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DA5" w:rsidRPr="00A20253" w:rsidRDefault="00D37DA5" w:rsidP="00D37DA5">
      <w:pPr>
        <w:jc w:val="center"/>
        <w:rPr>
          <w:sz w:val="28"/>
          <w:szCs w:val="28"/>
        </w:rPr>
      </w:pPr>
      <w:r w:rsidRPr="00A20253">
        <w:rPr>
          <w:sz w:val="28"/>
          <w:szCs w:val="28"/>
        </w:rPr>
        <w:t>SEAN LILLE</w:t>
      </w:r>
    </w:p>
    <w:p w:rsidR="00D37DA5" w:rsidRPr="00CB2263" w:rsidRDefault="006D7D33" w:rsidP="00D37D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10500 N 52nd St Paradise Valley, AZ 85253</w:t>
      </w:r>
      <w:r w:rsidR="00D37DA5" w:rsidRPr="00CB2263">
        <w:rPr>
          <w:sz w:val="24"/>
          <w:szCs w:val="24"/>
        </w:rPr>
        <w:t xml:space="preserve">  </w:t>
      </w:r>
    </w:p>
    <w:p w:rsidR="00CB2263" w:rsidRPr="00CB2263" w:rsidRDefault="00D37DA5" w:rsidP="00CB2263">
      <w:pPr>
        <w:jc w:val="center"/>
        <w:rPr>
          <w:sz w:val="24"/>
          <w:szCs w:val="24"/>
        </w:rPr>
      </w:pPr>
      <w:r w:rsidRPr="00CB2263">
        <w:rPr>
          <w:sz w:val="24"/>
          <w:szCs w:val="24"/>
        </w:rPr>
        <w:t xml:space="preserve">(480) </w:t>
      </w:r>
      <w:r w:rsidR="0016220A">
        <w:rPr>
          <w:sz w:val="24"/>
          <w:szCs w:val="24"/>
        </w:rPr>
        <w:t>480-69</w:t>
      </w:r>
      <w:r w:rsidR="000F11CA" w:rsidRPr="00CB2263">
        <w:rPr>
          <w:sz w:val="24"/>
          <w:szCs w:val="24"/>
        </w:rPr>
        <w:t>4-9706</w:t>
      </w:r>
      <w:r w:rsidRPr="00CB2263">
        <w:rPr>
          <w:sz w:val="24"/>
          <w:szCs w:val="24"/>
        </w:rPr>
        <w:t xml:space="preserve"> </w:t>
      </w:r>
    </w:p>
    <w:p w:rsidR="00CB2263" w:rsidRPr="00CB2263" w:rsidRDefault="00D37DA5" w:rsidP="00CB2263">
      <w:pPr>
        <w:jc w:val="center"/>
        <w:rPr>
          <w:sz w:val="24"/>
          <w:szCs w:val="24"/>
        </w:rPr>
      </w:pPr>
      <w:r w:rsidRPr="00CB2263">
        <w:rPr>
          <w:sz w:val="24"/>
          <w:szCs w:val="24"/>
        </w:rPr>
        <w:t xml:space="preserve">E-mail: </w:t>
      </w:r>
      <w:r w:rsidR="000F11CA" w:rsidRPr="00CB2263">
        <w:rPr>
          <w:sz w:val="24"/>
          <w:szCs w:val="24"/>
        </w:rPr>
        <w:t>SeanLilleMD@scottsdaleplasticsurgeon.com</w:t>
      </w:r>
    </w:p>
    <w:p w:rsidR="00547685" w:rsidRDefault="00547685" w:rsidP="00D37DA5">
      <w:pPr>
        <w:rPr>
          <w:b/>
          <w:sz w:val="24"/>
          <w:szCs w:val="24"/>
          <w:u w:val="single"/>
        </w:rPr>
      </w:pPr>
      <w:r w:rsidRPr="00547685">
        <w:rPr>
          <w:b/>
          <w:sz w:val="24"/>
          <w:szCs w:val="24"/>
          <w:u w:val="single"/>
        </w:rPr>
        <w:t>EMPLOYEMENT</w:t>
      </w:r>
    </w:p>
    <w:p w:rsidR="00547685" w:rsidRDefault="00547685" w:rsidP="00D37DA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Private Practice – Sean Lille, M.D., P.C. 2000-current</w:t>
      </w:r>
    </w:p>
    <w:p w:rsidR="00DD571C" w:rsidRDefault="00DD571C" w:rsidP="00D37DA5">
      <w:pPr>
        <w:rPr>
          <w:bCs/>
          <w:sz w:val="24"/>
          <w:szCs w:val="24"/>
        </w:rPr>
      </w:pPr>
      <w:r w:rsidRPr="00DD571C">
        <w:rPr>
          <w:bCs/>
          <w:sz w:val="24"/>
          <w:szCs w:val="24"/>
        </w:rPr>
        <w:t xml:space="preserve">Associate Consultant; Mayo Clinic Scottsdale, Department of Plastic Surgery, January 2000 – July 2000  </w:t>
      </w:r>
    </w:p>
    <w:p w:rsidR="00DD571C" w:rsidRDefault="00DD571C" w:rsidP="00D37DA5">
      <w:pPr>
        <w:rPr>
          <w:b/>
          <w:sz w:val="24"/>
          <w:szCs w:val="24"/>
          <w:u w:val="single"/>
        </w:rPr>
      </w:pPr>
      <w:r w:rsidRPr="00DD571C">
        <w:rPr>
          <w:b/>
          <w:sz w:val="24"/>
          <w:szCs w:val="24"/>
          <w:u w:val="single"/>
        </w:rPr>
        <w:t>LICENSCE</w:t>
      </w:r>
      <w:r>
        <w:rPr>
          <w:b/>
          <w:sz w:val="24"/>
          <w:szCs w:val="24"/>
          <w:u w:val="single"/>
        </w:rPr>
        <w:t xml:space="preserve"> </w:t>
      </w:r>
    </w:p>
    <w:p w:rsidR="00DD571C" w:rsidRPr="00DD571C" w:rsidRDefault="00DD571C" w:rsidP="00D37DA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Arizona - #27453</w:t>
      </w:r>
    </w:p>
    <w:p w:rsidR="00D37DA5" w:rsidRPr="00A20253" w:rsidRDefault="00D37DA5" w:rsidP="00D37DA5">
      <w:pPr>
        <w:rPr>
          <w:b/>
          <w:sz w:val="24"/>
          <w:szCs w:val="24"/>
          <w:u w:val="single"/>
        </w:rPr>
      </w:pPr>
      <w:r w:rsidRPr="00A20253">
        <w:rPr>
          <w:b/>
          <w:sz w:val="24"/>
          <w:szCs w:val="24"/>
          <w:u w:val="single"/>
        </w:rPr>
        <w:t xml:space="preserve">POST GRADUATE TRAINING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Mayo Clinic Scottsdale, Department of Plastic &amp; Reconstructive Surgery, Aesthetic and Breast Reconstructive Fellow, Scottsdale, AZ, July, 1999 - Feb, 2000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Southern Illinois University, Department of Plastic &amp; Reconstructive Surgery, Plastic Surgery Resident, Springfield, IL, July, 1997 - June, 1999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Southern Illinois University, Department of Plastic &amp; Reconstructive Surgery, Burn Fellow, Springfield, IL, February, 1997 - June, 1997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University of Washington, Department of Surgery, Senior Research Fellow in Vascular Molecular Biology, Seattle, Washington, July, 1995 - January, 1997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University of Washington, Department of Surgery, Resident, Seattle, Washington, June 1992 - June 1995  </w:t>
      </w:r>
    </w:p>
    <w:p w:rsidR="000F11CA" w:rsidRPr="00A20253" w:rsidRDefault="00D37DA5" w:rsidP="00D37DA5">
      <w:pPr>
        <w:rPr>
          <w:sz w:val="24"/>
          <w:szCs w:val="24"/>
        </w:rPr>
      </w:pPr>
      <w:r w:rsidRPr="00A20253">
        <w:rPr>
          <w:b/>
          <w:sz w:val="24"/>
          <w:szCs w:val="24"/>
          <w:u w:val="single"/>
        </w:rPr>
        <w:t xml:space="preserve">LICENSURE  </w:t>
      </w:r>
      <w:r w:rsidRPr="00A20253">
        <w:rPr>
          <w:sz w:val="24"/>
          <w:szCs w:val="24"/>
        </w:rPr>
        <w:t xml:space="preserve">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State of Arizona 27453  </w:t>
      </w:r>
    </w:p>
    <w:p w:rsidR="000F11CA" w:rsidRPr="00A20253" w:rsidRDefault="00D37DA5" w:rsidP="00D37DA5">
      <w:pPr>
        <w:rPr>
          <w:b/>
          <w:sz w:val="24"/>
          <w:szCs w:val="24"/>
          <w:u w:val="single"/>
        </w:rPr>
      </w:pPr>
      <w:r w:rsidRPr="00A20253">
        <w:rPr>
          <w:b/>
          <w:sz w:val="24"/>
          <w:szCs w:val="24"/>
          <w:u w:val="single"/>
        </w:rPr>
        <w:t xml:space="preserve">EDUCATION    </w:t>
      </w:r>
    </w:p>
    <w:p w:rsidR="000F11CA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University of Arizona College of Medicine, Tucson, Arizona, 1988-1992; M.D.</w:t>
      </w:r>
      <w:bookmarkStart w:id="0" w:name="_GoBack"/>
      <w:bookmarkEnd w:id="0"/>
      <w:r w:rsidRPr="00A20253">
        <w:rPr>
          <w:sz w:val="24"/>
          <w:szCs w:val="24"/>
        </w:rPr>
        <w:t xml:space="preserve">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University of California, Berkeley, California, 1984-1988; Major: Religious Studies, Senior Honor Thesis: “Reaction of Early Christianity to Judaism in the Period of t</w:t>
      </w:r>
      <w:r w:rsidR="000F11CA" w:rsidRPr="00A20253">
        <w:rPr>
          <w:sz w:val="24"/>
          <w:szCs w:val="24"/>
        </w:rPr>
        <w:t>he Early Church Fathers,” B.A.</w:t>
      </w:r>
    </w:p>
    <w:p w:rsidR="000F11CA" w:rsidRPr="00A20253" w:rsidRDefault="000F11CA" w:rsidP="000F11CA">
      <w:pPr>
        <w:rPr>
          <w:b/>
          <w:sz w:val="24"/>
          <w:szCs w:val="24"/>
          <w:u w:val="single"/>
        </w:rPr>
      </w:pPr>
      <w:r w:rsidRPr="00A20253">
        <w:rPr>
          <w:b/>
          <w:sz w:val="24"/>
          <w:szCs w:val="24"/>
          <w:u w:val="single"/>
        </w:rPr>
        <w:t>ACADEMIC APPOINTMENTS</w:t>
      </w:r>
    </w:p>
    <w:p w:rsidR="000F11CA" w:rsidRPr="00A20253" w:rsidRDefault="000F11CA" w:rsidP="000F11CA">
      <w:pPr>
        <w:rPr>
          <w:sz w:val="24"/>
          <w:szCs w:val="24"/>
        </w:rPr>
      </w:pPr>
      <w:r w:rsidRPr="00A20253">
        <w:rPr>
          <w:sz w:val="24"/>
          <w:szCs w:val="24"/>
        </w:rPr>
        <w:t>Research Professor; Arizona State University, Department of Chemistry and Biochemistry, January 1, 2000 – January, 2003</w:t>
      </w:r>
    </w:p>
    <w:p w:rsidR="00D37DA5" w:rsidRPr="00A20253" w:rsidRDefault="00652AA1" w:rsidP="00D37D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AWARDS and </w:t>
      </w:r>
      <w:r w:rsidR="00D37DA5" w:rsidRPr="00A20253">
        <w:rPr>
          <w:b/>
          <w:sz w:val="24"/>
          <w:szCs w:val="24"/>
          <w:u w:val="single"/>
        </w:rPr>
        <w:t xml:space="preserve">HONORS   </w:t>
      </w:r>
    </w:p>
    <w:p w:rsidR="00DF15C8" w:rsidRPr="00A20253" w:rsidRDefault="00A20253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International Best Physicians -</w:t>
      </w:r>
      <w:r w:rsidR="00DF15C8" w:rsidRPr="00A20253">
        <w:rPr>
          <w:sz w:val="24"/>
          <w:szCs w:val="24"/>
        </w:rPr>
        <w:t xml:space="preserve"> 2015</w:t>
      </w:r>
    </w:p>
    <w:p w:rsidR="00DF15C8" w:rsidRPr="00A20253" w:rsidRDefault="00A20253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Vitals Top Docs for Scottsdale </w:t>
      </w:r>
      <w:r w:rsidR="005114E5">
        <w:rPr>
          <w:sz w:val="24"/>
          <w:szCs w:val="24"/>
        </w:rPr>
        <w:t>–</w:t>
      </w:r>
      <w:r w:rsidR="00DF15C8" w:rsidRPr="00A20253">
        <w:rPr>
          <w:sz w:val="24"/>
          <w:szCs w:val="24"/>
        </w:rPr>
        <w:t xml:space="preserve"> 2011</w:t>
      </w:r>
      <w:r w:rsidR="005114E5">
        <w:rPr>
          <w:sz w:val="24"/>
          <w:szCs w:val="24"/>
        </w:rPr>
        <w:t>-</w:t>
      </w:r>
      <w:r w:rsidR="00DF15C8" w:rsidRPr="00A20253">
        <w:rPr>
          <w:sz w:val="24"/>
          <w:szCs w:val="24"/>
        </w:rPr>
        <w:t>2014</w:t>
      </w:r>
      <w:r w:rsidR="003D68BE">
        <w:rPr>
          <w:sz w:val="24"/>
          <w:szCs w:val="24"/>
        </w:rPr>
        <w:t>, 2016</w:t>
      </w:r>
      <w:r w:rsidR="005114E5">
        <w:rPr>
          <w:sz w:val="24"/>
          <w:szCs w:val="24"/>
        </w:rPr>
        <w:t>,2017</w:t>
      </w:r>
    </w:p>
    <w:p w:rsidR="00E5156D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North Phoenix Magazine, Luxury, Lifestyle and Living- Top Doc 2012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CMUS Talk of the Town Customer Satisfaction Award Best of Scottsdale Award in Plastic Surgery (U.S. Commerce Association), (2011)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Phoenix Magazine – Top Plastic Surgeon 2010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Consumer Research Council of America:  Top Plastic Surgeon 2005, 2006, 2008, 2011</w:t>
      </w:r>
      <w:r w:rsidR="00A20253" w:rsidRPr="00A20253">
        <w:rPr>
          <w:sz w:val="24"/>
          <w:szCs w:val="24"/>
        </w:rPr>
        <w:t>, 2012, 2013</w:t>
      </w:r>
      <w:r w:rsidR="003708FF">
        <w:rPr>
          <w:sz w:val="24"/>
          <w:szCs w:val="24"/>
        </w:rPr>
        <w:t>, 2016</w:t>
      </w:r>
      <w:r w:rsidR="005114E5">
        <w:rPr>
          <w:sz w:val="24"/>
          <w:szCs w:val="24"/>
        </w:rPr>
        <w:t>-2018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Top Plastic Surgeon Award for Scottsdale – 101 North Magazine (2005)</w:t>
      </w:r>
    </w:p>
    <w:p w:rsidR="00F939FC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Mayo Clinic Scottsdale</w:t>
      </w:r>
      <w:r w:rsidR="004D3954" w:rsidRPr="00A20253">
        <w:rPr>
          <w:sz w:val="24"/>
          <w:szCs w:val="24"/>
        </w:rPr>
        <w:t xml:space="preserve"> Fellowship</w:t>
      </w:r>
      <w:r w:rsidRPr="00A20253">
        <w:rPr>
          <w:sz w:val="24"/>
          <w:szCs w:val="24"/>
        </w:rPr>
        <w:t xml:space="preserve">: </w:t>
      </w:r>
    </w:p>
    <w:p w:rsidR="00D37DA5" w:rsidRPr="00A20253" w:rsidRDefault="00D37DA5" w:rsidP="004E583F">
      <w:pPr>
        <w:ind w:left="720"/>
        <w:rPr>
          <w:sz w:val="24"/>
          <w:szCs w:val="24"/>
        </w:rPr>
      </w:pPr>
      <w:r w:rsidRPr="00A20253">
        <w:rPr>
          <w:sz w:val="24"/>
          <w:szCs w:val="24"/>
        </w:rPr>
        <w:t xml:space="preserve">1st place award; Best Poster, Annual Meeting of the American Association of </w:t>
      </w:r>
      <w:r w:rsidR="002A0BCA" w:rsidRPr="00A20253">
        <w:rPr>
          <w:sz w:val="24"/>
          <w:szCs w:val="24"/>
        </w:rPr>
        <w:t xml:space="preserve">Hand </w:t>
      </w:r>
      <w:r w:rsidR="002A0BCA">
        <w:rPr>
          <w:sz w:val="24"/>
          <w:szCs w:val="24"/>
        </w:rPr>
        <w:t>Society</w:t>
      </w:r>
      <w:r w:rsidRPr="00A20253">
        <w:rPr>
          <w:sz w:val="24"/>
          <w:szCs w:val="24"/>
        </w:rPr>
        <w:t xml:space="preserve">   </w:t>
      </w:r>
    </w:p>
    <w:p w:rsidR="000F11CA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Southern Illinois University</w:t>
      </w:r>
      <w:r w:rsidR="000F11CA" w:rsidRPr="00A20253">
        <w:rPr>
          <w:sz w:val="24"/>
          <w:szCs w:val="24"/>
        </w:rPr>
        <w:t xml:space="preserve"> Plastic Surgery Residency</w:t>
      </w:r>
      <w:r w:rsidRPr="00A20253">
        <w:rPr>
          <w:sz w:val="24"/>
          <w:szCs w:val="24"/>
        </w:rPr>
        <w:t xml:space="preserve">: </w:t>
      </w:r>
    </w:p>
    <w:p w:rsidR="000F11CA" w:rsidRPr="00A20253" w:rsidRDefault="00D37DA5" w:rsidP="000F11CA">
      <w:pPr>
        <w:ind w:left="720"/>
        <w:rPr>
          <w:sz w:val="24"/>
          <w:szCs w:val="24"/>
        </w:rPr>
      </w:pPr>
      <w:r w:rsidRPr="00A20253">
        <w:rPr>
          <w:sz w:val="24"/>
          <w:szCs w:val="24"/>
        </w:rPr>
        <w:t xml:space="preserve">1st place award; </w:t>
      </w:r>
      <w:r w:rsidR="000F11CA" w:rsidRPr="00A20253">
        <w:rPr>
          <w:sz w:val="24"/>
          <w:szCs w:val="24"/>
        </w:rPr>
        <w:t>Resident’s</w:t>
      </w:r>
      <w:r w:rsidRPr="00A20253">
        <w:rPr>
          <w:sz w:val="24"/>
          <w:szCs w:val="24"/>
        </w:rPr>
        <w:t xml:space="preserve"> forum, Annual Meeting of the American Society of Aesthetic Plastic </w:t>
      </w:r>
      <w:r w:rsidR="000F11CA" w:rsidRPr="00A20253">
        <w:rPr>
          <w:sz w:val="24"/>
          <w:szCs w:val="24"/>
        </w:rPr>
        <w:t xml:space="preserve">  </w:t>
      </w:r>
      <w:r w:rsidRPr="00A20253">
        <w:rPr>
          <w:sz w:val="24"/>
          <w:szCs w:val="24"/>
        </w:rPr>
        <w:t xml:space="preserve">Surgeons, May, 1999 </w:t>
      </w:r>
    </w:p>
    <w:p w:rsidR="000F11CA" w:rsidRPr="00A20253" w:rsidRDefault="00D37DA5" w:rsidP="000F11CA">
      <w:pPr>
        <w:ind w:left="720"/>
        <w:rPr>
          <w:sz w:val="24"/>
          <w:szCs w:val="24"/>
        </w:rPr>
      </w:pPr>
      <w:r w:rsidRPr="00A20253">
        <w:rPr>
          <w:sz w:val="24"/>
          <w:szCs w:val="24"/>
        </w:rPr>
        <w:t>2nd place award; research category, 37th Annual Meeting of the Midwestern Association of Plastic Surgery, May, 1997</w:t>
      </w:r>
    </w:p>
    <w:p w:rsidR="000F11CA" w:rsidRPr="00A20253" w:rsidRDefault="000F11CA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   </w:t>
      </w:r>
      <w:r w:rsidRPr="00A20253">
        <w:rPr>
          <w:sz w:val="24"/>
          <w:szCs w:val="24"/>
        </w:rPr>
        <w:tab/>
      </w:r>
      <w:r w:rsidR="00D37DA5" w:rsidRPr="00A20253">
        <w:rPr>
          <w:sz w:val="24"/>
          <w:szCs w:val="24"/>
        </w:rPr>
        <w:t>9</w:t>
      </w:r>
      <w:r w:rsidRPr="00A20253">
        <w:rPr>
          <w:sz w:val="24"/>
          <w:szCs w:val="24"/>
        </w:rPr>
        <w:t xml:space="preserve">2% rank; In-service exam, 3/98 </w:t>
      </w:r>
    </w:p>
    <w:p w:rsidR="00D37DA5" w:rsidRPr="00A20253" w:rsidRDefault="00D37DA5" w:rsidP="000F11CA">
      <w:pPr>
        <w:ind w:firstLine="720"/>
        <w:rPr>
          <w:sz w:val="24"/>
          <w:szCs w:val="24"/>
        </w:rPr>
      </w:pPr>
      <w:r w:rsidRPr="00A20253">
        <w:rPr>
          <w:sz w:val="24"/>
          <w:szCs w:val="24"/>
        </w:rPr>
        <w:t xml:space="preserve">98% rank; In-service exam, 3/99 </w:t>
      </w:r>
    </w:p>
    <w:p w:rsidR="000F11CA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University of Arizona</w:t>
      </w:r>
      <w:r w:rsidR="000F11CA" w:rsidRPr="00A20253">
        <w:rPr>
          <w:sz w:val="24"/>
          <w:szCs w:val="24"/>
        </w:rPr>
        <w:t xml:space="preserve"> Medical School</w:t>
      </w:r>
      <w:r w:rsidRPr="00A20253">
        <w:rPr>
          <w:sz w:val="24"/>
          <w:szCs w:val="24"/>
        </w:rPr>
        <w:t xml:space="preserve">: </w:t>
      </w:r>
    </w:p>
    <w:p w:rsidR="000F11CA" w:rsidRPr="00A20253" w:rsidRDefault="00D37DA5" w:rsidP="000F11CA">
      <w:pPr>
        <w:ind w:firstLine="720"/>
        <w:rPr>
          <w:sz w:val="24"/>
          <w:szCs w:val="24"/>
        </w:rPr>
      </w:pPr>
      <w:r w:rsidRPr="00A20253">
        <w:rPr>
          <w:sz w:val="24"/>
          <w:szCs w:val="24"/>
        </w:rPr>
        <w:t xml:space="preserve">Van Winkle Award for </w:t>
      </w:r>
      <w:r w:rsidR="000F11CA" w:rsidRPr="00A20253">
        <w:rPr>
          <w:sz w:val="24"/>
          <w:szCs w:val="24"/>
        </w:rPr>
        <w:t>Excellence in Surgical Research</w:t>
      </w:r>
    </w:p>
    <w:p w:rsidR="00D37DA5" w:rsidRPr="00A20253" w:rsidRDefault="00D37DA5" w:rsidP="000F11CA">
      <w:pPr>
        <w:ind w:firstLine="720"/>
        <w:rPr>
          <w:sz w:val="24"/>
          <w:szCs w:val="24"/>
        </w:rPr>
      </w:pPr>
      <w:r w:rsidRPr="00A20253">
        <w:rPr>
          <w:sz w:val="24"/>
          <w:szCs w:val="24"/>
        </w:rPr>
        <w:t>1992 Class Representative, Medical Ethics Committee, 1988-1989</w:t>
      </w:r>
    </w:p>
    <w:p w:rsidR="00F939FC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University of California - Berkeley: </w:t>
      </w:r>
    </w:p>
    <w:p w:rsidR="00F939FC" w:rsidRPr="00A20253" w:rsidRDefault="00D37DA5" w:rsidP="00F939FC">
      <w:pPr>
        <w:ind w:firstLine="720"/>
        <w:rPr>
          <w:sz w:val="24"/>
          <w:szCs w:val="24"/>
        </w:rPr>
      </w:pPr>
      <w:r w:rsidRPr="00A20253">
        <w:rPr>
          <w:sz w:val="24"/>
          <w:szCs w:val="24"/>
        </w:rPr>
        <w:t xml:space="preserve"> B.A. with Highest Honors </w:t>
      </w:r>
    </w:p>
    <w:p w:rsidR="00F939FC" w:rsidRPr="00A20253" w:rsidRDefault="00DF15C8" w:rsidP="00F939FC">
      <w:pPr>
        <w:ind w:firstLine="720"/>
        <w:rPr>
          <w:sz w:val="24"/>
          <w:szCs w:val="24"/>
        </w:rPr>
      </w:pPr>
      <w:r w:rsidRPr="00A20253">
        <w:rPr>
          <w:sz w:val="24"/>
          <w:szCs w:val="24"/>
        </w:rPr>
        <w:t xml:space="preserve">Dean’s List </w:t>
      </w:r>
      <w:r w:rsidR="00D37DA5" w:rsidRPr="00A20253">
        <w:rPr>
          <w:sz w:val="24"/>
          <w:szCs w:val="24"/>
        </w:rPr>
        <w:t xml:space="preserve">Scholar </w:t>
      </w:r>
      <w:r w:rsidRPr="00A20253">
        <w:rPr>
          <w:sz w:val="24"/>
          <w:szCs w:val="24"/>
        </w:rPr>
        <w:t xml:space="preserve">Athlete of the Year, 1987-1988 </w:t>
      </w:r>
    </w:p>
    <w:p w:rsidR="00F939FC" w:rsidRPr="00A20253" w:rsidRDefault="00D37DA5" w:rsidP="00F939FC">
      <w:pPr>
        <w:ind w:firstLine="720"/>
        <w:rPr>
          <w:sz w:val="24"/>
          <w:szCs w:val="24"/>
        </w:rPr>
      </w:pPr>
      <w:r w:rsidRPr="00A20253">
        <w:rPr>
          <w:sz w:val="24"/>
          <w:szCs w:val="24"/>
        </w:rPr>
        <w:t xml:space="preserve">Outstanding Senior Scholar Athlete, 1987-1988  </w:t>
      </w:r>
    </w:p>
    <w:p w:rsidR="00D37DA5" w:rsidRPr="00A20253" w:rsidRDefault="00D37DA5" w:rsidP="00F939FC">
      <w:pPr>
        <w:ind w:firstLine="720"/>
        <w:rPr>
          <w:sz w:val="24"/>
          <w:szCs w:val="24"/>
        </w:rPr>
      </w:pPr>
      <w:r w:rsidRPr="00A20253">
        <w:rPr>
          <w:sz w:val="24"/>
          <w:szCs w:val="24"/>
        </w:rPr>
        <w:t xml:space="preserve">Ludy Langer Swimming Scholarship, 1987-1988  </w:t>
      </w:r>
    </w:p>
    <w:p w:rsidR="00547685" w:rsidRDefault="00547685" w:rsidP="00D37DA5">
      <w:pPr>
        <w:rPr>
          <w:b/>
          <w:sz w:val="24"/>
          <w:szCs w:val="24"/>
          <w:u w:val="single"/>
        </w:rPr>
      </w:pPr>
    </w:p>
    <w:p w:rsidR="00F939FC" w:rsidRPr="00A20253" w:rsidRDefault="00D37DA5" w:rsidP="00D37DA5">
      <w:pPr>
        <w:rPr>
          <w:sz w:val="24"/>
          <w:szCs w:val="24"/>
        </w:rPr>
      </w:pPr>
      <w:r w:rsidRPr="00A20253">
        <w:rPr>
          <w:b/>
          <w:sz w:val="24"/>
          <w:szCs w:val="24"/>
          <w:u w:val="single"/>
        </w:rPr>
        <w:lastRenderedPageBreak/>
        <w:t>BOARD CERTIFICATION</w:t>
      </w:r>
      <w:r w:rsidRPr="00A20253">
        <w:rPr>
          <w:sz w:val="24"/>
          <w:szCs w:val="24"/>
        </w:rPr>
        <w:t xml:space="preserve">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American Board of Plastic Surgery  </w:t>
      </w:r>
    </w:p>
    <w:p w:rsidR="00F939FC" w:rsidRPr="00A20253" w:rsidRDefault="00D37DA5" w:rsidP="00D37DA5">
      <w:pPr>
        <w:rPr>
          <w:b/>
          <w:sz w:val="24"/>
          <w:szCs w:val="24"/>
          <w:u w:val="single"/>
        </w:rPr>
      </w:pPr>
      <w:r w:rsidRPr="00A20253">
        <w:rPr>
          <w:b/>
          <w:sz w:val="24"/>
          <w:szCs w:val="24"/>
          <w:u w:val="single"/>
        </w:rPr>
        <w:t xml:space="preserve">AFFLIATIONS </w:t>
      </w:r>
    </w:p>
    <w:p w:rsidR="000C5D4E" w:rsidRDefault="000C5D4E" w:rsidP="00A20253">
      <w:pPr>
        <w:rPr>
          <w:sz w:val="24"/>
          <w:szCs w:val="24"/>
        </w:rPr>
      </w:pPr>
      <w:r>
        <w:rPr>
          <w:sz w:val="24"/>
          <w:szCs w:val="24"/>
        </w:rPr>
        <w:t>Arizona Medical Board, Plastic Surgery Consultant, 2014 - current</w:t>
      </w:r>
    </w:p>
    <w:p w:rsidR="00D37DA5" w:rsidRPr="00A20253" w:rsidRDefault="00D37DA5" w:rsidP="00A20253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American Society of Plastic Surgeons </w:t>
      </w:r>
      <w:r w:rsidR="00F939FC" w:rsidRPr="00A20253">
        <w:rPr>
          <w:sz w:val="24"/>
          <w:szCs w:val="24"/>
        </w:rPr>
        <w:t>1994- 2003</w:t>
      </w:r>
    </w:p>
    <w:p w:rsidR="009C4ABB" w:rsidRPr="00A20253" w:rsidRDefault="009C4ABB" w:rsidP="00A20253">
      <w:pPr>
        <w:rPr>
          <w:sz w:val="24"/>
          <w:szCs w:val="24"/>
        </w:rPr>
      </w:pPr>
      <w:r>
        <w:rPr>
          <w:sz w:val="24"/>
          <w:szCs w:val="24"/>
        </w:rPr>
        <w:t>United States Naval Reserve, Lieutenant Commander, 1993-2005</w:t>
      </w:r>
    </w:p>
    <w:p w:rsidR="00A20253" w:rsidRPr="00A20253" w:rsidRDefault="00D37DA5" w:rsidP="00A20253">
      <w:pPr>
        <w:rPr>
          <w:b/>
          <w:sz w:val="24"/>
          <w:szCs w:val="24"/>
          <w:u w:val="single"/>
        </w:rPr>
      </w:pPr>
      <w:r w:rsidRPr="00A20253">
        <w:rPr>
          <w:b/>
          <w:sz w:val="24"/>
          <w:szCs w:val="24"/>
          <w:u w:val="single"/>
        </w:rPr>
        <w:t>EDITORIAL BOARD MEMBER</w:t>
      </w:r>
    </w:p>
    <w:p w:rsidR="00D37DA5" w:rsidRDefault="00D37DA5" w:rsidP="00A20253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Plastic Surgery Editor of the Scientific World Journal 2011 - </w:t>
      </w:r>
      <w:r w:rsidR="00FD54A3">
        <w:rPr>
          <w:sz w:val="24"/>
          <w:szCs w:val="24"/>
        </w:rPr>
        <w:t>2014</w:t>
      </w:r>
      <w:r w:rsidRPr="00A20253">
        <w:rPr>
          <w:sz w:val="24"/>
          <w:szCs w:val="24"/>
        </w:rPr>
        <w:t xml:space="preserve">  </w:t>
      </w:r>
    </w:p>
    <w:p w:rsidR="00652AA1" w:rsidRPr="00652AA1" w:rsidRDefault="00652AA1" w:rsidP="00A20253">
      <w:pPr>
        <w:rPr>
          <w:b/>
          <w:sz w:val="24"/>
          <w:szCs w:val="24"/>
          <w:u w:val="single"/>
        </w:rPr>
      </w:pPr>
      <w:r w:rsidRPr="00652AA1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DMINISTRATIVE</w:t>
      </w:r>
      <w:r w:rsidRPr="00652AA1">
        <w:rPr>
          <w:b/>
          <w:sz w:val="24"/>
          <w:szCs w:val="24"/>
          <w:u w:val="single"/>
        </w:rPr>
        <w:t xml:space="preserve"> E</w:t>
      </w:r>
      <w:r>
        <w:rPr>
          <w:b/>
          <w:sz w:val="24"/>
          <w:szCs w:val="24"/>
          <w:u w:val="single"/>
        </w:rPr>
        <w:t>XPERIENCE</w:t>
      </w:r>
    </w:p>
    <w:p w:rsidR="00652AA1" w:rsidRDefault="00652AA1" w:rsidP="00A20253">
      <w:pPr>
        <w:rPr>
          <w:sz w:val="24"/>
          <w:szCs w:val="24"/>
        </w:rPr>
      </w:pPr>
      <w:r>
        <w:rPr>
          <w:sz w:val="24"/>
          <w:szCs w:val="24"/>
        </w:rPr>
        <w:t xml:space="preserve">Medical Ethics Committee, Canyon Surgery Center, 2015 </w:t>
      </w:r>
      <w:r w:rsidR="00B62B60">
        <w:rPr>
          <w:sz w:val="24"/>
          <w:szCs w:val="24"/>
        </w:rPr>
        <w:t>–</w:t>
      </w:r>
      <w:r>
        <w:rPr>
          <w:sz w:val="24"/>
          <w:szCs w:val="24"/>
        </w:rPr>
        <w:t xml:space="preserve"> current</w:t>
      </w:r>
    </w:p>
    <w:p w:rsidR="00B62B60" w:rsidRDefault="00B62B60" w:rsidP="00A20253">
      <w:pPr>
        <w:rPr>
          <w:b/>
          <w:bCs/>
          <w:sz w:val="24"/>
          <w:szCs w:val="24"/>
          <w:u w:val="single"/>
        </w:rPr>
      </w:pPr>
      <w:r w:rsidRPr="00B62B60">
        <w:rPr>
          <w:b/>
          <w:bCs/>
          <w:sz w:val="24"/>
          <w:szCs w:val="24"/>
          <w:u w:val="single"/>
        </w:rPr>
        <w:t>CONSULTANT</w:t>
      </w:r>
    </w:p>
    <w:p w:rsidR="00B62B60" w:rsidRDefault="00B62B60" w:rsidP="00A20253">
      <w:pPr>
        <w:rPr>
          <w:sz w:val="24"/>
          <w:szCs w:val="24"/>
        </w:rPr>
      </w:pPr>
      <w:r>
        <w:rPr>
          <w:sz w:val="24"/>
          <w:szCs w:val="24"/>
        </w:rPr>
        <w:t xml:space="preserve">Cooper Surgical Medical, Inc., 2020 </w:t>
      </w:r>
      <w:r w:rsidR="006D0835">
        <w:rPr>
          <w:sz w:val="24"/>
          <w:szCs w:val="24"/>
        </w:rPr>
        <w:t>–</w:t>
      </w:r>
      <w:r>
        <w:rPr>
          <w:sz w:val="24"/>
          <w:szCs w:val="24"/>
        </w:rPr>
        <w:t xml:space="preserve"> current</w:t>
      </w:r>
    </w:p>
    <w:p w:rsidR="006D0835" w:rsidRDefault="006D0835" w:rsidP="00A20253">
      <w:pPr>
        <w:rPr>
          <w:sz w:val="24"/>
          <w:szCs w:val="24"/>
        </w:rPr>
      </w:pPr>
      <w:r w:rsidRPr="006D0835">
        <w:rPr>
          <w:sz w:val="24"/>
          <w:szCs w:val="24"/>
        </w:rPr>
        <w:t>Consultant, Memory Skin Care, Phoenix, Arizona 1999-2001</w:t>
      </w:r>
    </w:p>
    <w:p w:rsidR="00B50A5C" w:rsidRPr="00B62B60" w:rsidRDefault="00B50A5C" w:rsidP="00A20253">
      <w:pPr>
        <w:rPr>
          <w:sz w:val="24"/>
          <w:szCs w:val="24"/>
        </w:rPr>
      </w:pPr>
      <w:r w:rsidRPr="00B50A5C">
        <w:rPr>
          <w:sz w:val="24"/>
          <w:szCs w:val="24"/>
        </w:rPr>
        <w:t>Plastic Surgery Technical Advisor; EndorCor, Inc., Seattle, Washington 1995-1996</w:t>
      </w:r>
      <w:r w:rsidRPr="00B50A5C">
        <w:rPr>
          <w:sz w:val="24"/>
          <w:szCs w:val="24"/>
        </w:rPr>
        <w:tab/>
      </w:r>
    </w:p>
    <w:p w:rsidR="00F939FC" w:rsidRPr="00A20253" w:rsidRDefault="00D37DA5" w:rsidP="00D37DA5">
      <w:pPr>
        <w:rPr>
          <w:b/>
          <w:sz w:val="24"/>
          <w:szCs w:val="24"/>
          <w:u w:val="single"/>
        </w:rPr>
      </w:pPr>
      <w:r w:rsidRPr="00A20253">
        <w:rPr>
          <w:b/>
          <w:sz w:val="24"/>
          <w:szCs w:val="24"/>
          <w:u w:val="single"/>
        </w:rPr>
        <w:t xml:space="preserve">MEDIA ASSOCIATIONS </w:t>
      </w:r>
    </w:p>
    <w:p w:rsidR="00652AA1" w:rsidRDefault="00652AA1" w:rsidP="004D3954">
      <w:pPr>
        <w:rPr>
          <w:sz w:val="24"/>
          <w:szCs w:val="24"/>
        </w:rPr>
      </w:pPr>
      <w:r>
        <w:rPr>
          <w:sz w:val="24"/>
          <w:szCs w:val="24"/>
        </w:rPr>
        <w:t>“Extra” National TV Show, body lifts, 2006</w:t>
      </w:r>
    </w:p>
    <w:p w:rsidR="004D3954" w:rsidRPr="00A20253" w:rsidRDefault="00D37DA5" w:rsidP="004D3954">
      <w:pPr>
        <w:rPr>
          <w:sz w:val="24"/>
          <w:szCs w:val="24"/>
        </w:rPr>
      </w:pPr>
      <w:r w:rsidRPr="00A20253">
        <w:rPr>
          <w:sz w:val="24"/>
          <w:szCs w:val="24"/>
        </w:rPr>
        <w:t>Chan</w:t>
      </w:r>
      <w:r w:rsidR="00652AA1">
        <w:rPr>
          <w:sz w:val="24"/>
          <w:szCs w:val="24"/>
        </w:rPr>
        <w:t>nel 15 ABC News Plastic Surgery, multiple episodes, 2003-2007</w:t>
      </w:r>
    </w:p>
    <w:p w:rsidR="00F939FC" w:rsidRPr="00A20253" w:rsidRDefault="00D37DA5" w:rsidP="004D3954">
      <w:pPr>
        <w:rPr>
          <w:sz w:val="24"/>
          <w:szCs w:val="24"/>
        </w:rPr>
      </w:pPr>
      <w:r w:rsidRPr="00A20253">
        <w:rPr>
          <w:sz w:val="24"/>
          <w:szCs w:val="24"/>
        </w:rPr>
        <w:t>KTAR 620 AM</w:t>
      </w:r>
      <w:r w:rsidR="00652AA1">
        <w:rPr>
          <w:sz w:val="24"/>
          <w:szCs w:val="24"/>
        </w:rPr>
        <w:t xml:space="preserve"> and 960 AM</w:t>
      </w:r>
      <w:r w:rsidRPr="00A20253">
        <w:rPr>
          <w:sz w:val="24"/>
          <w:szCs w:val="24"/>
        </w:rPr>
        <w:t xml:space="preserve"> </w:t>
      </w:r>
      <w:r w:rsidR="00652AA1">
        <w:rPr>
          <w:sz w:val="24"/>
          <w:szCs w:val="24"/>
        </w:rPr>
        <w:t xml:space="preserve">segments on </w:t>
      </w:r>
      <w:r w:rsidRPr="00A20253">
        <w:rPr>
          <w:sz w:val="24"/>
          <w:szCs w:val="24"/>
        </w:rPr>
        <w:t xml:space="preserve">Plastic Surgery </w:t>
      </w:r>
      <w:r w:rsidR="00652AA1">
        <w:rPr>
          <w:sz w:val="24"/>
          <w:szCs w:val="24"/>
        </w:rPr>
        <w:t>topics</w:t>
      </w:r>
    </w:p>
    <w:p w:rsidR="00F939FC" w:rsidRPr="00A20253" w:rsidRDefault="00D37DA5" w:rsidP="004D3954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101 North Magazine – </w:t>
      </w:r>
      <w:r w:rsidR="00652AA1">
        <w:rPr>
          <w:sz w:val="24"/>
          <w:szCs w:val="24"/>
        </w:rPr>
        <w:t>authored article on</w:t>
      </w:r>
      <w:r w:rsidRPr="00A20253">
        <w:rPr>
          <w:sz w:val="24"/>
          <w:szCs w:val="24"/>
        </w:rPr>
        <w:t xml:space="preserve"> Mid-Face Lifts </w:t>
      </w:r>
    </w:p>
    <w:p w:rsidR="00D37DA5" w:rsidRPr="00A20253" w:rsidRDefault="00D37DA5" w:rsidP="004D3954">
      <w:pPr>
        <w:rPr>
          <w:sz w:val="24"/>
          <w:szCs w:val="24"/>
        </w:rPr>
      </w:pPr>
      <w:r w:rsidRPr="00A20253">
        <w:rPr>
          <w:sz w:val="24"/>
          <w:szCs w:val="24"/>
        </w:rPr>
        <w:t>Jewish News of Phoenix –</w:t>
      </w:r>
      <w:r w:rsidR="00652AA1">
        <w:rPr>
          <w:sz w:val="24"/>
          <w:szCs w:val="24"/>
        </w:rPr>
        <w:t xml:space="preserve"> authored article on </w:t>
      </w:r>
      <w:r w:rsidRPr="00A20253">
        <w:rPr>
          <w:sz w:val="24"/>
          <w:szCs w:val="24"/>
        </w:rPr>
        <w:t xml:space="preserve">skin care and laser treatments  </w:t>
      </w:r>
    </w:p>
    <w:p w:rsidR="00F939FC" w:rsidRPr="00A20253" w:rsidRDefault="00D37DA5" w:rsidP="00D37DA5">
      <w:pPr>
        <w:rPr>
          <w:sz w:val="24"/>
          <w:szCs w:val="24"/>
        </w:rPr>
      </w:pPr>
      <w:bookmarkStart w:id="1" w:name="_Hlk529898057"/>
      <w:r w:rsidRPr="00A20253">
        <w:rPr>
          <w:b/>
          <w:sz w:val="24"/>
          <w:szCs w:val="24"/>
          <w:u w:val="single"/>
        </w:rPr>
        <w:t>GRANT SUPPORT</w:t>
      </w:r>
      <w:r w:rsidRPr="00A20253">
        <w:rPr>
          <w:sz w:val="24"/>
          <w:szCs w:val="24"/>
        </w:rPr>
        <w:t xml:space="preserve"> </w:t>
      </w:r>
    </w:p>
    <w:bookmarkEnd w:id="1"/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The Induction of Heat Shock Protein with Hyperbaric Oxygen, Hyperbaric Oxygen Unit, Memorial Hospital, Sp</w:t>
      </w:r>
      <w:r w:rsidR="00F939FC" w:rsidRPr="00A20253">
        <w:rPr>
          <w:sz w:val="24"/>
          <w:szCs w:val="24"/>
        </w:rPr>
        <w:t>ringfield, IL Funding - $5,300, 1998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The regulation of camp in Skeletal Muscle Exposed to Ischemia-Reperfusion Injury, Memorial Medical, Center Research Grant S</w:t>
      </w:r>
      <w:r w:rsidR="00F939FC" w:rsidRPr="00A20253">
        <w:rPr>
          <w:sz w:val="24"/>
          <w:szCs w:val="24"/>
        </w:rPr>
        <w:t>pringfield, IL, Funding -$5,500, 1998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The use of hypothermia to reduce ischemia-reperfusion injury in the skeletal muscle flap Memorial Medical Center Research Grant, Springfie</w:t>
      </w:r>
      <w:r w:rsidR="00F939FC" w:rsidRPr="00A20253">
        <w:rPr>
          <w:sz w:val="24"/>
          <w:szCs w:val="24"/>
        </w:rPr>
        <w:t>ld, IL, Funding -$5,000, 1998</w:t>
      </w:r>
      <w:r w:rsidRPr="00A20253">
        <w:rPr>
          <w:sz w:val="24"/>
          <w:szCs w:val="24"/>
        </w:rPr>
        <w:t xml:space="preserve"> </w:t>
      </w:r>
    </w:p>
    <w:p w:rsidR="00547685" w:rsidRDefault="00547685" w:rsidP="00D37DA5">
      <w:pPr>
        <w:rPr>
          <w:b/>
          <w:bCs/>
          <w:sz w:val="24"/>
          <w:szCs w:val="24"/>
          <w:u w:val="single"/>
        </w:rPr>
      </w:pPr>
    </w:p>
    <w:p w:rsidR="00547685" w:rsidRPr="00547685" w:rsidRDefault="00547685" w:rsidP="00D37DA5">
      <w:pPr>
        <w:rPr>
          <w:b/>
          <w:bCs/>
          <w:sz w:val="24"/>
          <w:szCs w:val="24"/>
          <w:u w:val="single"/>
        </w:rPr>
      </w:pPr>
      <w:r w:rsidRPr="00547685">
        <w:rPr>
          <w:b/>
          <w:bCs/>
          <w:sz w:val="24"/>
          <w:szCs w:val="24"/>
          <w:u w:val="single"/>
        </w:rPr>
        <w:lastRenderedPageBreak/>
        <w:t>GRANT SUPPORT (cont.)</w:t>
      </w:r>
    </w:p>
    <w:p w:rsidR="00F939FC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The regulation of transcription factors in ischemia-reperfusion injury: Edson Foundation, Arizona State and Mayo Clinic Scottsdale, Funding - $50,000</w:t>
      </w:r>
      <w:r w:rsidR="00F939FC" w:rsidRPr="00A20253">
        <w:rPr>
          <w:sz w:val="24"/>
          <w:szCs w:val="24"/>
        </w:rPr>
        <w:t>, 1999</w:t>
      </w:r>
      <w:r w:rsidRPr="00A20253">
        <w:rPr>
          <w:sz w:val="24"/>
          <w:szCs w:val="24"/>
        </w:rPr>
        <w:t xml:space="preserve">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Plastic Surgery Education Foundation, Arizona State University, Funding - $5,000</w:t>
      </w:r>
      <w:r w:rsidR="00F939FC" w:rsidRPr="00A20253">
        <w:rPr>
          <w:sz w:val="24"/>
          <w:szCs w:val="24"/>
        </w:rPr>
        <w:t>,</w:t>
      </w:r>
      <w:r w:rsidRPr="00A20253">
        <w:rPr>
          <w:sz w:val="24"/>
          <w:szCs w:val="24"/>
        </w:rPr>
        <w:t xml:space="preserve"> </w:t>
      </w:r>
      <w:r w:rsidR="00F939FC" w:rsidRPr="00A20253">
        <w:rPr>
          <w:sz w:val="24"/>
          <w:szCs w:val="24"/>
        </w:rPr>
        <w:t>1999</w:t>
      </w:r>
      <w:r w:rsidRPr="00A20253">
        <w:rPr>
          <w:sz w:val="24"/>
          <w:szCs w:val="24"/>
        </w:rPr>
        <w:t xml:space="preserve"> </w:t>
      </w:r>
    </w:p>
    <w:p w:rsidR="00A126C8" w:rsidRDefault="00D37DA5" w:rsidP="00652AA1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The role of AOS, a novel antioxidant, in ischemia-reperfusion injury, Arizona State University Seed Funding - $20,000 </w:t>
      </w:r>
      <w:r w:rsidR="00F939FC" w:rsidRPr="00A20253">
        <w:rPr>
          <w:sz w:val="24"/>
          <w:szCs w:val="24"/>
        </w:rPr>
        <w:t>1999</w:t>
      </w:r>
      <w:r w:rsidRPr="00A20253">
        <w:rPr>
          <w:sz w:val="24"/>
          <w:szCs w:val="24"/>
        </w:rPr>
        <w:t xml:space="preserve"> </w:t>
      </w:r>
    </w:p>
    <w:p w:rsidR="00652AA1" w:rsidRPr="00652AA1" w:rsidRDefault="00652AA1" w:rsidP="00652AA1">
      <w:pPr>
        <w:rPr>
          <w:b/>
          <w:sz w:val="24"/>
          <w:szCs w:val="24"/>
          <w:u w:val="single"/>
        </w:rPr>
      </w:pPr>
      <w:r w:rsidRPr="00652AA1">
        <w:rPr>
          <w:b/>
          <w:sz w:val="24"/>
          <w:szCs w:val="24"/>
          <w:u w:val="single"/>
        </w:rPr>
        <w:t xml:space="preserve">PUBLICATIONS </w:t>
      </w:r>
    </w:p>
    <w:p w:rsidR="00DF15C8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1. Lille S, Sato T, Engrav L, Foy H, Jurkovich J.  Necrotizing soft tissue infections; obstacles in diagnosis. Journal of the American College of Surgery 182:7-11, 1996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2. Lille S, Rand R, Tapper D, Gruss J; Surgical management of giant cervico-facial lymphatic malformations.  Journal of Pediatric Surgery 31:1648-1650, 1996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3. Boyle E, Lille S, Allaire E, Clowes A, Verrier E. Chronic Endothelial Cell Injury in Cardiovascular Surgery: Atheroscelrosis. Annals of Thoracic Surgery 63: 885894, 1997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4. Lille S, Daum G, Clowes M, Clowes AW.  The Regulation of p42, p44 </w:t>
      </w:r>
      <w:r w:rsidR="00C40735" w:rsidRPr="00A20253">
        <w:rPr>
          <w:sz w:val="24"/>
          <w:szCs w:val="24"/>
        </w:rPr>
        <w:t>Mitogen Activated</w:t>
      </w:r>
      <w:r w:rsidRPr="00A20253">
        <w:rPr>
          <w:sz w:val="24"/>
          <w:szCs w:val="24"/>
        </w:rPr>
        <w:t xml:space="preserve"> Protein Kinase in the Injured Rat Carotid Artery.  Journal of Surgical Research 70: 178-186, 1997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5. Wechselberger G, Scholler T, Lille S. Letter: Retroperitoneal endoscopic neurectomy for </w:t>
      </w:r>
      <w:r w:rsidR="00652AA1" w:rsidRPr="00A20253">
        <w:rPr>
          <w:sz w:val="24"/>
          <w:szCs w:val="24"/>
        </w:rPr>
        <w:t>nerve entrapment</w:t>
      </w:r>
      <w:r w:rsidRPr="00A20253">
        <w:rPr>
          <w:sz w:val="24"/>
          <w:szCs w:val="24"/>
        </w:rPr>
        <w:t xml:space="preserve"> after hernia repair.  British Journal of Surgery 84: 1026, 1997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6.  Boyle E, Lille S, Allaire E, Clowes A, Verrier E.  Endothelial Cell Injury in Cardiovascular Surgery: Atherosclerosis.  Annals of Thoracic Surgery 64: S47-56, 1997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7.  Schoeller T, Wechselburger G, Lille S. Letter &amp; Correspondence: A method of reconstructing a natural-looking umbilicus in abdominoplasty. Annals of Plastic Surgery 36:435, 1997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8. Lille S, Bayati S, Wechselberger G.  Letter &amp; Correspondence: “Durability of prefabricated versus normal random flaps against a bacterial challenge.” Journal of Plastic &amp; Reconstructive Surgery   101:863, 1998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9. Wechselburger G, Schoeller T, Lille S, Otto A. Letter: Radial forearm flap donor site complications &amp; morbidity, a prospective study Journal of Plastic &amp; Reconstructive Surgery 101; 874-875, 1998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10. Chong KY, Lai CC, Lille S, Chang C, Su CY. Stable overexpression of the </w:t>
      </w:r>
      <w:r w:rsidR="000F15BB" w:rsidRPr="00A20253">
        <w:rPr>
          <w:sz w:val="24"/>
          <w:szCs w:val="24"/>
        </w:rPr>
        <w:t>constitutive</w:t>
      </w:r>
      <w:r w:rsidRPr="00A20253">
        <w:rPr>
          <w:sz w:val="24"/>
          <w:szCs w:val="24"/>
        </w:rPr>
        <w:t xml:space="preserve"> form of heat shock protein 70 confers oxidative protection.  Journal of Molecular Cardiology 30; 599-608, 1998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11. Lille S, Shoeller T, Roth A, Russell R. Letter &amp; Correspondence: “Adhesion molecules in myocutaneous flaps exposed to ischemic-reperfusion injury” Journal of Plastic &amp; Reconstructive Surgery 101; 1153, 1998  </w:t>
      </w:r>
    </w:p>
    <w:p w:rsidR="009C4ABB" w:rsidRPr="009C4ABB" w:rsidRDefault="009C4ABB" w:rsidP="009C4ABB">
      <w:pPr>
        <w:rPr>
          <w:b/>
          <w:sz w:val="24"/>
          <w:szCs w:val="24"/>
          <w:u w:val="single"/>
        </w:rPr>
      </w:pPr>
      <w:r w:rsidRPr="009C4ABB">
        <w:rPr>
          <w:b/>
          <w:sz w:val="24"/>
          <w:szCs w:val="24"/>
          <w:u w:val="single"/>
        </w:rPr>
        <w:lastRenderedPageBreak/>
        <w:t>PUBLICATIONS (CONT.)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12. Wechselburger G, Schoeller T, Stenzl A, Ninkovic M, Lille S, Russell RC. Fibrin glue as a delivery vehicle for autologous urothelial cell transplantation onto a prefabricated pouch.  Journal of Urology 160; 583-586, 1998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13. Scholler T, Wechselburger G, Otto A, Rainer C, Schwabeggar A, Lille S, Ninkovic M. A </w:t>
      </w:r>
      <w:r w:rsidR="00C40735" w:rsidRPr="00A20253">
        <w:rPr>
          <w:sz w:val="24"/>
          <w:szCs w:val="24"/>
        </w:rPr>
        <w:t>scar less</w:t>
      </w:r>
      <w:r w:rsidRPr="00A20253">
        <w:rPr>
          <w:sz w:val="24"/>
          <w:szCs w:val="24"/>
        </w:rPr>
        <w:t xml:space="preserve"> technique for the reconstruction of the umbilicus in abdominoplasty.  Journal of Plastic &amp; Reconstructive Surgery 102; 1720-1723, 1998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14. Lille S, Su CY, Neumeister M, Russel RC, Lai CC. Is heat-shock protein a potential protective mechanism against ischemia-reperfusion injury? Journal of Plastic &amp; Reconstructive Surgery 103; 336-337, 1999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15. Lille S, Boyle E, Suchy H, Roth A, Russell R.  Augmentation of intracellular cAMP levels prevents endothelial cell activation in response to </w:t>
      </w:r>
      <w:r w:rsidR="00C40735" w:rsidRPr="00A20253">
        <w:rPr>
          <w:sz w:val="24"/>
          <w:szCs w:val="24"/>
        </w:rPr>
        <w:t>ischemia reperfusion</w:t>
      </w:r>
      <w:r w:rsidRPr="00A20253">
        <w:rPr>
          <w:sz w:val="24"/>
          <w:szCs w:val="24"/>
        </w:rPr>
        <w:t xml:space="preserve"> injury in skeletal. Journal of Reconstructive MicroSurgery 15; 37-46, 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16. Lille S, Engrav L, Caps M, Mann R. Eyelid reconstruction following full</w:t>
      </w:r>
      <w:r w:rsidR="00DF15C8" w:rsidRPr="00A20253">
        <w:rPr>
          <w:sz w:val="24"/>
          <w:szCs w:val="24"/>
        </w:rPr>
        <w:t>-</w:t>
      </w:r>
      <w:r w:rsidRPr="00A20253">
        <w:rPr>
          <w:sz w:val="24"/>
          <w:szCs w:val="24"/>
        </w:rPr>
        <w:t xml:space="preserve">thickness burns. Journal of Plastic &amp; Reconstructive Surgery 104; 3:637-645, 1999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17. Lille S, Su CY, Suchy H, Lyons S, Russel RC, Lai CC. The induction of HSP72 does not confer physiological protection against ischemia-reperfusion in the rat gracilis muscle. Muscle &amp; Nerve 22; 390-393, 1999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18. Paranguo A, Lille S, Brown R. En bloc skin </w:t>
      </w:r>
      <w:r w:rsidR="00DF15C8" w:rsidRPr="00A20253">
        <w:rPr>
          <w:sz w:val="24"/>
          <w:szCs w:val="24"/>
        </w:rPr>
        <w:t>excision for upper extremity cu</w:t>
      </w:r>
      <w:r w:rsidRPr="00A20253">
        <w:rPr>
          <w:sz w:val="24"/>
          <w:szCs w:val="24"/>
        </w:rPr>
        <w:t xml:space="preserve">taneous malignancies in renal allograft patients. Transplantation Proceedings 5;2127-2130,1999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19. Su CY, Chong KY, Edelstein K, Lille S, Lai CC. </w:t>
      </w:r>
      <w:r w:rsidR="00C40735" w:rsidRPr="00A20253">
        <w:rPr>
          <w:sz w:val="24"/>
          <w:szCs w:val="24"/>
        </w:rPr>
        <w:t>Constituitive</w:t>
      </w:r>
      <w:r w:rsidRPr="00A20253">
        <w:rPr>
          <w:sz w:val="24"/>
          <w:szCs w:val="24"/>
        </w:rPr>
        <w:t xml:space="preserve"> HSP70 attenuates hydrogen peroxide-induced membrane lipid peroxidation. Biochemical Biophysical Research Communications 1999; 265:279-284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20. Mowlavi A, Lille S, Yashar S, Anderson R. Psychiatric patients who desire aesthetic surgery: identifying the problem patient.  Annals of Plastic Surgery 44; 97-106, 2000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21. Lille S, Brown RE, Zook E. Free composite nail grafts for chronic nail      deformities: an institutional experience. Journal of Plastic &amp; Reconstructive Surgery 105; 2412-2415, 2000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22. Wechselberger G, Lille S, Scholler T, Hussel H. Femoral nerve compression following appendectomy. Surgery 127; 115, 2000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23. Lille S, Schnur P. Malignant fibrous </w:t>
      </w:r>
      <w:r w:rsidR="00C40735" w:rsidRPr="00A20253">
        <w:rPr>
          <w:sz w:val="24"/>
          <w:szCs w:val="24"/>
        </w:rPr>
        <w:t>histiocytoma</w:t>
      </w:r>
      <w:r w:rsidRPr="00A20253">
        <w:rPr>
          <w:sz w:val="24"/>
          <w:szCs w:val="24"/>
        </w:rPr>
        <w:t xml:space="preserve"> arising in a thoracotomy scar: a case report. Annals of Plastic Surgery 45; 74-77, 2000  </w:t>
      </w:r>
    </w:p>
    <w:p w:rsidR="009C4ABB" w:rsidRDefault="009C4ABB" w:rsidP="00D37DA5">
      <w:pPr>
        <w:rPr>
          <w:sz w:val="24"/>
          <w:szCs w:val="24"/>
        </w:rPr>
      </w:pPr>
    </w:p>
    <w:p w:rsidR="00547685" w:rsidRDefault="00547685" w:rsidP="009C4ABB">
      <w:pPr>
        <w:rPr>
          <w:sz w:val="24"/>
          <w:szCs w:val="24"/>
        </w:rPr>
      </w:pPr>
    </w:p>
    <w:p w:rsidR="009C4ABB" w:rsidRPr="009C4ABB" w:rsidRDefault="009C4ABB" w:rsidP="009C4ABB">
      <w:pPr>
        <w:rPr>
          <w:b/>
          <w:sz w:val="24"/>
          <w:szCs w:val="24"/>
          <w:u w:val="single"/>
        </w:rPr>
      </w:pPr>
      <w:r w:rsidRPr="009C4ABB">
        <w:rPr>
          <w:b/>
          <w:sz w:val="24"/>
          <w:szCs w:val="24"/>
          <w:u w:val="single"/>
        </w:rPr>
        <w:lastRenderedPageBreak/>
        <w:t>PUBLICATIONS (CONT.)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24. Mowlavi A, Andrews K, Lille S, Verhulst S, Zook EG, Milner S. The management of cubital tunnel syndrome: a meta-analysis of clinical studies. Plast Reconstr Surg 106; 327-334, 2000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25. Lille S, Hayakawa W, Neumeister M, Brown RE, Russell RC, Zook EG, Murray K. Continuous post-operative catheter irrigation is not necessary for the treatment of suppurative tenosynovitis: a bi-institutional </w:t>
      </w:r>
      <w:r w:rsidR="00C40735" w:rsidRPr="00A20253">
        <w:rPr>
          <w:sz w:val="24"/>
          <w:szCs w:val="24"/>
        </w:rPr>
        <w:t xml:space="preserve">review. J Hand Surg [Br]. 2000 </w:t>
      </w:r>
      <w:r w:rsidRPr="00A20253">
        <w:rPr>
          <w:sz w:val="24"/>
          <w:szCs w:val="24"/>
        </w:rPr>
        <w:t xml:space="preserve">Jun;25 (3):304-7  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26.  Wechselberger G, Scholler T, Lille S, Suchy H, Russell RC. Bladder reconstruction using tissue engineered prefabrica</w:t>
      </w:r>
      <w:r w:rsidR="00DF15C8" w:rsidRPr="00A20253">
        <w:rPr>
          <w:sz w:val="24"/>
          <w:szCs w:val="24"/>
        </w:rPr>
        <w:t xml:space="preserve">ted flaps. J O Urol. 2001 Mar; </w:t>
      </w:r>
      <w:r w:rsidRPr="00A20253">
        <w:rPr>
          <w:sz w:val="24"/>
          <w:szCs w:val="24"/>
        </w:rPr>
        <w:t xml:space="preserve">165(3):980-5  </w:t>
      </w:r>
    </w:p>
    <w:p w:rsidR="0074558D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27. Lille S, Lefler SR, Mowlavi A, Suchy H, Boy</w:t>
      </w:r>
      <w:r w:rsidR="00DF15C8" w:rsidRPr="00A20253">
        <w:rPr>
          <w:sz w:val="24"/>
          <w:szCs w:val="24"/>
        </w:rPr>
        <w:t>le EM Jr, Farr AL, Su CY, Frank</w:t>
      </w:r>
      <w:r w:rsidRPr="00A20253">
        <w:rPr>
          <w:sz w:val="24"/>
          <w:szCs w:val="24"/>
        </w:rPr>
        <w:t xml:space="preserve"> N, Mulligan DC.  Inhib</w:t>
      </w:r>
      <w:r w:rsidR="0074558D">
        <w:rPr>
          <w:sz w:val="24"/>
          <w:szCs w:val="24"/>
        </w:rPr>
        <w:t>ition of the initial wave of NF-</w:t>
      </w:r>
      <w:r w:rsidRPr="00A20253">
        <w:rPr>
          <w:sz w:val="24"/>
          <w:szCs w:val="24"/>
        </w:rPr>
        <w:t xml:space="preserve">kappaB activity in rat muscle reduces ischemia/reperfusion injury.  Muscle Nerve. 2001 Apr; 24(4): 534-41.  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28. Wecheselberger G, Bauer T, Meirer R, Piza-Katzer H, Lille S, Russell RC,  Schoeller T. Muscle prelamination with urothelial cell cultures via fibrin glue in rats.  Tissue Eng. 2001 Apr; 7(2):153-9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29. Schoeller T, Lille S, Wechselberger G, Otto A, Mowlawi A, Piza-Katzer H.  Histomorphologic and volumetric analysis of implanted autologous Predipocyte cultures suspended in fibrin glue: a potential new source for tissue augmentation.  Aesthetic Plast. 2001 Jan-Feb; 25(1):57-63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30. Rainer C, Wechselberger G, Bauer T, Neumeister NW, Lille S, Mowlavi A, Piza- Katzer H, Schoeller T.  Transplantation of tracheal epithelial cells onto a prefabricated capsule pouch with fibrin glue as a delivery vehicle.  J Thorac Cardiovasc Surg. 2001 Jun;121 (6):1187-93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31. Schoeller T, Lille S, Bauer T, Wechselberger G, Piza-Katzer H.  Gracilis muscle flap with a tissue-engineered lining for experimental bladder wall reconstruction.  BJU Intern 2001 Jul;88(1):104-9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32. Lille S. Fat transplantation to the face - a useful adjunct to facelift surgery.  Journal of Plastic Surgery Products 2002 Nov;(11) 35-37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33. Lefler S, Lille S, Humer G, Tucjer R, Murray T, Schoeller T, Mulligan D. Activation time course of activator-protein-1 and the effect of proline DTC during ischemia-reperfusion in rat skeletal muscle. Ann Plast Surg 2002 Dec 49 654-659  </w:t>
      </w:r>
    </w:p>
    <w:p w:rsidR="00D37DA5" w:rsidRPr="00A20253" w:rsidRDefault="00A124DA" w:rsidP="00D37DA5">
      <w:pPr>
        <w:rPr>
          <w:sz w:val="24"/>
          <w:szCs w:val="24"/>
        </w:rPr>
      </w:pPr>
      <w:r>
        <w:rPr>
          <w:sz w:val="24"/>
          <w:szCs w:val="24"/>
        </w:rPr>
        <w:t>34.</w:t>
      </w:r>
      <w:r w:rsidR="00D37DA5" w:rsidRPr="00A20253">
        <w:rPr>
          <w:sz w:val="24"/>
          <w:szCs w:val="24"/>
        </w:rPr>
        <w:t xml:space="preserve"> Lille S, Perumean J, McAuthur E. The role releasing the inferior-medial pectoralis    muscle in submuscular breast augmentation. Plast Surg. 2003 Sept;112 (3)919  </w:t>
      </w:r>
    </w:p>
    <w:p w:rsidR="00B62B60" w:rsidRDefault="00B62B60" w:rsidP="00D37DA5">
      <w:pPr>
        <w:rPr>
          <w:sz w:val="24"/>
          <w:szCs w:val="24"/>
        </w:rPr>
      </w:pPr>
    </w:p>
    <w:p w:rsidR="00547685" w:rsidRDefault="00547685" w:rsidP="00B62B60">
      <w:pPr>
        <w:rPr>
          <w:sz w:val="24"/>
          <w:szCs w:val="24"/>
        </w:rPr>
      </w:pPr>
    </w:p>
    <w:p w:rsidR="00547685" w:rsidRDefault="00547685" w:rsidP="00B62B60">
      <w:pPr>
        <w:rPr>
          <w:sz w:val="24"/>
          <w:szCs w:val="24"/>
        </w:rPr>
      </w:pPr>
    </w:p>
    <w:p w:rsidR="00B62B60" w:rsidRPr="00B62B60" w:rsidRDefault="00B62B60" w:rsidP="00B62B60">
      <w:pPr>
        <w:rPr>
          <w:b/>
          <w:bCs/>
          <w:sz w:val="24"/>
          <w:szCs w:val="24"/>
          <w:u w:val="single"/>
        </w:rPr>
      </w:pPr>
      <w:r w:rsidRPr="00B62B60">
        <w:rPr>
          <w:b/>
          <w:bCs/>
          <w:sz w:val="24"/>
          <w:szCs w:val="24"/>
          <w:u w:val="single"/>
        </w:rPr>
        <w:lastRenderedPageBreak/>
        <w:t>PUBLICATIONS (CONT.)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35. Schoeller T, Neumeister MW, Heumer GM, Russel </w:t>
      </w:r>
      <w:r w:rsidR="00DF15C8" w:rsidRPr="00A20253">
        <w:rPr>
          <w:sz w:val="24"/>
          <w:szCs w:val="24"/>
        </w:rPr>
        <w:t xml:space="preserve">RC, Lille S, Otto-Schoeller A, </w:t>
      </w:r>
      <w:r w:rsidRPr="00A20253">
        <w:rPr>
          <w:sz w:val="24"/>
          <w:szCs w:val="24"/>
        </w:rPr>
        <w:t xml:space="preserve">Wechsclberger G. Biomaterials 2004 Apr,25 (9) 1663-73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36. Lille S. Potential concerns of lower eyelid surgical rejuvenation. Plast Reconstr   Surg 2005 Aug;116(2) 674-5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37. Lille S, Perumean JC.</w:t>
      </w:r>
      <w:r w:rsidR="00DF15C8" w:rsidRPr="00A20253">
        <w:rPr>
          <w:sz w:val="24"/>
          <w:szCs w:val="24"/>
        </w:rPr>
        <w:t xml:space="preserve"> </w:t>
      </w:r>
      <w:r w:rsidRPr="00A20253">
        <w:rPr>
          <w:sz w:val="24"/>
          <w:szCs w:val="24"/>
        </w:rPr>
        <w:t>The Lateral and Medial Nec</w:t>
      </w:r>
      <w:r w:rsidR="00DF15C8" w:rsidRPr="00A20253">
        <w:rPr>
          <w:sz w:val="24"/>
          <w:szCs w:val="24"/>
        </w:rPr>
        <w:t>klift: an alternative to cervicof</w:t>
      </w:r>
      <w:r w:rsidRPr="00A20253">
        <w:rPr>
          <w:sz w:val="24"/>
          <w:szCs w:val="24"/>
        </w:rPr>
        <w:t xml:space="preserve">acial </w:t>
      </w:r>
      <w:r w:rsidR="0016220A" w:rsidRPr="00A20253">
        <w:rPr>
          <w:sz w:val="24"/>
          <w:szCs w:val="24"/>
        </w:rPr>
        <w:t>surgical rejuvenation</w:t>
      </w:r>
      <w:r w:rsidRPr="00A20253">
        <w:rPr>
          <w:sz w:val="24"/>
          <w:szCs w:val="24"/>
        </w:rPr>
        <w:t xml:space="preserve"> in the obese patient. Plast Reconstr Surg. 2007 Jan; 119 (1):4323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38. Lille S, Blackstone R. Inherited thrombophilias: Are they an important risk factor in bariatric and post-bariatric surgery? Bariatric Times.2008 Jul;2-10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39. Lille S. The importance of inherited thrombophilias. Plast Reconstr Surg. 2007 Jan;119 (1):432-3  </w:t>
      </w:r>
    </w:p>
    <w:p w:rsidR="00D37DA5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40. </w:t>
      </w:r>
      <w:r w:rsidR="000264DF" w:rsidRPr="000264DF">
        <w:rPr>
          <w:sz w:val="24"/>
          <w:szCs w:val="24"/>
        </w:rPr>
        <w:t xml:space="preserve">Lille S, Jacoby J. </w:t>
      </w:r>
      <w:r w:rsidRPr="00A20253">
        <w:rPr>
          <w:sz w:val="24"/>
          <w:szCs w:val="24"/>
        </w:rPr>
        <w:t xml:space="preserve">The role of pocket dissection in the development of breast implant capsular contracture. Plast Reconstr Surg. Jun;2011 127(6):55e   </w:t>
      </w:r>
    </w:p>
    <w:p w:rsidR="000264DF" w:rsidRPr="00A20253" w:rsidRDefault="000264DF" w:rsidP="000264DF">
      <w:pPr>
        <w:rPr>
          <w:sz w:val="24"/>
          <w:szCs w:val="24"/>
        </w:rPr>
      </w:pPr>
      <w:r>
        <w:rPr>
          <w:sz w:val="24"/>
          <w:szCs w:val="24"/>
        </w:rPr>
        <w:t>41.</w:t>
      </w:r>
      <w:r w:rsidRPr="000264DF">
        <w:t xml:space="preserve"> </w:t>
      </w:r>
      <w:bookmarkStart w:id="2" w:name="_Hlk526939619"/>
      <w:r w:rsidRPr="000264DF">
        <w:t>Lille S, Jacoby J.</w:t>
      </w:r>
      <w:r>
        <w:rPr>
          <w:sz w:val="24"/>
          <w:szCs w:val="24"/>
        </w:rPr>
        <w:t xml:space="preserve"> </w:t>
      </w:r>
      <w:bookmarkEnd w:id="2"/>
      <w:r w:rsidRPr="000264DF">
        <w:rPr>
          <w:sz w:val="24"/>
          <w:szCs w:val="24"/>
        </w:rPr>
        <w:t>The Potential Benefit of Preemptive Leukotriene Inhibitor Treatment to Breast Augmentation/Mastopexy Surgery.</w:t>
      </w:r>
      <w:r>
        <w:rPr>
          <w:sz w:val="24"/>
          <w:szCs w:val="24"/>
        </w:rPr>
        <w:t xml:space="preserve"> </w:t>
      </w:r>
      <w:r w:rsidRPr="000264DF">
        <w:rPr>
          <w:sz w:val="24"/>
          <w:szCs w:val="24"/>
        </w:rPr>
        <w:t xml:space="preserve">Plast Reconstr Surg. 2018 Oct;142(4):610e-611e. </w:t>
      </w:r>
    </w:p>
    <w:p w:rsidR="00C40735" w:rsidRPr="00A20253" w:rsidRDefault="00C40735" w:rsidP="00C40735">
      <w:pPr>
        <w:rPr>
          <w:b/>
          <w:sz w:val="24"/>
          <w:szCs w:val="24"/>
          <w:u w:val="single"/>
        </w:rPr>
      </w:pPr>
      <w:r w:rsidRPr="00A20253">
        <w:rPr>
          <w:b/>
          <w:sz w:val="24"/>
          <w:szCs w:val="24"/>
          <w:u w:val="single"/>
        </w:rPr>
        <w:t xml:space="preserve">BOOK CHAPTERS </w:t>
      </w:r>
    </w:p>
    <w:p w:rsidR="00DF15C8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1. Wechselburger G, Schoeller T, Stenzl A, Ninkovic M, Lille S, Russell RC: Chapter 13, Fibrin glue as a delivery vehicle for autologous urothelial cell transplantation onto a prefabricated pouch. In: Stark G.B., Horch R., Tanczos E.(ed): Biological Matrices and Tissue Reconstruction (Heidelberg, Germany: Springer) 1998   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2. Lille S, Russell R: Chapter 24, Nasal Fractures. In: Shusterman M. (ed): Atlas of Operative Plastic Surgery (Norwalk, CT: Appleton &amp; Lange) 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3. Lille S, Russell R: Local Tissue Flaps for Facial Reconstruction. PLASTICSURGERY: Indications, Operations, Outcomes (St. Louis, Mo. CV Mosby Company) 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4.  Lille S, Russell R: Finger Tip Injuries. PLASTIC SURGERY: Indications, Operations, Outcomes (St. Louis, Mo. CV Mosby Company)   </w:t>
      </w:r>
    </w:p>
    <w:p w:rsidR="00DF15C8" w:rsidRPr="0016220A" w:rsidRDefault="00D37DA5" w:rsidP="00D37DA5">
      <w:pPr>
        <w:rPr>
          <w:b/>
          <w:sz w:val="24"/>
          <w:szCs w:val="24"/>
          <w:u w:val="single"/>
        </w:rPr>
      </w:pPr>
      <w:bookmarkStart w:id="3" w:name="_Hlk526939742"/>
      <w:r w:rsidRPr="0016220A">
        <w:rPr>
          <w:b/>
          <w:sz w:val="24"/>
          <w:szCs w:val="24"/>
          <w:u w:val="single"/>
        </w:rPr>
        <w:t xml:space="preserve">PUBLISHED ABSTRACTS  </w:t>
      </w:r>
    </w:p>
    <w:bookmarkEnd w:id="3"/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1. Lille S, Mann R, Engrav L, Caps M. Full-Thickness Skin Grafts for Burned Eyelids Reduces Ectropion Compared to Split-Thickness Skin Grafts. Journal of Burn Care &amp; Rehabilitation 18;1: Suppl S122, 1997  </w:t>
      </w:r>
    </w:p>
    <w:p w:rsidR="009C4ABB" w:rsidRDefault="009C4ABB" w:rsidP="00D37DA5">
      <w:pPr>
        <w:rPr>
          <w:sz w:val="24"/>
          <w:szCs w:val="24"/>
        </w:rPr>
      </w:pPr>
    </w:p>
    <w:p w:rsidR="00547685" w:rsidRDefault="00547685" w:rsidP="009C4ABB">
      <w:pPr>
        <w:rPr>
          <w:sz w:val="24"/>
          <w:szCs w:val="24"/>
        </w:rPr>
      </w:pPr>
    </w:p>
    <w:p w:rsidR="009C4ABB" w:rsidRDefault="009C4ABB" w:rsidP="009C4AB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ABSTRACTS </w:t>
      </w:r>
      <w:r w:rsidRPr="009C4ABB">
        <w:rPr>
          <w:b/>
          <w:sz w:val="24"/>
          <w:szCs w:val="24"/>
          <w:u w:val="single"/>
        </w:rPr>
        <w:t>(CONT.)</w:t>
      </w:r>
    </w:p>
    <w:p w:rsidR="00B62B60" w:rsidRPr="00B62B60" w:rsidRDefault="00B62B60" w:rsidP="009C4ABB">
      <w:pPr>
        <w:rPr>
          <w:bCs/>
          <w:sz w:val="24"/>
          <w:szCs w:val="24"/>
        </w:rPr>
      </w:pPr>
      <w:r w:rsidRPr="00B62B60">
        <w:rPr>
          <w:bCs/>
          <w:sz w:val="24"/>
          <w:szCs w:val="24"/>
        </w:rPr>
        <w:t xml:space="preserve">2. Lille S, Suchy H, Roth A, Russell R. Augmenting cAMP in muscle flaps reduces         ischemia-reperfusion injury. Journal of Reconstructive Microsurgery 14;4:298,1998  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3. Lille S, Su CY, Suchy H, Lyons S, Russel RC, Lai CC. The induction of HSP72 does not increase tolerance against ischemia-reperfusion in skeletal muscle. Canadian Journal of Plastic Surgery 7;3:157,1999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4. Lille S, Mowlavi A, Boyle EM, Su C-Y. Systemically infused Pro-DTC, a potent nuclear factor-KB inhibitor, prevents ischemia-reperfusion injury in the rat skeletal muscle. J Reconstr Micro Surg 16;406:2000  </w:t>
      </w:r>
    </w:p>
    <w:p w:rsidR="00DF15C8" w:rsidRPr="00A20253" w:rsidRDefault="00DF15C8" w:rsidP="00D37DA5">
      <w:pPr>
        <w:rPr>
          <w:b/>
          <w:sz w:val="24"/>
          <w:szCs w:val="24"/>
          <w:u w:val="single"/>
        </w:rPr>
      </w:pPr>
      <w:r w:rsidRPr="00A20253">
        <w:rPr>
          <w:b/>
          <w:sz w:val="24"/>
          <w:szCs w:val="24"/>
          <w:u w:val="single"/>
        </w:rPr>
        <w:t>PRESENTATIONS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 1. Lille S, Bernhard V; “A Retrospective Study of the Pneumatic Tourniquet as an Effective Substitute for Vascular Clamps in Tibial and Popliteal Artery Surgery.” American Federation for Clinical Research, Baltimore, Md., May, 1992  </w:t>
      </w:r>
    </w:p>
    <w:p w:rsidR="00D37DA5" w:rsidRPr="00A20253" w:rsidRDefault="00DF15C8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2. </w:t>
      </w:r>
      <w:r w:rsidR="00D37DA5" w:rsidRPr="00A20253">
        <w:rPr>
          <w:sz w:val="24"/>
          <w:szCs w:val="24"/>
        </w:rPr>
        <w:t xml:space="preserve"> Lille S, Jurkovich J, “Necrotizing Soft Tissue Infections; Obstacles in Diagnosis.” 64th Annual Meeting of the Pacific Coast Surgical Association, Sacramento, CA., February, 1994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3. Lille S, Rand R, Tapper D, Gruss J, “Surgical Management of Giant CervicoFacial Lymphatic Malformations” 34th Annual Meeting of the Northwest Society of Plastic Surgeons, Whistler, B.C., January, 1996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4. Lille S, Rand R, Tapper D, Gruss J, “Surgical Management of Giant CervicoFacial Lymphatic Malformations” Annual Meeting of the Seattle Surgical Society, Seattle, WA., January, 1996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5. Lille S, Daum G, Clowes A.  “Role of p42, p44 Mitogen-Activated Protein Kinase in Smooth Muscle Cell Response to Injury In Vivo “ 3rd Annual Meeting of the John Schilling Resident Research Symposium, Seattle, WA, February 6-7,1997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6. Lille S, Mann R, Engrav L, Caps M. “Full-Thickness Skin Grafts for Burned Eyelids Reduces Ectropion Compared to Split-Thickness Skin Grafts” Annual Meeting of the American Burn Association, New York, New York, March 17-20, 1997 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7. Lille S, Suchy H, Roth A, Russell R. “Augmenting cAMP in muscle flaps reduces ischemia-reperfusion injury” Annual Meeting of the Midwest Society of Plastic Surgery St. Louis, Mo., May 29-30, 1997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8. Lille S, Mann R, Engrav L, Caps M. “Full-Thickness Skin Grafts for Burned Eyelids Reduces Ectropion Compared to Split-Thickness Skin Grafts” 30th Annual Meeting of the American Burn Association New York, New York. March, 1997  </w:t>
      </w:r>
    </w:p>
    <w:p w:rsidR="00547685" w:rsidRDefault="00547685" w:rsidP="00943E39">
      <w:pPr>
        <w:rPr>
          <w:sz w:val="24"/>
          <w:szCs w:val="24"/>
        </w:rPr>
      </w:pPr>
    </w:p>
    <w:p w:rsidR="00943E39" w:rsidRPr="00B62B60" w:rsidRDefault="00943E39" w:rsidP="00943E39">
      <w:pPr>
        <w:rPr>
          <w:b/>
          <w:sz w:val="24"/>
          <w:szCs w:val="24"/>
          <w:u w:val="single"/>
        </w:rPr>
      </w:pPr>
      <w:r w:rsidRPr="00B62B60">
        <w:rPr>
          <w:b/>
          <w:sz w:val="24"/>
          <w:szCs w:val="24"/>
          <w:u w:val="single"/>
        </w:rPr>
        <w:lastRenderedPageBreak/>
        <w:t>PRESENTATIONS (Cont.)</w:t>
      </w:r>
    </w:p>
    <w:p w:rsidR="00B62B60" w:rsidRPr="00B62B60" w:rsidRDefault="00B62B60" w:rsidP="00943E39">
      <w:pPr>
        <w:rPr>
          <w:bCs/>
          <w:sz w:val="24"/>
          <w:szCs w:val="24"/>
        </w:rPr>
      </w:pPr>
      <w:r w:rsidRPr="00B62B60">
        <w:rPr>
          <w:bCs/>
          <w:sz w:val="24"/>
          <w:szCs w:val="24"/>
        </w:rPr>
        <w:t xml:space="preserve">9. Weschelburger G, Schoeller T, Lille S, Russell R.  Transplantation of Autologous cultured urothelial cells onto pre-fabricated capsule in rats. 8th Congress European Section IPRAS, June, 1998  </w:t>
      </w:r>
    </w:p>
    <w:p w:rsidR="00D37DA5" w:rsidRPr="00A20253" w:rsidRDefault="00DF15C8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10.  </w:t>
      </w:r>
      <w:r w:rsidR="00D37DA5" w:rsidRPr="00A20253">
        <w:rPr>
          <w:sz w:val="24"/>
          <w:szCs w:val="24"/>
        </w:rPr>
        <w:t xml:space="preserve">Lille S, Suchy H, Roth A, Russell R. “Elevation of </w:t>
      </w:r>
      <w:r w:rsidRPr="00A20253">
        <w:rPr>
          <w:sz w:val="24"/>
          <w:szCs w:val="24"/>
        </w:rPr>
        <w:t xml:space="preserve">endothelial cAMP levels </w:t>
      </w:r>
      <w:r w:rsidR="00D37DA5" w:rsidRPr="00A20253">
        <w:rPr>
          <w:sz w:val="24"/>
          <w:szCs w:val="24"/>
        </w:rPr>
        <w:t>reduces ischemia-reperfusion injury in the rat gracilis m</w:t>
      </w:r>
      <w:r w:rsidRPr="00A20253">
        <w:rPr>
          <w:sz w:val="24"/>
          <w:szCs w:val="24"/>
        </w:rPr>
        <w:t>uscle” Annual Meeting of</w:t>
      </w:r>
      <w:r w:rsidR="00D37DA5" w:rsidRPr="00A20253">
        <w:rPr>
          <w:sz w:val="24"/>
          <w:szCs w:val="24"/>
        </w:rPr>
        <w:t xml:space="preserve"> the American Society </w:t>
      </w:r>
      <w:r w:rsidRPr="00A20253">
        <w:rPr>
          <w:sz w:val="24"/>
          <w:szCs w:val="24"/>
        </w:rPr>
        <w:t xml:space="preserve">of Reconstructive Microsurgery </w:t>
      </w:r>
      <w:r w:rsidR="00D37DA5" w:rsidRPr="00A20253">
        <w:rPr>
          <w:sz w:val="24"/>
          <w:szCs w:val="24"/>
        </w:rPr>
        <w:t xml:space="preserve">Scottsdale, AZ, January 11, 1998  </w:t>
      </w:r>
    </w:p>
    <w:p w:rsidR="00BD705F" w:rsidRDefault="00D37DA5" w:rsidP="00A20253">
      <w:pPr>
        <w:rPr>
          <w:sz w:val="24"/>
          <w:szCs w:val="24"/>
        </w:rPr>
      </w:pPr>
      <w:r w:rsidRPr="00A20253">
        <w:rPr>
          <w:sz w:val="24"/>
          <w:szCs w:val="24"/>
        </w:rPr>
        <w:t>11. Lille S, Suchy H, Roth A, Russell R. “Augmentation of intracellular cAMP levels prevents endothelial cell activation in response to ischemia-reperfusion injury in the rat gracilis muscle” Annual Meeting of the Pla</w:t>
      </w:r>
      <w:r w:rsidR="00DF15C8" w:rsidRPr="00A20253">
        <w:rPr>
          <w:sz w:val="24"/>
          <w:szCs w:val="24"/>
        </w:rPr>
        <w:t xml:space="preserve">stic Surgery Research Council, </w:t>
      </w:r>
      <w:r w:rsidRPr="00A20253">
        <w:rPr>
          <w:sz w:val="24"/>
          <w:szCs w:val="24"/>
        </w:rPr>
        <w:t>Lo</w:t>
      </w:r>
      <w:r w:rsidR="00A20253">
        <w:rPr>
          <w:sz w:val="24"/>
          <w:szCs w:val="24"/>
        </w:rPr>
        <w:t xml:space="preserve">ma Linda, Ca., April 4-9, 1998 </w:t>
      </w:r>
    </w:p>
    <w:p w:rsid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12. Lille S, Suchy H, Roth A, Russell R. “Augmentation of intracellular cAMP levels prevents endothelial cell activation in response to</w:t>
      </w:r>
      <w:r w:rsidR="00DF15C8" w:rsidRPr="00A20253">
        <w:rPr>
          <w:sz w:val="24"/>
          <w:szCs w:val="24"/>
        </w:rPr>
        <w:t xml:space="preserve"> ischemia-reperfusion injury in</w:t>
      </w:r>
      <w:r w:rsidRPr="00A20253">
        <w:rPr>
          <w:sz w:val="24"/>
          <w:szCs w:val="24"/>
        </w:rPr>
        <w:t xml:space="preserve"> the rat gracilis muscle” Annual Meeting of the American Association of Plastic Surgeons, Montreal, Canada,</w:t>
      </w:r>
      <w:r w:rsidR="00A20253">
        <w:rPr>
          <w:sz w:val="24"/>
          <w:szCs w:val="24"/>
        </w:rPr>
        <w:t xml:space="preserve"> May 15-18, 1998 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13. Lille S, Schoeller T, Wescelberger G, Neumeister M, Russell RC.  “Histomorphologic and volumetric analysis of implanted autologous preadipocytes suspended in fibrin glue: A potential new source for tissue augmentation” American Society of Aesthetic Plastic Surgery Annual Meeting, Dallas, TX, May 14-19, 1999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>14. Lille S, Mowlavi A, Boyle E, Suchy H, Farr A, Neumeister M, Russell RC. “Inhibition of NF-kB in the skeletal muscle flap does not reduce ischemia</w:t>
      </w:r>
      <w:r w:rsidR="00DF15C8" w:rsidRPr="00A20253">
        <w:rPr>
          <w:sz w:val="24"/>
          <w:szCs w:val="24"/>
        </w:rPr>
        <w:t>-</w:t>
      </w:r>
      <w:r w:rsidRPr="00A20253">
        <w:rPr>
          <w:sz w:val="24"/>
          <w:szCs w:val="24"/>
        </w:rPr>
        <w:t xml:space="preserve">reperfusion injury” Annual Meeting of the Plastic Surgery Research Council Pittsburgh, PA, May 21-25, 1999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15. Lille S, Su CY, Suchy H, Neumeister M. “Heat-Shock Protein 72 does not reduce Ischemia-Reperfusion Injury in a Rat Skeletal Model” Annual Meeting of the Association of Canadian Plastic Surgery, Montreal, Canada, June 25-28, 1999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16. Lille S, Mowlavi A, Boyle EM, Suchy H, Neumeister MA. “Nuclear Factor-kappa B inhibition reduces ischemia-reperfusion injury in skeletal muscle” Annual Meeting of the American Society of Microsurgery, Miami, FLA, January 5, 2000     </w:t>
      </w:r>
    </w:p>
    <w:p w:rsidR="00D37DA5" w:rsidRPr="00A20253" w:rsidRDefault="00D37DA5" w:rsidP="00D37DA5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17. Lille S. “Role of transcription factors in ischemia reperfusion injury: a potential strategy for pharmacological manipulation” Seminar, Department of Biochemistry, Arizona State University, Tempe, AZ, October 15, 1999  </w:t>
      </w:r>
    </w:p>
    <w:p w:rsidR="009C4ABB" w:rsidRPr="00B62B60" w:rsidRDefault="00D37DA5" w:rsidP="00D022EB">
      <w:pPr>
        <w:rPr>
          <w:sz w:val="24"/>
          <w:szCs w:val="24"/>
        </w:rPr>
      </w:pPr>
      <w:r w:rsidRPr="00A20253">
        <w:rPr>
          <w:sz w:val="24"/>
          <w:szCs w:val="24"/>
        </w:rPr>
        <w:t xml:space="preserve">18. Lille S, Perumean J, Lefler S. AP-1 activation and inhibition in an ischemia reperfusion skeletal muscle model.  Annual Meeting of the Plastic Surgery Research Council, Boston, MA, April, 2002  </w:t>
      </w:r>
    </w:p>
    <w:p w:rsidR="00547685" w:rsidRDefault="00547685" w:rsidP="00D022EB">
      <w:pPr>
        <w:rPr>
          <w:sz w:val="24"/>
          <w:szCs w:val="24"/>
        </w:rPr>
      </w:pPr>
    </w:p>
    <w:p w:rsidR="00DF15C8" w:rsidRDefault="00D022EB" w:rsidP="00D022EB">
      <w:pPr>
        <w:rPr>
          <w:b/>
          <w:sz w:val="24"/>
          <w:szCs w:val="24"/>
          <w:u w:val="single"/>
        </w:rPr>
      </w:pPr>
      <w:r w:rsidRPr="00D022EB">
        <w:rPr>
          <w:b/>
          <w:sz w:val="24"/>
          <w:szCs w:val="24"/>
          <w:u w:val="single"/>
        </w:rPr>
        <w:lastRenderedPageBreak/>
        <w:t>P</w:t>
      </w:r>
      <w:r w:rsidR="00B62B60">
        <w:rPr>
          <w:b/>
          <w:sz w:val="24"/>
          <w:szCs w:val="24"/>
          <w:u w:val="single"/>
        </w:rPr>
        <w:t>resentations</w:t>
      </w:r>
      <w:r w:rsidRPr="00D022EB">
        <w:rPr>
          <w:b/>
          <w:sz w:val="24"/>
          <w:szCs w:val="24"/>
          <w:u w:val="single"/>
        </w:rPr>
        <w:t xml:space="preserve"> (Cont.)</w:t>
      </w:r>
    </w:p>
    <w:p w:rsidR="00B62B60" w:rsidRPr="00B62B60" w:rsidRDefault="00B62B60" w:rsidP="00D022EB">
      <w:pPr>
        <w:rPr>
          <w:bCs/>
          <w:sz w:val="24"/>
          <w:szCs w:val="24"/>
        </w:rPr>
      </w:pPr>
      <w:r w:rsidRPr="00B62B60">
        <w:rPr>
          <w:bCs/>
          <w:sz w:val="24"/>
          <w:szCs w:val="24"/>
        </w:rPr>
        <w:t xml:space="preserve">19. Lille S, The evolution of the Mid-Cheek Lift. Why it enhances facelift surgery. Rabin Medical Center, Tel Aviv, Israel, May 2002   </w:t>
      </w:r>
    </w:p>
    <w:p w:rsidR="00D37DA5" w:rsidRPr="00A20253" w:rsidRDefault="00B62B60" w:rsidP="00D37DA5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D37DA5" w:rsidRPr="00A20253">
        <w:rPr>
          <w:sz w:val="24"/>
          <w:szCs w:val="24"/>
        </w:rPr>
        <w:t xml:space="preserve">. Rubis B, Lille S, Haws M, Russell R.  Division of a </w:t>
      </w:r>
      <w:r w:rsidR="00BD705F" w:rsidRPr="00A20253">
        <w:rPr>
          <w:sz w:val="24"/>
          <w:szCs w:val="24"/>
        </w:rPr>
        <w:t>Pedicle</w:t>
      </w:r>
      <w:r w:rsidR="00D37DA5" w:rsidRPr="00A20253">
        <w:rPr>
          <w:sz w:val="24"/>
          <w:szCs w:val="24"/>
        </w:rPr>
        <w:t xml:space="preserve"> TRAM Flap for Cardiac Revascularization. Annual Meeting of the American Society of Reconstructive Microsurgery, January 1998  </w:t>
      </w:r>
    </w:p>
    <w:p w:rsidR="00D37DA5" w:rsidRPr="00A20253" w:rsidRDefault="00B62B60" w:rsidP="00D37DA5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D37DA5" w:rsidRPr="00A20253">
        <w:rPr>
          <w:sz w:val="24"/>
          <w:szCs w:val="24"/>
        </w:rPr>
        <w:t>. Lille S, Daum G, Clowes M, Clowes A.  “Role of Mitogen-Activated Protein Kinase and Heparin in Smooth Muscle C</w:t>
      </w:r>
      <w:r w:rsidR="008570C8">
        <w:rPr>
          <w:sz w:val="24"/>
          <w:szCs w:val="24"/>
        </w:rPr>
        <w:t xml:space="preserve">ell Response to Injury In-Vivo </w:t>
      </w:r>
      <w:r w:rsidR="00D37DA5" w:rsidRPr="00A20253">
        <w:rPr>
          <w:sz w:val="24"/>
          <w:szCs w:val="24"/>
        </w:rPr>
        <w:t xml:space="preserve">“ 30th Annual Meeting of the Association for Academic Surgery, Chicago, IL, November 13-16, 1996  </w:t>
      </w:r>
    </w:p>
    <w:p w:rsidR="00D37DA5" w:rsidRPr="00A20253" w:rsidRDefault="00B62B60" w:rsidP="00D37DA5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D37DA5" w:rsidRPr="00A20253">
        <w:rPr>
          <w:sz w:val="24"/>
          <w:szCs w:val="24"/>
        </w:rPr>
        <w:t xml:space="preserve">. Weschelburger G, Schoeller T, Lille S, Russell R. </w:t>
      </w:r>
      <w:r w:rsidR="00DF15C8" w:rsidRPr="00A20253">
        <w:rPr>
          <w:sz w:val="24"/>
          <w:szCs w:val="24"/>
        </w:rPr>
        <w:t xml:space="preserve"> Transplantation of Autologous </w:t>
      </w:r>
      <w:r w:rsidR="00D37DA5" w:rsidRPr="00A20253">
        <w:rPr>
          <w:sz w:val="24"/>
          <w:szCs w:val="24"/>
        </w:rPr>
        <w:t xml:space="preserve">cultured urothelial cells onto pre-fabricated Capsule in rats.  44th Annual Meeting of the Plastic Surgery Research Council, Loma Linda, CA, April, 1998  </w:t>
      </w:r>
    </w:p>
    <w:p w:rsidR="00D37DA5" w:rsidRPr="00A20253" w:rsidRDefault="00B62B60" w:rsidP="00D37DA5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D37DA5" w:rsidRPr="00A20253">
        <w:rPr>
          <w:sz w:val="24"/>
          <w:szCs w:val="24"/>
        </w:rPr>
        <w:t>. Lille S, Hayakawa W, Neumeister M, Brown RE, Russell RC, Zook EG, Murray K. Continuous post-operative catheter irrigation is not necessary for the treatment of suppurative tenosynovitis: a bi-</w:t>
      </w:r>
      <w:r w:rsidR="00BD705F" w:rsidRPr="00A20253">
        <w:rPr>
          <w:sz w:val="24"/>
          <w:szCs w:val="24"/>
        </w:rPr>
        <w:t>institutional</w:t>
      </w:r>
      <w:r w:rsidR="00D37DA5" w:rsidRPr="00A20253">
        <w:rPr>
          <w:sz w:val="24"/>
          <w:szCs w:val="24"/>
        </w:rPr>
        <w:t xml:space="preserve"> review Annual Meeting of the American Society of Hand Surgery, Miami, FLA, January 5-8, 2000  </w:t>
      </w:r>
    </w:p>
    <w:p w:rsidR="00DF15C8" w:rsidRPr="00A20253" w:rsidRDefault="00B62B60" w:rsidP="00D37DA5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D37DA5" w:rsidRPr="00A20253">
        <w:rPr>
          <w:sz w:val="24"/>
          <w:szCs w:val="24"/>
        </w:rPr>
        <w:t>. Mowlavi A, Lille S, Neumeister MA, Suchy H, Russell R. Regional hypothermia reduces ischemia-reperfusion injury in the rat skeletal muscle model. Annual Meeting of the American Society of Reconstructive Microsurg</w:t>
      </w:r>
      <w:r w:rsidR="00DF15C8" w:rsidRPr="00A20253">
        <w:rPr>
          <w:sz w:val="24"/>
          <w:szCs w:val="24"/>
        </w:rPr>
        <w:t xml:space="preserve">ery, Miami, Fla. Jan 5-8, 2000 </w:t>
      </w:r>
    </w:p>
    <w:p w:rsidR="008E1F51" w:rsidRPr="00A20253" w:rsidRDefault="00B62B60" w:rsidP="00D37DA5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D37DA5" w:rsidRPr="00A20253">
        <w:rPr>
          <w:sz w:val="24"/>
          <w:szCs w:val="24"/>
        </w:rPr>
        <w:t>. Lille S, Perumean J, Lefler S. Inhibition of AP-1 and the role of apoptosis in a rat skeletal muscle model of ischemia-reperfusion.  Annual Meeting of the American Society of Reconstructive Microsurgery, Hawaii, Jan 14-17, 2003</w:t>
      </w:r>
    </w:p>
    <w:sectPr w:rsidR="008E1F51" w:rsidRPr="00A202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695" w:rsidRDefault="007A1695" w:rsidP="00E5156D">
      <w:pPr>
        <w:spacing w:after="0" w:line="240" w:lineRule="auto"/>
      </w:pPr>
      <w:r>
        <w:separator/>
      </w:r>
    </w:p>
  </w:endnote>
  <w:endnote w:type="continuationSeparator" w:id="0">
    <w:p w:rsidR="007A1695" w:rsidRDefault="007A1695" w:rsidP="00E5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56D" w:rsidRDefault="00963256">
    <w:pPr>
      <w:pStyle w:val="Footer"/>
    </w:pPr>
    <w:r w:rsidRPr="00963256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8-11-13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963256" w:rsidRDefault="00BE1132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November 13, 2018</w:t>
                                </w:r>
                              </w:p>
                            </w:sdtContent>
                          </w:sdt>
                          <w:p w:rsidR="00963256" w:rsidRDefault="0096325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8-11-13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963256" w:rsidRDefault="00BE113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November 13, 2018</w:t>
                          </w:r>
                        </w:p>
                      </w:sdtContent>
                    </w:sdt>
                    <w:p w:rsidR="00963256" w:rsidRDefault="0096325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963256">
      <w:rPr>
        <w:noProof/>
        <w:color w:val="404040" w:themeColor="text1" w:themeTint="BF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63256" w:rsidRDefault="0096325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963256" w:rsidRDefault="0096325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695" w:rsidRDefault="007A1695" w:rsidP="00E5156D">
      <w:pPr>
        <w:spacing w:after="0" w:line="240" w:lineRule="auto"/>
      </w:pPr>
      <w:r>
        <w:separator/>
      </w:r>
    </w:p>
  </w:footnote>
  <w:footnote w:type="continuationSeparator" w:id="0">
    <w:p w:rsidR="007A1695" w:rsidRDefault="007A1695" w:rsidP="00E51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A5"/>
    <w:rsid w:val="000264DF"/>
    <w:rsid w:val="000C5D4E"/>
    <w:rsid w:val="000F11CA"/>
    <w:rsid w:val="000F15BB"/>
    <w:rsid w:val="00116B4F"/>
    <w:rsid w:val="001277EC"/>
    <w:rsid w:val="0016220A"/>
    <w:rsid w:val="001A451E"/>
    <w:rsid w:val="001C7C4C"/>
    <w:rsid w:val="002A0BCA"/>
    <w:rsid w:val="002D47F2"/>
    <w:rsid w:val="003708FF"/>
    <w:rsid w:val="003D68BE"/>
    <w:rsid w:val="00474E72"/>
    <w:rsid w:val="00482B12"/>
    <w:rsid w:val="004D3954"/>
    <w:rsid w:val="004E583F"/>
    <w:rsid w:val="004F64C1"/>
    <w:rsid w:val="005114E5"/>
    <w:rsid w:val="00547685"/>
    <w:rsid w:val="005C74A0"/>
    <w:rsid w:val="005D12BC"/>
    <w:rsid w:val="00652AA1"/>
    <w:rsid w:val="006D0835"/>
    <w:rsid w:val="006D7D33"/>
    <w:rsid w:val="00731FB1"/>
    <w:rsid w:val="0074558D"/>
    <w:rsid w:val="00751DE5"/>
    <w:rsid w:val="007A1695"/>
    <w:rsid w:val="007D502F"/>
    <w:rsid w:val="008570C8"/>
    <w:rsid w:val="008E1F51"/>
    <w:rsid w:val="009174BE"/>
    <w:rsid w:val="00943E39"/>
    <w:rsid w:val="00963256"/>
    <w:rsid w:val="009C4ABB"/>
    <w:rsid w:val="00A124DA"/>
    <w:rsid w:val="00A126C8"/>
    <w:rsid w:val="00A14871"/>
    <w:rsid w:val="00A20253"/>
    <w:rsid w:val="00A42569"/>
    <w:rsid w:val="00AC16F9"/>
    <w:rsid w:val="00AE1F30"/>
    <w:rsid w:val="00B05A12"/>
    <w:rsid w:val="00B20E77"/>
    <w:rsid w:val="00B45B66"/>
    <w:rsid w:val="00B46354"/>
    <w:rsid w:val="00B50A5C"/>
    <w:rsid w:val="00B62B60"/>
    <w:rsid w:val="00BD705F"/>
    <w:rsid w:val="00BE1132"/>
    <w:rsid w:val="00C40735"/>
    <w:rsid w:val="00CB2263"/>
    <w:rsid w:val="00D022EB"/>
    <w:rsid w:val="00D1382A"/>
    <w:rsid w:val="00D37DA5"/>
    <w:rsid w:val="00D757E3"/>
    <w:rsid w:val="00DD571C"/>
    <w:rsid w:val="00DF15C8"/>
    <w:rsid w:val="00E5156D"/>
    <w:rsid w:val="00E524F3"/>
    <w:rsid w:val="00EE0013"/>
    <w:rsid w:val="00F10E59"/>
    <w:rsid w:val="00F8504F"/>
    <w:rsid w:val="00F939FC"/>
    <w:rsid w:val="00FA4E81"/>
    <w:rsid w:val="00FD54A3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08358"/>
  <w15:docId w15:val="{42A2EFA7-7C80-47D7-B9BB-98D0D58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2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56D"/>
  </w:style>
  <w:style w:type="paragraph" w:styleId="Footer">
    <w:name w:val="footer"/>
    <w:basedOn w:val="Normal"/>
    <w:link w:val="FooterChar"/>
    <w:uiPriority w:val="99"/>
    <w:unhideWhenUsed/>
    <w:qFormat/>
    <w:rsid w:val="00E5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56D"/>
  </w:style>
  <w:style w:type="paragraph" w:styleId="NoSpacing">
    <w:name w:val="No Spacing"/>
    <w:uiPriority w:val="1"/>
    <w:qFormat/>
    <w:rsid w:val="005C74A0"/>
    <w:pPr>
      <w:spacing w:after="0" w:line="240" w:lineRule="auto"/>
    </w:pPr>
    <w:rPr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2018-11-13T00:00:00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sean lille</cp:lastModifiedBy>
  <cp:revision>37</cp:revision>
  <dcterms:created xsi:type="dcterms:W3CDTF">2017-01-23T16:10:00Z</dcterms:created>
  <dcterms:modified xsi:type="dcterms:W3CDTF">2020-03-29T04:21:00Z</dcterms:modified>
</cp:coreProperties>
</file>