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88D4AE8" w14:textId="77777777" w:rsidR="004A5921" w:rsidRPr="00086481" w:rsidRDefault="004A5921" w:rsidP="004A5921">
      <w:pPr>
        <w:pStyle w:val="Title"/>
        <w:tabs>
          <w:tab w:val="left" w:pos="477"/>
        </w:tabs>
        <w:rPr>
          <w:rFonts w:ascii="Cambria" w:hAnsi="Cambria"/>
          <w:sz w:val="24"/>
          <w:szCs w:val="24"/>
        </w:rPr>
      </w:pPr>
    </w:p>
    <w:p w14:paraId="7F7F5495" w14:textId="77777777" w:rsidR="004A5921" w:rsidRPr="00086481" w:rsidRDefault="004A5921" w:rsidP="004A5921">
      <w:pPr>
        <w:pStyle w:val="Title"/>
        <w:tabs>
          <w:tab w:val="left" w:pos="477"/>
        </w:tabs>
        <w:jc w:val="center"/>
        <w:rPr>
          <w:rFonts w:ascii="Cambria" w:hAnsi="Cambria"/>
          <w:b/>
          <w:smallCaps/>
          <w:sz w:val="32"/>
          <w:szCs w:val="32"/>
        </w:rPr>
      </w:pPr>
      <w:r w:rsidRPr="00086481">
        <w:rPr>
          <w:rFonts w:ascii="Cambria" w:hAnsi="Cambria"/>
          <w:b/>
          <w:smallCaps/>
          <w:sz w:val="32"/>
          <w:szCs w:val="32"/>
        </w:rPr>
        <w:t>Thomas D. Davenport, Jr.</w:t>
      </w:r>
    </w:p>
    <w:p w14:paraId="52DCE212" w14:textId="77777777" w:rsidR="004A5921" w:rsidRPr="00086481" w:rsidRDefault="004A5921" w:rsidP="004A5921">
      <w:pPr>
        <w:pStyle w:val="Title"/>
        <w:jc w:val="center"/>
        <w:rPr>
          <w:rFonts w:ascii="Cambria" w:hAnsi="Cambria"/>
          <w:b/>
          <w:smallCaps/>
          <w:sz w:val="24"/>
          <w:szCs w:val="24"/>
        </w:rPr>
      </w:pPr>
      <w:r w:rsidRPr="00086481">
        <w:rPr>
          <w:rFonts w:ascii="Cambria" w:hAnsi="Cambria"/>
          <w:b/>
          <w:smallCaps/>
          <w:sz w:val="24"/>
          <w:szCs w:val="24"/>
        </w:rPr>
        <w:t>607 Main Street</w:t>
      </w:r>
    </w:p>
    <w:p w14:paraId="7ED9B5CF" w14:textId="77777777" w:rsidR="004A5921" w:rsidRPr="00086481" w:rsidRDefault="004A5921" w:rsidP="004A5921">
      <w:pPr>
        <w:pStyle w:val="Title"/>
        <w:jc w:val="center"/>
        <w:rPr>
          <w:rFonts w:ascii="Cambria" w:hAnsi="Cambria"/>
          <w:b/>
          <w:smallCaps/>
          <w:sz w:val="24"/>
          <w:szCs w:val="24"/>
        </w:rPr>
      </w:pPr>
      <w:r w:rsidRPr="00086481">
        <w:rPr>
          <w:rFonts w:ascii="Cambria" w:hAnsi="Cambria"/>
          <w:b/>
          <w:smallCaps/>
          <w:sz w:val="24"/>
          <w:szCs w:val="24"/>
        </w:rPr>
        <w:t>Pineville, Louisiana 71360</w:t>
      </w:r>
    </w:p>
    <w:p w14:paraId="0120CE46" w14:textId="0B607926" w:rsidR="004A5921" w:rsidRPr="00086481" w:rsidRDefault="004A5921" w:rsidP="004A5921">
      <w:pPr>
        <w:pStyle w:val="Title"/>
        <w:pBdr>
          <w:bottom w:val="single" w:sz="12" w:space="1" w:color="auto"/>
        </w:pBdr>
        <w:jc w:val="center"/>
        <w:rPr>
          <w:rFonts w:ascii="Cambria" w:hAnsi="Cambria"/>
          <w:b/>
          <w:smallCaps/>
          <w:sz w:val="24"/>
          <w:szCs w:val="24"/>
        </w:rPr>
      </w:pPr>
      <w:r w:rsidRPr="00086481">
        <w:rPr>
          <w:rFonts w:ascii="Cambria" w:hAnsi="Cambria"/>
          <w:b/>
          <w:smallCaps/>
          <w:sz w:val="24"/>
          <w:szCs w:val="24"/>
        </w:rPr>
        <w:t>(318) 445 – 9696                                                                                                                                      tdavenportjr@davenportfirm.com</w:t>
      </w:r>
    </w:p>
    <w:p w14:paraId="62960182" w14:textId="77777777" w:rsidR="004A5921" w:rsidRPr="00086481" w:rsidRDefault="004A5921" w:rsidP="004A5921">
      <w:pPr>
        <w:pStyle w:val="Title"/>
        <w:jc w:val="both"/>
        <w:rPr>
          <w:rFonts w:ascii="Cambria" w:hAnsi="Cambria"/>
          <w:sz w:val="24"/>
          <w:szCs w:val="24"/>
          <w:u w:val="single"/>
        </w:rPr>
      </w:pPr>
    </w:p>
    <w:p w14:paraId="2FC4CD44" w14:textId="7D20E7AA" w:rsidR="004A5921" w:rsidRPr="00086481" w:rsidRDefault="004A5921" w:rsidP="004A5921">
      <w:pPr>
        <w:pStyle w:val="Title"/>
        <w:jc w:val="both"/>
        <w:rPr>
          <w:rFonts w:ascii="Cambria" w:hAnsi="Cambria"/>
          <w:b/>
          <w:smallCaps/>
          <w:sz w:val="24"/>
          <w:szCs w:val="24"/>
        </w:rPr>
      </w:pPr>
      <w:r w:rsidRPr="00086481">
        <w:rPr>
          <w:rFonts w:ascii="Cambria" w:hAnsi="Cambria"/>
          <w:b/>
          <w:smallCaps/>
          <w:sz w:val="24"/>
          <w:szCs w:val="24"/>
        </w:rPr>
        <w:t xml:space="preserve">Summary of Expertise </w:t>
      </w:r>
    </w:p>
    <w:p w14:paraId="4C930F3D" w14:textId="77777777" w:rsidR="00086481" w:rsidRPr="00086481" w:rsidRDefault="00086481" w:rsidP="00086481">
      <w:pPr>
        <w:rPr>
          <w:rFonts w:ascii="Cambria" w:hAnsi="Cambria"/>
          <w:sz w:val="10"/>
          <w:szCs w:val="10"/>
        </w:rPr>
      </w:pPr>
    </w:p>
    <w:p w14:paraId="6CE38556" w14:textId="59CBD286" w:rsidR="00725957" w:rsidRPr="00086481" w:rsidRDefault="00173374" w:rsidP="00725957">
      <w:pPr>
        <w:jc w:val="both"/>
        <w:rPr>
          <w:rFonts w:ascii="Cambria" w:hAnsi="Cambria"/>
        </w:rPr>
      </w:pPr>
      <w:r w:rsidRPr="00086481">
        <w:rPr>
          <w:rFonts w:ascii="Cambria" w:hAnsi="Cambria"/>
        </w:rPr>
        <w:t xml:space="preserve">Martial Arts Practitioner, </w:t>
      </w:r>
      <w:r w:rsidR="004A5921" w:rsidRPr="00086481">
        <w:rPr>
          <w:rFonts w:ascii="Cambria" w:hAnsi="Cambria"/>
        </w:rPr>
        <w:t xml:space="preserve">Attorney, </w:t>
      </w:r>
      <w:r w:rsidRPr="00086481">
        <w:rPr>
          <w:rFonts w:ascii="Cambria" w:hAnsi="Cambria"/>
        </w:rPr>
        <w:t xml:space="preserve">and </w:t>
      </w:r>
      <w:r w:rsidR="004A5921" w:rsidRPr="00086481">
        <w:rPr>
          <w:rFonts w:ascii="Cambria" w:hAnsi="Cambria"/>
        </w:rPr>
        <w:t>Professor of Law</w:t>
      </w:r>
      <w:r w:rsidRPr="00086481">
        <w:rPr>
          <w:rFonts w:ascii="Cambria" w:hAnsi="Cambria"/>
        </w:rPr>
        <w:t xml:space="preserve">. </w:t>
      </w:r>
      <w:r w:rsidR="00203263" w:rsidRPr="00086481">
        <w:rPr>
          <w:rFonts w:ascii="Cambria" w:hAnsi="Cambria"/>
        </w:rPr>
        <w:t xml:space="preserve">Black Belt in Taekwondo and Black Sash in 7 Star Praying Mantis Kung Fu. </w:t>
      </w:r>
      <w:r w:rsidRPr="00086481">
        <w:rPr>
          <w:rFonts w:ascii="Cambria" w:hAnsi="Cambria"/>
        </w:rPr>
        <w:t xml:space="preserve">Former World Champion in </w:t>
      </w:r>
      <w:r w:rsidR="00725957" w:rsidRPr="00086481">
        <w:rPr>
          <w:rFonts w:ascii="Cambria" w:hAnsi="Cambria"/>
        </w:rPr>
        <w:t xml:space="preserve">martial arts. Investigation and </w:t>
      </w:r>
      <w:r w:rsidR="0089642B">
        <w:rPr>
          <w:rFonts w:ascii="Cambria" w:hAnsi="Cambria"/>
        </w:rPr>
        <w:t>a</w:t>
      </w:r>
      <w:r w:rsidR="00203263" w:rsidRPr="00086481">
        <w:rPr>
          <w:rFonts w:ascii="Cambria" w:hAnsi="Cambria"/>
        </w:rPr>
        <w:t xml:space="preserve">ssessment of facts of conflict situations and encounters, self-defense, first aggressor, physical violence,  physical threat assessment, </w:t>
      </w:r>
      <w:r w:rsidRPr="00086481">
        <w:rPr>
          <w:rFonts w:ascii="Cambria" w:hAnsi="Cambria"/>
        </w:rPr>
        <w:t>contributing events causing physical encounter, dynamics of violence and self-defense, deescalation</w:t>
      </w:r>
      <w:r w:rsidR="00725957" w:rsidRPr="00086481">
        <w:rPr>
          <w:rFonts w:ascii="Cambria" w:hAnsi="Cambria"/>
        </w:rPr>
        <w:t xml:space="preserve"> evaluation, and disparity and appropriateness of force.</w:t>
      </w:r>
    </w:p>
    <w:p w14:paraId="7C31806C" w14:textId="77777777" w:rsidR="00725957" w:rsidRPr="00086481" w:rsidRDefault="00725957" w:rsidP="004A5921">
      <w:pPr>
        <w:rPr>
          <w:rFonts w:ascii="Cambria" w:hAnsi="Cambria"/>
          <w:sz w:val="10"/>
          <w:szCs w:val="10"/>
        </w:rPr>
      </w:pPr>
    </w:p>
    <w:p w14:paraId="64E96E34" w14:textId="26EB2E3F" w:rsidR="004A5921" w:rsidRPr="00086481" w:rsidRDefault="00725957" w:rsidP="00086481">
      <w:pPr>
        <w:pStyle w:val="Title"/>
        <w:jc w:val="both"/>
        <w:rPr>
          <w:rFonts w:ascii="Cambria" w:hAnsi="Cambria"/>
          <w:b/>
          <w:smallCaps/>
          <w:sz w:val="24"/>
          <w:szCs w:val="24"/>
        </w:rPr>
      </w:pPr>
      <w:r w:rsidRPr="00086481">
        <w:rPr>
          <w:rFonts w:ascii="Cambria" w:hAnsi="Cambria"/>
          <w:b/>
          <w:smallCaps/>
          <w:sz w:val="24"/>
          <w:szCs w:val="24"/>
        </w:rPr>
        <w:t>Professional Employment</w:t>
      </w:r>
    </w:p>
    <w:p w14:paraId="4117658C" w14:textId="77777777" w:rsidR="00086481" w:rsidRPr="00086481" w:rsidRDefault="00086481" w:rsidP="00086481">
      <w:pPr>
        <w:rPr>
          <w:rFonts w:ascii="Cambria" w:hAnsi="Cambria"/>
          <w:sz w:val="10"/>
          <w:szCs w:val="10"/>
        </w:rPr>
      </w:pPr>
    </w:p>
    <w:p w14:paraId="1DF9DBBF" w14:textId="6BD76B8E" w:rsidR="004A5921" w:rsidRPr="00086481" w:rsidRDefault="004A5921" w:rsidP="004A5921">
      <w:pPr>
        <w:pStyle w:val="Title"/>
        <w:jc w:val="both"/>
        <w:rPr>
          <w:rFonts w:ascii="Cambria" w:hAnsi="Cambria"/>
          <w:b/>
          <w:sz w:val="24"/>
          <w:szCs w:val="24"/>
        </w:rPr>
      </w:pPr>
      <w:r w:rsidRPr="00086481">
        <w:rPr>
          <w:rFonts w:ascii="Cambria" w:hAnsi="Cambria"/>
          <w:i/>
          <w:sz w:val="24"/>
          <w:szCs w:val="24"/>
        </w:rPr>
        <w:t>The Davenport Firm, APLC</w:t>
      </w:r>
      <w:r w:rsidRPr="00086481">
        <w:rPr>
          <w:rFonts w:ascii="Cambria" w:hAnsi="Cambria"/>
          <w:i/>
          <w:sz w:val="24"/>
          <w:szCs w:val="24"/>
        </w:rPr>
        <w:tab/>
      </w:r>
      <w:r w:rsidRPr="00086481">
        <w:rPr>
          <w:rFonts w:ascii="Cambria" w:hAnsi="Cambria"/>
          <w:i/>
          <w:sz w:val="24"/>
          <w:szCs w:val="24"/>
        </w:rPr>
        <w:tab/>
      </w:r>
      <w:r w:rsidRPr="00086481">
        <w:rPr>
          <w:rFonts w:ascii="Cambria" w:hAnsi="Cambria"/>
          <w:i/>
          <w:sz w:val="24"/>
          <w:szCs w:val="24"/>
        </w:rPr>
        <w:tab/>
      </w:r>
      <w:r w:rsidRPr="00086481">
        <w:rPr>
          <w:rFonts w:ascii="Cambria" w:hAnsi="Cambria"/>
          <w:i/>
          <w:sz w:val="24"/>
          <w:szCs w:val="24"/>
        </w:rPr>
        <w:tab/>
      </w:r>
      <w:r w:rsidRPr="00086481">
        <w:rPr>
          <w:rFonts w:ascii="Cambria" w:hAnsi="Cambria"/>
          <w:i/>
          <w:sz w:val="24"/>
          <w:szCs w:val="24"/>
        </w:rPr>
        <w:tab/>
      </w:r>
      <w:r w:rsidRPr="00086481">
        <w:rPr>
          <w:rFonts w:ascii="Cambria" w:hAnsi="Cambria"/>
          <w:i/>
          <w:sz w:val="24"/>
          <w:szCs w:val="24"/>
        </w:rPr>
        <w:tab/>
        <w:t xml:space="preserve">     </w:t>
      </w:r>
      <w:r w:rsidR="00725957" w:rsidRPr="00086481">
        <w:rPr>
          <w:rFonts w:ascii="Cambria" w:hAnsi="Cambria"/>
          <w:i/>
          <w:sz w:val="24"/>
          <w:szCs w:val="24"/>
        </w:rPr>
        <w:t xml:space="preserve">          </w:t>
      </w:r>
      <w:r w:rsidRPr="00086481">
        <w:rPr>
          <w:rFonts w:ascii="Cambria" w:hAnsi="Cambria"/>
          <w:i/>
          <w:sz w:val="24"/>
          <w:szCs w:val="24"/>
        </w:rPr>
        <w:t xml:space="preserve">     </w:t>
      </w:r>
      <w:r w:rsidRPr="00086481">
        <w:rPr>
          <w:rFonts w:ascii="Cambria" w:hAnsi="Cambria"/>
          <w:sz w:val="24"/>
          <w:szCs w:val="24"/>
        </w:rPr>
        <w:t>Alexandria, Louisiana</w:t>
      </w:r>
    </w:p>
    <w:p w14:paraId="157000D0" w14:textId="162E7D72" w:rsidR="004A5921" w:rsidRPr="00086481" w:rsidRDefault="004A5921" w:rsidP="004A5921">
      <w:pPr>
        <w:pStyle w:val="Title"/>
        <w:jc w:val="both"/>
        <w:rPr>
          <w:rFonts w:ascii="Cambria" w:hAnsi="Cambria"/>
          <w:b/>
          <w:sz w:val="24"/>
          <w:szCs w:val="24"/>
        </w:rPr>
      </w:pPr>
      <w:r w:rsidRPr="00086481">
        <w:rPr>
          <w:rFonts w:ascii="Cambria" w:hAnsi="Cambria"/>
          <w:sz w:val="24"/>
          <w:szCs w:val="24"/>
        </w:rPr>
        <w:t>Trial Lawyer</w:t>
      </w:r>
      <w:r w:rsidRPr="00086481">
        <w:rPr>
          <w:rFonts w:ascii="Cambria" w:hAnsi="Cambria"/>
          <w:sz w:val="24"/>
          <w:szCs w:val="24"/>
        </w:rPr>
        <w:tab/>
      </w:r>
      <w:r w:rsidRPr="00086481">
        <w:rPr>
          <w:rFonts w:ascii="Cambria" w:hAnsi="Cambria"/>
          <w:sz w:val="24"/>
          <w:szCs w:val="24"/>
        </w:rPr>
        <w:tab/>
      </w:r>
      <w:r w:rsidRPr="00086481">
        <w:rPr>
          <w:rFonts w:ascii="Cambria" w:hAnsi="Cambria"/>
          <w:sz w:val="24"/>
          <w:szCs w:val="24"/>
        </w:rPr>
        <w:tab/>
      </w:r>
      <w:r w:rsidRPr="00086481">
        <w:rPr>
          <w:rFonts w:ascii="Cambria" w:hAnsi="Cambria"/>
          <w:sz w:val="24"/>
          <w:szCs w:val="24"/>
        </w:rPr>
        <w:tab/>
      </w:r>
      <w:r w:rsidRPr="00086481">
        <w:rPr>
          <w:rFonts w:ascii="Cambria" w:hAnsi="Cambria"/>
          <w:sz w:val="24"/>
          <w:szCs w:val="24"/>
        </w:rPr>
        <w:tab/>
      </w:r>
      <w:r w:rsidRPr="00086481">
        <w:rPr>
          <w:rFonts w:ascii="Cambria" w:hAnsi="Cambria"/>
          <w:sz w:val="24"/>
          <w:szCs w:val="24"/>
        </w:rPr>
        <w:tab/>
      </w:r>
      <w:r w:rsidRPr="00086481">
        <w:rPr>
          <w:rFonts w:ascii="Cambria" w:hAnsi="Cambria"/>
          <w:sz w:val="24"/>
          <w:szCs w:val="24"/>
        </w:rPr>
        <w:tab/>
      </w:r>
      <w:r w:rsidRPr="00086481">
        <w:rPr>
          <w:rFonts w:ascii="Cambria" w:hAnsi="Cambria"/>
          <w:sz w:val="24"/>
          <w:szCs w:val="24"/>
        </w:rPr>
        <w:tab/>
        <w:t xml:space="preserve">        </w:t>
      </w:r>
      <w:r w:rsidR="00725957" w:rsidRPr="00086481">
        <w:rPr>
          <w:rFonts w:ascii="Cambria" w:hAnsi="Cambria"/>
          <w:sz w:val="24"/>
          <w:szCs w:val="24"/>
        </w:rPr>
        <w:tab/>
        <w:t xml:space="preserve"> </w:t>
      </w:r>
      <w:r w:rsidRPr="00086481">
        <w:rPr>
          <w:rFonts w:ascii="Cambria" w:hAnsi="Cambria"/>
          <w:sz w:val="24"/>
          <w:szCs w:val="24"/>
        </w:rPr>
        <w:t xml:space="preserve">  2002 – Present</w:t>
      </w:r>
    </w:p>
    <w:p w14:paraId="04DBD78D" w14:textId="77777777" w:rsidR="004A5921" w:rsidRPr="00086481" w:rsidRDefault="004A5921" w:rsidP="004A5921">
      <w:pPr>
        <w:pStyle w:val="Title"/>
        <w:jc w:val="both"/>
        <w:rPr>
          <w:rFonts w:ascii="Cambria" w:hAnsi="Cambria"/>
          <w:b/>
          <w:sz w:val="24"/>
          <w:szCs w:val="24"/>
        </w:rPr>
      </w:pPr>
    </w:p>
    <w:p w14:paraId="00E8E13E" w14:textId="2F53F80F" w:rsidR="004A5921" w:rsidRPr="00086481" w:rsidRDefault="004A5921" w:rsidP="004A5921">
      <w:pPr>
        <w:pStyle w:val="Title"/>
        <w:numPr>
          <w:ilvl w:val="0"/>
          <w:numId w:val="1"/>
        </w:numPr>
        <w:spacing w:after="0"/>
        <w:contextualSpacing w:val="0"/>
        <w:jc w:val="both"/>
        <w:rPr>
          <w:rFonts w:ascii="Cambria" w:hAnsi="Cambria"/>
          <w:b/>
          <w:sz w:val="24"/>
          <w:szCs w:val="24"/>
        </w:rPr>
      </w:pPr>
      <w:r w:rsidRPr="00086481">
        <w:rPr>
          <w:rFonts w:ascii="Cambria" w:hAnsi="Cambria"/>
          <w:sz w:val="24"/>
          <w:szCs w:val="24"/>
        </w:rPr>
        <w:t xml:space="preserve">Criminal defense, </w:t>
      </w:r>
      <w:r w:rsidR="0089642B">
        <w:rPr>
          <w:rFonts w:ascii="Cambria" w:hAnsi="Cambria"/>
          <w:sz w:val="24"/>
          <w:szCs w:val="24"/>
        </w:rPr>
        <w:t>legal ethics, civil service</w:t>
      </w:r>
      <w:r w:rsidRPr="00086481">
        <w:rPr>
          <w:rFonts w:ascii="Cambria" w:hAnsi="Cambria"/>
          <w:sz w:val="24"/>
          <w:szCs w:val="24"/>
        </w:rPr>
        <w:t xml:space="preserve">, and constitutional law </w:t>
      </w:r>
    </w:p>
    <w:p w14:paraId="0115B0AA" w14:textId="77777777" w:rsidR="004A5921" w:rsidRPr="00086481" w:rsidRDefault="004A5921" w:rsidP="004A5921">
      <w:pPr>
        <w:pStyle w:val="Title"/>
        <w:ind w:left="720"/>
        <w:jc w:val="both"/>
        <w:rPr>
          <w:rFonts w:ascii="Cambria" w:hAnsi="Cambria"/>
          <w:b/>
          <w:sz w:val="24"/>
          <w:szCs w:val="24"/>
        </w:rPr>
      </w:pPr>
    </w:p>
    <w:p w14:paraId="65F9EADC" w14:textId="2D2BE2EA" w:rsidR="00725957" w:rsidRPr="00086481" w:rsidRDefault="00725957" w:rsidP="00725957">
      <w:pPr>
        <w:pStyle w:val="Title"/>
        <w:ind w:left="2160" w:hanging="2160"/>
        <w:jc w:val="both"/>
        <w:rPr>
          <w:rFonts w:ascii="Cambria" w:hAnsi="Cambria"/>
          <w:b/>
          <w:bCs/>
          <w:iCs/>
          <w:sz w:val="24"/>
          <w:szCs w:val="24"/>
        </w:rPr>
      </w:pPr>
      <w:r w:rsidRPr="00086481">
        <w:rPr>
          <w:rFonts w:ascii="Cambria" w:hAnsi="Cambria"/>
          <w:bCs/>
          <w:i/>
          <w:iCs/>
          <w:sz w:val="24"/>
          <w:szCs w:val="24"/>
        </w:rPr>
        <w:t>Southern University Law Center</w:t>
      </w:r>
      <w:r w:rsidRPr="00086481">
        <w:rPr>
          <w:rFonts w:ascii="Cambria" w:hAnsi="Cambria"/>
          <w:bCs/>
          <w:i/>
          <w:iCs/>
          <w:sz w:val="24"/>
          <w:szCs w:val="24"/>
        </w:rPr>
        <w:tab/>
      </w:r>
      <w:r w:rsidRPr="00086481">
        <w:rPr>
          <w:rFonts w:ascii="Cambria" w:hAnsi="Cambria"/>
          <w:bCs/>
          <w:i/>
          <w:iCs/>
          <w:sz w:val="24"/>
          <w:szCs w:val="24"/>
        </w:rPr>
        <w:tab/>
      </w:r>
      <w:r w:rsidRPr="00086481">
        <w:rPr>
          <w:rFonts w:ascii="Cambria" w:hAnsi="Cambria"/>
          <w:bCs/>
          <w:i/>
          <w:iCs/>
          <w:sz w:val="24"/>
          <w:szCs w:val="24"/>
        </w:rPr>
        <w:tab/>
      </w:r>
      <w:r w:rsidRPr="00086481">
        <w:rPr>
          <w:rFonts w:ascii="Cambria" w:hAnsi="Cambria"/>
          <w:bCs/>
          <w:i/>
          <w:iCs/>
          <w:sz w:val="24"/>
          <w:szCs w:val="24"/>
        </w:rPr>
        <w:tab/>
      </w:r>
      <w:r w:rsidRPr="00086481">
        <w:rPr>
          <w:rFonts w:ascii="Cambria" w:hAnsi="Cambria"/>
          <w:bCs/>
          <w:i/>
          <w:iCs/>
          <w:sz w:val="24"/>
          <w:szCs w:val="24"/>
        </w:rPr>
        <w:tab/>
      </w:r>
      <w:r w:rsidRPr="00086481">
        <w:rPr>
          <w:rFonts w:ascii="Cambria" w:hAnsi="Cambria"/>
          <w:bCs/>
          <w:i/>
          <w:iCs/>
          <w:sz w:val="24"/>
          <w:szCs w:val="24"/>
        </w:rPr>
        <w:tab/>
      </w:r>
      <w:r w:rsidRPr="00086481">
        <w:rPr>
          <w:rFonts w:ascii="Cambria" w:hAnsi="Cambria"/>
          <w:bCs/>
          <w:iCs/>
          <w:sz w:val="24"/>
          <w:szCs w:val="24"/>
        </w:rPr>
        <w:t xml:space="preserve">    </w:t>
      </w:r>
      <w:r w:rsidRPr="00086481">
        <w:rPr>
          <w:rFonts w:ascii="Cambria" w:hAnsi="Cambria"/>
          <w:bCs/>
          <w:iCs/>
          <w:sz w:val="24"/>
          <w:szCs w:val="24"/>
        </w:rPr>
        <w:tab/>
        <w:t>Baton Rouge, Louisiana</w:t>
      </w:r>
    </w:p>
    <w:p w14:paraId="3FB3DBEE" w14:textId="519C3180" w:rsidR="00725957" w:rsidRPr="00086481" w:rsidRDefault="00725957" w:rsidP="00725957">
      <w:pPr>
        <w:pStyle w:val="Title"/>
        <w:ind w:left="2160" w:hanging="2160"/>
        <w:jc w:val="both"/>
        <w:rPr>
          <w:rFonts w:ascii="Cambria" w:hAnsi="Cambria"/>
          <w:b/>
          <w:bCs/>
          <w:iCs/>
          <w:sz w:val="24"/>
          <w:szCs w:val="24"/>
        </w:rPr>
      </w:pPr>
      <w:r w:rsidRPr="00086481">
        <w:rPr>
          <w:rFonts w:ascii="Cambria" w:hAnsi="Cambria"/>
          <w:bCs/>
          <w:iCs/>
          <w:sz w:val="24"/>
          <w:szCs w:val="24"/>
        </w:rPr>
        <w:t>Professor</w:t>
      </w:r>
      <w:r w:rsidRPr="00086481">
        <w:rPr>
          <w:rFonts w:ascii="Cambria" w:hAnsi="Cambria"/>
          <w:bCs/>
          <w:iCs/>
          <w:sz w:val="24"/>
          <w:szCs w:val="24"/>
        </w:rPr>
        <w:tab/>
      </w:r>
      <w:r w:rsidRPr="00086481">
        <w:rPr>
          <w:rFonts w:ascii="Cambria" w:hAnsi="Cambria"/>
          <w:bCs/>
          <w:iCs/>
          <w:sz w:val="24"/>
          <w:szCs w:val="24"/>
        </w:rPr>
        <w:tab/>
      </w:r>
      <w:r w:rsidRPr="00086481">
        <w:rPr>
          <w:rFonts w:ascii="Cambria" w:hAnsi="Cambria"/>
          <w:bCs/>
          <w:iCs/>
          <w:sz w:val="24"/>
          <w:szCs w:val="24"/>
        </w:rPr>
        <w:tab/>
      </w:r>
      <w:r w:rsidRPr="00086481">
        <w:rPr>
          <w:rFonts w:ascii="Cambria" w:hAnsi="Cambria"/>
          <w:bCs/>
          <w:iCs/>
          <w:sz w:val="24"/>
          <w:szCs w:val="24"/>
        </w:rPr>
        <w:tab/>
      </w:r>
      <w:r w:rsidRPr="00086481">
        <w:rPr>
          <w:rFonts w:ascii="Cambria" w:hAnsi="Cambria"/>
          <w:bCs/>
          <w:iCs/>
          <w:sz w:val="24"/>
          <w:szCs w:val="24"/>
        </w:rPr>
        <w:tab/>
      </w:r>
      <w:r w:rsidRPr="00086481">
        <w:rPr>
          <w:rFonts w:ascii="Cambria" w:hAnsi="Cambria"/>
          <w:bCs/>
          <w:iCs/>
          <w:sz w:val="24"/>
          <w:szCs w:val="24"/>
        </w:rPr>
        <w:tab/>
        <w:t xml:space="preserve">              2007, 2008, 2011, 2022-Present</w:t>
      </w:r>
    </w:p>
    <w:p w14:paraId="7209036A" w14:textId="77777777" w:rsidR="00725957" w:rsidRPr="00086481" w:rsidRDefault="00725957" w:rsidP="00725957">
      <w:pPr>
        <w:pStyle w:val="Title"/>
        <w:ind w:left="2160" w:hanging="2160"/>
        <w:jc w:val="both"/>
        <w:rPr>
          <w:rFonts w:ascii="Cambria" w:hAnsi="Cambria"/>
          <w:b/>
          <w:bCs/>
          <w:iCs/>
          <w:sz w:val="24"/>
          <w:szCs w:val="24"/>
        </w:rPr>
      </w:pPr>
    </w:p>
    <w:p w14:paraId="5ED4DE0F" w14:textId="07076EFC" w:rsidR="00725957" w:rsidRPr="00086481" w:rsidRDefault="00725957" w:rsidP="00725957">
      <w:pPr>
        <w:pStyle w:val="Title"/>
        <w:numPr>
          <w:ilvl w:val="0"/>
          <w:numId w:val="8"/>
        </w:numPr>
        <w:spacing w:after="0"/>
        <w:contextualSpacing w:val="0"/>
        <w:jc w:val="both"/>
        <w:rPr>
          <w:rFonts w:ascii="Cambria" w:hAnsi="Cambria"/>
          <w:bCs/>
          <w:iCs/>
          <w:sz w:val="24"/>
          <w:szCs w:val="24"/>
          <w:u w:val="single"/>
        </w:rPr>
      </w:pPr>
      <w:r w:rsidRPr="00086481">
        <w:rPr>
          <w:rFonts w:ascii="Cambria" w:hAnsi="Cambria"/>
          <w:bCs/>
          <w:iCs/>
          <w:sz w:val="24"/>
          <w:szCs w:val="24"/>
        </w:rPr>
        <w:t xml:space="preserve">Professor of law of Constitutional Criminal Procedure, Trial Advocacy, Legal Research, and Evidence </w:t>
      </w:r>
    </w:p>
    <w:p w14:paraId="2757DC83" w14:textId="77777777" w:rsidR="00725957" w:rsidRPr="00086481" w:rsidRDefault="00725957" w:rsidP="00725957">
      <w:pPr>
        <w:pStyle w:val="Title"/>
        <w:ind w:left="2160" w:hanging="2160"/>
        <w:jc w:val="both"/>
        <w:rPr>
          <w:rFonts w:ascii="Cambria" w:hAnsi="Cambria"/>
          <w:b/>
          <w:sz w:val="10"/>
          <w:szCs w:val="10"/>
        </w:rPr>
      </w:pPr>
    </w:p>
    <w:p w14:paraId="5DF5EEAA" w14:textId="77777777" w:rsidR="004A5921" w:rsidRPr="00086481" w:rsidRDefault="004A5921" w:rsidP="004A5921">
      <w:pPr>
        <w:pStyle w:val="Title"/>
        <w:jc w:val="both"/>
        <w:rPr>
          <w:rFonts w:ascii="Cambria" w:hAnsi="Cambria"/>
          <w:b/>
          <w:smallCaps/>
          <w:sz w:val="24"/>
          <w:szCs w:val="24"/>
        </w:rPr>
      </w:pPr>
      <w:r w:rsidRPr="00086481">
        <w:rPr>
          <w:rFonts w:ascii="Cambria" w:hAnsi="Cambria"/>
          <w:b/>
          <w:smallCaps/>
          <w:sz w:val="24"/>
          <w:szCs w:val="24"/>
        </w:rPr>
        <w:t>Education</w:t>
      </w:r>
    </w:p>
    <w:p w14:paraId="3ED1D091" w14:textId="77777777" w:rsidR="004A5921" w:rsidRPr="00086481" w:rsidRDefault="004A5921" w:rsidP="004A5921">
      <w:pPr>
        <w:pStyle w:val="Title"/>
        <w:jc w:val="both"/>
        <w:rPr>
          <w:rFonts w:ascii="Cambria" w:hAnsi="Cambria"/>
          <w:bCs/>
          <w:smallCaps/>
          <w:sz w:val="10"/>
          <w:szCs w:val="10"/>
          <w:u w:val="single"/>
        </w:rPr>
      </w:pPr>
    </w:p>
    <w:p w14:paraId="3A561131" w14:textId="3A32BF22" w:rsidR="004A5921" w:rsidRPr="00086481" w:rsidRDefault="004A5921" w:rsidP="004A5921">
      <w:pPr>
        <w:pStyle w:val="Title"/>
        <w:jc w:val="both"/>
        <w:rPr>
          <w:rFonts w:ascii="Cambria" w:hAnsi="Cambria"/>
          <w:b/>
          <w:sz w:val="24"/>
          <w:szCs w:val="24"/>
        </w:rPr>
      </w:pPr>
      <w:r w:rsidRPr="00086481">
        <w:rPr>
          <w:rFonts w:ascii="Cambria" w:hAnsi="Cambria"/>
          <w:i/>
          <w:sz w:val="24"/>
          <w:szCs w:val="24"/>
        </w:rPr>
        <w:t>Southern University Law Center</w:t>
      </w:r>
      <w:r w:rsidRPr="00086481">
        <w:rPr>
          <w:rFonts w:ascii="Cambria" w:hAnsi="Cambria"/>
          <w:sz w:val="24"/>
          <w:szCs w:val="24"/>
        </w:rPr>
        <w:t xml:space="preserve"> </w:t>
      </w:r>
      <w:r w:rsidRPr="00086481">
        <w:rPr>
          <w:rFonts w:ascii="Cambria" w:hAnsi="Cambria"/>
          <w:sz w:val="24"/>
          <w:szCs w:val="24"/>
        </w:rPr>
        <w:tab/>
      </w:r>
      <w:r w:rsidRPr="00086481">
        <w:rPr>
          <w:rFonts w:ascii="Cambria" w:hAnsi="Cambria"/>
          <w:sz w:val="24"/>
          <w:szCs w:val="24"/>
        </w:rPr>
        <w:tab/>
      </w:r>
      <w:r w:rsidRPr="00086481">
        <w:rPr>
          <w:rFonts w:ascii="Cambria" w:hAnsi="Cambria"/>
          <w:sz w:val="24"/>
          <w:szCs w:val="24"/>
        </w:rPr>
        <w:tab/>
      </w:r>
      <w:r w:rsidRPr="00086481">
        <w:rPr>
          <w:rFonts w:ascii="Cambria" w:hAnsi="Cambria"/>
          <w:sz w:val="24"/>
          <w:szCs w:val="24"/>
        </w:rPr>
        <w:tab/>
      </w:r>
      <w:r w:rsidRPr="00086481">
        <w:rPr>
          <w:rFonts w:ascii="Cambria" w:hAnsi="Cambria"/>
          <w:sz w:val="24"/>
          <w:szCs w:val="24"/>
        </w:rPr>
        <w:tab/>
      </w:r>
      <w:r w:rsidR="00725957" w:rsidRPr="00086481">
        <w:rPr>
          <w:rFonts w:ascii="Cambria" w:hAnsi="Cambria"/>
          <w:sz w:val="24"/>
          <w:szCs w:val="24"/>
        </w:rPr>
        <w:t xml:space="preserve">       </w:t>
      </w:r>
      <w:r w:rsidRPr="00086481">
        <w:rPr>
          <w:rFonts w:ascii="Cambria" w:hAnsi="Cambria"/>
          <w:sz w:val="24"/>
          <w:szCs w:val="24"/>
        </w:rPr>
        <w:t xml:space="preserve">         Baton Rouge, Louisiana </w:t>
      </w:r>
    </w:p>
    <w:p w14:paraId="12DE5859" w14:textId="6552B084" w:rsidR="004A5921" w:rsidRPr="00086481" w:rsidRDefault="004A5921" w:rsidP="004A5921">
      <w:pPr>
        <w:pStyle w:val="Title"/>
        <w:jc w:val="both"/>
        <w:rPr>
          <w:rFonts w:ascii="Cambria" w:hAnsi="Cambria"/>
          <w:b/>
          <w:sz w:val="24"/>
          <w:szCs w:val="24"/>
        </w:rPr>
      </w:pPr>
      <w:r w:rsidRPr="00086481">
        <w:rPr>
          <w:rFonts w:ascii="Cambria" w:hAnsi="Cambria"/>
          <w:sz w:val="24"/>
          <w:szCs w:val="24"/>
        </w:rPr>
        <w:t xml:space="preserve">Juris Doctor, </w:t>
      </w:r>
      <w:r w:rsidRPr="00086481">
        <w:rPr>
          <w:rFonts w:ascii="Cambria" w:hAnsi="Cambria"/>
          <w:i/>
          <w:sz w:val="24"/>
          <w:szCs w:val="24"/>
        </w:rPr>
        <w:t>Cum Laude</w:t>
      </w:r>
      <w:r w:rsidRPr="00086481">
        <w:rPr>
          <w:rFonts w:ascii="Cambria" w:hAnsi="Cambria"/>
          <w:i/>
          <w:sz w:val="24"/>
          <w:szCs w:val="24"/>
        </w:rPr>
        <w:tab/>
      </w:r>
      <w:r w:rsidRPr="00086481">
        <w:rPr>
          <w:rFonts w:ascii="Cambria" w:hAnsi="Cambria"/>
          <w:sz w:val="24"/>
          <w:szCs w:val="24"/>
        </w:rPr>
        <w:tab/>
      </w:r>
      <w:r w:rsidRPr="00086481">
        <w:rPr>
          <w:rFonts w:ascii="Cambria" w:hAnsi="Cambria"/>
          <w:sz w:val="24"/>
          <w:szCs w:val="24"/>
        </w:rPr>
        <w:tab/>
        <w:t xml:space="preserve">         </w:t>
      </w:r>
      <w:r w:rsidRPr="00086481">
        <w:rPr>
          <w:rFonts w:ascii="Cambria" w:hAnsi="Cambria"/>
          <w:sz w:val="24"/>
          <w:szCs w:val="24"/>
        </w:rPr>
        <w:tab/>
      </w:r>
      <w:r w:rsidRPr="00086481">
        <w:rPr>
          <w:rFonts w:ascii="Cambria" w:hAnsi="Cambria"/>
          <w:sz w:val="24"/>
          <w:szCs w:val="24"/>
        </w:rPr>
        <w:tab/>
      </w:r>
      <w:r w:rsidRPr="00086481">
        <w:rPr>
          <w:rFonts w:ascii="Cambria" w:hAnsi="Cambria"/>
          <w:sz w:val="24"/>
          <w:szCs w:val="24"/>
        </w:rPr>
        <w:tab/>
        <w:t xml:space="preserve">     </w:t>
      </w:r>
      <w:r w:rsidR="00725957" w:rsidRPr="00086481">
        <w:rPr>
          <w:rFonts w:ascii="Cambria" w:hAnsi="Cambria"/>
          <w:sz w:val="24"/>
          <w:szCs w:val="24"/>
        </w:rPr>
        <w:t xml:space="preserve">       </w:t>
      </w:r>
      <w:r w:rsidRPr="00086481">
        <w:rPr>
          <w:rFonts w:ascii="Cambria" w:hAnsi="Cambria"/>
          <w:sz w:val="24"/>
          <w:szCs w:val="24"/>
        </w:rPr>
        <w:t xml:space="preserve">    1998 – 2001 </w:t>
      </w:r>
      <w:r w:rsidRPr="00086481">
        <w:rPr>
          <w:rFonts w:ascii="Cambria" w:hAnsi="Cambria"/>
          <w:sz w:val="24"/>
          <w:szCs w:val="24"/>
        </w:rPr>
        <w:tab/>
      </w:r>
    </w:p>
    <w:p w14:paraId="76F0161C" w14:textId="77777777" w:rsidR="004A5921" w:rsidRPr="00086481" w:rsidRDefault="004A5921" w:rsidP="004A5921">
      <w:pPr>
        <w:pStyle w:val="Title"/>
        <w:jc w:val="both"/>
        <w:rPr>
          <w:rFonts w:ascii="Cambria" w:hAnsi="Cambria"/>
          <w:b/>
          <w:sz w:val="10"/>
          <w:szCs w:val="10"/>
        </w:rPr>
      </w:pPr>
    </w:p>
    <w:p w14:paraId="738D30D2" w14:textId="77777777" w:rsidR="004A5921" w:rsidRPr="00086481" w:rsidRDefault="004A5921" w:rsidP="004A5921">
      <w:pPr>
        <w:pStyle w:val="Title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Cambria" w:hAnsi="Cambria"/>
          <w:b/>
          <w:sz w:val="24"/>
          <w:szCs w:val="24"/>
        </w:rPr>
      </w:pPr>
      <w:r w:rsidRPr="00086481">
        <w:rPr>
          <w:rFonts w:ascii="Cambria" w:hAnsi="Cambria"/>
          <w:sz w:val="24"/>
          <w:szCs w:val="24"/>
        </w:rPr>
        <w:t>Honor Student</w:t>
      </w:r>
    </w:p>
    <w:p w14:paraId="0A96E3D9" w14:textId="77777777" w:rsidR="004A5921" w:rsidRPr="00086481" w:rsidRDefault="004A5921" w:rsidP="004A5921">
      <w:pPr>
        <w:pStyle w:val="Title"/>
        <w:numPr>
          <w:ilvl w:val="0"/>
          <w:numId w:val="3"/>
        </w:numPr>
        <w:spacing w:after="0"/>
        <w:contextualSpacing w:val="0"/>
        <w:jc w:val="both"/>
        <w:rPr>
          <w:rFonts w:ascii="Cambria" w:hAnsi="Cambria"/>
          <w:b/>
          <w:bCs/>
          <w:sz w:val="24"/>
          <w:szCs w:val="24"/>
        </w:rPr>
      </w:pPr>
      <w:r w:rsidRPr="00086481">
        <w:rPr>
          <w:rFonts w:ascii="Cambria" w:hAnsi="Cambria"/>
          <w:bCs/>
          <w:sz w:val="24"/>
          <w:szCs w:val="24"/>
        </w:rPr>
        <w:t xml:space="preserve">Chancellor’s Award for successful argument before Louisiana Supreme Court in </w:t>
      </w:r>
      <w:r w:rsidRPr="00086481">
        <w:rPr>
          <w:rFonts w:ascii="Cambria" w:hAnsi="Cambria"/>
          <w:bCs/>
          <w:sz w:val="24"/>
          <w:szCs w:val="24"/>
          <w:u w:val="single"/>
          <w:shd w:val="clear" w:color="auto" w:fill="FFFFFF"/>
        </w:rPr>
        <w:t>State v. Bell</w:t>
      </w:r>
      <w:r w:rsidRPr="00086481">
        <w:rPr>
          <w:rFonts w:ascii="Cambria" w:hAnsi="Cambria"/>
          <w:bCs/>
          <w:sz w:val="24"/>
          <w:szCs w:val="24"/>
          <w:shd w:val="clear" w:color="auto" w:fill="FFFFFF"/>
        </w:rPr>
        <w:t>, 99-3278 (La. 12/08/00); 776 So. 2d 418</w:t>
      </w:r>
    </w:p>
    <w:p w14:paraId="59AFC38A" w14:textId="77777777" w:rsidR="004A5921" w:rsidRPr="00086481" w:rsidRDefault="004A5921" w:rsidP="004A5921">
      <w:pPr>
        <w:pStyle w:val="Title"/>
        <w:ind w:left="720"/>
        <w:jc w:val="both"/>
        <w:rPr>
          <w:rFonts w:ascii="Cambria" w:hAnsi="Cambria"/>
          <w:b/>
          <w:bCs/>
          <w:sz w:val="10"/>
          <w:szCs w:val="10"/>
        </w:rPr>
      </w:pPr>
    </w:p>
    <w:p w14:paraId="46ED5874" w14:textId="77777777" w:rsidR="004A5921" w:rsidRPr="00086481" w:rsidRDefault="004A5921" w:rsidP="004A5921">
      <w:pPr>
        <w:pStyle w:val="Title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Cambria" w:hAnsi="Cambria"/>
          <w:b/>
          <w:sz w:val="24"/>
          <w:szCs w:val="24"/>
        </w:rPr>
      </w:pPr>
      <w:r w:rsidRPr="00086481">
        <w:rPr>
          <w:rFonts w:ascii="Cambria" w:hAnsi="Cambria"/>
          <w:sz w:val="24"/>
          <w:szCs w:val="24"/>
        </w:rPr>
        <w:t>Cicardo Award and Scholarship for outstanding criminal law clinic student</w:t>
      </w:r>
    </w:p>
    <w:p w14:paraId="1A673362" w14:textId="77777777" w:rsidR="004A5921" w:rsidRPr="00086481" w:rsidRDefault="004A5921" w:rsidP="004A5921">
      <w:pPr>
        <w:pStyle w:val="Title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Cambria" w:hAnsi="Cambria"/>
          <w:b/>
          <w:sz w:val="24"/>
          <w:szCs w:val="24"/>
        </w:rPr>
      </w:pPr>
      <w:r w:rsidRPr="00086481">
        <w:rPr>
          <w:rFonts w:ascii="Cambria" w:hAnsi="Cambria"/>
          <w:sz w:val="24"/>
          <w:szCs w:val="24"/>
        </w:rPr>
        <w:t>Top 10%</w:t>
      </w:r>
    </w:p>
    <w:p w14:paraId="045900AB" w14:textId="77777777" w:rsidR="004A5921" w:rsidRPr="00086481" w:rsidRDefault="004A5921" w:rsidP="004A5921">
      <w:pPr>
        <w:pStyle w:val="Title"/>
        <w:jc w:val="both"/>
        <w:rPr>
          <w:rFonts w:ascii="Cambria" w:hAnsi="Cambria"/>
          <w:i/>
          <w:sz w:val="10"/>
          <w:szCs w:val="10"/>
        </w:rPr>
      </w:pPr>
    </w:p>
    <w:p w14:paraId="657B5132" w14:textId="650E4422" w:rsidR="004A5921" w:rsidRPr="00086481" w:rsidRDefault="004A5921" w:rsidP="004A5921">
      <w:pPr>
        <w:pStyle w:val="Title"/>
        <w:jc w:val="both"/>
        <w:rPr>
          <w:rFonts w:ascii="Cambria" w:hAnsi="Cambria"/>
          <w:b/>
          <w:sz w:val="24"/>
          <w:szCs w:val="24"/>
        </w:rPr>
      </w:pPr>
      <w:r w:rsidRPr="00086481">
        <w:rPr>
          <w:rFonts w:ascii="Cambria" w:hAnsi="Cambria"/>
          <w:i/>
          <w:sz w:val="24"/>
          <w:szCs w:val="24"/>
        </w:rPr>
        <w:t>Northeast Louisiana University</w:t>
      </w:r>
      <w:r w:rsidRPr="00086481">
        <w:rPr>
          <w:rFonts w:ascii="Cambria" w:hAnsi="Cambria"/>
          <w:sz w:val="24"/>
          <w:szCs w:val="24"/>
        </w:rPr>
        <w:t xml:space="preserve"> </w:t>
      </w:r>
      <w:r w:rsidRPr="00086481">
        <w:rPr>
          <w:rFonts w:ascii="Cambria" w:hAnsi="Cambria"/>
          <w:sz w:val="24"/>
          <w:szCs w:val="24"/>
        </w:rPr>
        <w:tab/>
      </w:r>
      <w:r w:rsidRPr="00086481">
        <w:rPr>
          <w:rFonts w:ascii="Cambria" w:hAnsi="Cambria"/>
          <w:sz w:val="24"/>
          <w:szCs w:val="24"/>
        </w:rPr>
        <w:tab/>
      </w:r>
      <w:r w:rsidRPr="00086481">
        <w:rPr>
          <w:rFonts w:ascii="Cambria" w:hAnsi="Cambria"/>
          <w:sz w:val="24"/>
          <w:szCs w:val="24"/>
        </w:rPr>
        <w:tab/>
      </w:r>
      <w:r w:rsidRPr="00086481">
        <w:rPr>
          <w:rFonts w:ascii="Cambria" w:hAnsi="Cambria"/>
          <w:sz w:val="24"/>
          <w:szCs w:val="24"/>
        </w:rPr>
        <w:tab/>
      </w:r>
      <w:r w:rsidRPr="00086481">
        <w:rPr>
          <w:rFonts w:ascii="Cambria" w:hAnsi="Cambria"/>
          <w:sz w:val="24"/>
          <w:szCs w:val="24"/>
        </w:rPr>
        <w:tab/>
      </w:r>
      <w:r w:rsidR="00725957" w:rsidRPr="00086481">
        <w:rPr>
          <w:rFonts w:ascii="Cambria" w:hAnsi="Cambria"/>
          <w:sz w:val="24"/>
          <w:szCs w:val="24"/>
        </w:rPr>
        <w:t xml:space="preserve">                                  </w:t>
      </w:r>
      <w:r w:rsidRPr="00086481">
        <w:rPr>
          <w:rFonts w:ascii="Cambria" w:hAnsi="Cambria"/>
          <w:sz w:val="24"/>
          <w:szCs w:val="24"/>
        </w:rPr>
        <w:t xml:space="preserve">         Monroe, Louisiana </w:t>
      </w:r>
    </w:p>
    <w:p w14:paraId="46E6EA64" w14:textId="10D1FC61" w:rsidR="004A5921" w:rsidRPr="00086481" w:rsidRDefault="004A5921" w:rsidP="004A5921">
      <w:pPr>
        <w:pStyle w:val="Title"/>
        <w:jc w:val="both"/>
        <w:rPr>
          <w:rFonts w:ascii="Cambria" w:hAnsi="Cambria"/>
          <w:b/>
          <w:sz w:val="24"/>
          <w:szCs w:val="24"/>
        </w:rPr>
      </w:pPr>
      <w:r w:rsidRPr="00086481">
        <w:rPr>
          <w:rFonts w:ascii="Cambria" w:hAnsi="Cambria"/>
          <w:sz w:val="24"/>
          <w:szCs w:val="24"/>
        </w:rPr>
        <w:t>Bachelor of Arts in Psychology</w:t>
      </w:r>
      <w:r w:rsidRPr="00086481">
        <w:rPr>
          <w:rFonts w:ascii="Cambria" w:hAnsi="Cambria"/>
          <w:sz w:val="24"/>
          <w:szCs w:val="24"/>
        </w:rPr>
        <w:tab/>
      </w:r>
      <w:r w:rsidRPr="00086481">
        <w:rPr>
          <w:rFonts w:ascii="Cambria" w:hAnsi="Cambria"/>
          <w:sz w:val="24"/>
          <w:szCs w:val="24"/>
        </w:rPr>
        <w:tab/>
      </w:r>
      <w:r w:rsidRPr="00086481">
        <w:rPr>
          <w:rFonts w:ascii="Cambria" w:hAnsi="Cambria"/>
          <w:sz w:val="24"/>
          <w:szCs w:val="24"/>
        </w:rPr>
        <w:tab/>
      </w:r>
      <w:r w:rsidRPr="00086481">
        <w:rPr>
          <w:rFonts w:ascii="Cambria" w:hAnsi="Cambria"/>
          <w:sz w:val="24"/>
          <w:szCs w:val="24"/>
        </w:rPr>
        <w:tab/>
      </w:r>
      <w:r w:rsidRPr="00086481">
        <w:rPr>
          <w:rFonts w:ascii="Cambria" w:hAnsi="Cambria"/>
          <w:sz w:val="24"/>
          <w:szCs w:val="24"/>
        </w:rPr>
        <w:tab/>
        <w:t xml:space="preserve">   </w:t>
      </w:r>
      <w:r w:rsidR="00725957" w:rsidRPr="00086481">
        <w:rPr>
          <w:rFonts w:ascii="Cambria" w:hAnsi="Cambria"/>
          <w:sz w:val="24"/>
          <w:szCs w:val="24"/>
        </w:rPr>
        <w:t xml:space="preserve">                                 </w:t>
      </w:r>
      <w:r w:rsidRPr="00086481">
        <w:rPr>
          <w:rFonts w:ascii="Cambria" w:hAnsi="Cambria"/>
          <w:sz w:val="24"/>
          <w:szCs w:val="24"/>
        </w:rPr>
        <w:t xml:space="preserve">      1996 – 1998</w:t>
      </w:r>
    </w:p>
    <w:p w14:paraId="23BAE881" w14:textId="77777777" w:rsidR="004A5921" w:rsidRPr="00086481" w:rsidRDefault="004A5921" w:rsidP="004A5921">
      <w:pPr>
        <w:pStyle w:val="Title"/>
        <w:jc w:val="both"/>
        <w:rPr>
          <w:rFonts w:ascii="Cambria" w:hAnsi="Cambria"/>
          <w:b/>
          <w:sz w:val="24"/>
          <w:szCs w:val="24"/>
        </w:rPr>
      </w:pPr>
      <w:r w:rsidRPr="00086481">
        <w:rPr>
          <w:rFonts w:ascii="Cambria" w:hAnsi="Cambria"/>
          <w:sz w:val="24"/>
          <w:szCs w:val="24"/>
        </w:rPr>
        <w:t xml:space="preserve">Associate of Arts in Criminal Justice </w:t>
      </w:r>
    </w:p>
    <w:p w14:paraId="54765F19" w14:textId="77777777" w:rsidR="004A5921" w:rsidRPr="0089642B" w:rsidRDefault="004A5921" w:rsidP="004A5921">
      <w:pPr>
        <w:pStyle w:val="Title"/>
        <w:jc w:val="both"/>
        <w:rPr>
          <w:rFonts w:ascii="Cambria" w:hAnsi="Cambria"/>
          <w:b/>
          <w:sz w:val="10"/>
          <w:szCs w:val="10"/>
        </w:rPr>
      </w:pPr>
    </w:p>
    <w:p w14:paraId="5C2B31CC" w14:textId="77777777" w:rsidR="004A5921" w:rsidRPr="00086481" w:rsidRDefault="004A5921" w:rsidP="004A5921">
      <w:pPr>
        <w:pStyle w:val="Title"/>
        <w:numPr>
          <w:ilvl w:val="0"/>
          <w:numId w:val="6"/>
        </w:numPr>
        <w:spacing w:after="0" w:line="360" w:lineRule="auto"/>
        <w:contextualSpacing w:val="0"/>
        <w:jc w:val="both"/>
        <w:rPr>
          <w:rFonts w:ascii="Cambria" w:hAnsi="Cambria"/>
          <w:b/>
          <w:sz w:val="24"/>
          <w:szCs w:val="24"/>
        </w:rPr>
      </w:pPr>
      <w:r w:rsidRPr="00086481">
        <w:rPr>
          <w:rFonts w:ascii="Cambria" w:hAnsi="Cambria"/>
          <w:sz w:val="24"/>
          <w:szCs w:val="24"/>
        </w:rPr>
        <w:t xml:space="preserve">Dean’s List </w:t>
      </w:r>
    </w:p>
    <w:p w14:paraId="002258A6" w14:textId="77777777" w:rsidR="004A5921" w:rsidRPr="00086481" w:rsidRDefault="004A5921" w:rsidP="004A5921">
      <w:pPr>
        <w:pStyle w:val="Title"/>
        <w:numPr>
          <w:ilvl w:val="0"/>
          <w:numId w:val="6"/>
        </w:numPr>
        <w:spacing w:after="0" w:line="360" w:lineRule="auto"/>
        <w:contextualSpacing w:val="0"/>
        <w:jc w:val="both"/>
        <w:rPr>
          <w:rFonts w:ascii="Cambria" w:hAnsi="Cambria"/>
          <w:b/>
          <w:sz w:val="24"/>
          <w:szCs w:val="24"/>
        </w:rPr>
      </w:pPr>
      <w:r w:rsidRPr="00086481">
        <w:rPr>
          <w:rFonts w:ascii="Cambria" w:hAnsi="Cambria"/>
          <w:sz w:val="24"/>
          <w:szCs w:val="24"/>
        </w:rPr>
        <w:t xml:space="preserve">Honor Student </w:t>
      </w:r>
    </w:p>
    <w:p w14:paraId="40AF7D3F" w14:textId="77777777" w:rsidR="004A5921" w:rsidRPr="00086481" w:rsidRDefault="004A5921" w:rsidP="004A5921">
      <w:pPr>
        <w:pStyle w:val="Title"/>
        <w:numPr>
          <w:ilvl w:val="0"/>
          <w:numId w:val="7"/>
        </w:numPr>
        <w:spacing w:after="0" w:line="360" w:lineRule="auto"/>
        <w:contextualSpacing w:val="0"/>
        <w:jc w:val="both"/>
        <w:rPr>
          <w:rFonts w:ascii="Cambria" w:hAnsi="Cambria"/>
          <w:b/>
          <w:sz w:val="24"/>
          <w:szCs w:val="24"/>
        </w:rPr>
      </w:pPr>
      <w:r w:rsidRPr="00086481">
        <w:rPr>
          <w:rFonts w:ascii="Cambria" w:hAnsi="Cambria"/>
          <w:sz w:val="24"/>
          <w:szCs w:val="24"/>
        </w:rPr>
        <w:t xml:space="preserve">Kinse Memorial Scholarship </w:t>
      </w:r>
    </w:p>
    <w:p w14:paraId="64AB2B46" w14:textId="77777777" w:rsidR="00725957" w:rsidRPr="00086481" w:rsidRDefault="00725957" w:rsidP="004A5921">
      <w:pPr>
        <w:pStyle w:val="Title"/>
        <w:jc w:val="both"/>
        <w:rPr>
          <w:rFonts w:ascii="Cambria" w:hAnsi="Cambria"/>
          <w:sz w:val="24"/>
          <w:szCs w:val="24"/>
          <w:u w:val="single"/>
        </w:rPr>
      </w:pPr>
    </w:p>
    <w:p w14:paraId="37015F66" w14:textId="77777777" w:rsidR="00086481" w:rsidRPr="00086481" w:rsidRDefault="00086481" w:rsidP="00086481">
      <w:pPr>
        <w:rPr>
          <w:rFonts w:ascii="Cambria" w:hAnsi="Cambria"/>
        </w:rPr>
      </w:pPr>
    </w:p>
    <w:p w14:paraId="2C26F4E2" w14:textId="291539E0" w:rsidR="00086481" w:rsidRPr="00086481" w:rsidRDefault="0089642B" w:rsidP="0089642B">
      <w:pPr>
        <w:jc w:val="center"/>
        <w:rPr>
          <w:rFonts w:ascii="Cambria" w:hAnsi="Cambria"/>
        </w:rPr>
      </w:pPr>
      <w:r>
        <w:rPr>
          <w:rFonts w:ascii="Cambria" w:hAnsi="Cambria"/>
        </w:rPr>
        <w:t>Page 1 of 2</w:t>
      </w:r>
    </w:p>
    <w:p w14:paraId="628BA40A" w14:textId="77777777" w:rsidR="00086481" w:rsidRPr="00086481" w:rsidRDefault="00086481" w:rsidP="00086481">
      <w:pPr>
        <w:rPr>
          <w:rFonts w:ascii="Cambria" w:hAnsi="Cambria"/>
        </w:rPr>
      </w:pPr>
    </w:p>
    <w:p w14:paraId="6900160D" w14:textId="77777777" w:rsidR="00086481" w:rsidRPr="00086481" w:rsidRDefault="00086481" w:rsidP="00086481">
      <w:pPr>
        <w:rPr>
          <w:rFonts w:ascii="Cambria" w:hAnsi="Cambria"/>
        </w:rPr>
      </w:pPr>
    </w:p>
    <w:p w14:paraId="3978896E" w14:textId="637C6C11" w:rsidR="00725957" w:rsidRDefault="00725957" w:rsidP="00725957">
      <w:pPr>
        <w:rPr>
          <w:rFonts w:ascii="Cambria" w:hAnsi="Cambria"/>
          <w:sz w:val="10"/>
          <w:szCs w:val="10"/>
        </w:rPr>
      </w:pPr>
    </w:p>
    <w:p w14:paraId="79C284D8" w14:textId="77777777" w:rsidR="005B2FE2" w:rsidRPr="00086481" w:rsidRDefault="005B2FE2" w:rsidP="00725957">
      <w:pPr>
        <w:rPr>
          <w:rFonts w:ascii="Cambria" w:hAnsi="Cambria"/>
          <w:sz w:val="10"/>
          <w:szCs w:val="10"/>
        </w:rPr>
      </w:pPr>
    </w:p>
    <w:p w14:paraId="67B70CBF" w14:textId="77777777" w:rsidR="0089642B" w:rsidRDefault="0089642B" w:rsidP="00086481">
      <w:pPr>
        <w:pStyle w:val="Title"/>
        <w:ind w:left="2160" w:hanging="2160"/>
        <w:jc w:val="both"/>
        <w:rPr>
          <w:rFonts w:ascii="Cambria" w:hAnsi="Cambria"/>
          <w:b/>
          <w:smallCaps/>
          <w:sz w:val="24"/>
          <w:szCs w:val="24"/>
        </w:rPr>
      </w:pPr>
    </w:p>
    <w:p w14:paraId="295A509B" w14:textId="77777777" w:rsidR="0089642B" w:rsidRDefault="0089642B" w:rsidP="00086481">
      <w:pPr>
        <w:pStyle w:val="Title"/>
        <w:ind w:left="2160" w:hanging="2160"/>
        <w:jc w:val="both"/>
        <w:rPr>
          <w:rFonts w:ascii="Cambria" w:hAnsi="Cambria"/>
          <w:b/>
          <w:smallCaps/>
          <w:sz w:val="24"/>
          <w:szCs w:val="24"/>
        </w:rPr>
      </w:pPr>
    </w:p>
    <w:p w14:paraId="424AE03E" w14:textId="7470E050" w:rsidR="007B0F26" w:rsidRPr="00086481" w:rsidRDefault="00725957" w:rsidP="00086481">
      <w:pPr>
        <w:pStyle w:val="Title"/>
        <w:ind w:left="2160" w:hanging="2160"/>
        <w:jc w:val="both"/>
        <w:rPr>
          <w:rFonts w:ascii="Cambria" w:hAnsi="Cambria"/>
          <w:b/>
          <w:smallCaps/>
          <w:sz w:val="24"/>
          <w:szCs w:val="24"/>
        </w:rPr>
      </w:pPr>
      <w:r w:rsidRPr="00086481">
        <w:rPr>
          <w:rFonts w:ascii="Cambria" w:hAnsi="Cambria"/>
          <w:b/>
          <w:smallCaps/>
          <w:sz w:val="24"/>
          <w:szCs w:val="24"/>
        </w:rPr>
        <w:t xml:space="preserve">Martial Arts Experience </w:t>
      </w:r>
    </w:p>
    <w:p w14:paraId="7F6CFD9B" w14:textId="77777777" w:rsidR="00086481" w:rsidRPr="00086481" w:rsidRDefault="00086481" w:rsidP="00086481">
      <w:pPr>
        <w:rPr>
          <w:rFonts w:ascii="Cambria" w:hAnsi="Cambria"/>
          <w:sz w:val="10"/>
          <w:szCs w:val="10"/>
        </w:rPr>
      </w:pPr>
    </w:p>
    <w:p w14:paraId="2F151C0E" w14:textId="2BCAEA73" w:rsidR="007B0F26" w:rsidRPr="00086481" w:rsidRDefault="007B0F26" w:rsidP="007B0F26">
      <w:pPr>
        <w:rPr>
          <w:rFonts w:ascii="Cambria" w:hAnsi="Cambria"/>
        </w:rPr>
      </w:pPr>
      <w:r w:rsidRPr="00086481">
        <w:rPr>
          <w:rFonts w:ascii="Cambria" w:hAnsi="Cambria"/>
          <w:i/>
          <w:iCs/>
        </w:rPr>
        <w:t>Legendary Kung Fu &amp; Tai Chi</w:t>
      </w:r>
      <w:r w:rsidRPr="00086481">
        <w:rPr>
          <w:rFonts w:ascii="Cambria" w:hAnsi="Cambria"/>
        </w:rPr>
        <w:tab/>
      </w:r>
      <w:r w:rsidRPr="00086481">
        <w:rPr>
          <w:rFonts w:ascii="Cambria" w:hAnsi="Cambria"/>
        </w:rPr>
        <w:tab/>
      </w:r>
      <w:r w:rsidRPr="00086481">
        <w:rPr>
          <w:rFonts w:ascii="Cambria" w:hAnsi="Cambria"/>
        </w:rPr>
        <w:tab/>
      </w:r>
      <w:r w:rsidR="00086481">
        <w:rPr>
          <w:rFonts w:ascii="Cambria" w:hAnsi="Cambria"/>
        </w:rPr>
        <w:t xml:space="preserve">                  </w:t>
      </w:r>
      <w:r w:rsidRPr="00086481">
        <w:rPr>
          <w:rFonts w:ascii="Cambria" w:hAnsi="Cambria"/>
        </w:rPr>
        <w:tab/>
      </w:r>
      <w:r w:rsidR="00086481">
        <w:rPr>
          <w:rFonts w:ascii="Cambria" w:hAnsi="Cambria"/>
        </w:rPr>
        <w:t xml:space="preserve">                </w:t>
      </w:r>
      <w:r w:rsidRPr="00086481">
        <w:rPr>
          <w:rFonts w:ascii="Cambria" w:hAnsi="Cambria"/>
        </w:rPr>
        <w:t xml:space="preserve">Pineville, Louisiana </w:t>
      </w:r>
    </w:p>
    <w:p w14:paraId="62C0D984" w14:textId="77777777" w:rsidR="007B0F26" w:rsidRPr="00086481" w:rsidRDefault="007B0F26" w:rsidP="007B0F26">
      <w:pPr>
        <w:rPr>
          <w:rFonts w:ascii="Cambria" w:hAnsi="Cambria"/>
          <w:sz w:val="10"/>
          <w:szCs w:val="10"/>
        </w:rPr>
      </w:pPr>
    </w:p>
    <w:p w14:paraId="23F49D16" w14:textId="457B9C28" w:rsidR="007B0F26" w:rsidRPr="00086481" w:rsidRDefault="007B0F26" w:rsidP="007B0F26">
      <w:pPr>
        <w:pStyle w:val="ListParagraph"/>
        <w:numPr>
          <w:ilvl w:val="0"/>
          <w:numId w:val="11"/>
        </w:numPr>
        <w:rPr>
          <w:rFonts w:ascii="Cambria" w:hAnsi="Cambria"/>
        </w:rPr>
      </w:pPr>
      <w:r w:rsidRPr="00086481">
        <w:rPr>
          <w:rFonts w:ascii="Cambria" w:hAnsi="Cambria"/>
        </w:rPr>
        <w:t xml:space="preserve">Black Sash (First Level) </w:t>
      </w:r>
      <w:r w:rsidR="005B2FE2">
        <w:rPr>
          <w:rFonts w:ascii="Cambria" w:hAnsi="Cambria"/>
        </w:rPr>
        <w:t xml:space="preserve">in </w:t>
      </w:r>
      <w:r w:rsidRPr="00086481">
        <w:rPr>
          <w:rFonts w:ascii="Cambria" w:hAnsi="Cambria"/>
        </w:rPr>
        <w:t>7 Star Praying Mantis Kung Fu, October 11, 2024</w:t>
      </w:r>
    </w:p>
    <w:p w14:paraId="19F4BB11" w14:textId="77777777" w:rsidR="007B0F26" w:rsidRPr="00086481" w:rsidRDefault="007B0F26" w:rsidP="007B0F26">
      <w:pPr>
        <w:rPr>
          <w:rFonts w:ascii="Cambria" w:hAnsi="Cambria"/>
          <w:sz w:val="10"/>
          <w:szCs w:val="10"/>
        </w:rPr>
      </w:pPr>
    </w:p>
    <w:p w14:paraId="239A9B12" w14:textId="7FD4D4E9" w:rsidR="007B0F26" w:rsidRPr="00086481" w:rsidRDefault="007B0F26" w:rsidP="007B0F26">
      <w:pPr>
        <w:pStyle w:val="ListParagraph"/>
        <w:numPr>
          <w:ilvl w:val="0"/>
          <w:numId w:val="11"/>
        </w:numPr>
        <w:rPr>
          <w:rFonts w:ascii="Cambria" w:hAnsi="Cambria"/>
        </w:rPr>
      </w:pPr>
      <w:r w:rsidRPr="00086481">
        <w:rPr>
          <w:rFonts w:ascii="Cambria" w:hAnsi="Cambria"/>
        </w:rPr>
        <w:t xml:space="preserve">Black Sash (Second Level) </w:t>
      </w:r>
      <w:r w:rsidR="005B2FE2">
        <w:rPr>
          <w:rFonts w:ascii="Cambria" w:hAnsi="Cambria"/>
        </w:rPr>
        <w:t xml:space="preserve">in </w:t>
      </w:r>
      <w:r w:rsidRPr="00086481">
        <w:rPr>
          <w:rFonts w:ascii="Cambria" w:hAnsi="Cambria"/>
        </w:rPr>
        <w:t xml:space="preserve">7 Star Praying Mantis Kung Fu, March 6, 2026 </w:t>
      </w:r>
    </w:p>
    <w:p w14:paraId="07EF836E" w14:textId="77777777" w:rsidR="0038701B" w:rsidRPr="00086481" w:rsidRDefault="0038701B" w:rsidP="0038701B">
      <w:pPr>
        <w:pStyle w:val="ListParagraph"/>
        <w:rPr>
          <w:rFonts w:ascii="Cambria" w:hAnsi="Cambria"/>
          <w:sz w:val="10"/>
          <w:szCs w:val="10"/>
        </w:rPr>
      </w:pPr>
    </w:p>
    <w:p w14:paraId="1FB5439C" w14:textId="10185E92" w:rsidR="0038701B" w:rsidRPr="00086481" w:rsidRDefault="0038701B" w:rsidP="007B0F26">
      <w:pPr>
        <w:pStyle w:val="ListParagraph"/>
        <w:numPr>
          <w:ilvl w:val="0"/>
          <w:numId w:val="11"/>
        </w:numPr>
        <w:rPr>
          <w:rFonts w:ascii="Cambria" w:hAnsi="Cambria"/>
        </w:rPr>
      </w:pPr>
      <w:r w:rsidRPr="00086481">
        <w:rPr>
          <w:rFonts w:ascii="Cambria" w:hAnsi="Cambria"/>
        </w:rPr>
        <w:t>Assistant Instructor</w:t>
      </w:r>
    </w:p>
    <w:p w14:paraId="605EAC2F" w14:textId="77777777" w:rsidR="007B0F26" w:rsidRPr="00086481" w:rsidRDefault="007B0F26" w:rsidP="007B0F26">
      <w:pPr>
        <w:rPr>
          <w:rFonts w:ascii="Cambria" w:hAnsi="Cambria"/>
          <w:b/>
          <w:bCs/>
          <w:sz w:val="10"/>
          <w:szCs w:val="10"/>
        </w:rPr>
      </w:pPr>
    </w:p>
    <w:p w14:paraId="3FDEACAB" w14:textId="77777777" w:rsidR="0089642B" w:rsidRPr="0089642B" w:rsidRDefault="0089642B" w:rsidP="00725957">
      <w:pPr>
        <w:rPr>
          <w:rFonts w:ascii="Cambria" w:hAnsi="Cambria"/>
          <w:i/>
          <w:iCs/>
          <w:sz w:val="10"/>
          <w:szCs w:val="10"/>
        </w:rPr>
      </w:pPr>
    </w:p>
    <w:p w14:paraId="0D81CF40" w14:textId="761D66FA" w:rsidR="0089642B" w:rsidRDefault="0089642B" w:rsidP="00725957">
      <w:pPr>
        <w:rPr>
          <w:rFonts w:ascii="Cambria" w:hAnsi="Cambria"/>
        </w:rPr>
      </w:pPr>
      <w:r w:rsidRPr="0089642B">
        <w:rPr>
          <w:rFonts w:ascii="Cambria" w:hAnsi="Cambria"/>
          <w:i/>
          <w:iCs/>
        </w:rPr>
        <w:t>United States Kung Fu Exchange Federation</w:t>
      </w:r>
      <w:r>
        <w:rPr>
          <w:rFonts w:ascii="Cambria" w:hAnsi="Cambria"/>
          <w:i/>
          <w:iCs/>
        </w:rPr>
        <w:tab/>
      </w:r>
      <w:r>
        <w:rPr>
          <w:rFonts w:ascii="Cambria" w:hAnsi="Cambria"/>
          <w:i/>
          <w:iCs/>
        </w:rPr>
        <w:tab/>
      </w:r>
      <w:r>
        <w:rPr>
          <w:rFonts w:ascii="Cambria" w:hAnsi="Cambria"/>
          <w:i/>
          <w:iCs/>
        </w:rPr>
        <w:tab/>
      </w:r>
      <w:r>
        <w:rPr>
          <w:rFonts w:ascii="Cambria" w:hAnsi="Cambria"/>
          <w:i/>
          <w:iCs/>
        </w:rPr>
        <w:tab/>
      </w:r>
      <w:r>
        <w:rPr>
          <w:rFonts w:ascii="Cambria" w:hAnsi="Cambria"/>
        </w:rPr>
        <w:t>Texas</w:t>
      </w:r>
    </w:p>
    <w:p w14:paraId="2069ED12" w14:textId="77777777" w:rsidR="0089642B" w:rsidRPr="0089642B" w:rsidRDefault="0089642B" w:rsidP="00725957">
      <w:pPr>
        <w:rPr>
          <w:rFonts w:ascii="Cambria" w:hAnsi="Cambria"/>
          <w:sz w:val="10"/>
          <w:szCs w:val="10"/>
        </w:rPr>
      </w:pPr>
    </w:p>
    <w:p w14:paraId="3426E008" w14:textId="66F4B757" w:rsidR="0089642B" w:rsidRPr="0089642B" w:rsidRDefault="0089642B" w:rsidP="0089642B">
      <w:pPr>
        <w:pStyle w:val="ListParagraph"/>
        <w:numPr>
          <w:ilvl w:val="0"/>
          <w:numId w:val="12"/>
        </w:numPr>
        <w:rPr>
          <w:rFonts w:ascii="Cambria" w:hAnsi="Cambria"/>
        </w:rPr>
      </w:pPr>
      <w:r w:rsidRPr="0089642B">
        <w:rPr>
          <w:rFonts w:ascii="Cambria" w:hAnsi="Cambria"/>
        </w:rPr>
        <w:t>Advanced training and tactics</w:t>
      </w:r>
    </w:p>
    <w:p w14:paraId="0B7FE0BA" w14:textId="77777777" w:rsidR="0089642B" w:rsidRPr="0089642B" w:rsidRDefault="0089642B" w:rsidP="00725957">
      <w:pPr>
        <w:rPr>
          <w:rFonts w:ascii="Cambria" w:hAnsi="Cambria"/>
          <w:i/>
          <w:iCs/>
          <w:sz w:val="10"/>
          <w:szCs w:val="10"/>
        </w:rPr>
      </w:pPr>
    </w:p>
    <w:p w14:paraId="34E5E385" w14:textId="5C92EC4B" w:rsidR="00725957" w:rsidRPr="00086481" w:rsidRDefault="00725957" w:rsidP="00725957">
      <w:pPr>
        <w:rPr>
          <w:rFonts w:ascii="Cambria" w:hAnsi="Cambria"/>
        </w:rPr>
      </w:pPr>
      <w:r w:rsidRPr="00086481">
        <w:rPr>
          <w:rFonts w:ascii="Cambria" w:hAnsi="Cambria"/>
          <w:i/>
          <w:iCs/>
        </w:rPr>
        <w:t>Wilson’s Taekwondo Academies</w:t>
      </w:r>
      <w:r w:rsidRPr="00086481">
        <w:rPr>
          <w:rFonts w:ascii="Cambria" w:hAnsi="Cambria"/>
        </w:rPr>
        <w:t xml:space="preserve"> </w:t>
      </w:r>
      <w:r w:rsidR="007B0F26" w:rsidRPr="00086481">
        <w:rPr>
          <w:rFonts w:ascii="Cambria" w:hAnsi="Cambria"/>
        </w:rPr>
        <w:tab/>
      </w:r>
      <w:r w:rsidR="007B0F26" w:rsidRPr="00086481">
        <w:rPr>
          <w:rFonts w:ascii="Cambria" w:hAnsi="Cambria"/>
        </w:rPr>
        <w:tab/>
      </w:r>
      <w:r w:rsidR="007B0F26" w:rsidRPr="00086481">
        <w:rPr>
          <w:rFonts w:ascii="Cambria" w:hAnsi="Cambria"/>
        </w:rPr>
        <w:tab/>
      </w:r>
      <w:r w:rsidR="007B0F26" w:rsidRPr="00086481">
        <w:rPr>
          <w:rFonts w:ascii="Cambria" w:hAnsi="Cambria"/>
        </w:rPr>
        <w:tab/>
      </w:r>
      <w:r w:rsidR="00086481">
        <w:rPr>
          <w:rFonts w:ascii="Cambria" w:hAnsi="Cambria"/>
        </w:rPr>
        <w:t xml:space="preserve">                          </w:t>
      </w:r>
      <w:r w:rsidR="007B0F26" w:rsidRPr="00086481">
        <w:rPr>
          <w:rFonts w:ascii="Cambria" w:hAnsi="Cambria"/>
        </w:rPr>
        <w:t xml:space="preserve">Alexandria, Louisiana </w:t>
      </w:r>
    </w:p>
    <w:p w14:paraId="2AFE844F" w14:textId="77777777" w:rsidR="00725957" w:rsidRPr="00086481" w:rsidRDefault="00725957" w:rsidP="00725957">
      <w:pPr>
        <w:rPr>
          <w:rFonts w:ascii="Cambria" w:hAnsi="Cambria"/>
          <w:sz w:val="10"/>
          <w:szCs w:val="10"/>
        </w:rPr>
      </w:pPr>
    </w:p>
    <w:p w14:paraId="2F50CB58" w14:textId="1B87FB96" w:rsidR="00725957" w:rsidRPr="00086481" w:rsidRDefault="00725957" w:rsidP="007B0F26">
      <w:pPr>
        <w:pStyle w:val="ListParagraph"/>
        <w:numPr>
          <w:ilvl w:val="0"/>
          <w:numId w:val="10"/>
        </w:numPr>
        <w:rPr>
          <w:rFonts w:ascii="Cambria" w:hAnsi="Cambria"/>
        </w:rPr>
      </w:pPr>
      <w:r w:rsidRPr="00086481">
        <w:rPr>
          <w:rFonts w:ascii="Cambria" w:hAnsi="Cambria"/>
        </w:rPr>
        <w:t xml:space="preserve">Black Belt </w:t>
      </w:r>
      <w:r w:rsidR="007B0F26" w:rsidRPr="00086481">
        <w:rPr>
          <w:rFonts w:ascii="Cambria" w:hAnsi="Cambria"/>
        </w:rPr>
        <w:t xml:space="preserve">(First Degree) </w:t>
      </w:r>
      <w:r w:rsidR="005B2FE2">
        <w:rPr>
          <w:rFonts w:ascii="Cambria" w:hAnsi="Cambria"/>
        </w:rPr>
        <w:t xml:space="preserve">in </w:t>
      </w:r>
      <w:r w:rsidRPr="00086481">
        <w:rPr>
          <w:rFonts w:ascii="Cambria" w:hAnsi="Cambria"/>
        </w:rPr>
        <w:t>Taekwondo</w:t>
      </w:r>
      <w:r w:rsidR="007B0F26" w:rsidRPr="00086481">
        <w:rPr>
          <w:rFonts w:ascii="Cambria" w:hAnsi="Cambria"/>
        </w:rPr>
        <w:t xml:space="preserve"> January 14, 1989</w:t>
      </w:r>
    </w:p>
    <w:p w14:paraId="20D4E034" w14:textId="77777777" w:rsidR="007B0F26" w:rsidRPr="00086481" w:rsidRDefault="007B0F26" w:rsidP="00725957">
      <w:pPr>
        <w:rPr>
          <w:rFonts w:ascii="Cambria" w:hAnsi="Cambria"/>
          <w:sz w:val="10"/>
          <w:szCs w:val="10"/>
        </w:rPr>
      </w:pPr>
    </w:p>
    <w:p w14:paraId="7B11797B" w14:textId="624F4320" w:rsidR="007B0F26" w:rsidRPr="00086481" w:rsidRDefault="0038701B" w:rsidP="0038701B">
      <w:pPr>
        <w:pStyle w:val="ListParagraph"/>
        <w:numPr>
          <w:ilvl w:val="0"/>
          <w:numId w:val="10"/>
        </w:numPr>
        <w:rPr>
          <w:rFonts w:ascii="Cambria" w:hAnsi="Cambria"/>
        </w:rPr>
      </w:pPr>
      <w:r w:rsidRPr="00086481">
        <w:rPr>
          <w:rFonts w:ascii="Cambria" w:hAnsi="Cambria"/>
        </w:rPr>
        <w:t>Instructor</w:t>
      </w:r>
    </w:p>
    <w:p w14:paraId="5BA8E631" w14:textId="77777777" w:rsidR="0038701B" w:rsidRPr="00086481" w:rsidRDefault="0038701B" w:rsidP="00725957">
      <w:pPr>
        <w:rPr>
          <w:rFonts w:ascii="Cambria" w:hAnsi="Cambria"/>
          <w:sz w:val="10"/>
          <w:szCs w:val="10"/>
        </w:rPr>
      </w:pPr>
    </w:p>
    <w:p w14:paraId="0341F0C3" w14:textId="7438031F" w:rsidR="004A5921" w:rsidRPr="00086481" w:rsidRDefault="0038701B" w:rsidP="004A5921">
      <w:pPr>
        <w:pStyle w:val="Title"/>
        <w:ind w:left="2160" w:hanging="2160"/>
        <w:jc w:val="both"/>
        <w:rPr>
          <w:rFonts w:ascii="Cambria" w:hAnsi="Cambria"/>
          <w:b/>
          <w:smallCaps/>
          <w:sz w:val="24"/>
          <w:szCs w:val="24"/>
        </w:rPr>
      </w:pPr>
      <w:r w:rsidRPr="00086481">
        <w:rPr>
          <w:rFonts w:ascii="Cambria" w:hAnsi="Cambria"/>
          <w:b/>
          <w:smallCaps/>
          <w:sz w:val="24"/>
          <w:szCs w:val="24"/>
        </w:rPr>
        <w:t xml:space="preserve">Pertinent </w:t>
      </w:r>
      <w:r w:rsidR="004A5921" w:rsidRPr="00086481">
        <w:rPr>
          <w:rFonts w:ascii="Cambria" w:hAnsi="Cambria"/>
          <w:b/>
          <w:smallCaps/>
          <w:sz w:val="24"/>
          <w:szCs w:val="24"/>
        </w:rPr>
        <w:t>Publications</w:t>
      </w:r>
    </w:p>
    <w:p w14:paraId="13BE132D" w14:textId="77777777" w:rsidR="004A5921" w:rsidRPr="00086481" w:rsidRDefault="004A5921" w:rsidP="004A5921">
      <w:pPr>
        <w:pStyle w:val="Title"/>
        <w:ind w:left="2160" w:hanging="2160"/>
        <w:jc w:val="both"/>
        <w:rPr>
          <w:rFonts w:ascii="Cambria" w:hAnsi="Cambria"/>
          <w:bCs/>
          <w:iCs/>
          <w:sz w:val="10"/>
          <w:szCs w:val="10"/>
          <w:u w:val="single"/>
        </w:rPr>
      </w:pPr>
    </w:p>
    <w:p w14:paraId="382A217F" w14:textId="77777777" w:rsidR="004A5921" w:rsidRPr="00086481" w:rsidRDefault="004A5921" w:rsidP="004A5921">
      <w:pPr>
        <w:pStyle w:val="Title"/>
        <w:jc w:val="both"/>
        <w:rPr>
          <w:rFonts w:ascii="Cambria" w:hAnsi="Cambria"/>
          <w:b/>
          <w:bCs/>
          <w:iCs/>
          <w:smallCaps/>
          <w:sz w:val="24"/>
          <w:szCs w:val="24"/>
        </w:rPr>
      </w:pPr>
      <w:r w:rsidRPr="00086481">
        <w:rPr>
          <w:rFonts w:ascii="Cambria" w:hAnsi="Cambria"/>
          <w:bCs/>
          <w:iCs/>
          <w:sz w:val="24"/>
          <w:szCs w:val="24"/>
        </w:rPr>
        <w:t xml:space="preserve">Thomas D. Davenport, Jr. and Michael Traynor, </w:t>
      </w:r>
      <w:r w:rsidRPr="00086481">
        <w:rPr>
          <w:rFonts w:ascii="Cambria" w:hAnsi="Cambria"/>
          <w:bCs/>
          <w:i/>
          <w:iCs/>
          <w:sz w:val="24"/>
          <w:szCs w:val="24"/>
        </w:rPr>
        <w:t>Uncaging The Story: Discovering the Story of an Incarcerated Client</w:t>
      </w:r>
      <w:r w:rsidRPr="00086481">
        <w:rPr>
          <w:rFonts w:ascii="Cambria" w:hAnsi="Cambria"/>
          <w:bCs/>
          <w:iCs/>
          <w:sz w:val="24"/>
          <w:szCs w:val="24"/>
        </w:rPr>
        <w:t xml:space="preserve">, </w:t>
      </w:r>
      <w:r w:rsidRPr="00086481">
        <w:rPr>
          <w:rFonts w:ascii="Cambria" w:hAnsi="Cambria"/>
          <w:bCs/>
          <w:iCs/>
          <w:smallCaps/>
          <w:sz w:val="24"/>
          <w:szCs w:val="24"/>
        </w:rPr>
        <w:t xml:space="preserve">The Warrior, </w:t>
      </w:r>
      <w:r w:rsidRPr="00086481">
        <w:rPr>
          <w:rFonts w:ascii="Cambria" w:hAnsi="Cambria"/>
          <w:bCs/>
          <w:iCs/>
          <w:sz w:val="24"/>
          <w:szCs w:val="24"/>
        </w:rPr>
        <w:t>Journal of the Trial Lawyers College, Fall 2014, at</w:t>
      </w:r>
      <w:r w:rsidRPr="00086481">
        <w:rPr>
          <w:rFonts w:ascii="Cambria" w:hAnsi="Cambria"/>
          <w:bCs/>
          <w:iCs/>
          <w:smallCaps/>
          <w:sz w:val="24"/>
          <w:szCs w:val="24"/>
        </w:rPr>
        <w:t xml:space="preserve"> 19-21</w:t>
      </w:r>
    </w:p>
    <w:p w14:paraId="4353E771" w14:textId="77777777" w:rsidR="004A5921" w:rsidRPr="00086481" w:rsidRDefault="004A5921" w:rsidP="004A5921">
      <w:pPr>
        <w:pStyle w:val="Title"/>
        <w:jc w:val="both"/>
        <w:rPr>
          <w:rFonts w:ascii="Cambria" w:hAnsi="Cambria"/>
          <w:b/>
          <w:bCs/>
          <w:iCs/>
          <w:smallCaps/>
          <w:sz w:val="10"/>
          <w:szCs w:val="10"/>
        </w:rPr>
      </w:pPr>
    </w:p>
    <w:p w14:paraId="08D5704E" w14:textId="77777777" w:rsidR="004A5921" w:rsidRPr="00086481" w:rsidRDefault="004A5921" w:rsidP="004A5921">
      <w:pPr>
        <w:pStyle w:val="Title"/>
        <w:jc w:val="both"/>
        <w:rPr>
          <w:rFonts w:ascii="Cambria" w:hAnsi="Cambria"/>
          <w:b/>
          <w:bCs/>
          <w:iCs/>
          <w:smallCaps/>
          <w:sz w:val="24"/>
          <w:szCs w:val="24"/>
        </w:rPr>
      </w:pPr>
      <w:bookmarkStart w:id="0" w:name="OLE_LINK11"/>
      <w:bookmarkStart w:id="1" w:name="OLE_LINK12"/>
      <w:bookmarkStart w:id="2" w:name="OLE_LINK13"/>
      <w:r w:rsidRPr="00086481">
        <w:rPr>
          <w:rFonts w:ascii="Cambria" w:hAnsi="Cambria"/>
          <w:bCs/>
          <w:iCs/>
          <w:smallCaps/>
          <w:sz w:val="24"/>
          <w:szCs w:val="24"/>
        </w:rPr>
        <w:t>T</w:t>
      </w:r>
      <w:r w:rsidRPr="00086481">
        <w:rPr>
          <w:rFonts w:ascii="Cambria" w:hAnsi="Cambria"/>
          <w:sz w:val="24"/>
          <w:szCs w:val="24"/>
        </w:rPr>
        <w:t xml:space="preserve">homas D. Davenport, Jr., </w:t>
      </w:r>
      <w:r w:rsidRPr="00086481">
        <w:rPr>
          <w:rFonts w:ascii="Cambria" w:hAnsi="Cambria"/>
          <w:i/>
          <w:iCs/>
          <w:sz w:val="24"/>
          <w:szCs w:val="24"/>
        </w:rPr>
        <w:t>A Lawyer’s Guide to Discovering the Story of a Martial Artist in a Self-Defense Case</w:t>
      </w:r>
      <w:r w:rsidRPr="00086481">
        <w:rPr>
          <w:rFonts w:ascii="Cambria" w:hAnsi="Cambria"/>
          <w:i/>
          <w:sz w:val="24"/>
          <w:szCs w:val="24"/>
        </w:rPr>
        <w:t xml:space="preserve"> </w:t>
      </w:r>
      <w:r w:rsidRPr="00086481">
        <w:rPr>
          <w:rFonts w:ascii="Cambria" w:hAnsi="Cambria"/>
          <w:sz w:val="24"/>
          <w:szCs w:val="24"/>
        </w:rPr>
        <w:t xml:space="preserve"> </w:t>
      </w:r>
      <w:r w:rsidRPr="00086481">
        <w:rPr>
          <w:rFonts w:ascii="Cambria" w:hAnsi="Cambria"/>
          <w:bCs/>
          <w:iCs/>
          <w:smallCaps/>
          <w:sz w:val="24"/>
          <w:szCs w:val="24"/>
        </w:rPr>
        <w:t xml:space="preserve">The Warrior, </w:t>
      </w:r>
      <w:r w:rsidRPr="00086481">
        <w:rPr>
          <w:rFonts w:ascii="Cambria" w:hAnsi="Cambria"/>
          <w:bCs/>
          <w:iCs/>
          <w:sz w:val="24"/>
          <w:szCs w:val="24"/>
        </w:rPr>
        <w:t>Journal of the Trial Lawyers College, Summer 2023 at</w:t>
      </w:r>
      <w:r w:rsidRPr="00086481">
        <w:rPr>
          <w:rFonts w:ascii="Cambria" w:hAnsi="Cambria"/>
          <w:bCs/>
          <w:iCs/>
          <w:smallCaps/>
          <w:sz w:val="24"/>
          <w:szCs w:val="24"/>
        </w:rPr>
        <w:t xml:space="preserve"> 66-71</w:t>
      </w:r>
    </w:p>
    <w:p w14:paraId="7F4218FA" w14:textId="77777777" w:rsidR="004A5921" w:rsidRPr="00086481" w:rsidRDefault="004A5921" w:rsidP="004A5921">
      <w:pPr>
        <w:pStyle w:val="Title"/>
        <w:jc w:val="both"/>
        <w:rPr>
          <w:rFonts w:ascii="Cambria" w:hAnsi="Cambria"/>
          <w:b/>
          <w:bCs/>
          <w:iCs/>
          <w:smallCaps/>
          <w:sz w:val="10"/>
          <w:szCs w:val="10"/>
        </w:rPr>
      </w:pPr>
    </w:p>
    <w:p w14:paraId="25C53B50" w14:textId="77777777" w:rsidR="004A5921" w:rsidRPr="00086481" w:rsidRDefault="004A5921" w:rsidP="004A5921">
      <w:pPr>
        <w:pStyle w:val="Title"/>
        <w:jc w:val="both"/>
        <w:rPr>
          <w:rFonts w:ascii="Cambria" w:hAnsi="Cambria"/>
          <w:b/>
          <w:bCs/>
          <w:iCs/>
          <w:sz w:val="24"/>
          <w:szCs w:val="24"/>
        </w:rPr>
      </w:pPr>
      <w:r w:rsidRPr="00086481">
        <w:rPr>
          <w:rFonts w:ascii="Cambria" w:hAnsi="Cambria"/>
          <w:bCs/>
          <w:iCs/>
          <w:smallCaps/>
          <w:sz w:val="24"/>
          <w:szCs w:val="24"/>
        </w:rPr>
        <w:t>T</w:t>
      </w:r>
      <w:r w:rsidRPr="00086481">
        <w:rPr>
          <w:rFonts w:ascii="Cambria" w:hAnsi="Cambria"/>
          <w:sz w:val="24"/>
          <w:szCs w:val="24"/>
        </w:rPr>
        <w:t xml:space="preserve">homas D. Davenport, Jr., </w:t>
      </w:r>
      <w:r w:rsidRPr="00086481">
        <w:rPr>
          <w:rFonts w:ascii="Cambria" w:hAnsi="Cambria"/>
          <w:i/>
          <w:iCs/>
          <w:sz w:val="24"/>
          <w:szCs w:val="24"/>
        </w:rPr>
        <w:t>A Martial Artist’s Guide to Legal Self-Defense</w:t>
      </w:r>
      <w:r w:rsidRPr="00086481">
        <w:rPr>
          <w:rFonts w:ascii="Cambria" w:hAnsi="Cambria"/>
          <w:i/>
          <w:sz w:val="24"/>
          <w:szCs w:val="24"/>
        </w:rPr>
        <w:t xml:space="preserve"> </w:t>
      </w:r>
      <w:r w:rsidRPr="00086481">
        <w:rPr>
          <w:rFonts w:ascii="Cambria" w:hAnsi="Cambria"/>
          <w:sz w:val="24"/>
          <w:szCs w:val="24"/>
        </w:rPr>
        <w:t xml:space="preserve"> </w:t>
      </w:r>
      <w:r w:rsidRPr="00086481">
        <w:rPr>
          <w:rFonts w:ascii="Cambria" w:hAnsi="Cambria"/>
          <w:bCs/>
          <w:iCs/>
          <w:smallCaps/>
          <w:sz w:val="24"/>
          <w:szCs w:val="24"/>
        </w:rPr>
        <w:t>Kung Fu Magazine</w:t>
      </w:r>
      <w:r w:rsidRPr="00086481">
        <w:rPr>
          <w:rFonts w:ascii="Cambria" w:hAnsi="Cambria"/>
          <w:bCs/>
          <w:iCs/>
          <w:sz w:val="24"/>
          <w:szCs w:val="24"/>
        </w:rPr>
        <w:t>, October 26, 2023, available at https://www.kungfumagazine.com/ezine/article.php?article=1711</w:t>
      </w:r>
    </w:p>
    <w:p w14:paraId="07A89997" w14:textId="77777777" w:rsidR="004A5921" w:rsidRPr="00086481" w:rsidRDefault="004A5921" w:rsidP="004A5921">
      <w:pPr>
        <w:pStyle w:val="Title"/>
        <w:jc w:val="both"/>
        <w:rPr>
          <w:rFonts w:ascii="Cambria" w:hAnsi="Cambria"/>
          <w:b/>
          <w:bCs/>
          <w:iCs/>
          <w:smallCaps/>
          <w:sz w:val="10"/>
          <w:szCs w:val="10"/>
        </w:rPr>
      </w:pPr>
    </w:p>
    <w:p w14:paraId="6A18DC12" w14:textId="77777777" w:rsidR="004A5921" w:rsidRPr="00086481" w:rsidRDefault="004A5921" w:rsidP="004A5921">
      <w:pPr>
        <w:pStyle w:val="Title"/>
        <w:jc w:val="both"/>
        <w:rPr>
          <w:rFonts w:ascii="Cambria" w:hAnsi="Cambria"/>
          <w:b/>
          <w:bCs/>
          <w:iCs/>
          <w:smallCaps/>
          <w:sz w:val="24"/>
          <w:szCs w:val="24"/>
        </w:rPr>
      </w:pPr>
      <w:r w:rsidRPr="00086481">
        <w:rPr>
          <w:rFonts w:ascii="Cambria" w:hAnsi="Cambria"/>
          <w:bCs/>
          <w:iCs/>
          <w:smallCaps/>
          <w:sz w:val="24"/>
          <w:szCs w:val="24"/>
        </w:rPr>
        <w:t>T</w:t>
      </w:r>
      <w:r w:rsidRPr="00086481">
        <w:rPr>
          <w:rFonts w:ascii="Cambria" w:hAnsi="Cambria"/>
          <w:sz w:val="24"/>
          <w:szCs w:val="24"/>
        </w:rPr>
        <w:t xml:space="preserve">homas D. Davenport, Jr., and James McLin, </w:t>
      </w:r>
      <w:r w:rsidRPr="00086481">
        <w:rPr>
          <w:rFonts w:ascii="Cambria" w:hAnsi="Cambria"/>
          <w:i/>
          <w:iCs/>
          <w:sz w:val="24"/>
          <w:szCs w:val="24"/>
        </w:rPr>
        <w:t>Grandmaster Raymond K. Fogg: The Legend and Legacy: A Reflection of His Life, and Journey into Retirement</w:t>
      </w:r>
      <w:r w:rsidRPr="00086481">
        <w:rPr>
          <w:rFonts w:ascii="Cambria" w:hAnsi="Cambria"/>
          <w:sz w:val="24"/>
          <w:szCs w:val="24"/>
        </w:rPr>
        <w:t xml:space="preserve"> </w:t>
      </w:r>
      <w:r w:rsidRPr="00086481">
        <w:rPr>
          <w:rFonts w:ascii="Cambria" w:hAnsi="Cambria"/>
          <w:bCs/>
          <w:iCs/>
          <w:smallCaps/>
          <w:sz w:val="24"/>
          <w:szCs w:val="24"/>
        </w:rPr>
        <w:t>Kung Fu Magazine</w:t>
      </w:r>
      <w:r w:rsidRPr="00086481">
        <w:rPr>
          <w:rFonts w:ascii="Cambria" w:hAnsi="Cambria"/>
          <w:bCs/>
          <w:iCs/>
          <w:sz w:val="24"/>
          <w:szCs w:val="24"/>
        </w:rPr>
        <w:t>, November 12, 2025, available at</w:t>
      </w:r>
      <w:r w:rsidRPr="00086481">
        <w:rPr>
          <w:rFonts w:ascii="Cambria" w:hAnsi="Cambria"/>
          <w:bCs/>
          <w:iCs/>
          <w:smallCaps/>
          <w:sz w:val="24"/>
          <w:szCs w:val="24"/>
        </w:rPr>
        <w:t xml:space="preserve"> </w:t>
      </w:r>
      <w:r w:rsidRPr="00086481">
        <w:rPr>
          <w:rFonts w:ascii="Cambria" w:hAnsi="Cambria"/>
          <w:bCs/>
          <w:iCs/>
          <w:sz w:val="24"/>
          <w:szCs w:val="24"/>
        </w:rPr>
        <w:t>https://www.kungfumagazine.com/news/feature-stories/grandmaster-raymond-k-fogg-the-legend-and-legacy-a-reflection-of-his-life-and-journey-into-retirement</w:t>
      </w:r>
    </w:p>
    <w:bookmarkEnd w:id="0"/>
    <w:bookmarkEnd w:id="1"/>
    <w:bookmarkEnd w:id="2"/>
    <w:p w14:paraId="56BF816F" w14:textId="77777777" w:rsidR="004A5921" w:rsidRPr="00086481" w:rsidRDefault="004A5921" w:rsidP="004A5921">
      <w:pPr>
        <w:pStyle w:val="Title"/>
        <w:jc w:val="both"/>
        <w:rPr>
          <w:rFonts w:ascii="Cambria" w:hAnsi="Cambria"/>
          <w:b/>
          <w:bCs/>
          <w:i/>
          <w:iCs/>
          <w:sz w:val="24"/>
          <w:szCs w:val="24"/>
        </w:rPr>
      </w:pPr>
    </w:p>
    <w:p w14:paraId="0BD56741" w14:textId="7B0B91E8" w:rsidR="004A5921" w:rsidRPr="00086481" w:rsidRDefault="00086481" w:rsidP="004A5921">
      <w:pPr>
        <w:pStyle w:val="Title"/>
        <w:ind w:left="2160" w:hanging="2160"/>
        <w:jc w:val="both"/>
        <w:rPr>
          <w:rFonts w:ascii="Cambria" w:hAnsi="Cambria"/>
          <w:b/>
          <w:smallCaps/>
          <w:sz w:val="24"/>
          <w:szCs w:val="24"/>
        </w:rPr>
      </w:pPr>
      <w:r w:rsidRPr="00086481">
        <w:rPr>
          <w:rFonts w:ascii="Cambria" w:hAnsi="Cambria"/>
          <w:b/>
          <w:smallCaps/>
          <w:sz w:val="24"/>
          <w:szCs w:val="24"/>
        </w:rPr>
        <w:t xml:space="preserve">Relevant </w:t>
      </w:r>
      <w:r w:rsidR="004A5921" w:rsidRPr="00086481">
        <w:rPr>
          <w:rFonts w:ascii="Cambria" w:hAnsi="Cambria"/>
          <w:b/>
          <w:smallCaps/>
          <w:sz w:val="24"/>
          <w:szCs w:val="24"/>
        </w:rPr>
        <w:t xml:space="preserve">Presentations  </w:t>
      </w:r>
    </w:p>
    <w:p w14:paraId="14E6D99F" w14:textId="77777777" w:rsidR="004A5921" w:rsidRPr="00086481" w:rsidRDefault="004A5921" w:rsidP="004A5921">
      <w:pPr>
        <w:pStyle w:val="Title"/>
        <w:ind w:left="2160" w:hanging="2160"/>
        <w:jc w:val="both"/>
        <w:rPr>
          <w:rFonts w:ascii="Cambria" w:hAnsi="Cambria"/>
          <w:bCs/>
          <w:iCs/>
          <w:sz w:val="10"/>
          <w:szCs w:val="10"/>
          <w:u w:val="single"/>
        </w:rPr>
      </w:pPr>
    </w:p>
    <w:p w14:paraId="5FDB08EB" w14:textId="5C903C17" w:rsidR="004A5921" w:rsidRPr="00086481" w:rsidRDefault="004A5921" w:rsidP="004A5921">
      <w:pPr>
        <w:pStyle w:val="Title"/>
        <w:jc w:val="both"/>
        <w:rPr>
          <w:rFonts w:ascii="Cambria" w:hAnsi="Cambria"/>
          <w:b/>
          <w:iCs/>
          <w:sz w:val="24"/>
          <w:szCs w:val="24"/>
        </w:rPr>
      </w:pPr>
      <w:r w:rsidRPr="00086481">
        <w:rPr>
          <w:rFonts w:ascii="Cambria" w:hAnsi="Cambria"/>
          <w:i/>
          <w:sz w:val="24"/>
          <w:szCs w:val="24"/>
        </w:rPr>
        <w:t>Guide to Legal Self Defense</w:t>
      </w:r>
      <w:r w:rsidRPr="00086481">
        <w:rPr>
          <w:rFonts w:ascii="Cambria" w:hAnsi="Cambria"/>
          <w:iCs/>
          <w:sz w:val="24"/>
          <w:szCs w:val="24"/>
        </w:rPr>
        <w:t xml:space="preserve">, hosted by Legendary Kung Fu and Tia Chi, L.L.C. </w:t>
      </w:r>
      <w:r w:rsidRPr="00086481">
        <w:rPr>
          <w:rFonts w:ascii="Cambria" w:hAnsi="Cambria"/>
          <w:iCs/>
          <w:sz w:val="24"/>
          <w:szCs w:val="24"/>
        </w:rPr>
        <w:tab/>
      </w:r>
      <w:r w:rsidR="00086481">
        <w:rPr>
          <w:rFonts w:ascii="Cambria" w:hAnsi="Cambria"/>
          <w:iCs/>
          <w:sz w:val="24"/>
          <w:szCs w:val="24"/>
        </w:rPr>
        <w:t xml:space="preserve">                      </w:t>
      </w:r>
      <w:r w:rsidRPr="00086481">
        <w:rPr>
          <w:rFonts w:ascii="Cambria" w:hAnsi="Cambria"/>
          <w:iCs/>
          <w:sz w:val="24"/>
          <w:szCs w:val="24"/>
        </w:rPr>
        <w:t>April 5, 2025</w:t>
      </w:r>
    </w:p>
    <w:p w14:paraId="70F203C6" w14:textId="77777777" w:rsidR="004A5921" w:rsidRPr="00086481" w:rsidRDefault="004A5921" w:rsidP="004A5921">
      <w:pPr>
        <w:pStyle w:val="Title"/>
        <w:jc w:val="both"/>
        <w:rPr>
          <w:rFonts w:ascii="Cambria" w:hAnsi="Cambria"/>
          <w:b/>
          <w:iCs/>
          <w:sz w:val="24"/>
          <w:szCs w:val="24"/>
        </w:rPr>
      </w:pPr>
    </w:p>
    <w:p w14:paraId="0F87AC0F" w14:textId="0D3B7812" w:rsidR="004A5921" w:rsidRPr="00086481" w:rsidRDefault="004A5921" w:rsidP="004A5921">
      <w:pPr>
        <w:pStyle w:val="Title"/>
        <w:jc w:val="both"/>
        <w:rPr>
          <w:rFonts w:ascii="Cambria" w:hAnsi="Cambria"/>
          <w:b/>
          <w:iCs/>
          <w:sz w:val="24"/>
          <w:szCs w:val="24"/>
        </w:rPr>
      </w:pPr>
      <w:r w:rsidRPr="00086481">
        <w:rPr>
          <w:rFonts w:ascii="Cambria" w:hAnsi="Cambria"/>
          <w:i/>
          <w:sz w:val="24"/>
          <w:szCs w:val="24"/>
        </w:rPr>
        <w:t>Guide to Legal Self Defense</w:t>
      </w:r>
      <w:r w:rsidRPr="00086481">
        <w:rPr>
          <w:rFonts w:ascii="Cambria" w:hAnsi="Cambria"/>
          <w:iCs/>
          <w:sz w:val="24"/>
          <w:szCs w:val="24"/>
        </w:rPr>
        <w:t>, hosted by Gracie United Alexandria</w:t>
      </w:r>
      <w:r w:rsidRPr="00086481">
        <w:rPr>
          <w:rFonts w:ascii="Cambria" w:hAnsi="Cambria"/>
          <w:iCs/>
          <w:sz w:val="24"/>
          <w:szCs w:val="24"/>
        </w:rPr>
        <w:tab/>
        <w:t xml:space="preserve"> </w:t>
      </w:r>
      <w:r w:rsidRPr="00086481">
        <w:rPr>
          <w:rFonts w:ascii="Cambria" w:hAnsi="Cambria"/>
          <w:iCs/>
          <w:sz w:val="24"/>
          <w:szCs w:val="24"/>
        </w:rPr>
        <w:tab/>
      </w:r>
      <w:r w:rsidRPr="00086481">
        <w:rPr>
          <w:rFonts w:ascii="Cambria" w:hAnsi="Cambria"/>
          <w:iCs/>
          <w:sz w:val="24"/>
          <w:szCs w:val="24"/>
        </w:rPr>
        <w:tab/>
      </w:r>
      <w:r w:rsidR="00086481">
        <w:rPr>
          <w:rFonts w:ascii="Cambria" w:hAnsi="Cambria"/>
          <w:iCs/>
          <w:sz w:val="24"/>
          <w:szCs w:val="24"/>
        </w:rPr>
        <w:t xml:space="preserve">                      </w:t>
      </w:r>
      <w:r w:rsidRPr="00086481">
        <w:rPr>
          <w:rFonts w:ascii="Cambria" w:hAnsi="Cambria"/>
          <w:iCs/>
          <w:sz w:val="24"/>
          <w:szCs w:val="24"/>
        </w:rPr>
        <w:t>April 5, 2025</w:t>
      </w:r>
    </w:p>
    <w:p w14:paraId="62E068EE" w14:textId="77777777" w:rsidR="004A5921" w:rsidRPr="00086481" w:rsidRDefault="004A5921" w:rsidP="004A5921">
      <w:pPr>
        <w:pStyle w:val="Title"/>
        <w:jc w:val="both"/>
        <w:rPr>
          <w:rFonts w:ascii="Cambria" w:hAnsi="Cambria"/>
          <w:b/>
          <w:iCs/>
          <w:sz w:val="24"/>
          <w:szCs w:val="24"/>
        </w:rPr>
      </w:pPr>
    </w:p>
    <w:p w14:paraId="257E7E44" w14:textId="77777777" w:rsidR="004A5921" w:rsidRPr="00086481" w:rsidRDefault="004A5921" w:rsidP="004A5921">
      <w:pPr>
        <w:pStyle w:val="Title"/>
        <w:jc w:val="both"/>
        <w:rPr>
          <w:rFonts w:ascii="Cambria" w:hAnsi="Cambria"/>
          <w:b/>
          <w:bCs/>
          <w:iCs/>
          <w:sz w:val="24"/>
          <w:szCs w:val="24"/>
        </w:rPr>
      </w:pPr>
      <w:r w:rsidRPr="00086481">
        <w:rPr>
          <w:rFonts w:ascii="Cambria" w:hAnsi="Cambria"/>
          <w:bCs/>
          <w:iCs/>
          <w:sz w:val="24"/>
          <w:szCs w:val="24"/>
        </w:rPr>
        <w:t>Jack Henton, UrbanCast’s Let’s Talk Show!, Thomas Davenport on Know Your Rights to Protect Yourself, April 2, 2025</w:t>
      </w:r>
    </w:p>
    <w:p w14:paraId="2C4926C6" w14:textId="77777777" w:rsidR="004A5921" w:rsidRPr="00086481" w:rsidRDefault="004A5921" w:rsidP="004A5921">
      <w:pPr>
        <w:pStyle w:val="Title"/>
        <w:ind w:left="2160" w:hanging="2160"/>
        <w:jc w:val="both"/>
        <w:rPr>
          <w:rFonts w:ascii="Cambria" w:hAnsi="Cambria" w:cs="Verdana"/>
          <w:b/>
          <w:sz w:val="10"/>
          <w:szCs w:val="10"/>
        </w:rPr>
      </w:pPr>
    </w:p>
    <w:p w14:paraId="0D615139" w14:textId="77777777" w:rsidR="004A5921" w:rsidRPr="00086481" w:rsidRDefault="004A5921" w:rsidP="004A5921">
      <w:pPr>
        <w:pStyle w:val="Title"/>
        <w:ind w:left="2160" w:hanging="2160"/>
        <w:jc w:val="both"/>
        <w:rPr>
          <w:rFonts w:ascii="Cambria" w:hAnsi="Cambria"/>
          <w:b/>
          <w:smallCaps/>
          <w:sz w:val="24"/>
          <w:szCs w:val="24"/>
        </w:rPr>
      </w:pPr>
      <w:r w:rsidRPr="00086481">
        <w:rPr>
          <w:rFonts w:ascii="Cambria" w:hAnsi="Cambria"/>
          <w:b/>
          <w:smallCaps/>
          <w:sz w:val="24"/>
          <w:szCs w:val="24"/>
        </w:rPr>
        <w:t>Personal Information</w:t>
      </w:r>
    </w:p>
    <w:p w14:paraId="6975C2A2" w14:textId="77777777" w:rsidR="004A5921" w:rsidRPr="00086481" w:rsidRDefault="004A5921" w:rsidP="004A5921">
      <w:pPr>
        <w:pStyle w:val="Title"/>
        <w:ind w:left="2160" w:hanging="2160"/>
        <w:jc w:val="both"/>
        <w:rPr>
          <w:rFonts w:ascii="Cambria" w:hAnsi="Cambria"/>
          <w:b/>
          <w:bCs/>
          <w:iCs/>
          <w:sz w:val="10"/>
          <w:szCs w:val="10"/>
        </w:rPr>
      </w:pPr>
    </w:p>
    <w:p w14:paraId="65B8B344" w14:textId="77777777" w:rsidR="004A5921" w:rsidRPr="00086481" w:rsidRDefault="004A5921" w:rsidP="004A5921">
      <w:pPr>
        <w:pStyle w:val="Title"/>
        <w:numPr>
          <w:ilvl w:val="0"/>
          <w:numId w:val="9"/>
        </w:numPr>
        <w:spacing w:after="0"/>
        <w:contextualSpacing w:val="0"/>
        <w:jc w:val="both"/>
        <w:rPr>
          <w:rFonts w:ascii="Cambria" w:hAnsi="Cambria"/>
          <w:b/>
          <w:bCs/>
          <w:iCs/>
          <w:sz w:val="24"/>
          <w:szCs w:val="24"/>
        </w:rPr>
      </w:pPr>
      <w:r w:rsidRPr="00086481">
        <w:rPr>
          <w:rFonts w:ascii="Cambria" w:hAnsi="Cambria"/>
          <w:bCs/>
          <w:iCs/>
          <w:sz w:val="24"/>
          <w:szCs w:val="24"/>
        </w:rPr>
        <w:t>Married to Marie Davenport, with two children, Thomas and Marcie</w:t>
      </w:r>
    </w:p>
    <w:p w14:paraId="114C4BA5" w14:textId="77777777" w:rsidR="004A5921" w:rsidRPr="00086481" w:rsidRDefault="004A5921" w:rsidP="004A5921">
      <w:pPr>
        <w:pStyle w:val="Title"/>
        <w:jc w:val="both"/>
        <w:rPr>
          <w:rFonts w:ascii="Cambria" w:hAnsi="Cambria"/>
          <w:b/>
          <w:bCs/>
          <w:iCs/>
          <w:sz w:val="10"/>
          <w:szCs w:val="10"/>
        </w:rPr>
      </w:pPr>
    </w:p>
    <w:p w14:paraId="36FEA11B" w14:textId="77777777" w:rsidR="004A5921" w:rsidRPr="00086481" w:rsidRDefault="004A5921" w:rsidP="004A5921">
      <w:pPr>
        <w:pStyle w:val="Title"/>
        <w:numPr>
          <w:ilvl w:val="0"/>
          <w:numId w:val="9"/>
        </w:numPr>
        <w:spacing w:after="0"/>
        <w:contextualSpacing w:val="0"/>
        <w:jc w:val="both"/>
        <w:rPr>
          <w:rFonts w:ascii="Cambria" w:hAnsi="Cambria"/>
          <w:b/>
          <w:bCs/>
          <w:iCs/>
          <w:sz w:val="24"/>
          <w:szCs w:val="24"/>
        </w:rPr>
      </w:pPr>
      <w:r w:rsidRPr="00086481">
        <w:rPr>
          <w:rFonts w:ascii="Cambria" w:hAnsi="Cambria"/>
          <w:bCs/>
          <w:iCs/>
          <w:sz w:val="24"/>
          <w:szCs w:val="24"/>
        </w:rPr>
        <w:t>Enjoys turkey hunting</w:t>
      </w:r>
    </w:p>
    <w:p w14:paraId="760EB408" w14:textId="77777777" w:rsidR="00086481" w:rsidRDefault="004A5921" w:rsidP="004A5921">
      <w:pPr>
        <w:pStyle w:val="Title"/>
        <w:spacing w:line="220" w:lineRule="exact"/>
        <w:ind w:left="5760"/>
        <w:rPr>
          <w:rFonts w:ascii="Cambria" w:hAnsi="Cambria"/>
          <w:sz w:val="24"/>
          <w:szCs w:val="24"/>
        </w:rPr>
      </w:pPr>
      <w:r w:rsidRPr="00086481">
        <w:rPr>
          <w:rFonts w:ascii="Cambria" w:hAnsi="Cambria"/>
          <w:sz w:val="24"/>
          <w:szCs w:val="24"/>
        </w:rPr>
        <w:t xml:space="preserve">        </w:t>
      </w:r>
    </w:p>
    <w:p w14:paraId="6032C1D6" w14:textId="77777777" w:rsidR="00086481" w:rsidRDefault="00086481" w:rsidP="004A5921">
      <w:pPr>
        <w:pStyle w:val="Title"/>
        <w:spacing w:line="220" w:lineRule="exact"/>
        <w:ind w:left="5760"/>
        <w:rPr>
          <w:rFonts w:ascii="Cambria" w:hAnsi="Cambria"/>
          <w:sz w:val="24"/>
          <w:szCs w:val="24"/>
        </w:rPr>
      </w:pPr>
    </w:p>
    <w:p w14:paraId="6DAC2315" w14:textId="77777777" w:rsidR="00086481" w:rsidRDefault="00086481" w:rsidP="004A5921">
      <w:pPr>
        <w:pStyle w:val="Title"/>
        <w:spacing w:line="220" w:lineRule="exact"/>
        <w:ind w:left="5760"/>
        <w:rPr>
          <w:rFonts w:ascii="Cambria" w:hAnsi="Cambria"/>
          <w:sz w:val="24"/>
          <w:szCs w:val="24"/>
        </w:rPr>
      </w:pPr>
    </w:p>
    <w:p w14:paraId="242D8D10" w14:textId="77777777" w:rsidR="00086481" w:rsidRDefault="00086481" w:rsidP="004A5921">
      <w:pPr>
        <w:pStyle w:val="Title"/>
        <w:spacing w:line="220" w:lineRule="exact"/>
        <w:ind w:left="5760"/>
        <w:rPr>
          <w:rFonts w:ascii="Cambria" w:hAnsi="Cambria"/>
          <w:sz w:val="24"/>
          <w:szCs w:val="24"/>
        </w:rPr>
      </w:pPr>
    </w:p>
    <w:p w14:paraId="62174202" w14:textId="77777777" w:rsidR="00086481" w:rsidRDefault="00086481" w:rsidP="004A5921">
      <w:pPr>
        <w:pStyle w:val="Title"/>
        <w:spacing w:line="220" w:lineRule="exact"/>
        <w:ind w:left="5760"/>
        <w:rPr>
          <w:rFonts w:ascii="Cambria" w:hAnsi="Cambria"/>
          <w:sz w:val="24"/>
          <w:szCs w:val="24"/>
        </w:rPr>
      </w:pPr>
    </w:p>
    <w:p w14:paraId="55D40F6F" w14:textId="77777777" w:rsidR="00086481" w:rsidRDefault="00086481" w:rsidP="004A5921">
      <w:pPr>
        <w:pStyle w:val="Title"/>
        <w:spacing w:line="220" w:lineRule="exact"/>
        <w:ind w:left="5760"/>
        <w:rPr>
          <w:rFonts w:ascii="Cambria" w:hAnsi="Cambria"/>
          <w:sz w:val="24"/>
          <w:szCs w:val="24"/>
        </w:rPr>
      </w:pPr>
    </w:p>
    <w:p w14:paraId="7B05B5EF" w14:textId="77777777" w:rsidR="00086481" w:rsidRDefault="00086481" w:rsidP="004A5921">
      <w:pPr>
        <w:pStyle w:val="Title"/>
        <w:spacing w:line="220" w:lineRule="exact"/>
        <w:ind w:left="5760"/>
        <w:rPr>
          <w:rFonts w:ascii="Cambria" w:hAnsi="Cambria"/>
          <w:sz w:val="24"/>
          <w:szCs w:val="24"/>
        </w:rPr>
      </w:pPr>
    </w:p>
    <w:p w14:paraId="09008766" w14:textId="77777777" w:rsidR="00086481" w:rsidRDefault="00086481" w:rsidP="0089642B">
      <w:pPr>
        <w:pStyle w:val="Title"/>
        <w:spacing w:line="220" w:lineRule="exact"/>
        <w:rPr>
          <w:rFonts w:ascii="Cambria" w:hAnsi="Cambria"/>
          <w:sz w:val="24"/>
          <w:szCs w:val="24"/>
        </w:rPr>
      </w:pPr>
    </w:p>
    <w:p w14:paraId="61774A12" w14:textId="74570B33" w:rsidR="004A5921" w:rsidRDefault="004A5921" w:rsidP="004A5921">
      <w:pPr>
        <w:pStyle w:val="Title"/>
        <w:spacing w:line="220" w:lineRule="exact"/>
        <w:ind w:left="5760"/>
        <w:rPr>
          <w:rFonts w:ascii="Cambria" w:hAnsi="Cambria"/>
          <w:sz w:val="24"/>
          <w:szCs w:val="24"/>
        </w:rPr>
      </w:pPr>
      <w:r w:rsidRPr="00086481">
        <w:rPr>
          <w:rFonts w:ascii="Cambria" w:hAnsi="Cambria"/>
          <w:sz w:val="24"/>
          <w:szCs w:val="24"/>
        </w:rPr>
        <w:tab/>
        <w:t xml:space="preserve">   Date Revised: </w:t>
      </w:r>
      <w:r w:rsidR="00086481">
        <w:rPr>
          <w:rFonts w:ascii="Cambria" w:hAnsi="Cambria"/>
          <w:sz w:val="24"/>
          <w:szCs w:val="24"/>
        </w:rPr>
        <w:t>June</w:t>
      </w:r>
      <w:r w:rsidRPr="00086481">
        <w:rPr>
          <w:rFonts w:ascii="Cambria" w:hAnsi="Cambria"/>
          <w:sz w:val="24"/>
          <w:szCs w:val="24"/>
        </w:rPr>
        <w:t xml:space="preserve"> </w:t>
      </w:r>
      <w:r w:rsidR="00086481">
        <w:rPr>
          <w:rFonts w:ascii="Cambria" w:hAnsi="Cambria"/>
          <w:sz w:val="24"/>
          <w:szCs w:val="24"/>
        </w:rPr>
        <w:t>19</w:t>
      </w:r>
      <w:r w:rsidRPr="00086481">
        <w:rPr>
          <w:rFonts w:ascii="Cambria" w:hAnsi="Cambria"/>
          <w:sz w:val="24"/>
          <w:szCs w:val="24"/>
        </w:rPr>
        <w:t>, 2026</w:t>
      </w:r>
    </w:p>
    <w:p w14:paraId="113A4A9F" w14:textId="2E716C16" w:rsidR="0089642B" w:rsidRPr="0089642B" w:rsidRDefault="0089642B" w:rsidP="0089642B">
      <w:pPr>
        <w:jc w:val="center"/>
      </w:pPr>
      <w:r>
        <w:rPr>
          <w:rFonts w:ascii="Cambria" w:hAnsi="Cambria"/>
        </w:rPr>
        <w:t xml:space="preserve">Page </w:t>
      </w:r>
      <w:r>
        <w:rPr>
          <w:rFonts w:ascii="Cambria" w:hAnsi="Cambria"/>
        </w:rPr>
        <w:t>2</w:t>
      </w:r>
      <w:r>
        <w:rPr>
          <w:rFonts w:ascii="Cambria" w:hAnsi="Cambria"/>
        </w:rPr>
        <w:t xml:space="preserve"> of 2</w:t>
      </w:r>
    </w:p>
    <w:sectPr w:rsidR="0089642B" w:rsidRPr="0089642B" w:rsidSect="004A5921">
      <w:pgSz w:w="12240" w:h="15840" w:code="1"/>
      <w:pgMar w:top="432" w:right="1440" w:bottom="792" w:left="1440" w:header="720" w:footer="10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F07104A"/>
    <w:multiLevelType w:val="hybridMultilevel"/>
    <w:tmpl w:val="50A6624E"/>
    <w:lvl w:ilvl="0" w:tplc="23B402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B30FB"/>
    <w:multiLevelType w:val="hybridMultilevel"/>
    <w:tmpl w:val="7BBEBA10"/>
    <w:lvl w:ilvl="0" w:tplc="23B402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94146"/>
    <w:multiLevelType w:val="hybridMultilevel"/>
    <w:tmpl w:val="C1184502"/>
    <w:lvl w:ilvl="0" w:tplc="23B402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B3CF3"/>
    <w:multiLevelType w:val="hybridMultilevel"/>
    <w:tmpl w:val="E60E6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9B43EC"/>
    <w:multiLevelType w:val="hybridMultilevel"/>
    <w:tmpl w:val="E3246D26"/>
    <w:lvl w:ilvl="0" w:tplc="23B402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9376FE"/>
    <w:multiLevelType w:val="hybridMultilevel"/>
    <w:tmpl w:val="118C7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031456"/>
    <w:multiLevelType w:val="hybridMultilevel"/>
    <w:tmpl w:val="AF8E8B56"/>
    <w:lvl w:ilvl="0" w:tplc="23B402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2F3DED"/>
    <w:multiLevelType w:val="hybridMultilevel"/>
    <w:tmpl w:val="EBA85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1D702C"/>
    <w:multiLevelType w:val="hybridMultilevel"/>
    <w:tmpl w:val="38F09E40"/>
    <w:lvl w:ilvl="0" w:tplc="23B402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90145B"/>
    <w:multiLevelType w:val="hybridMultilevel"/>
    <w:tmpl w:val="A6CA2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3769F1"/>
    <w:multiLevelType w:val="hybridMultilevel"/>
    <w:tmpl w:val="42307B0A"/>
    <w:lvl w:ilvl="0" w:tplc="23B402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3F5892"/>
    <w:multiLevelType w:val="hybridMultilevel"/>
    <w:tmpl w:val="488475AC"/>
    <w:lvl w:ilvl="0" w:tplc="23B402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8264916">
    <w:abstractNumId w:val="4"/>
  </w:num>
  <w:num w:numId="2" w16cid:durableId="1314259783">
    <w:abstractNumId w:val="8"/>
  </w:num>
  <w:num w:numId="3" w16cid:durableId="1445998195">
    <w:abstractNumId w:val="0"/>
  </w:num>
  <w:num w:numId="4" w16cid:durableId="144709379">
    <w:abstractNumId w:val="11"/>
  </w:num>
  <w:num w:numId="5" w16cid:durableId="5061837">
    <w:abstractNumId w:val="2"/>
  </w:num>
  <w:num w:numId="6" w16cid:durableId="1050418903">
    <w:abstractNumId w:val="6"/>
  </w:num>
  <w:num w:numId="7" w16cid:durableId="2078243189">
    <w:abstractNumId w:val="10"/>
  </w:num>
  <w:num w:numId="8" w16cid:durableId="738552798">
    <w:abstractNumId w:val="1"/>
  </w:num>
  <w:num w:numId="9" w16cid:durableId="1971326685">
    <w:abstractNumId w:val="3"/>
  </w:num>
  <w:num w:numId="10" w16cid:durableId="918561281">
    <w:abstractNumId w:val="5"/>
  </w:num>
  <w:num w:numId="11" w16cid:durableId="1021470149">
    <w:abstractNumId w:val="9"/>
  </w:num>
  <w:num w:numId="12" w16cid:durableId="700208873">
    <w:abstractNumId w:val="7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0"/>
  <w:proofState w:spelling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921"/>
    <w:rsid w:val="00086481"/>
    <w:rsid w:val="0010487F"/>
    <w:rsid w:val="00173374"/>
    <w:rsid w:val="00203263"/>
    <w:rsid w:val="0038701B"/>
    <w:rsid w:val="003A2945"/>
    <w:rsid w:val="004A5921"/>
    <w:rsid w:val="00546303"/>
    <w:rsid w:val="005B2FE2"/>
    <w:rsid w:val="006001E1"/>
    <w:rsid w:val="00692EA0"/>
    <w:rsid w:val="00725957"/>
    <w:rsid w:val="007A7560"/>
    <w:rsid w:val="007B0F26"/>
    <w:rsid w:val="0088291D"/>
    <w:rsid w:val="0089642B"/>
    <w:rsid w:val="00BA098F"/>
    <w:rsid w:val="00C0206A"/>
    <w:rsid w:val="00C25A61"/>
    <w:rsid w:val="00C30695"/>
    <w:rsid w:val="00C80721"/>
    <w:rsid w:val="00D5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046F72"/>
  <w15:chartTrackingRefBased/>
  <w15:docId w15:val="{1507B13C-3072-1046-ACA9-ACB60C465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mbria" w:eastAsia="Times New Roman" w:hAnsi="Cambria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921"/>
    <w:rPr>
      <w:rFonts w:ascii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59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5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592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592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592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592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592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592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592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59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59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592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592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592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592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592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592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592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4A59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4A5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592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592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59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59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59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59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59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59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59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570</Words>
  <Characters>3312</Characters>
  <Application>Microsoft Office Word</Application>
  <DocSecurity>0</DocSecurity>
  <Lines>127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Davenport</dc:creator>
  <cp:keywords/>
  <dc:description/>
  <cp:lastModifiedBy>Thomas Davenport</cp:lastModifiedBy>
  <cp:revision>3</cp:revision>
  <cp:lastPrinted>2026-06-19T21:32:00Z</cp:lastPrinted>
  <dcterms:created xsi:type="dcterms:W3CDTF">2026-06-19T22:54:00Z</dcterms:created>
  <dcterms:modified xsi:type="dcterms:W3CDTF">2026-06-20T19:23:00Z</dcterms:modified>
</cp:coreProperties>
</file>