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0603D2" w:rsidRDefault="00000000">
      <w:pPr>
        <w:spacing w:before="240" w:after="240"/>
      </w:pPr>
      <w:r>
        <w:pict w14:anchorId="5617A1A9">
          <v:rect id="_x0000_i1025" style="width:0;height:1.5pt" o:hralign="center" o:hrstd="t" o:hr="t" fillcolor="#a0a0a0" stroked="f"/>
        </w:pict>
      </w:r>
    </w:p>
    <w:p w14:paraId="00000003" w14:textId="77777777" w:rsidR="000603D2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vv8a0t3nwufh" w:colFirst="0" w:colLast="0"/>
      <w:bookmarkEnd w:id="0"/>
      <w:r>
        <w:rPr>
          <w:b/>
          <w:bCs/>
          <w:sz w:val="46"/>
          <w:szCs w:val="46"/>
        </w:rPr>
        <w:t>ANDREW G. SAMPSON</w:t>
      </w:r>
    </w:p>
    <w:p w14:paraId="00000004" w14:textId="77777777" w:rsidR="000603D2" w:rsidRDefault="00000000">
      <w:pPr>
        <w:spacing w:before="240" w:after="240"/>
      </w:pPr>
      <w:r>
        <w:t>Certified Playground Safety Inspector | Certified Safety Manager</w:t>
      </w:r>
    </w:p>
    <w:p w14:paraId="00000005" w14:textId="77777777" w:rsidR="000603D2" w:rsidRDefault="00000000">
      <w:pPr>
        <w:spacing w:before="240" w:after="240"/>
      </w:pPr>
      <w:r>
        <w:t>18 Regent Place</w:t>
      </w:r>
    </w:p>
    <w:p w14:paraId="00000006" w14:textId="77777777" w:rsidR="000603D2" w:rsidRDefault="00000000">
      <w:pPr>
        <w:spacing w:before="240" w:after="240"/>
      </w:pPr>
      <w:r>
        <w:t>Huntington, NY 11743</w:t>
      </w:r>
    </w:p>
    <w:p w14:paraId="00000007" w14:textId="77777777" w:rsidR="000603D2" w:rsidRDefault="00000000">
      <w:pPr>
        <w:spacing w:before="240" w:after="240"/>
      </w:pPr>
      <w:r>
        <w:t>(631) 697-5636</w:t>
      </w:r>
    </w:p>
    <w:p w14:paraId="00000008" w14:textId="77777777" w:rsidR="000603D2" w:rsidRDefault="00000000">
      <w:pPr>
        <w:spacing w:before="240" w:after="240"/>
      </w:pPr>
      <w:r>
        <w:t>sampsonandrew3@gmail.com</w:t>
      </w:r>
    </w:p>
    <w:p w14:paraId="00000009" w14:textId="77777777" w:rsidR="000603D2" w:rsidRDefault="00000000">
      <w:pPr>
        <w:spacing w:before="240" w:after="240"/>
      </w:pPr>
      <w:r>
        <w:pict w14:anchorId="34F1FE2C">
          <v:rect id="_x0000_i1026" style="width:0;height:1.5pt" o:hralign="center" o:hrstd="t" o:hr="t" fillcolor="#a0a0a0" stroked="f"/>
        </w:pict>
      </w:r>
    </w:p>
    <w:p w14:paraId="0000000A" w14:textId="77777777" w:rsidR="000603D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r7c805zeztrv" w:colFirst="0" w:colLast="0"/>
      <w:bookmarkEnd w:id="1"/>
      <w:r>
        <w:rPr>
          <w:b/>
          <w:bCs/>
          <w:sz w:val="34"/>
          <w:szCs w:val="34"/>
        </w:rPr>
        <w:t>EXPERTISE SUMMARY</w:t>
      </w:r>
    </w:p>
    <w:p w14:paraId="78D1F564" w14:textId="0DECD25B" w:rsidR="00992AFF" w:rsidRPr="00466CB1" w:rsidRDefault="00992AFF" w:rsidP="00992AFF">
      <w:pPr>
        <w:pStyle w:val="NormalWeb"/>
        <w:rPr>
          <w:rFonts w:ascii="Arial" w:hAnsi="Arial" w:cs="Arial"/>
          <w:sz w:val="22"/>
          <w:szCs w:val="22"/>
        </w:rPr>
      </w:pPr>
      <w:r w:rsidRPr="00466CB1">
        <w:rPr>
          <w:rFonts w:ascii="Arial" w:hAnsi="Arial" w:cs="Arial"/>
          <w:sz w:val="22"/>
          <w:szCs w:val="22"/>
        </w:rPr>
        <w:t>Andrew G. Sampson is a safety and risk</w:t>
      </w:r>
      <w:r w:rsidRPr="00466CB1">
        <w:rPr>
          <w:rFonts w:ascii="Arial" w:hAnsi="Arial" w:cs="Arial"/>
          <w:sz w:val="22"/>
          <w:szCs w:val="22"/>
        </w:rPr>
        <w:noBreakHyphen/>
        <w:t>management professional with more than 20 years of experience in hazard identification, injury prevention, accident analysis, and premises</w:t>
      </w:r>
      <w:r w:rsidRPr="00466CB1">
        <w:rPr>
          <w:rFonts w:ascii="Arial" w:hAnsi="Arial" w:cs="Arial"/>
          <w:sz w:val="22"/>
          <w:szCs w:val="22"/>
        </w:rPr>
        <w:noBreakHyphen/>
        <w:t xml:space="preserve">liability evaluation. His background includes service as a U.S. Naval </w:t>
      </w:r>
      <w:r w:rsidRPr="00466CB1">
        <w:rPr>
          <w:rFonts w:ascii="Arial" w:hAnsi="Arial" w:cs="Arial"/>
          <w:sz w:val="22"/>
          <w:szCs w:val="22"/>
        </w:rPr>
        <w:t xml:space="preserve">Engineering </w:t>
      </w:r>
      <w:r w:rsidRPr="00466CB1">
        <w:rPr>
          <w:rFonts w:ascii="Arial" w:hAnsi="Arial" w:cs="Arial"/>
          <w:sz w:val="22"/>
          <w:szCs w:val="22"/>
        </w:rPr>
        <w:t>Officer and senior leadership roles overseeing large</w:t>
      </w:r>
      <w:r w:rsidRPr="00466CB1">
        <w:rPr>
          <w:rFonts w:ascii="Arial" w:hAnsi="Arial" w:cs="Arial"/>
          <w:sz w:val="22"/>
          <w:szCs w:val="22"/>
        </w:rPr>
        <w:noBreakHyphen/>
        <w:t>scale commercial properties, construction operations, and safety</w:t>
      </w:r>
      <w:r w:rsidRPr="00466CB1">
        <w:rPr>
          <w:rFonts w:ascii="Arial" w:hAnsi="Arial" w:cs="Arial"/>
          <w:sz w:val="22"/>
          <w:szCs w:val="22"/>
        </w:rPr>
        <w:noBreakHyphen/>
        <w:t>critical environments.</w:t>
      </w:r>
    </w:p>
    <w:p w14:paraId="29BFEA33" w14:textId="77777777" w:rsidR="00992AFF" w:rsidRPr="001B3961" w:rsidRDefault="00992AFF" w:rsidP="00992AFF">
      <w:pPr>
        <w:pStyle w:val="NormalWeb"/>
        <w:rPr>
          <w:rFonts w:ascii="Arial" w:hAnsi="Arial" w:cs="Arial"/>
          <w:sz w:val="22"/>
          <w:szCs w:val="22"/>
        </w:rPr>
      </w:pPr>
      <w:r w:rsidRPr="00466CB1">
        <w:rPr>
          <w:rFonts w:ascii="Arial" w:hAnsi="Arial" w:cs="Arial"/>
          <w:sz w:val="22"/>
          <w:szCs w:val="22"/>
        </w:rPr>
        <w:t>Mr. Sampson is a Certified Playground Safety Inspector (CPSI) with specialized training in playground equipment standards, fall</w:t>
      </w:r>
      <w:r w:rsidRPr="00466CB1">
        <w:rPr>
          <w:rFonts w:ascii="Arial" w:hAnsi="Arial" w:cs="Arial"/>
          <w:sz w:val="22"/>
          <w:szCs w:val="22"/>
        </w:rPr>
        <w:noBreakHyphen/>
        <w:t>height compliance, protective surfacing systems, maintenance practices, and ADA accessibility. His playground</w:t>
      </w:r>
      <w:r w:rsidRPr="00466CB1">
        <w:rPr>
          <w:rFonts w:ascii="Arial" w:hAnsi="Arial" w:cs="Arial"/>
          <w:sz w:val="22"/>
          <w:szCs w:val="22"/>
        </w:rPr>
        <w:noBreakHyphen/>
        <w:t xml:space="preserve">safety expertise is supported by extensive experience conducting safety assessments, reviewing incident materials, and evaluating causation and compliance issues across a wide </w:t>
      </w:r>
      <w:r w:rsidRPr="001B3961">
        <w:rPr>
          <w:rFonts w:ascii="Arial" w:hAnsi="Arial" w:cs="Arial"/>
          <w:sz w:val="22"/>
          <w:szCs w:val="22"/>
        </w:rPr>
        <w:t>range of property types.</w:t>
      </w:r>
    </w:p>
    <w:p w14:paraId="4C51AA33" w14:textId="4421C316" w:rsidR="007D75D1" w:rsidRDefault="007D75D1" w:rsidP="00992AFF">
      <w:pPr>
        <w:pStyle w:val="NormalWeb"/>
      </w:pPr>
      <w:r w:rsidRPr="001B3961">
        <w:rPr>
          <w:rFonts w:ascii="Arial" w:hAnsi="Arial" w:cs="Arial"/>
          <w:sz w:val="22"/>
          <w:szCs w:val="22"/>
        </w:rPr>
        <w:t>He brings a disciplined, systems-based approach to safety analysis, combining operational leadership, regulatory compliance, and forensic evaluation</w:t>
      </w:r>
      <w:r>
        <w:t>.</w:t>
      </w:r>
    </w:p>
    <w:p w14:paraId="0000000D" w14:textId="77777777" w:rsidR="000603D2" w:rsidRDefault="00000000">
      <w:pPr>
        <w:spacing w:before="240" w:after="240"/>
      </w:pPr>
      <w:r>
        <w:pict w14:anchorId="70534E64">
          <v:rect id="_x0000_i1027" style="width:0;height:1.5pt" o:hralign="center" o:hrstd="t" o:hr="t" fillcolor="#a0a0a0" stroked="f"/>
        </w:pict>
      </w:r>
    </w:p>
    <w:p w14:paraId="0000000E" w14:textId="77777777" w:rsidR="000603D2" w:rsidRDefault="00000000" w:rsidP="00472F0E">
      <w:pPr>
        <w:pStyle w:val="Heading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2" w:name="_3qhha8fws85f" w:colFirst="0" w:colLast="0"/>
      <w:bookmarkEnd w:id="2"/>
      <w:r>
        <w:rPr>
          <w:b/>
          <w:bCs/>
          <w:sz w:val="34"/>
          <w:szCs w:val="34"/>
        </w:rPr>
        <w:t>AREAS OF EXPERTISE</w:t>
      </w:r>
    </w:p>
    <w:p w14:paraId="0000000F" w14:textId="77777777" w:rsidR="000603D2" w:rsidRDefault="00000000" w:rsidP="00472F0E">
      <w:pPr>
        <w:numPr>
          <w:ilvl w:val="0"/>
          <w:numId w:val="2"/>
        </w:numPr>
        <w:spacing w:before="480" w:line="240" w:lineRule="auto"/>
      </w:pPr>
      <w:r>
        <w:t>Playground Safety &amp; Injury Prevention</w:t>
      </w:r>
      <w:r>
        <w:br/>
      </w:r>
    </w:p>
    <w:p w14:paraId="00000010" w14:textId="77777777" w:rsidR="000603D2" w:rsidRDefault="00000000" w:rsidP="00472F0E">
      <w:pPr>
        <w:numPr>
          <w:ilvl w:val="0"/>
          <w:numId w:val="2"/>
        </w:numPr>
        <w:spacing w:line="240" w:lineRule="auto"/>
      </w:pPr>
      <w:r>
        <w:t>Premises Liability</w:t>
      </w:r>
      <w:r>
        <w:br/>
      </w:r>
    </w:p>
    <w:p w14:paraId="00000011" w14:textId="77777777" w:rsidR="000603D2" w:rsidRDefault="00000000" w:rsidP="00472F0E">
      <w:pPr>
        <w:numPr>
          <w:ilvl w:val="0"/>
          <w:numId w:val="2"/>
        </w:numPr>
        <w:spacing w:line="240" w:lineRule="auto"/>
      </w:pPr>
      <w:r>
        <w:t>Hazard Identification &amp; Risk Assessment</w:t>
      </w:r>
      <w:r>
        <w:br/>
      </w:r>
    </w:p>
    <w:p w14:paraId="00000012" w14:textId="77777777" w:rsidR="000603D2" w:rsidRDefault="00000000" w:rsidP="00472F0E">
      <w:pPr>
        <w:numPr>
          <w:ilvl w:val="0"/>
          <w:numId w:val="2"/>
        </w:numPr>
        <w:spacing w:line="240" w:lineRule="auto"/>
      </w:pPr>
      <w:r>
        <w:t>Fall Height &amp; Protective Surfacing Compliance</w:t>
      </w:r>
      <w:r>
        <w:br/>
      </w:r>
    </w:p>
    <w:p w14:paraId="00000013" w14:textId="77777777" w:rsidR="000603D2" w:rsidRDefault="00000000" w:rsidP="00472F0E">
      <w:pPr>
        <w:numPr>
          <w:ilvl w:val="0"/>
          <w:numId w:val="2"/>
        </w:numPr>
        <w:spacing w:line="240" w:lineRule="auto"/>
      </w:pPr>
      <w:r>
        <w:t>Entrapment &amp; Equipment Design Hazards</w:t>
      </w:r>
      <w:r>
        <w:br/>
      </w:r>
    </w:p>
    <w:p w14:paraId="00000014" w14:textId="77777777" w:rsidR="000603D2" w:rsidRDefault="00000000" w:rsidP="00472F0E">
      <w:pPr>
        <w:numPr>
          <w:ilvl w:val="0"/>
          <w:numId w:val="2"/>
        </w:numPr>
        <w:spacing w:line="240" w:lineRule="auto"/>
      </w:pPr>
      <w:r>
        <w:lastRenderedPageBreak/>
        <w:t>Playground Maintenance &amp; Inspection Practices</w:t>
      </w:r>
      <w:r>
        <w:br/>
      </w:r>
    </w:p>
    <w:p w14:paraId="00000015" w14:textId="77777777" w:rsidR="000603D2" w:rsidRDefault="00000000" w:rsidP="00472F0E">
      <w:pPr>
        <w:numPr>
          <w:ilvl w:val="0"/>
          <w:numId w:val="2"/>
        </w:numPr>
        <w:spacing w:line="240" w:lineRule="auto"/>
      </w:pPr>
      <w:r>
        <w:t>ADA Accessibility (Playground &amp; Site)</w:t>
      </w:r>
      <w:r>
        <w:br/>
      </w:r>
    </w:p>
    <w:p w14:paraId="00000016" w14:textId="77777777" w:rsidR="000603D2" w:rsidRDefault="00000000" w:rsidP="00472F0E">
      <w:pPr>
        <w:numPr>
          <w:ilvl w:val="0"/>
          <w:numId w:val="2"/>
        </w:numPr>
        <w:spacing w:line="240" w:lineRule="auto"/>
      </w:pPr>
      <w:r>
        <w:t>Codes, Standards &amp; Industry Best Practices</w:t>
      </w:r>
      <w:r>
        <w:br/>
      </w:r>
    </w:p>
    <w:p w14:paraId="00000017" w14:textId="77777777" w:rsidR="000603D2" w:rsidRDefault="00000000" w:rsidP="00472F0E">
      <w:pPr>
        <w:numPr>
          <w:ilvl w:val="0"/>
          <w:numId w:val="2"/>
        </w:numPr>
        <w:spacing w:line="240" w:lineRule="auto"/>
      </w:pPr>
      <w:r>
        <w:t>Safety Program Development</w:t>
      </w:r>
      <w:r>
        <w:br/>
      </w:r>
    </w:p>
    <w:p w14:paraId="00000018" w14:textId="78A40CC3" w:rsidR="000603D2" w:rsidRDefault="00000000" w:rsidP="00472F0E">
      <w:pPr>
        <w:numPr>
          <w:ilvl w:val="0"/>
          <w:numId w:val="2"/>
        </w:numPr>
        <w:spacing w:after="480" w:line="240" w:lineRule="auto"/>
      </w:pPr>
      <w:r>
        <w:t>Incident Analysis &amp; Causation</w:t>
      </w:r>
    </w:p>
    <w:p w14:paraId="00000019" w14:textId="77777777" w:rsidR="000603D2" w:rsidRDefault="00000000" w:rsidP="00472F0E">
      <w:pPr>
        <w:spacing w:before="240" w:after="240" w:line="240" w:lineRule="auto"/>
      </w:pPr>
      <w:r>
        <w:pict w14:anchorId="5742A055">
          <v:rect id="_x0000_i1054" style="width:0;height:1.5pt" o:hralign="center" o:hrstd="t" o:hr="t" fillcolor="#a0a0a0" stroked="f"/>
        </w:pict>
      </w:r>
    </w:p>
    <w:p w14:paraId="0000001A" w14:textId="77777777" w:rsidR="000603D2" w:rsidRDefault="00000000" w:rsidP="00472F0E">
      <w:pPr>
        <w:pStyle w:val="Heading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3" w:name="_ce2dfy3ta6gt" w:colFirst="0" w:colLast="0"/>
      <w:bookmarkEnd w:id="3"/>
      <w:r>
        <w:rPr>
          <w:b/>
          <w:bCs/>
          <w:sz w:val="34"/>
          <w:szCs w:val="34"/>
        </w:rPr>
        <w:t>PROFESSIONAL EXPERIENCE</w:t>
      </w:r>
    </w:p>
    <w:p w14:paraId="3EFDB1EF" w14:textId="77777777" w:rsidR="00992CE8" w:rsidRPr="00992CE8" w:rsidRDefault="00992CE8" w:rsidP="00992CE8"/>
    <w:p w14:paraId="5584E251" w14:textId="2CDBCED1" w:rsidR="00992CE8" w:rsidRDefault="00992CE8" w:rsidP="00992CE8">
      <w:pPr>
        <w:rPr>
          <w:b/>
          <w:bCs/>
          <w:sz w:val="26"/>
          <w:szCs w:val="26"/>
        </w:rPr>
      </w:pPr>
      <w:r w:rsidRPr="00992CE8">
        <w:rPr>
          <w:b/>
          <w:bCs/>
          <w:sz w:val="26"/>
          <w:szCs w:val="26"/>
        </w:rPr>
        <w:t xml:space="preserve">RA Safety Associates  </w:t>
      </w:r>
    </w:p>
    <w:p w14:paraId="7BD625B1" w14:textId="0B0D8381" w:rsidR="00992CE8" w:rsidRDefault="00992CE8" w:rsidP="00992CE8"/>
    <w:p w14:paraId="30AF9674" w14:textId="07C56BEF" w:rsidR="00981468" w:rsidRDefault="007D75D1" w:rsidP="00992CE8">
      <w:r>
        <w:t>Founder &amp; Safety Consultant</w:t>
      </w:r>
      <w:r>
        <w:t xml:space="preserve"> |</w:t>
      </w:r>
      <w:r>
        <w:t xml:space="preserve"> 2026- Present</w:t>
      </w:r>
    </w:p>
    <w:p w14:paraId="5F9803E6" w14:textId="77777777" w:rsidR="007D75D1" w:rsidRDefault="007D75D1" w:rsidP="00992CE8"/>
    <w:p w14:paraId="0B280B39" w14:textId="37533BEA" w:rsidR="007D75D1" w:rsidRDefault="007D75D1" w:rsidP="007D75D1">
      <w:pPr>
        <w:pStyle w:val="ListParagraph"/>
        <w:numPr>
          <w:ilvl w:val="0"/>
          <w:numId w:val="10"/>
        </w:numPr>
      </w:pPr>
      <w:r>
        <w:t>Provides safety consulting and expert-witness support in playground safety, premises liability, and property management related incidents.</w:t>
      </w:r>
    </w:p>
    <w:p w14:paraId="47DD3151" w14:textId="77777777" w:rsidR="007D75D1" w:rsidRDefault="007D75D1" w:rsidP="007D75D1">
      <w:pPr>
        <w:pStyle w:val="ListParagraph"/>
      </w:pPr>
    </w:p>
    <w:p w14:paraId="7C7C7691" w14:textId="2166CEA4" w:rsidR="007D75D1" w:rsidRDefault="007D75D1" w:rsidP="007D75D1">
      <w:pPr>
        <w:pStyle w:val="ListParagraph"/>
        <w:numPr>
          <w:ilvl w:val="0"/>
          <w:numId w:val="10"/>
        </w:numPr>
      </w:pPr>
      <w:r>
        <w:t>Conduct incident analysis, standards compliance reviews, and safety assessments for attorneys, property owners, and municipalities.</w:t>
      </w:r>
    </w:p>
    <w:p w14:paraId="56BCDC89" w14:textId="0DD1C972" w:rsidR="007D75D1" w:rsidRPr="00981468" w:rsidRDefault="007D75D1" w:rsidP="007D75D1"/>
    <w:p w14:paraId="442A74C0" w14:textId="716BB4CD" w:rsidR="00992CE8" w:rsidRPr="00992CE8" w:rsidRDefault="00992CE8" w:rsidP="00992CE8">
      <w:pPr>
        <w:rPr>
          <w:u w:val="single"/>
        </w:rPr>
      </w:pPr>
      <w:r>
        <w:pict w14:anchorId="573D9AE2">
          <v:rect id="_x0000_i1065" style="width:0;height:1.5pt" o:hralign="center" o:hrstd="t" o:hr="t" fillcolor="#a0a0a0" stroked="f"/>
        </w:pict>
      </w:r>
    </w:p>
    <w:p w14:paraId="0000001B" w14:textId="77777777" w:rsidR="000603D2" w:rsidRDefault="00000000" w:rsidP="00472F0E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4" w:name="_73d16wic1pv9" w:colFirst="0" w:colLast="0"/>
      <w:bookmarkEnd w:id="4"/>
      <w:r>
        <w:rPr>
          <w:b/>
          <w:bCs/>
          <w:color w:val="000000"/>
          <w:sz w:val="26"/>
          <w:szCs w:val="26"/>
        </w:rPr>
        <w:t>Leisure Services Associates (SportsAccidentExpert.com)</w:t>
      </w:r>
    </w:p>
    <w:p w14:paraId="0000001C" w14:textId="03007682" w:rsidR="000603D2" w:rsidRDefault="00000000" w:rsidP="00472F0E">
      <w:pPr>
        <w:spacing w:before="240" w:after="240" w:line="240" w:lineRule="auto"/>
      </w:pPr>
      <w:r>
        <w:t>Associate Playground Safety Inspector</w:t>
      </w:r>
      <w:r w:rsidR="00E30E18">
        <w:t xml:space="preserve"> </w:t>
      </w:r>
      <w:r w:rsidR="00466CB1">
        <w:t>-</w:t>
      </w:r>
      <w:r w:rsidR="00E30E18">
        <w:t>Training</w:t>
      </w:r>
      <w:r w:rsidR="00466CB1">
        <w:t xml:space="preserve"> &amp; Case Support</w:t>
      </w:r>
      <w:r>
        <w:t xml:space="preserve"> | January 2025 – Present</w:t>
      </w:r>
    </w:p>
    <w:p w14:paraId="0000001D" w14:textId="345AEDD2" w:rsidR="000603D2" w:rsidRDefault="00472F0E" w:rsidP="00F748AB">
      <w:pPr>
        <w:numPr>
          <w:ilvl w:val="0"/>
          <w:numId w:val="7"/>
        </w:numPr>
        <w:spacing w:before="480" w:line="240" w:lineRule="auto"/>
        <w:contextualSpacing/>
      </w:pPr>
      <w:r>
        <w:t>S</w:t>
      </w:r>
      <w:r w:rsidR="00466CB1">
        <w:t>upport expert witness analysis by reviewing legal, police, and medical records</w:t>
      </w:r>
      <w:r>
        <w:t>;</w:t>
      </w:r>
      <w:r w:rsidR="00466CB1">
        <w:t xml:space="preserve"> photographs; depositions; and investigative materials.</w:t>
      </w:r>
      <w:r w:rsidR="00000000">
        <w:br/>
      </w:r>
    </w:p>
    <w:p w14:paraId="0000001E" w14:textId="6FDDDF5B" w:rsidR="000603D2" w:rsidRDefault="00000000" w:rsidP="00F748AB">
      <w:pPr>
        <w:numPr>
          <w:ilvl w:val="0"/>
          <w:numId w:val="7"/>
        </w:numPr>
        <w:spacing w:line="240" w:lineRule="auto"/>
        <w:contextualSpacing/>
      </w:pPr>
      <w:r>
        <w:t>Assist in the preparation of expert reports and trial exhibits related to playground and recreational injury incidents.</w:t>
      </w:r>
      <w:r w:rsidR="00472F0E" w:rsidRPr="00472F0E">
        <w:t xml:space="preserve"> </w:t>
      </w:r>
    </w:p>
    <w:p w14:paraId="6BAD8B6F" w14:textId="77777777" w:rsidR="00472F0E" w:rsidRDefault="00472F0E" w:rsidP="00F748AB">
      <w:pPr>
        <w:spacing w:line="240" w:lineRule="auto"/>
        <w:ind w:left="720"/>
        <w:contextualSpacing/>
      </w:pPr>
    </w:p>
    <w:p w14:paraId="3AFA123E" w14:textId="4438D838" w:rsidR="00472F0E" w:rsidRDefault="00000000" w:rsidP="00F748AB">
      <w:pPr>
        <w:numPr>
          <w:ilvl w:val="0"/>
          <w:numId w:val="7"/>
        </w:numPr>
        <w:spacing w:line="240" w:lineRule="auto"/>
        <w:contextualSpacing/>
      </w:pPr>
      <w:r>
        <w:t>Conduct playground safety assessments for schools and municipalities</w:t>
      </w:r>
      <w:r w:rsidR="00472F0E">
        <w:t xml:space="preserve"> under supervision</w:t>
      </w:r>
      <w:r>
        <w:t>, including compliance evaluations and remediation recommendations.</w:t>
      </w:r>
      <w:r w:rsidR="00472F0E" w:rsidRPr="00472F0E">
        <w:t xml:space="preserve"> </w:t>
      </w:r>
    </w:p>
    <w:p w14:paraId="4BB3DCBE" w14:textId="77777777" w:rsidR="00472F0E" w:rsidRDefault="00472F0E" w:rsidP="00F748AB">
      <w:pPr>
        <w:spacing w:line="240" w:lineRule="auto"/>
        <w:contextualSpacing/>
      </w:pPr>
    </w:p>
    <w:p w14:paraId="1F289AF7" w14:textId="77777777" w:rsidR="00472F0E" w:rsidRDefault="00000000" w:rsidP="00F748AB">
      <w:pPr>
        <w:numPr>
          <w:ilvl w:val="0"/>
          <w:numId w:val="1"/>
        </w:numPr>
        <w:spacing w:after="480" w:line="240" w:lineRule="auto"/>
        <w:contextualSpacing/>
      </w:pPr>
      <w:r>
        <w:t>Analyze incidents involving fall-height exceedances, entrapment hazards, surfacing failures, equipment deterioration, maintenance deficiencies, and accessibility issues.</w:t>
      </w:r>
    </w:p>
    <w:p w14:paraId="7B46FF59" w14:textId="77777777" w:rsidR="00F748AB" w:rsidRDefault="00F748AB" w:rsidP="00F748AB">
      <w:pPr>
        <w:spacing w:after="480" w:line="240" w:lineRule="auto"/>
        <w:ind w:left="720"/>
        <w:contextualSpacing/>
      </w:pPr>
    </w:p>
    <w:p w14:paraId="00000028" w14:textId="69B9FCEA" w:rsidR="000603D2" w:rsidRDefault="00472F0E" w:rsidP="00F748AB">
      <w:pPr>
        <w:numPr>
          <w:ilvl w:val="0"/>
          <w:numId w:val="1"/>
        </w:numPr>
        <w:spacing w:after="480" w:line="240" w:lineRule="auto"/>
        <w:contextualSpacing/>
      </w:pPr>
      <w:r>
        <w:t>P</w:t>
      </w:r>
      <w:r w:rsidRPr="00472F0E">
        <w:t>articipate in structured training to develop advanced competencies in playground</w:t>
      </w:r>
      <w:r w:rsidRPr="00472F0E">
        <w:rPr>
          <w:rFonts w:ascii="Cambria Math" w:hAnsi="Cambria Math" w:cs="Cambria Math"/>
        </w:rPr>
        <w:t>‑</w:t>
      </w:r>
      <w:r w:rsidRPr="00472F0E">
        <w:t>safety standards and forensic evaluation.</w:t>
      </w:r>
    </w:p>
    <w:p w14:paraId="0000002B" w14:textId="77777777" w:rsidR="000603D2" w:rsidRDefault="00000000" w:rsidP="00472F0E">
      <w:pPr>
        <w:spacing w:before="240" w:after="240" w:line="240" w:lineRule="auto"/>
      </w:pPr>
      <w:r>
        <w:pict w14:anchorId="41918868">
          <v:rect id="_x0000_i1050" style="width:0;height:1.5pt" o:hralign="center" o:hrstd="t" o:hr="t" fillcolor="#a0a0a0" stroked="f"/>
        </w:pict>
      </w:r>
    </w:p>
    <w:p w14:paraId="3BB1C73F" w14:textId="77777777" w:rsidR="001B3961" w:rsidRDefault="001B3961" w:rsidP="00472F0E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5" w:name="_sptme0pl8rnr" w:colFirst="0" w:colLast="0"/>
      <w:bookmarkEnd w:id="5"/>
    </w:p>
    <w:p w14:paraId="59226DB7" w14:textId="77777777" w:rsidR="001B3961" w:rsidRDefault="001B3961" w:rsidP="00472F0E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</w:p>
    <w:p w14:paraId="0000002C" w14:textId="2E35985A" w:rsidR="000603D2" w:rsidRDefault="00000000" w:rsidP="00472F0E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CBRE / Brookfield Office Properties</w:t>
      </w:r>
    </w:p>
    <w:p w14:paraId="0000002D" w14:textId="77777777" w:rsidR="000603D2" w:rsidRDefault="00000000" w:rsidP="00472F0E">
      <w:pPr>
        <w:spacing w:before="240" w:after="240" w:line="240" w:lineRule="auto"/>
      </w:pPr>
      <w:r>
        <w:t>Property Manager | 2012 – Present</w:t>
      </w:r>
    </w:p>
    <w:p w14:paraId="0000002E" w14:textId="2B5C1650" w:rsidR="000603D2" w:rsidRDefault="00000000" w:rsidP="00472F0E">
      <w:pPr>
        <w:numPr>
          <w:ilvl w:val="0"/>
          <w:numId w:val="6"/>
        </w:numPr>
        <w:spacing w:before="480" w:line="240" w:lineRule="auto"/>
      </w:pPr>
      <w:proofErr w:type="spellStart"/>
      <w:r>
        <w:t>Overs</w:t>
      </w:r>
      <w:r w:rsidR="00230C6A">
        <w:t>ees</w:t>
      </w:r>
      <w:proofErr w:type="spellEnd"/>
      <w:r>
        <w:t xml:space="preserve"> operations, construction, and maintenance for 2 million square feet of Class-A commercial properties</w:t>
      </w:r>
      <w:r w:rsidR="007D75D1">
        <w:t xml:space="preserve"> in Manhattan, New York</w:t>
      </w:r>
      <w:r>
        <w:t>.</w:t>
      </w:r>
      <w:r>
        <w:br/>
      </w:r>
    </w:p>
    <w:p w14:paraId="0000002F" w14:textId="1AAA51F7" w:rsidR="000603D2" w:rsidRDefault="00000000" w:rsidP="00472F0E">
      <w:pPr>
        <w:numPr>
          <w:ilvl w:val="0"/>
          <w:numId w:val="6"/>
        </w:numPr>
        <w:spacing w:line="240" w:lineRule="auto"/>
      </w:pPr>
      <w:r>
        <w:t>Le</w:t>
      </w:r>
      <w:r w:rsidR="00230C6A">
        <w:t>ads</w:t>
      </w:r>
      <w:r>
        <w:t xml:space="preserve"> approximately 115 personnel across engineering, security, janitorial, elevator, and guest services disciplines.</w:t>
      </w:r>
      <w:r>
        <w:br/>
      </w:r>
    </w:p>
    <w:p w14:paraId="00000030" w14:textId="79229EF1" w:rsidR="000603D2" w:rsidRDefault="00000000" w:rsidP="00472F0E">
      <w:pPr>
        <w:numPr>
          <w:ilvl w:val="0"/>
          <w:numId w:val="6"/>
        </w:numPr>
        <w:spacing w:line="240" w:lineRule="auto"/>
      </w:pPr>
      <w:r>
        <w:t>Ensure</w:t>
      </w:r>
      <w:r w:rsidR="00230C6A">
        <w:t>s</w:t>
      </w:r>
      <w:r>
        <w:t xml:space="preserve"> compliance with applicable building codes, safety regulations, and emergency planning requirements.</w:t>
      </w:r>
      <w:r>
        <w:br/>
      </w:r>
    </w:p>
    <w:p w14:paraId="00000031" w14:textId="164F680D" w:rsidR="000603D2" w:rsidRDefault="00000000" w:rsidP="00472F0E">
      <w:pPr>
        <w:numPr>
          <w:ilvl w:val="0"/>
          <w:numId w:val="6"/>
        </w:numPr>
        <w:spacing w:line="240" w:lineRule="auto"/>
      </w:pPr>
      <w:r>
        <w:t>Direct</w:t>
      </w:r>
      <w:r w:rsidR="00230C6A">
        <w:t>s</w:t>
      </w:r>
      <w:r>
        <w:t xml:space="preserve"> multi-million-dollar construction and infrastructure projects from design through completion.</w:t>
      </w:r>
      <w:r>
        <w:br/>
      </w:r>
    </w:p>
    <w:p w14:paraId="00000032" w14:textId="00418FFD" w:rsidR="000603D2" w:rsidRDefault="00000000" w:rsidP="00472F0E">
      <w:pPr>
        <w:numPr>
          <w:ilvl w:val="0"/>
          <w:numId w:val="6"/>
        </w:numPr>
        <w:spacing w:after="480" w:line="240" w:lineRule="auto"/>
      </w:pPr>
      <w:r>
        <w:t>Manage</w:t>
      </w:r>
      <w:r w:rsidR="00230C6A">
        <w:t>s</w:t>
      </w:r>
      <w:r>
        <w:t xml:space="preserve"> safety programs, vendor oversight, audits, and risk controls for assets exceeding $</w:t>
      </w:r>
      <w:r w:rsidR="007D75D1">
        <w:t>1</w:t>
      </w:r>
      <w:r>
        <w:t xml:space="preserve"> </w:t>
      </w:r>
      <w:r w:rsidR="007D75D1">
        <w:t>b</w:t>
      </w:r>
      <w:r>
        <w:t>illion in value.</w:t>
      </w:r>
    </w:p>
    <w:p w14:paraId="00000033" w14:textId="77777777" w:rsidR="000603D2" w:rsidRDefault="00000000" w:rsidP="00472F0E">
      <w:pPr>
        <w:spacing w:before="240" w:after="240" w:line="240" w:lineRule="auto"/>
      </w:pPr>
      <w:r>
        <w:pict w14:anchorId="7888C825">
          <v:rect id="_x0000_i1030" style="width:0;height:1.5pt" o:hralign="center" o:hrstd="t" o:hr="t" fillcolor="#a0a0a0" stroked="f"/>
        </w:pict>
      </w:r>
    </w:p>
    <w:p w14:paraId="00000034" w14:textId="0CCAB563" w:rsidR="000603D2" w:rsidRDefault="00000000" w:rsidP="00472F0E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6" w:name="_pn3vecr20fqt" w:colFirst="0" w:colLast="0"/>
      <w:bookmarkEnd w:id="6"/>
      <w:r>
        <w:rPr>
          <w:b/>
          <w:bCs/>
          <w:color w:val="000000"/>
          <w:sz w:val="26"/>
          <w:szCs w:val="26"/>
        </w:rPr>
        <w:t>United States Navy – USS New Orleans (LPD-18)</w:t>
      </w:r>
    </w:p>
    <w:p w14:paraId="00000035" w14:textId="77777777" w:rsidR="000603D2" w:rsidRDefault="00000000" w:rsidP="00472F0E">
      <w:pPr>
        <w:spacing w:before="240" w:after="240" w:line="240" w:lineRule="auto"/>
      </w:pPr>
      <w:r>
        <w:t>Repair Division Officer | 2007 – 2009</w:t>
      </w:r>
    </w:p>
    <w:p w14:paraId="00000036" w14:textId="77777777" w:rsidR="000603D2" w:rsidRDefault="00000000" w:rsidP="00472F0E">
      <w:pPr>
        <w:numPr>
          <w:ilvl w:val="0"/>
          <w:numId w:val="9"/>
        </w:numPr>
        <w:spacing w:before="480" w:line="240" w:lineRule="auto"/>
      </w:pPr>
      <w:r>
        <w:t>Led 30 Sailors responsible for fabrication, maintenance, and repair of critical shipboard engineering systems.</w:t>
      </w:r>
      <w:r>
        <w:br/>
      </w:r>
    </w:p>
    <w:p w14:paraId="00000037" w14:textId="77777777" w:rsidR="000603D2" w:rsidRDefault="00000000" w:rsidP="00472F0E">
      <w:pPr>
        <w:numPr>
          <w:ilvl w:val="0"/>
          <w:numId w:val="9"/>
        </w:numPr>
        <w:spacing w:line="240" w:lineRule="auto"/>
      </w:pPr>
      <w:r>
        <w:t>Managed multi-million-dollar fire suppression, damage control, and hazard mitigation systems.</w:t>
      </w:r>
      <w:r>
        <w:br/>
      </w:r>
    </w:p>
    <w:p w14:paraId="00000038" w14:textId="77777777" w:rsidR="000603D2" w:rsidRDefault="00000000" w:rsidP="00472F0E">
      <w:pPr>
        <w:numPr>
          <w:ilvl w:val="0"/>
          <w:numId w:val="9"/>
        </w:numPr>
        <w:spacing w:line="240" w:lineRule="auto"/>
      </w:pPr>
      <w:r>
        <w:t>Served as Engineering Officer of the Watch, supervising propulsion, electrical, HVAC, and auxiliary systems during normal and casualty operations.</w:t>
      </w:r>
      <w:r>
        <w:br/>
      </w:r>
    </w:p>
    <w:p w14:paraId="00000039" w14:textId="77777777" w:rsidR="000603D2" w:rsidRDefault="00000000" w:rsidP="00472F0E">
      <w:pPr>
        <w:numPr>
          <w:ilvl w:val="0"/>
          <w:numId w:val="9"/>
        </w:numPr>
        <w:spacing w:line="240" w:lineRule="auto"/>
      </w:pPr>
      <w:r>
        <w:t>Coordinated safety and quality assurance practices for over 200 contractors during major repair periods.</w:t>
      </w:r>
      <w:r>
        <w:br/>
      </w:r>
    </w:p>
    <w:p w14:paraId="0000003A" w14:textId="36E9815B" w:rsidR="000603D2" w:rsidRDefault="00000000" w:rsidP="00472F0E">
      <w:pPr>
        <w:numPr>
          <w:ilvl w:val="0"/>
          <w:numId w:val="9"/>
        </w:numPr>
        <w:spacing w:after="480" w:line="240" w:lineRule="auto"/>
      </w:pPr>
      <w:r>
        <w:t>Supported deployments during Operation Iraqi Freedom and anti-piracy operations.</w:t>
      </w:r>
    </w:p>
    <w:p w14:paraId="0000003B" w14:textId="77777777" w:rsidR="000603D2" w:rsidRDefault="00000000" w:rsidP="00472F0E">
      <w:pPr>
        <w:spacing w:before="240" w:after="240" w:line="240" w:lineRule="auto"/>
      </w:pPr>
      <w:r>
        <w:pict w14:anchorId="600D174D">
          <v:rect id="_x0000_i1031" style="width:0;height:1.5pt" o:hralign="center" o:hrstd="t" o:hr="t" fillcolor="#a0a0a0" stroked="f"/>
        </w:pict>
      </w:r>
    </w:p>
    <w:p w14:paraId="0000003C" w14:textId="77777777" w:rsidR="000603D2" w:rsidRDefault="00000000" w:rsidP="00472F0E">
      <w:pPr>
        <w:pStyle w:val="Heading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7" w:name="_je56lmuyyxqm" w:colFirst="0" w:colLast="0"/>
      <w:bookmarkEnd w:id="7"/>
      <w:r>
        <w:rPr>
          <w:b/>
          <w:bCs/>
          <w:sz w:val="34"/>
          <w:szCs w:val="34"/>
        </w:rPr>
        <w:t>EDUCATION &amp; CREDENTIALS</w:t>
      </w:r>
    </w:p>
    <w:p w14:paraId="0000003D" w14:textId="77777777" w:rsidR="000603D2" w:rsidRDefault="00000000" w:rsidP="00472F0E">
      <w:pPr>
        <w:numPr>
          <w:ilvl w:val="0"/>
          <w:numId w:val="4"/>
        </w:numPr>
        <w:spacing w:before="480" w:line="240" w:lineRule="auto"/>
      </w:pPr>
      <w:r>
        <w:t>Certified Playground Safety Inspector (CPSI) – 2024</w:t>
      </w:r>
      <w:r>
        <w:br/>
      </w:r>
    </w:p>
    <w:p w14:paraId="0000003E" w14:textId="77777777" w:rsidR="000603D2" w:rsidRDefault="00000000" w:rsidP="00472F0E">
      <w:pPr>
        <w:numPr>
          <w:ilvl w:val="0"/>
          <w:numId w:val="4"/>
        </w:numPr>
        <w:spacing w:line="240" w:lineRule="auto"/>
      </w:pPr>
      <w:r>
        <w:t>Certified Safety Manager (CSM) – 2023</w:t>
      </w:r>
      <w:r>
        <w:br/>
      </w:r>
    </w:p>
    <w:p w14:paraId="0625F9E7" w14:textId="62D919E6" w:rsidR="00B43A3A" w:rsidRDefault="00B43A3A" w:rsidP="00472F0E">
      <w:pPr>
        <w:numPr>
          <w:ilvl w:val="0"/>
          <w:numId w:val="4"/>
        </w:numPr>
        <w:spacing w:line="240" w:lineRule="auto"/>
      </w:pPr>
      <w:r>
        <w:t>Certified Playground Supervisor Training</w:t>
      </w:r>
    </w:p>
    <w:p w14:paraId="0FF3778F" w14:textId="77777777" w:rsidR="00B43A3A" w:rsidRDefault="00B43A3A" w:rsidP="00472F0E">
      <w:pPr>
        <w:spacing w:line="240" w:lineRule="auto"/>
        <w:ind w:left="720"/>
      </w:pPr>
    </w:p>
    <w:p w14:paraId="0000003F" w14:textId="2D3FDD9F" w:rsidR="000603D2" w:rsidRDefault="00000000" w:rsidP="00472F0E">
      <w:pPr>
        <w:numPr>
          <w:ilvl w:val="0"/>
          <w:numId w:val="4"/>
        </w:numPr>
        <w:spacing w:line="240" w:lineRule="auto"/>
      </w:pPr>
      <w:r>
        <w:t>BOMA Real Property Administrator (RPA) – 2017</w:t>
      </w:r>
      <w:r>
        <w:br/>
      </w:r>
    </w:p>
    <w:p w14:paraId="00000040" w14:textId="77777777" w:rsidR="000603D2" w:rsidRDefault="00000000" w:rsidP="00472F0E">
      <w:pPr>
        <w:numPr>
          <w:ilvl w:val="0"/>
          <w:numId w:val="4"/>
        </w:numPr>
        <w:spacing w:line="240" w:lineRule="auto"/>
      </w:pPr>
      <w:r>
        <w:lastRenderedPageBreak/>
        <w:t>OSHA 10-Hour Safety Certification – Renewed 2023</w:t>
      </w:r>
      <w:r>
        <w:br/>
      </w:r>
    </w:p>
    <w:p w14:paraId="00000041" w14:textId="77777777" w:rsidR="000603D2" w:rsidRDefault="00000000" w:rsidP="00472F0E">
      <w:pPr>
        <w:numPr>
          <w:ilvl w:val="0"/>
          <w:numId w:val="4"/>
        </w:numPr>
        <w:spacing w:line="240" w:lineRule="auto"/>
      </w:pPr>
      <w:r>
        <w:t>M.S., Protection Management – John Jay College of Criminal Justice, New York, NY</w:t>
      </w:r>
      <w:r>
        <w:br/>
      </w:r>
    </w:p>
    <w:p w14:paraId="00000042" w14:textId="77777777" w:rsidR="000603D2" w:rsidRDefault="00000000" w:rsidP="00472F0E">
      <w:pPr>
        <w:numPr>
          <w:ilvl w:val="0"/>
          <w:numId w:val="4"/>
        </w:numPr>
        <w:spacing w:line="240" w:lineRule="auto"/>
      </w:pPr>
      <w:r>
        <w:t>B.A., History – Duke University, Durham, NC</w:t>
      </w:r>
      <w:r>
        <w:br/>
      </w:r>
    </w:p>
    <w:p w14:paraId="00000043" w14:textId="01CD4435" w:rsidR="000603D2" w:rsidRDefault="00000000" w:rsidP="00472F0E">
      <w:pPr>
        <w:numPr>
          <w:ilvl w:val="1"/>
          <w:numId w:val="4"/>
        </w:numPr>
        <w:spacing w:after="720" w:line="240" w:lineRule="auto"/>
      </w:pPr>
      <w:r>
        <w:t>Four-Year NROTC Scholarship | Division I Athlete</w:t>
      </w:r>
    </w:p>
    <w:p w14:paraId="00000044" w14:textId="77777777" w:rsidR="000603D2" w:rsidRDefault="00000000" w:rsidP="00472F0E">
      <w:pPr>
        <w:spacing w:before="240" w:after="240" w:line="240" w:lineRule="auto"/>
      </w:pPr>
      <w:r>
        <w:pict w14:anchorId="323222B8">
          <v:rect id="_x0000_i1069" style="width:0;height:1.5pt" o:hralign="center" o:hrstd="t" o:hr="t" fillcolor="#a0a0a0" stroked="f"/>
        </w:pict>
      </w:r>
    </w:p>
    <w:p w14:paraId="00000045" w14:textId="4FB25E79" w:rsidR="000603D2" w:rsidRDefault="00000000" w:rsidP="00472F0E">
      <w:pPr>
        <w:pStyle w:val="Heading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8" w:name="_jdlm6t35cusp" w:colFirst="0" w:colLast="0"/>
      <w:bookmarkEnd w:id="8"/>
      <w:r>
        <w:rPr>
          <w:b/>
          <w:bCs/>
          <w:sz w:val="34"/>
          <w:szCs w:val="34"/>
        </w:rPr>
        <w:t>PROFESSIONAL AFFILIATIONS</w:t>
      </w:r>
    </w:p>
    <w:p w14:paraId="00000046" w14:textId="77777777" w:rsidR="000603D2" w:rsidRDefault="00000000" w:rsidP="00472F0E">
      <w:pPr>
        <w:numPr>
          <w:ilvl w:val="0"/>
          <w:numId w:val="5"/>
        </w:numPr>
        <w:spacing w:before="480" w:line="240" w:lineRule="auto"/>
      </w:pPr>
      <w:r>
        <w:t>National Recreation and Park Association (NRPA)</w:t>
      </w:r>
      <w:r>
        <w:br/>
      </w:r>
    </w:p>
    <w:p w14:paraId="00000047" w14:textId="77777777" w:rsidR="000603D2" w:rsidRDefault="00000000" w:rsidP="00472F0E">
      <w:pPr>
        <w:numPr>
          <w:ilvl w:val="0"/>
          <w:numId w:val="5"/>
        </w:numPr>
        <w:spacing w:line="240" w:lineRule="auto"/>
      </w:pPr>
      <w:r>
        <w:t>American Society for Testing and Materials (ASTM)</w:t>
      </w:r>
      <w:r>
        <w:br/>
      </w:r>
    </w:p>
    <w:p w14:paraId="00000048" w14:textId="77777777" w:rsidR="000603D2" w:rsidRDefault="00000000" w:rsidP="00472F0E">
      <w:pPr>
        <w:numPr>
          <w:ilvl w:val="0"/>
          <w:numId w:val="5"/>
        </w:numPr>
        <w:spacing w:line="240" w:lineRule="auto"/>
      </w:pPr>
      <w:r>
        <w:t>Building Owners and Managers Association (BOMA), New York</w:t>
      </w:r>
      <w:r>
        <w:br/>
      </w:r>
    </w:p>
    <w:p w14:paraId="00000049" w14:textId="50BEFCE3" w:rsidR="000603D2" w:rsidRDefault="00000000" w:rsidP="00472F0E">
      <w:pPr>
        <w:numPr>
          <w:ilvl w:val="0"/>
          <w:numId w:val="5"/>
        </w:numPr>
        <w:spacing w:line="240" w:lineRule="auto"/>
      </w:pPr>
      <w:r>
        <w:t>National Association for Youth Sports</w:t>
      </w:r>
    </w:p>
    <w:p w14:paraId="26C5F4F5" w14:textId="77777777" w:rsidR="00F1670A" w:rsidRDefault="00000000" w:rsidP="00472F0E">
      <w:pPr>
        <w:numPr>
          <w:ilvl w:val="0"/>
          <w:numId w:val="5"/>
        </w:numPr>
        <w:spacing w:before="240" w:after="240" w:line="240" w:lineRule="auto"/>
      </w:pPr>
      <w:r>
        <w:t>American College of Sports Medicine</w:t>
      </w:r>
    </w:p>
    <w:p w14:paraId="3FBAD3A2" w14:textId="54457903" w:rsidR="0090287F" w:rsidRDefault="00F1670A" w:rsidP="00472F0E">
      <w:pPr>
        <w:numPr>
          <w:ilvl w:val="0"/>
          <w:numId w:val="5"/>
        </w:numPr>
        <w:spacing w:before="240" w:after="240" w:line="240" w:lineRule="auto"/>
      </w:pPr>
      <w:r>
        <w:t>Hiring For Heros</w:t>
      </w:r>
      <w:r>
        <w:br/>
      </w:r>
    </w:p>
    <w:p w14:paraId="0000004B" w14:textId="0A11ACB0" w:rsidR="000603D2" w:rsidRDefault="00000000" w:rsidP="00472F0E">
      <w:pPr>
        <w:spacing w:before="240" w:after="240" w:line="240" w:lineRule="auto"/>
      </w:pPr>
      <w:r>
        <w:t>ASTM Standards Committees</w:t>
      </w:r>
    </w:p>
    <w:p w14:paraId="0000004C" w14:textId="77777777" w:rsidR="000603D2" w:rsidRDefault="00000000" w:rsidP="00472F0E">
      <w:pPr>
        <w:numPr>
          <w:ilvl w:val="0"/>
          <w:numId w:val="3"/>
        </w:numPr>
        <w:spacing w:before="480" w:line="240" w:lineRule="auto"/>
      </w:pPr>
      <w:r>
        <w:t>ASTM F08 – Sports Equipment, Playing Surfaces, and Facilities</w:t>
      </w:r>
      <w:r>
        <w:br/>
      </w:r>
    </w:p>
    <w:p w14:paraId="0000004D" w14:textId="60C10477" w:rsidR="000603D2" w:rsidRDefault="00000000" w:rsidP="00472F0E">
      <w:pPr>
        <w:numPr>
          <w:ilvl w:val="0"/>
          <w:numId w:val="3"/>
        </w:numPr>
        <w:spacing w:after="480" w:line="240" w:lineRule="auto"/>
      </w:pPr>
      <w:r>
        <w:t>ASTM F15 – Consumer Products</w:t>
      </w:r>
    </w:p>
    <w:p w14:paraId="0000004E" w14:textId="77777777" w:rsidR="000603D2" w:rsidRDefault="00000000" w:rsidP="00472F0E">
      <w:pPr>
        <w:spacing w:before="240" w:after="240" w:line="240" w:lineRule="auto"/>
      </w:pPr>
      <w:r>
        <w:pict w14:anchorId="64295DDB">
          <v:rect id="_x0000_i1033" style="width:0;height:1.5pt" o:hralign="center" o:hrstd="t" o:hr="t" fillcolor="#a0a0a0" stroked="f"/>
        </w:pict>
      </w:r>
    </w:p>
    <w:p w14:paraId="0000004F" w14:textId="77777777" w:rsidR="000603D2" w:rsidRDefault="00000000" w:rsidP="00472F0E">
      <w:pPr>
        <w:pStyle w:val="Heading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9" w:name="_lgfywtn16yl" w:colFirst="0" w:colLast="0"/>
      <w:bookmarkEnd w:id="9"/>
      <w:r>
        <w:rPr>
          <w:b/>
          <w:bCs/>
          <w:sz w:val="34"/>
          <w:szCs w:val="34"/>
        </w:rPr>
        <w:t>EXPERT WITNESS SERVICES</w:t>
      </w:r>
    </w:p>
    <w:p w14:paraId="00000050" w14:textId="77777777" w:rsidR="000603D2" w:rsidRDefault="00000000" w:rsidP="00472F0E">
      <w:pPr>
        <w:numPr>
          <w:ilvl w:val="0"/>
          <w:numId w:val="8"/>
        </w:numPr>
        <w:spacing w:before="480" w:line="240" w:lineRule="auto"/>
      </w:pPr>
      <w:r>
        <w:t>Playground Safety Analysis</w:t>
      </w:r>
      <w:r>
        <w:br/>
      </w:r>
    </w:p>
    <w:p w14:paraId="00000051" w14:textId="77777777" w:rsidR="000603D2" w:rsidRDefault="00000000" w:rsidP="00472F0E">
      <w:pPr>
        <w:numPr>
          <w:ilvl w:val="0"/>
          <w:numId w:val="8"/>
        </w:numPr>
        <w:spacing w:line="240" w:lineRule="auto"/>
      </w:pPr>
      <w:r>
        <w:t>Premises Liability Review</w:t>
      </w:r>
      <w:r>
        <w:br/>
      </w:r>
    </w:p>
    <w:p w14:paraId="00000052" w14:textId="77777777" w:rsidR="000603D2" w:rsidRDefault="00000000" w:rsidP="00472F0E">
      <w:pPr>
        <w:numPr>
          <w:ilvl w:val="0"/>
          <w:numId w:val="8"/>
        </w:numPr>
        <w:spacing w:line="240" w:lineRule="auto"/>
      </w:pPr>
      <w:r>
        <w:t>Incident Reconstruction &amp; Causation</w:t>
      </w:r>
      <w:r>
        <w:br/>
      </w:r>
    </w:p>
    <w:p w14:paraId="00000053" w14:textId="77777777" w:rsidR="000603D2" w:rsidRDefault="00000000" w:rsidP="00472F0E">
      <w:pPr>
        <w:numPr>
          <w:ilvl w:val="0"/>
          <w:numId w:val="8"/>
        </w:numPr>
        <w:spacing w:line="240" w:lineRule="auto"/>
      </w:pPr>
      <w:r>
        <w:t>Code &amp; Standards Compliance Evaluation</w:t>
      </w:r>
      <w:r>
        <w:br/>
      </w:r>
    </w:p>
    <w:p w14:paraId="00000054" w14:textId="13531D78" w:rsidR="000603D2" w:rsidRDefault="00000000" w:rsidP="00472F0E">
      <w:pPr>
        <w:numPr>
          <w:ilvl w:val="0"/>
          <w:numId w:val="8"/>
        </w:numPr>
        <w:spacing w:after="480" w:line="240" w:lineRule="auto"/>
      </w:pPr>
      <w:r>
        <w:t>Expert Reports, Depositions &amp; Trial Support</w:t>
      </w:r>
    </w:p>
    <w:p w14:paraId="00000056" w14:textId="4671E10A" w:rsidR="000603D2" w:rsidRDefault="00000000" w:rsidP="00230C6A">
      <w:pPr>
        <w:spacing w:before="240" w:after="240"/>
      </w:pPr>
      <w:r>
        <w:pict w14:anchorId="4B216A89">
          <v:rect id="_x0000_i1058" style="width:0;height:1.5pt" o:hralign="center" o:hrstd="t" o:hr="t" fillcolor="#a0a0a0" stroked="f"/>
        </w:pict>
      </w:r>
    </w:p>
    <w:sectPr w:rsidR="000603D2" w:rsidSect="0090287F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42933" w14:textId="77777777" w:rsidR="009A1F58" w:rsidRDefault="009A1F58" w:rsidP="00472F0E">
      <w:pPr>
        <w:spacing w:line="240" w:lineRule="auto"/>
      </w:pPr>
      <w:r>
        <w:separator/>
      </w:r>
    </w:p>
  </w:endnote>
  <w:endnote w:type="continuationSeparator" w:id="0">
    <w:p w14:paraId="2AC29F8B" w14:textId="77777777" w:rsidR="009A1F58" w:rsidRDefault="009A1F58" w:rsidP="00472F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B3C355B-42B8-4DE6-A5CF-2221AE079F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B2F354-255B-4831-A3BA-E7D6FA6DA5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86A3DF3-06F2-4534-869C-AC23385D73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2923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518115" w14:textId="1ACC74AF" w:rsidR="00472F0E" w:rsidRDefault="00472F0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952D54" w14:textId="77777777" w:rsidR="00472F0E" w:rsidRDefault="00472F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8E1B7" w14:textId="77777777" w:rsidR="009A1F58" w:rsidRDefault="009A1F58" w:rsidP="00472F0E">
      <w:pPr>
        <w:spacing w:line="240" w:lineRule="auto"/>
      </w:pPr>
      <w:r>
        <w:separator/>
      </w:r>
    </w:p>
  </w:footnote>
  <w:footnote w:type="continuationSeparator" w:id="0">
    <w:p w14:paraId="1FBF3FF8" w14:textId="77777777" w:rsidR="009A1F58" w:rsidRDefault="009A1F58" w:rsidP="00472F0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E28F8"/>
    <w:multiLevelType w:val="multilevel"/>
    <w:tmpl w:val="B82027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465401"/>
    <w:multiLevelType w:val="multilevel"/>
    <w:tmpl w:val="C3960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8A3B9B"/>
    <w:multiLevelType w:val="multilevel"/>
    <w:tmpl w:val="4B08F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90726F"/>
    <w:multiLevelType w:val="multilevel"/>
    <w:tmpl w:val="D96CB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F74E22"/>
    <w:multiLevelType w:val="multilevel"/>
    <w:tmpl w:val="4BFC9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E774F6"/>
    <w:multiLevelType w:val="multilevel"/>
    <w:tmpl w:val="8AD47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B05C92"/>
    <w:multiLevelType w:val="multilevel"/>
    <w:tmpl w:val="167AB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BF8478D"/>
    <w:multiLevelType w:val="multilevel"/>
    <w:tmpl w:val="3CD4F9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157D97"/>
    <w:multiLevelType w:val="multilevel"/>
    <w:tmpl w:val="C4D238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9307A4A"/>
    <w:multiLevelType w:val="multilevel"/>
    <w:tmpl w:val="167AB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6954563">
    <w:abstractNumId w:val="2"/>
  </w:num>
  <w:num w:numId="2" w16cid:durableId="1703939421">
    <w:abstractNumId w:val="7"/>
  </w:num>
  <w:num w:numId="3" w16cid:durableId="942566780">
    <w:abstractNumId w:val="1"/>
  </w:num>
  <w:num w:numId="4" w16cid:durableId="261651383">
    <w:abstractNumId w:val="6"/>
  </w:num>
  <w:num w:numId="5" w16cid:durableId="1299796803">
    <w:abstractNumId w:val="5"/>
  </w:num>
  <w:num w:numId="6" w16cid:durableId="10569484">
    <w:abstractNumId w:val="3"/>
  </w:num>
  <w:num w:numId="7" w16cid:durableId="1565600318">
    <w:abstractNumId w:val="4"/>
  </w:num>
  <w:num w:numId="8" w16cid:durableId="2086873390">
    <w:abstractNumId w:val="8"/>
  </w:num>
  <w:num w:numId="9" w16cid:durableId="924876076">
    <w:abstractNumId w:val="0"/>
  </w:num>
  <w:num w:numId="10" w16cid:durableId="11493288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3D2"/>
    <w:rsid w:val="000603D2"/>
    <w:rsid w:val="001B3961"/>
    <w:rsid w:val="00230C6A"/>
    <w:rsid w:val="00240640"/>
    <w:rsid w:val="003F1F95"/>
    <w:rsid w:val="00466CB1"/>
    <w:rsid w:val="00472F0E"/>
    <w:rsid w:val="00497FA7"/>
    <w:rsid w:val="007A2D30"/>
    <w:rsid w:val="007D75D1"/>
    <w:rsid w:val="0090287F"/>
    <w:rsid w:val="00981468"/>
    <w:rsid w:val="00992AFF"/>
    <w:rsid w:val="00992CE8"/>
    <w:rsid w:val="009A1F58"/>
    <w:rsid w:val="00B43A3A"/>
    <w:rsid w:val="00CC332D"/>
    <w:rsid w:val="00E30E18"/>
    <w:rsid w:val="00F1670A"/>
    <w:rsid w:val="00F41071"/>
    <w:rsid w:val="00F7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27925"/>
  <w15:docId w15:val="{640700F6-5BA3-45D8-A680-1DF1FF95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99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72F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2F0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F0E"/>
  </w:style>
  <w:style w:type="paragraph" w:styleId="Footer">
    <w:name w:val="footer"/>
    <w:basedOn w:val="Normal"/>
    <w:link w:val="FooterChar"/>
    <w:uiPriority w:val="99"/>
    <w:unhideWhenUsed/>
    <w:rsid w:val="00472F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C106E-FC9F-4995-AE01-A9281A362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761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</dc:creator>
  <cp:lastModifiedBy>Molly Trabich</cp:lastModifiedBy>
  <cp:revision>4</cp:revision>
  <cp:lastPrinted>2026-03-28T19:57:00Z</cp:lastPrinted>
  <dcterms:created xsi:type="dcterms:W3CDTF">2026-03-28T18:49:00Z</dcterms:created>
  <dcterms:modified xsi:type="dcterms:W3CDTF">2026-03-28T19:57:00Z</dcterms:modified>
</cp:coreProperties>
</file>