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0B37" w14:textId="77777777" w:rsidR="00AE7D40" w:rsidRDefault="00000000">
      <w:pPr>
        <w:pStyle w:val="Heading1"/>
      </w:pPr>
      <w:bookmarkStart w:id="0" w:name="joseph-anthony-domingo-bsn-rn"/>
      <w:r>
        <w:t>JOSEPH ANTHONY DOMINGO, BSN, RN</w:t>
      </w:r>
    </w:p>
    <w:p w14:paraId="3E4C2654" w14:textId="77777777" w:rsidR="00AE7D40" w:rsidRDefault="00000000">
      <w:pPr>
        <w:pStyle w:val="FirstParagraph"/>
      </w:pPr>
      <w:r>
        <w:rPr>
          <w:b/>
          <w:bCs/>
        </w:rPr>
        <w:t>Registered Nurse | Healthcare Executive | Clinical Operations &amp; Innovation</w:t>
      </w:r>
      <w:r>
        <w:br/>
        <w:t>Santa Clarita, CA • (661) 993-7785 • anton_domingo@yahoo.com</w:t>
      </w:r>
      <w:r>
        <w:br/>
        <w:t>California RN License #835976</w:t>
      </w:r>
    </w:p>
    <w:p w14:paraId="0A674D32" w14:textId="77777777" w:rsidR="00AE7D40" w:rsidRDefault="00000000">
      <w:r>
        <w:pict w14:anchorId="48A2D0DE">
          <v:rect id="_x0000_i1025" style="width:0;height:1.5pt" o:hralign="center" o:hrstd="t" o:hr="t"/>
        </w:pict>
      </w:r>
    </w:p>
    <w:p w14:paraId="38092120" w14:textId="77777777" w:rsidR="00AE7D40" w:rsidRDefault="00000000">
      <w:pPr>
        <w:pStyle w:val="Heading2"/>
      </w:pPr>
      <w:bookmarkStart w:id="1" w:name="professional-summary"/>
      <w:r>
        <w:t>PROFESSIONAL SUMMARY</w:t>
      </w:r>
    </w:p>
    <w:p w14:paraId="514897AC" w14:textId="77777777" w:rsidR="00AE7D40" w:rsidRDefault="00000000">
      <w:pPr>
        <w:pStyle w:val="FirstParagraph"/>
      </w:pPr>
      <w:r>
        <w:t>Healthcare leader with 10+ years of progressive clinical and operational experience across acute care, skilled nursing, quality, informatics, and enterprise-level clinical operations. Proven track record in regulatory compliance, survey readiness, telehealth implementation, quality analytics, and multi-site leadership. Known for translating complex regulations into executable strategy, driving process improvement, and leading teams through change—including COVID-era operations and Joint Commission surveys. Entrepreneurial mindset with hands-on business ownership experience.</w:t>
      </w:r>
    </w:p>
    <w:p w14:paraId="68EF9386" w14:textId="77777777" w:rsidR="00AE7D40" w:rsidRDefault="00000000">
      <w:r>
        <w:pict w14:anchorId="2933A93F">
          <v:rect id="_x0000_i1026" style="width:0;height:1.5pt" o:hralign="center" o:hrstd="t" o:hr="t"/>
        </w:pict>
      </w:r>
    </w:p>
    <w:p w14:paraId="49FB670D" w14:textId="77777777" w:rsidR="00AE7D40" w:rsidRDefault="00000000">
      <w:pPr>
        <w:pStyle w:val="Heading2"/>
      </w:pPr>
      <w:bookmarkStart w:id="2" w:name="core-competencies"/>
      <w:bookmarkEnd w:id="1"/>
      <w:r>
        <w:t>CORE COMPETENCIES</w:t>
      </w:r>
    </w:p>
    <w:p w14:paraId="4CAD42BA" w14:textId="77777777" w:rsidR="00AE7D40" w:rsidRDefault="00000000">
      <w:pPr>
        <w:pStyle w:val="FirstParagraph"/>
      </w:pPr>
      <w:r>
        <w:t>Clinical Operations • Regulatory Compliance (CMS, CDPH, TJC) • Survey Readiness</w:t>
      </w:r>
      <w:r>
        <w:br/>
        <w:t>Quality &amp; Performance Improvement • Telehealth Program Development</w:t>
      </w:r>
      <w:r>
        <w:br/>
        <w:t>Executive &amp; Physician Collaboration • Budgeting &amp; Grants</w:t>
      </w:r>
      <w:r>
        <w:br/>
        <w:t>Healthcare Informatics • Process Improvement • Staff Education &amp; Change Management</w:t>
      </w:r>
    </w:p>
    <w:p w14:paraId="2DE5ADB7" w14:textId="77777777" w:rsidR="00AE7D40" w:rsidRDefault="00000000">
      <w:r>
        <w:pict w14:anchorId="3DF08C23">
          <v:rect id="_x0000_i1027" style="width:0;height:1.5pt" o:hralign="center" o:hrstd="t" o:hr="t"/>
        </w:pict>
      </w:r>
    </w:p>
    <w:p w14:paraId="5F461EA5" w14:textId="77777777" w:rsidR="00AE7D40" w:rsidRDefault="00000000">
      <w:pPr>
        <w:pStyle w:val="Heading2"/>
      </w:pPr>
      <w:bookmarkStart w:id="3" w:name="professional-experience"/>
      <w:bookmarkEnd w:id="2"/>
      <w:r>
        <w:t>PROFESSIONAL EXPERIENCE</w:t>
      </w:r>
    </w:p>
    <w:p w14:paraId="20127FA1" w14:textId="77777777" w:rsidR="00AE7D40" w:rsidRDefault="00000000">
      <w:pPr>
        <w:pStyle w:val="Heading3"/>
      </w:pPr>
      <w:bookmarkStart w:id="4" w:name="X9a65c65f867147f60f933a197b46754f324daaa"/>
      <w:r>
        <w:t>DIRECTOR OF CLINICAL OPERATIONS &amp; INNOVATION</w:t>
      </w:r>
    </w:p>
    <w:p w14:paraId="00B6F53F" w14:textId="77777777" w:rsidR="00AE7D40" w:rsidRDefault="00000000">
      <w:pPr>
        <w:pStyle w:val="FirstParagraph"/>
      </w:pPr>
      <w:r>
        <w:rPr>
          <w:b/>
          <w:bCs/>
        </w:rPr>
        <w:t>Los Angeles Jewish Health – Reseda, CA</w:t>
      </w:r>
      <w:r>
        <w:t xml:space="preserve"> | </w:t>
      </w:r>
      <w:r>
        <w:rPr>
          <w:i/>
          <w:iCs/>
        </w:rPr>
        <w:t>May 2023 – Present</w:t>
      </w:r>
      <w:r>
        <w:t xml:space="preserve"> - Serve as acting Chief Nursing Officer (CNO) as needed, providing executive-level leadership and direct communication to the CNO and Chief Operating Officer (COO). - Lead interpretation and system-wide implementation of federal, state, and local regulatory requirements, ensuring compliance timelines are met across multiple facilities. - Act as organizational liaison with regulatory agencies and professional associations, providing ongoing guidance on legislative updates and operational impact. - Conduct proactive reviews of clinical operations to identify compliance gaps, inefficiencies, and opportunities for process improvement. - Partner with administrators, directors, and senior executives to optimize workflows, staffing models, and clinical outcomes. - Develop, monitor, and report key metrics related to patient outcomes, safety, and satisfaction, enabling data-driven corrective and preventive actions. - Support multiple facilities through successful surveys, </w:t>
      </w:r>
      <w:r>
        <w:lastRenderedPageBreak/>
        <w:t>audits, and inspections by analyzing public health reports, leading mock surveys, and implementing corrective action plans. - Contribute to clinical operations budgeting and assist with securing grant funding for targeted initiatives. - Evaluate, select, and manage vendor relationships for medical devices, clinical applications, and third-party services.</w:t>
      </w:r>
    </w:p>
    <w:p w14:paraId="05EB1661" w14:textId="77777777" w:rsidR="00AE7D40" w:rsidRDefault="00000000">
      <w:r>
        <w:pict w14:anchorId="503CE1AC">
          <v:rect id="_x0000_i1028" style="width:0;height:1.5pt" o:hralign="center" o:hrstd="t" o:hr="t"/>
        </w:pict>
      </w:r>
    </w:p>
    <w:p w14:paraId="26C64C53" w14:textId="77777777" w:rsidR="00AE7D40" w:rsidRDefault="00000000">
      <w:pPr>
        <w:pStyle w:val="Heading3"/>
      </w:pPr>
      <w:bookmarkStart w:id="5" w:name="director-of-telehealth-quality-analytics"/>
      <w:bookmarkEnd w:id="4"/>
      <w:r>
        <w:t>DIRECTOR OF TELEHEALTH &amp; QUALITY ANALYTICS</w:t>
      </w:r>
    </w:p>
    <w:p w14:paraId="206ADD43" w14:textId="77777777" w:rsidR="00AE7D40" w:rsidRDefault="00000000">
      <w:pPr>
        <w:pStyle w:val="FirstParagraph"/>
      </w:pPr>
      <w:r>
        <w:rPr>
          <w:b/>
          <w:bCs/>
        </w:rPr>
        <w:t>Los Angeles Jewish Health – Reseda, CA</w:t>
      </w:r>
      <w:r>
        <w:t xml:space="preserve"> | </w:t>
      </w:r>
      <w:r>
        <w:rPr>
          <w:i/>
          <w:iCs/>
        </w:rPr>
        <w:t>January 2022 – May 2023</w:t>
      </w:r>
      <w:r>
        <w:t xml:space="preserve"> - Program manager for the organization’s enterprise telehealth initiative, leading successful pilot, rollout, and adoption across multiple facilities. - Trained and supported physicians, advanced practice providers, and clinical staff on telehealth workflows and best practices. - Interpreted quality and performance metrics to design and implement targeted quality improvement initiatives. - Collaborated with leadership to align telehealth and quality strategies with organizational goals and regulatory requirements.</w:t>
      </w:r>
    </w:p>
    <w:p w14:paraId="3EB70402" w14:textId="77777777" w:rsidR="00AE7D40" w:rsidRDefault="00000000">
      <w:r>
        <w:pict w14:anchorId="4AAA5DD9">
          <v:rect id="_x0000_i1029" style="width:0;height:1.5pt" o:hralign="center" o:hrstd="t" o:hr="t"/>
        </w:pict>
      </w:r>
    </w:p>
    <w:p w14:paraId="0E218673" w14:textId="77777777" w:rsidR="00AE7D40" w:rsidRDefault="00000000">
      <w:pPr>
        <w:pStyle w:val="Heading3"/>
      </w:pPr>
      <w:bookmarkStart w:id="6" w:name="director-of-nursing-administrator"/>
      <w:bookmarkEnd w:id="5"/>
      <w:r>
        <w:t>DIRECTOR OF NURSING &amp; ADMINISTRATOR</w:t>
      </w:r>
    </w:p>
    <w:p w14:paraId="372FB11C" w14:textId="77777777" w:rsidR="00AE7D40" w:rsidRDefault="00000000">
      <w:pPr>
        <w:pStyle w:val="FirstParagraph"/>
      </w:pPr>
      <w:r>
        <w:rPr>
          <w:b/>
          <w:bCs/>
        </w:rPr>
        <w:t>NeuroRestorative – Chatsworth &amp; Woodland Hills, CA</w:t>
      </w:r>
      <w:r>
        <w:t xml:space="preserve"> | </w:t>
      </w:r>
      <w:r>
        <w:rPr>
          <w:i/>
          <w:iCs/>
        </w:rPr>
        <w:t>January 2020 – January 2022</w:t>
      </w:r>
      <w:r>
        <w:t xml:space="preserve"> - Provided executive oversight for two skilled nursing facilities, managing clinical operations, staffing, finances, and facility maintenance. - Led performance improvement initiatives to enhance patient outcomes, satisfaction, and regulatory compliance. - Oversaw case management, chart audits, and collaboration with medical directors. - Successfully guided facilities through Joint Commission surveys, state licensing audits, and rapidly evolving COVID-19 regulations. - Developed and implemented enhanced policies and procedures to ensure staff safety and continuity of care during the pandemic.</w:t>
      </w:r>
    </w:p>
    <w:p w14:paraId="3BAA5604" w14:textId="77777777" w:rsidR="00AE7D40" w:rsidRDefault="00000000">
      <w:r>
        <w:pict w14:anchorId="04DF29EC">
          <v:rect id="_x0000_i1030" style="width:0;height:1.5pt" o:hralign="center" o:hrstd="t" o:hr="t"/>
        </w:pict>
      </w:r>
    </w:p>
    <w:p w14:paraId="10B29EF0" w14:textId="77777777" w:rsidR="00AE7D40" w:rsidRDefault="00000000">
      <w:pPr>
        <w:pStyle w:val="Heading3"/>
      </w:pPr>
      <w:bookmarkStart w:id="7" w:name="inpatient-tertiary-rn-case-manager"/>
      <w:bookmarkEnd w:id="6"/>
      <w:r>
        <w:t>INPATIENT TERTIARY RN CASE MANAGER</w:t>
      </w:r>
    </w:p>
    <w:p w14:paraId="2F881B9B" w14:textId="77777777" w:rsidR="00AE7D40" w:rsidRDefault="00000000">
      <w:pPr>
        <w:pStyle w:val="FirstParagraph"/>
      </w:pPr>
      <w:r>
        <w:rPr>
          <w:b/>
          <w:bCs/>
        </w:rPr>
        <w:t>Regal Medical Group – Northridge, CA</w:t>
      </w:r>
      <w:r>
        <w:t xml:space="preserve"> | </w:t>
      </w:r>
      <w:r>
        <w:rPr>
          <w:i/>
          <w:iCs/>
        </w:rPr>
        <w:t>March 2017 – January 2020</w:t>
      </w:r>
      <w:r>
        <w:t xml:space="preserve"> - Assessed complex inpatient cases and guided treatment plans in collaboration with interdisciplinary teams. - Coordinated safe and timely discharges, ensuring appropriate post-acute resources and referrals. - Managed intake, discharge planning, and post-discharge follow-up to reduce readmissions.</w:t>
      </w:r>
    </w:p>
    <w:p w14:paraId="1397C88D" w14:textId="77777777" w:rsidR="00AE7D40" w:rsidRDefault="00000000">
      <w:r>
        <w:pict w14:anchorId="0057FF48">
          <v:rect id="_x0000_i1031" style="width:0;height:1.5pt" o:hralign="center" o:hrstd="t" o:hr="t"/>
        </w:pict>
      </w:r>
    </w:p>
    <w:p w14:paraId="40F58863" w14:textId="77777777" w:rsidR="00AE7D40" w:rsidRDefault="00000000">
      <w:pPr>
        <w:pStyle w:val="Heading3"/>
      </w:pPr>
      <w:bookmarkStart w:id="8" w:name="clinical-rn-informaticist"/>
      <w:bookmarkEnd w:id="7"/>
      <w:r>
        <w:t>CLINICAL RN INFORMATICIST</w:t>
      </w:r>
    </w:p>
    <w:p w14:paraId="267E1C87" w14:textId="77777777" w:rsidR="00AE7D40" w:rsidRDefault="00000000">
      <w:pPr>
        <w:pStyle w:val="FirstParagraph"/>
      </w:pPr>
      <w:r>
        <w:rPr>
          <w:b/>
          <w:bCs/>
        </w:rPr>
        <w:t>Henry Mayo Newhall Hospital – Santa Clarita, CA</w:t>
      </w:r>
      <w:r>
        <w:t xml:space="preserve"> | </w:t>
      </w:r>
      <w:r>
        <w:rPr>
          <w:i/>
          <w:iCs/>
        </w:rPr>
        <w:t>May 2016 – February 2017</w:t>
      </w:r>
      <w:r>
        <w:t xml:space="preserve"> - Key member of the implementation team for Patient Care Systems (PCS), Order Management (OM), and Bedside Medication Verification (BMV). - Supported physicians and clinical staff </w:t>
      </w:r>
      <w:r>
        <w:lastRenderedPageBreak/>
        <w:t>during EMR go-live and optimization phases. - Served as a clinical bridge between frontline staff and IT teams to improve usability and adoption.</w:t>
      </w:r>
    </w:p>
    <w:p w14:paraId="4F19235C" w14:textId="77777777" w:rsidR="00AE7D40" w:rsidRDefault="00000000">
      <w:r>
        <w:pict w14:anchorId="4AE917A4">
          <v:rect id="_x0000_i1032" style="width:0;height:1.5pt" o:hralign="center" o:hrstd="t" o:hr="t"/>
        </w:pict>
      </w:r>
    </w:p>
    <w:p w14:paraId="126E62BB" w14:textId="77777777" w:rsidR="00AE7D40" w:rsidRDefault="00000000">
      <w:pPr>
        <w:pStyle w:val="Heading3"/>
      </w:pPr>
      <w:bookmarkStart w:id="9" w:name="registered-nurse-intensive-care-unit-icu"/>
      <w:bookmarkEnd w:id="8"/>
      <w:r>
        <w:t>REGISTERED NURSE – INTENSIVE CARE UNIT (ICU)</w:t>
      </w:r>
    </w:p>
    <w:p w14:paraId="2FCE5F66" w14:textId="77777777" w:rsidR="00AE7D40" w:rsidRDefault="00000000">
      <w:pPr>
        <w:pStyle w:val="FirstParagraph"/>
      </w:pPr>
      <w:r>
        <w:rPr>
          <w:b/>
          <w:bCs/>
        </w:rPr>
        <w:t>Henry Mayo Newhall Hospital – Santa Clarita, CA</w:t>
      </w:r>
      <w:r>
        <w:t xml:space="preserve"> | </w:t>
      </w:r>
      <w:r>
        <w:rPr>
          <w:i/>
          <w:iCs/>
        </w:rPr>
        <w:t>June 2015 – May 2016</w:t>
      </w:r>
      <w:r>
        <w:t xml:space="preserve"> - Delivered high-acuity critical care, including advanced medication titration and hemodynamic monitoring. - Served as a resource nurse with American Association of Critical-Care Nurses (AACN) training.</w:t>
      </w:r>
    </w:p>
    <w:p w14:paraId="1B2EA020" w14:textId="77777777" w:rsidR="00AE7D40" w:rsidRDefault="00000000">
      <w:r>
        <w:pict w14:anchorId="6B3CC80B">
          <v:rect id="_x0000_i1033" style="width:0;height:1.5pt" o:hralign="center" o:hrstd="t" o:hr="t"/>
        </w:pict>
      </w:r>
    </w:p>
    <w:p w14:paraId="66C1BDD2" w14:textId="77777777" w:rsidR="00AE7D40" w:rsidRDefault="00000000">
      <w:pPr>
        <w:pStyle w:val="Heading3"/>
      </w:pPr>
      <w:bookmarkStart w:id="10" w:name="X6f571866ece244c11cb3670ffa11f53d5223704"/>
      <w:bookmarkEnd w:id="9"/>
      <w:r>
        <w:t>REGISTERED NURSE – CARDIAC / DEFINITIVE OBSERVATION UNIT (DOU)</w:t>
      </w:r>
    </w:p>
    <w:p w14:paraId="319C0518" w14:textId="77777777" w:rsidR="00AE7D40" w:rsidRDefault="00000000">
      <w:pPr>
        <w:pStyle w:val="FirstParagraph"/>
      </w:pPr>
      <w:r>
        <w:rPr>
          <w:b/>
          <w:bCs/>
        </w:rPr>
        <w:t>Henry Mayo Newhall Hospital – Santa Clarita, CA</w:t>
      </w:r>
      <w:r>
        <w:t xml:space="preserve"> | </w:t>
      </w:r>
      <w:r>
        <w:rPr>
          <w:i/>
          <w:iCs/>
        </w:rPr>
        <w:t>February 2013 – June 2015</w:t>
      </w:r>
      <w:r>
        <w:t xml:space="preserve"> - Provided comprehensive nursing care using evidence-based practice and advanced clinical judgment. - Specialized in cardiac and pediatric populations. - Served as charge nurse, preceptor, and Rapid Response Team member. - Acted as superuser for new medical equipment, training staff on operation, safety, and clinical application.</w:t>
      </w:r>
    </w:p>
    <w:p w14:paraId="497C4176" w14:textId="77777777" w:rsidR="00AE7D40" w:rsidRDefault="00000000">
      <w:r>
        <w:pict w14:anchorId="15D33194">
          <v:rect id="_x0000_i1034" style="width:0;height:1.5pt" o:hralign="center" o:hrstd="t" o:hr="t"/>
        </w:pict>
      </w:r>
    </w:p>
    <w:p w14:paraId="3EE81A3E" w14:textId="77777777" w:rsidR="00AE7D40" w:rsidRDefault="00000000">
      <w:pPr>
        <w:pStyle w:val="Heading3"/>
      </w:pPr>
      <w:bookmarkStart w:id="11" w:name="monitor-technician-ward-clerk"/>
      <w:bookmarkEnd w:id="10"/>
      <w:r>
        <w:t>MONITOR TECHNICIAN / WARD CLERK</w:t>
      </w:r>
    </w:p>
    <w:p w14:paraId="69439636" w14:textId="77777777" w:rsidR="00AE7D40" w:rsidRDefault="00000000">
      <w:pPr>
        <w:pStyle w:val="FirstParagraph"/>
      </w:pPr>
      <w:r>
        <w:rPr>
          <w:b/>
          <w:bCs/>
        </w:rPr>
        <w:t>Henry Mayo Newhall Hospital – Santa Clarita, CA</w:t>
      </w:r>
      <w:r>
        <w:t xml:space="preserve"> | </w:t>
      </w:r>
      <w:r>
        <w:rPr>
          <w:i/>
          <w:iCs/>
        </w:rPr>
        <w:t>April 2010 – February 2013</w:t>
      </w:r>
      <w:r>
        <w:t xml:space="preserve"> - Monitored telemetry patients with accurate arrhythmia recognition. - Transcribed physician orders and supported Meditech EHR workflows. - Facilitated communication among patients, providers, staff, and visitors.</w:t>
      </w:r>
    </w:p>
    <w:p w14:paraId="60E67FB7" w14:textId="77777777" w:rsidR="00AE7D40" w:rsidRDefault="00000000">
      <w:r>
        <w:pict w14:anchorId="6221BDAD">
          <v:rect id="_x0000_i1035" style="width:0;height:1.5pt" o:hralign="center" o:hrstd="t" o:hr="t"/>
        </w:pict>
      </w:r>
    </w:p>
    <w:p w14:paraId="05BE711E" w14:textId="77777777" w:rsidR="00AE7D40" w:rsidRDefault="00000000">
      <w:pPr>
        <w:pStyle w:val="Heading2"/>
      </w:pPr>
      <w:bookmarkStart w:id="12" w:name="entrepreneurial-experience"/>
      <w:bookmarkEnd w:id="3"/>
      <w:bookmarkEnd w:id="11"/>
      <w:r>
        <w:t>ENTREPRENEURIAL EXPERIENCE</w:t>
      </w:r>
    </w:p>
    <w:p w14:paraId="76063302" w14:textId="77777777" w:rsidR="00AE7D40" w:rsidRDefault="00000000">
      <w:pPr>
        <w:pStyle w:val="Heading3"/>
      </w:pPr>
      <w:bookmarkStart w:id="13" w:name="co-founder-co-owner"/>
      <w:r>
        <w:t>CO-FOUNDER &amp; CO-OWNER</w:t>
      </w:r>
    </w:p>
    <w:p w14:paraId="66DFCCE2" w14:textId="77777777" w:rsidR="00AE7D40" w:rsidRDefault="00000000">
      <w:pPr>
        <w:pStyle w:val="FirstParagraph"/>
      </w:pPr>
      <w:r>
        <w:rPr>
          <w:b/>
          <w:bCs/>
        </w:rPr>
        <w:t>Roots Beauty Salon – Santa Clarita, CA</w:t>
      </w:r>
      <w:r>
        <w:t xml:space="preserve"> | </w:t>
      </w:r>
      <w:r>
        <w:rPr>
          <w:i/>
          <w:iCs/>
        </w:rPr>
        <w:t>October 2019 – Present</w:t>
      </w:r>
      <w:r>
        <w:t xml:space="preserve"> - Co-founded and operate a successful booth-renter salon specializing in high-end beauty services. - Lead strategic planning, marketing, financial management, vendor relations, and daily operations. - Implemented growth strategies that improved client acquisition, retention, and revenue stability. - Built a strong brand reputation reflected in consistent positive online reviews.</w:t>
      </w:r>
    </w:p>
    <w:p w14:paraId="32C3EF5E" w14:textId="77777777" w:rsidR="00AE7D40" w:rsidRDefault="00000000">
      <w:r>
        <w:pict w14:anchorId="4376778E">
          <v:rect id="_x0000_i1036" style="width:0;height:1.5pt" o:hralign="center" o:hrstd="t" o:hr="t"/>
        </w:pict>
      </w:r>
    </w:p>
    <w:p w14:paraId="21C2A6E4" w14:textId="77777777" w:rsidR="00AE7D40" w:rsidRDefault="00000000">
      <w:pPr>
        <w:pStyle w:val="Heading2"/>
      </w:pPr>
      <w:bookmarkStart w:id="14" w:name="education"/>
      <w:bookmarkEnd w:id="12"/>
      <w:bookmarkEnd w:id="13"/>
      <w:r>
        <w:lastRenderedPageBreak/>
        <w:t>EDUCATION</w:t>
      </w:r>
    </w:p>
    <w:p w14:paraId="43894614" w14:textId="77777777" w:rsidR="00AE7D40" w:rsidRDefault="00000000">
      <w:pPr>
        <w:pStyle w:val="FirstParagraph"/>
      </w:pPr>
      <w:r>
        <w:rPr>
          <w:b/>
          <w:bCs/>
        </w:rPr>
        <w:t>Bachelor of Science in Nursing (BSN)</w:t>
      </w:r>
      <w:r>
        <w:t xml:space="preserve"> – University of Texas at Arlington</w:t>
      </w:r>
      <w:r>
        <w:br/>
      </w:r>
      <w:r>
        <w:rPr>
          <w:i/>
          <w:iCs/>
        </w:rPr>
        <w:t>August 2013 – May 2019</w:t>
      </w:r>
    </w:p>
    <w:p w14:paraId="04525186" w14:textId="77777777" w:rsidR="00AE7D40" w:rsidRDefault="00000000">
      <w:pPr>
        <w:pStyle w:val="BodyText"/>
      </w:pPr>
      <w:r>
        <w:rPr>
          <w:b/>
          <w:bCs/>
        </w:rPr>
        <w:t>Associate Degree in Nursing</w:t>
      </w:r>
      <w:r>
        <w:t xml:space="preserve"> – College of the Canyons, Santa Clarita, CA</w:t>
      </w:r>
      <w:r>
        <w:br/>
      </w:r>
      <w:r>
        <w:rPr>
          <w:i/>
          <w:iCs/>
        </w:rPr>
        <w:t>February 2011 – December 2012</w:t>
      </w:r>
    </w:p>
    <w:p w14:paraId="650E3681" w14:textId="77777777" w:rsidR="00AE7D40" w:rsidRDefault="00000000">
      <w:pPr>
        <w:pStyle w:val="BodyText"/>
      </w:pPr>
      <w:r>
        <w:rPr>
          <w:b/>
          <w:bCs/>
        </w:rPr>
        <w:t>Associate Degree in Biology</w:t>
      </w:r>
      <w:r>
        <w:t xml:space="preserve"> – College of the Canyons, Santa Clarita, CA</w:t>
      </w:r>
      <w:r>
        <w:br/>
      </w:r>
      <w:r>
        <w:rPr>
          <w:i/>
          <w:iCs/>
        </w:rPr>
        <w:t>February 2009 – December 2010</w:t>
      </w:r>
    </w:p>
    <w:p w14:paraId="6D4DCEDF" w14:textId="77777777" w:rsidR="00AE7D40" w:rsidRDefault="00000000">
      <w:r>
        <w:pict w14:anchorId="32D55708">
          <v:rect id="_x0000_i1037" style="width:0;height:1.5pt" o:hralign="center" o:hrstd="t" o:hr="t"/>
        </w:pict>
      </w:r>
    </w:p>
    <w:p w14:paraId="5D064350" w14:textId="77777777" w:rsidR="00AE7D40" w:rsidRDefault="00000000">
      <w:pPr>
        <w:pStyle w:val="Heading2"/>
      </w:pPr>
      <w:bookmarkStart w:id="15" w:name="references"/>
      <w:bookmarkEnd w:id="14"/>
      <w:r>
        <w:t>REFERENCES</w:t>
      </w:r>
    </w:p>
    <w:p w14:paraId="5451291B" w14:textId="77777777" w:rsidR="00AE7D40" w:rsidRDefault="00000000">
      <w:pPr>
        <w:pStyle w:val="FirstParagraph"/>
      </w:pPr>
      <w:r>
        <w:t>Available upon request</w:t>
      </w:r>
      <w:bookmarkEnd w:id="0"/>
      <w:bookmarkEnd w:id="15"/>
    </w:p>
    <w:sectPr w:rsidR="00AE7D4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0C219D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44789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40"/>
    <w:rsid w:val="00504B8D"/>
    <w:rsid w:val="00551111"/>
    <w:rsid w:val="00A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80C1F"/>
  <w15:docId w15:val="{628E6301-C3CC-4E2B-8055-4D59C826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D</dc:creator>
  <cp:keywords/>
  <cp:lastModifiedBy>Anton D</cp:lastModifiedBy>
  <cp:revision>2</cp:revision>
  <dcterms:created xsi:type="dcterms:W3CDTF">2026-01-02T02:25:00Z</dcterms:created>
  <dcterms:modified xsi:type="dcterms:W3CDTF">2026-01-02T02:25:00Z</dcterms:modified>
</cp:coreProperties>
</file>