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22F3" w14:textId="19C10270" w:rsidR="00631E6D" w:rsidRPr="00B84152" w:rsidRDefault="0060171A" w:rsidP="00631E6D">
      <w:pPr>
        <w:pStyle w:val="NormalWeb"/>
        <w:rPr>
          <w:b/>
          <w:bCs/>
        </w:rPr>
      </w:pPr>
      <w:r w:rsidRPr="00B84152">
        <w:rPr>
          <w:b/>
          <w:bCs/>
        </w:rPr>
        <w:t>Curriculum Vitae</w:t>
      </w:r>
      <w:r w:rsidR="00877DC5">
        <w:rPr>
          <w:b/>
          <w:bCs/>
        </w:rPr>
        <w:t xml:space="preserve">                                                                      </w:t>
      </w:r>
      <w:r w:rsidR="00DF02CA">
        <w:rPr>
          <w:b/>
          <w:bCs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FEAAB54" wp14:editId="32B0F77D">
            <wp:simplePos x="0" y="0"/>
            <wp:positionH relativeFrom="column">
              <wp:posOffset>3829050</wp:posOffset>
            </wp:positionH>
            <wp:positionV relativeFrom="paragraph">
              <wp:posOffset>0</wp:posOffset>
            </wp:positionV>
            <wp:extent cx="1555750" cy="1530350"/>
            <wp:effectExtent l="0" t="0" r="6350" b="0"/>
            <wp:wrapSquare wrapText="bothSides"/>
            <wp:docPr id="1407522114" name="Picture 2" descr="A person with long brown hair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522114" name="Picture 2" descr="A person with long brown hair smiling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2A05FC" w14:textId="49D29DC9" w:rsidR="0060171A" w:rsidRPr="00B84152" w:rsidRDefault="0060171A">
      <w:pPr>
        <w:rPr>
          <w:rFonts w:ascii="Times New Roman" w:hAnsi="Times New Roman" w:cs="Times New Roman"/>
          <w:b/>
          <w:bCs/>
        </w:rPr>
      </w:pPr>
      <w:r w:rsidRPr="00B84152">
        <w:rPr>
          <w:rFonts w:ascii="Times New Roman" w:hAnsi="Times New Roman" w:cs="Times New Roman"/>
          <w:b/>
          <w:bCs/>
        </w:rPr>
        <w:t xml:space="preserve">Jennifer D. Doran </w:t>
      </w:r>
      <w:r w:rsidR="004B08D6" w:rsidRPr="00B84152">
        <w:rPr>
          <w:rFonts w:ascii="Times New Roman" w:hAnsi="Times New Roman" w:cs="Times New Roman"/>
          <w:b/>
          <w:bCs/>
        </w:rPr>
        <w:t>MSN</w:t>
      </w:r>
      <w:r w:rsidRPr="00B84152">
        <w:rPr>
          <w:rFonts w:ascii="Times New Roman" w:hAnsi="Times New Roman" w:cs="Times New Roman"/>
          <w:b/>
          <w:bCs/>
        </w:rPr>
        <w:t>,</w:t>
      </w:r>
      <w:r w:rsidR="00141664" w:rsidRPr="00B84152">
        <w:rPr>
          <w:rFonts w:ascii="Times New Roman" w:hAnsi="Times New Roman" w:cs="Times New Roman"/>
          <w:b/>
          <w:bCs/>
        </w:rPr>
        <w:t xml:space="preserve"> RN,</w:t>
      </w:r>
      <w:r w:rsidRPr="00B84152">
        <w:rPr>
          <w:rFonts w:ascii="Times New Roman" w:hAnsi="Times New Roman" w:cs="Times New Roman"/>
          <w:b/>
          <w:bCs/>
        </w:rPr>
        <w:t xml:space="preserve"> CCRN</w:t>
      </w:r>
    </w:p>
    <w:p w14:paraId="7A868264" w14:textId="62287F25" w:rsidR="0060171A" w:rsidRPr="00B84152" w:rsidRDefault="0060171A" w:rsidP="0060171A">
      <w:pPr>
        <w:spacing w:line="240" w:lineRule="auto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 xml:space="preserve">48 </w:t>
      </w:r>
      <w:proofErr w:type="spellStart"/>
      <w:r w:rsidRPr="00B84152">
        <w:rPr>
          <w:rFonts w:ascii="Times New Roman" w:hAnsi="Times New Roman" w:cs="Times New Roman"/>
        </w:rPr>
        <w:t>Mallorn</w:t>
      </w:r>
      <w:proofErr w:type="spellEnd"/>
      <w:r w:rsidRPr="00B84152">
        <w:rPr>
          <w:rFonts w:ascii="Times New Roman" w:hAnsi="Times New Roman" w:cs="Times New Roman"/>
        </w:rPr>
        <w:t xml:space="preserve"> Drive</w:t>
      </w:r>
    </w:p>
    <w:p w14:paraId="6727633C" w14:textId="2156AFB8" w:rsidR="0060171A" w:rsidRPr="00B84152" w:rsidRDefault="0060171A" w:rsidP="0060171A">
      <w:pPr>
        <w:spacing w:line="240" w:lineRule="auto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>Aliso Viejo CA, 92656</w:t>
      </w:r>
    </w:p>
    <w:p w14:paraId="0AAD9D6E" w14:textId="6262CC23" w:rsidR="0060171A" w:rsidRPr="00B84152" w:rsidRDefault="00136B08" w:rsidP="0060171A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Cell</w:t>
      </w:r>
      <w:r w:rsidR="0060171A" w:rsidRPr="00B84152">
        <w:rPr>
          <w:rFonts w:ascii="Times New Roman" w:hAnsi="Times New Roman" w:cs="Times New Roman"/>
        </w:rPr>
        <w:t xml:space="preserve">: </w:t>
      </w:r>
      <w:r w:rsidR="00F83531" w:rsidRPr="00B84152">
        <w:rPr>
          <w:rFonts w:ascii="Times New Roman" w:hAnsi="Times New Roman" w:cs="Times New Roman"/>
        </w:rPr>
        <w:t>(</w:t>
      </w:r>
      <w:r w:rsidR="0060171A" w:rsidRPr="00B84152">
        <w:rPr>
          <w:rFonts w:ascii="Times New Roman" w:hAnsi="Times New Roman" w:cs="Times New Roman"/>
        </w:rPr>
        <w:t>541</w:t>
      </w:r>
      <w:r w:rsidR="00F83531" w:rsidRPr="00B84152">
        <w:rPr>
          <w:rFonts w:ascii="Times New Roman" w:hAnsi="Times New Roman" w:cs="Times New Roman"/>
        </w:rPr>
        <w:t>)</w:t>
      </w:r>
      <w:r w:rsidR="0060171A" w:rsidRPr="00B84152">
        <w:rPr>
          <w:rFonts w:ascii="Times New Roman" w:hAnsi="Times New Roman" w:cs="Times New Roman"/>
        </w:rPr>
        <w:t>760-6708</w:t>
      </w:r>
    </w:p>
    <w:p w14:paraId="05038A17" w14:textId="0468F2FD" w:rsidR="0060171A" w:rsidRPr="00B84152" w:rsidRDefault="0060171A" w:rsidP="00195E2C">
      <w:pPr>
        <w:spacing w:line="240" w:lineRule="auto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 xml:space="preserve">Email: </w:t>
      </w:r>
      <w:hyperlink r:id="rId7" w:history="1">
        <w:r w:rsidR="00EB4C33" w:rsidRPr="00B84152">
          <w:rPr>
            <w:rStyle w:val="Hyperlink"/>
            <w:rFonts w:ascii="Times New Roman" w:hAnsi="Times New Roman" w:cs="Times New Roman"/>
          </w:rPr>
          <w:t>jenniferddoran@gmail.com</w:t>
        </w:r>
      </w:hyperlink>
      <w:r w:rsidR="00EB4C33" w:rsidRPr="00B84152">
        <w:rPr>
          <w:rFonts w:ascii="Times New Roman" w:hAnsi="Times New Roman" w:cs="Times New Roman"/>
        </w:rPr>
        <w:t xml:space="preserve"> </w:t>
      </w:r>
    </w:p>
    <w:p w14:paraId="297119A0" w14:textId="31822ED5" w:rsidR="00DF4E94" w:rsidRDefault="00DF4E94">
      <w:pPr>
        <w:rPr>
          <w:rFonts w:ascii="Times New Roman" w:hAnsi="Times New Roman" w:cs="Times New Roman"/>
        </w:rPr>
      </w:pPr>
      <w:r w:rsidRPr="00DF4E94">
        <w:rPr>
          <w:rFonts w:ascii="Times New Roman" w:hAnsi="Times New Roman" w:cs="Times New Roman"/>
        </w:rPr>
        <w:t xml:space="preserve">Registered Nurse with 19+ years of experience in California, specializing in hospital administration and cardiovascular intensive care (CVICU). Certified in Critical Care Nursing with honors and </w:t>
      </w:r>
      <w:r w:rsidR="00E73DD8">
        <w:rPr>
          <w:rFonts w:ascii="Times New Roman" w:hAnsi="Times New Roman" w:cs="Times New Roman"/>
        </w:rPr>
        <w:t>recognition</w:t>
      </w:r>
      <w:r w:rsidRPr="00DF4E94">
        <w:rPr>
          <w:rFonts w:ascii="Times New Roman" w:hAnsi="Times New Roman" w:cs="Times New Roman"/>
        </w:rPr>
        <w:t>. E</w:t>
      </w:r>
      <w:r w:rsidR="00E73DD8">
        <w:rPr>
          <w:rFonts w:ascii="Times New Roman" w:hAnsi="Times New Roman" w:cs="Times New Roman"/>
        </w:rPr>
        <w:t>xp</w:t>
      </w:r>
      <w:r w:rsidRPr="00DF4E94">
        <w:rPr>
          <w:rFonts w:ascii="Times New Roman" w:hAnsi="Times New Roman" w:cs="Times New Roman"/>
        </w:rPr>
        <w:t>erience includes roles as Bedside Nurse, Patient Care Supervisor, and Patient Care Manager. Served 8 years as CVICU Patient Care Manager, overseeing patient safety, clinical operations, and staff development. Collaborated with Risk Management to review medical records, investigate incidents, and analyze complex patient care cases</w:t>
      </w:r>
      <w:r>
        <w:rPr>
          <w:rFonts w:ascii="Times New Roman" w:hAnsi="Times New Roman" w:cs="Times New Roman"/>
        </w:rPr>
        <w:t>.</w:t>
      </w:r>
    </w:p>
    <w:p w14:paraId="00865E9D" w14:textId="266C727E" w:rsidR="00541B86" w:rsidRPr="00B84152" w:rsidRDefault="0060171A">
      <w:pPr>
        <w:rPr>
          <w:rFonts w:ascii="Times New Roman" w:hAnsi="Times New Roman" w:cs="Times New Roman"/>
          <w:b/>
          <w:bCs/>
          <w:color w:val="215E99" w:themeColor="text2" w:themeTint="BF"/>
          <w:u w:val="single"/>
        </w:rPr>
      </w:pPr>
      <w:r w:rsidRPr="00B84152">
        <w:rPr>
          <w:rFonts w:ascii="Times New Roman" w:hAnsi="Times New Roman" w:cs="Times New Roman"/>
          <w:b/>
          <w:bCs/>
          <w:color w:val="215E99" w:themeColor="text2" w:themeTint="BF"/>
          <w:u w:val="single"/>
        </w:rPr>
        <w:t>Employment</w:t>
      </w:r>
    </w:p>
    <w:p w14:paraId="1D5BF3D2" w14:textId="4AB7AFE3" w:rsidR="00541B86" w:rsidRPr="00B84152" w:rsidRDefault="00541B86">
      <w:pPr>
        <w:rPr>
          <w:rFonts w:ascii="Times New Roman" w:hAnsi="Times New Roman" w:cs="Times New Roman"/>
          <w:b/>
          <w:bCs/>
        </w:rPr>
      </w:pPr>
      <w:r w:rsidRPr="00B84152">
        <w:rPr>
          <w:rFonts w:ascii="Times New Roman" w:hAnsi="Times New Roman" w:cs="Times New Roman"/>
          <w:b/>
          <w:bCs/>
        </w:rPr>
        <w:t>2005-202</w:t>
      </w:r>
      <w:r w:rsidR="00A85A21" w:rsidRPr="00B84152">
        <w:rPr>
          <w:rFonts w:ascii="Times New Roman" w:hAnsi="Times New Roman" w:cs="Times New Roman"/>
          <w:b/>
          <w:bCs/>
        </w:rPr>
        <w:t>5</w:t>
      </w:r>
      <w:r w:rsidRPr="00B84152">
        <w:rPr>
          <w:rFonts w:ascii="Times New Roman" w:hAnsi="Times New Roman" w:cs="Times New Roman"/>
          <w:b/>
          <w:bCs/>
        </w:rPr>
        <w:t xml:space="preserve"> </w:t>
      </w:r>
      <w:r w:rsidR="00224ACD" w:rsidRPr="00B84152">
        <w:rPr>
          <w:rFonts w:ascii="Times New Roman" w:hAnsi="Times New Roman" w:cs="Times New Roman"/>
          <w:b/>
          <w:bCs/>
        </w:rPr>
        <w:tab/>
      </w:r>
      <w:r w:rsidR="00224ACD" w:rsidRPr="00B84152">
        <w:rPr>
          <w:rFonts w:ascii="Times New Roman" w:hAnsi="Times New Roman" w:cs="Times New Roman"/>
          <w:b/>
          <w:bCs/>
        </w:rPr>
        <w:tab/>
      </w:r>
      <w:r w:rsidRPr="00B84152">
        <w:rPr>
          <w:rFonts w:ascii="Times New Roman" w:hAnsi="Times New Roman" w:cs="Times New Roman"/>
          <w:b/>
          <w:bCs/>
        </w:rPr>
        <w:t xml:space="preserve">Scripps Memorial Hospital </w:t>
      </w:r>
      <w:r w:rsidR="00224ACD" w:rsidRPr="00B84152">
        <w:rPr>
          <w:rFonts w:ascii="Times New Roman" w:hAnsi="Times New Roman" w:cs="Times New Roman"/>
          <w:b/>
          <w:bCs/>
        </w:rPr>
        <w:tab/>
      </w:r>
      <w:r w:rsidR="00224ACD" w:rsidRPr="00B84152">
        <w:rPr>
          <w:rFonts w:ascii="Times New Roman" w:hAnsi="Times New Roman" w:cs="Times New Roman"/>
          <w:b/>
          <w:bCs/>
        </w:rPr>
        <w:tab/>
      </w:r>
      <w:r w:rsidRPr="00B84152">
        <w:rPr>
          <w:rFonts w:ascii="Times New Roman" w:hAnsi="Times New Roman" w:cs="Times New Roman"/>
          <w:b/>
          <w:bCs/>
        </w:rPr>
        <w:t xml:space="preserve">La Jolla California </w:t>
      </w:r>
    </w:p>
    <w:p w14:paraId="2BBBBD13" w14:textId="0C7FA0CA" w:rsidR="00541B86" w:rsidRPr="00B84152" w:rsidRDefault="00477EBA" w:rsidP="008E73EA">
      <w:pPr>
        <w:ind w:left="2160" w:hanging="2160"/>
        <w:rPr>
          <w:rFonts w:ascii="Times New Roman" w:hAnsi="Times New Roman" w:cs="Times New Roman"/>
          <w:b/>
          <w:bCs/>
        </w:rPr>
      </w:pPr>
      <w:r w:rsidRPr="00B84152">
        <w:rPr>
          <w:rFonts w:ascii="Times New Roman" w:hAnsi="Times New Roman" w:cs="Times New Roman"/>
        </w:rPr>
        <w:t>2005-20</w:t>
      </w:r>
      <w:r w:rsidR="00FF77E2" w:rsidRPr="00B84152">
        <w:rPr>
          <w:rFonts w:ascii="Times New Roman" w:hAnsi="Times New Roman" w:cs="Times New Roman"/>
        </w:rPr>
        <w:t>09</w:t>
      </w:r>
      <w:r w:rsidR="00FF77E2" w:rsidRPr="00B84152">
        <w:rPr>
          <w:rFonts w:ascii="Times New Roman" w:hAnsi="Times New Roman" w:cs="Times New Roman"/>
        </w:rPr>
        <w:tab/>
      </w:r>
      <w:r w:rsidR="00541B86" w:rsidRPr="00B84152">
        <w:rPr>
          <w:rFonts w:ascii="Times New Roman" w:hAnsi="Times New Roman" w:cs="Times New Roman"/>
          <w:b/>
          <w:bCs/>
        </w:rPr>
        <w:t>Neuro, Trauma, and Orthopedic Medical-Surgical nursing</w:t>
      </w:r>
      <w:r w:rsidR="008E73EA" w:rsidRPr="00B84152">
        <w:rPr>
          <w:rFonts w:ascii="Times New Roman" w:hAnsi="Times New Roman" w:cs="Times New Roman"/>
          <w:b/>
          <w:bCs/>
        </w:rPr>
        <w:t xml:space="preserve">        </w:t>
      </w:r>
      <w:r w:rsidR="007E7EE5" w:rsidRPr="00B84152">
        <w:rPr>
          <w:rFonts w:ascii="Times New Roman" w:hAnsi="Times New Roman" w:cs="Times New Roman"/>
          <w:i/>
          <w:iCs/>
        </w:rPr>
        <w:t>B</w:t>
      </w:r>
      <w:r w:rsidR="00541B86" w:rsidRPr="00B84152">
        <w:rPr>
          <w:rFonts w:ascii="Times New Roman" w:hAnsi="Times New Roman" w:cs="Times New Roman"/>
          <w:i/>
          <w:iCs/>
        </w:rPr>
        <w:t>edside RN</w:t>
      </w:r>
      <w:r w:rsidR="007E7EE5" w:rsidRPr="00B84152">
        <w:rPr>
          <w:rFonts w:ascii="Times New Roman" w:hAnsi="Times New Roman" w:cs="Times New Roman"/>
          <w:i/>
          <w:iCs/>
        </w:rPr>
        <w:t>/</w:t>
      </w:r>
      <w:r w:rsidR="00541B86" w:rsidRPr="00B84152">
        <w:rPr>
          <w:rFonts w:ascii="Times New Roman" w:hAnsi="Times New Roman" w:cs="Times New Roman"/>
          <w:i/>
          <w:iCs/>
        </w:rPr>
        <w:t>preceptor</w:t>
      </w:r>
      <w:r w:rsidR="007E7EE5" w:rsidRPr="00B84152">
        <w:rPr>
          <w:rFonts w:ascii="Times New Roman" w:hAnsi="Times New Roman" w:cs="Times New Roman"/>
          <w:i/>
          <w:iCs/>
        </w:rPr>
        <w:t>/C</w:t>
      </w:r>
      <w:r w:rsidR="00541B86" w:rsidRPr="00B84152">
        <w:rPr>
          <w:rFonts w:ascii="Times New Roman" w:hAnsi="Times New Roman" w:cs="Times New Roman"/>
          <w:i/>
          <w:iCs/>
        </w:rPr>
        <w:t>harge nurse</w:t>
      </w:r>
      <w:r w:rsidR="007E7EE5" w:rsidRPr="00B84152">
        <w:rPr>
          <w:rFonts w:ascii="Times New Roman" w:hAnsi="Times New Roman" w:cs="Times New Roman"/>
          <w:i/>
          <w:iCs/>
        </w:rPr>
        <w:t>/</w:t>
      </w:r>
      <w:r w:rsidR="00541B86" w:rsidRPr="00B84152">
        <w:rPr>
          <w:rFonts w:ascii="Times New Roman" w:hAnsi="Times New Roman" w:cs="Times New Roman"/>
          <w:i/>
          <w:iCs/>
        </w:rPr>
        <w:t>Trauma Progressive Care</w:t>
      </w:r>
    </w:p>
    <w:p w14:paraId="13A71860" w14:textId="37833780" w:rsidR="00A85A21" w:rsidRPr="00B84152" w:rsidRDefault="00A85A21" w:rsidP="00605434">
      <w:pPr>
        <w:ind w:left="2160" w:hanging="2160"/>
        <w:rPr>
          <w:rFonts w:ascii="Times New Roman" w:hAnsi="Times New Roman" w:cs="Times New Roman"/>
          <w:b/>
          <w:bCs/>
        </w:rPr>
      </w:pPr>
      <w:r w:rsidRPr="00B84152">
        <w:rPr>
          <w:rFonts w:ascii="Times New Roman" w:hAnsi="Times New Roman" w:cs="Times New Roman"/>
        </w:rPr>
        <w:t>2009-2016</w:t>
      </w:r>
      <w:r w:rsidR="00125795" w:rsidRPr="00B84152">
        <w:rPr>
          <w:rFonts w:ascii="Times New Roman" w:hAnsi="Times New Roman" w:cs="Times New Roman"/>
        </w:rPr>
        <w:t xml:space="preserve"> </w:t>
      </w:r>
      <w:r w:rsidR="00FF77E2" w:rsidRPr="00B84152">
        <w:rPr>
          <w:rFonts w:ascii="Times New Roman" w:hAnsi="Times New Roman" w:cs="Times New Roman"/>
        </w:rPr>
        <w:tab/>
      </w:r>
      <w:r w:rsidR="003B036A" w:rsidRPr="00B84152">
        <w:rPr>
          <w:rFonts w:ascii="Times New Roman" w:hAnsi="Times New Roman" w:cs="Times New Roman"/>
          <w:b/>
          <w:bCs/>
        </w:rPr>
        <w:t>Cardiovascular Intensive Care Unit</w:t>
      </w:r>
      <w:r w:rsidR="00605434" w:rsidRPr="00B84152">
        <w:rPr>
          <w:rFonts w:ascii="Times New Roman" w:hAnsi="Times New Roman" w:cs="Times New Roman"/>
          <w:b/>
          <w:bCs/>
        </w:rPr>
        <w:t xml:space="preserve">                            </w:t>
      </w:r>
      <w:r w:rsidR="00FD6D71" w:rsidRPr="00B84152">
        <w:rPr>
          <w:rFonts w:ascii="Times New Roman" w:hAnsi="Times New Roman" w:cs="Times New Roman"/>
          <w:b/>
          <w:bCs/>
        </w:rPr>
        <w:t xml:space="preserve">                         </w:t>
      </w:r>
      <w:r w:rsidR="00605434" w:rsidRPr="00B84152">
        <w:rPr>
          <w:rFonts w:ascii="Times New Roman" w:hAnsi="Times New Roman" w:cs="Times New Roman"/>
          <w:i/>
          <w:iCs/>
        </w:rPr>
        <w:t>Bedside RN/preceptor/Charge nurse/</w:t>
      </w:r>
      <w:r w:rsidR="00E829FE" w:rsidRPr="00B84152">
        <w:rPr>
          <w:rFonts w:ascii="Times New Roman" w:hAnsi="Times New Roman" w:cs="Times New Roman"/>
          <w:i/>
          <w:iCs/>
        </w:rPr>
        <w:t>Committee member</w:t>
      </w:r>
    </w:p>
    <w:p w14:paraId="6258BB44" w14:textId="0D18F219" w:rsidR="00A85A21" w:rsidRPr="00B84152" w:rsidRDefault="00A85A21" w:rsidP="00FD6D71">
      <w:pPr>
        <w:ind w:left="2160" w:hanging="2160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 xml:space="preserve">2016-2017 </w:t>
      </w:r>
      <w:r w:rsidR="00FF77E2" w:rsidRPr="00B84152">
        <w:rPr>
          <w:rFonts w:ascii="Times New Roman" w:hAnsi="Times New Roman" w:cs="Times New Roman"/>
        </w:rPr>
        <w:tab/>
      </w:r>
      <w:r w:rsidR="00D02A51" w:rsidRPr="00B84152">
        <w:rPr>
          <w:rFonts w:ascii="Times New Roman" w:hAnsi="Times New Roman" w:cs="Times New Roman"/>
          <w:b/>
          <w:bCs/>
        </w:rPr>
        <w:t xml:space="preserve">Cardiovascular Intensive Care </w:t>
      </w:r>
      <w:r w:rsidR="00A27DDB" w:rsidRPr="00B84152">
        <w:rPr>
          <w:rFonts w:ascii="Times New Roman" w:hAnsi="Times New Roman" w:cs="Times New Roman"/>
          <w:b/>
          <w:bCs/>
        </w:rPr>
        <w:t xml:space="preserve">Unit </w:t>
      </w:r>
      <w:r w:rsidR="00AE3E15" w:rsidRPr="00B84152">
        <w:rPr>
          <w:rFonts w:ascii="Times New Roman" w:hAnsi="Times New Roman" w:cs="Times New Roman"/>
          <w:b/>
          <w:bCs/>
        </w:rPr>
        <w:t xml:space="preserve">Patient Care </w:t>
      </w:r>
      <w:r w:rsidR="00D02A51" w:rsidRPr="00B84152">
        <w:rPr>
          <w:rFonts w:ascii="Times New Roman" w:hAnsi="Times New Roman" w:cs="Times New Roman"/>
          <w:b/>
          <w:bCs/>
        </w:rPr>
        <w:t>S</w:t>
      </w:r>
      <w:r w:rsidRPr="00B84152">
        <w:rPr>
          <w:rFonts w:ascii="Times New Roman" w:hAnsi="Times New Roman" w:cs="Times New Roman"/>
          <w:b/>
          <w:bCs/>
        </w:rPr>
        <w:t>upervisor</w:t>
      </w:r>
      <w:r w:rsidR="00A27DDB" w:rsidRPr="00B84152">
        <w:rPr>
          <w:rFonts w:ascii="Times New Roman" w:hAnsi="Times New Roman" w:cs="Times New Roman"/>
        </w:rPr>
        <w:t xml:space="preserve"> </w:t>
      </w:r>
      <w:r w:rsidR="00FD6D71" w:rsidRPr="00B84152">
        <w:rPr>
          <w:rFonts w:ascii="Times New Roman" w:hAnsi="Times New Roman" w:cs="Times New Roman"/>
        </w:rPr>
        <w:t xml:space="preserve">       </w:t>
      </w:r>
      <w:r w:rsidR="004B67DA" w:rsidRPr="00B84152">
        <w:rPr>
          <w:rFonts w:ascii="Times New Roman" w:hAnsi="Times New Roman" w:cs="Times New Roman"/>
          <w:i/>
          <w:iCs/>
        </w:rPr>
        <w:t>D</w:t>
      </w:r>
      <w:r w:rsidR="00A27DDB" w:rsidRPr="00B84152">
        <w:rPr>
          <w:rFonts w:ascii="Times New Roman" w:hAnsi="Times New Roman" w:cs="Times New Roman"/>
          <w:i/>
          <w:iCs/>
        </w:rPr>
        <w:t>irect reports</w:t>
      </w:r>
      <w:r w:rsidR="004B67DA" w:rsidRPr="00B84152">
        <w:rPr>
          <w:rFonts w:ascii="Times New Roman" w:hAnsi="Times New Roman" w:cs="Times New Roman"/>
          <w:i/>
          <w:iCs/>
        </w:rPr>
        <w:t xml:space="preserve">/timecard and attendance/corrective action/evaluations/Open Heart Surgery </w:t>
      </w:r>
      <w:r w:rsidR="009C0E2B" w:rsidRPr="00B84152">
        <w:rPr>
          <w:rFonts w:ascii="Times New Roman" w:hAnsi="Times New Roman" w:cs="Times New Roman"/>
          <w:i/>
          <w:iCs/>
        </w:rPr>
        <w:t>Value Stream stakeholder</w:t>
      </w:r>
    </w:p>
    <w:p w14:paraId="12E8FC5D" w14:textId="429E3A10" w:rsidR="00F83531" w:rsidRPr="00B84152" w:rsidRDefault="00A85A21" w:rsidP="008C260F">
      <w:pPr>
        <w:ind w:left="2160" w:hanging="2160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 xml:space="preserve">2017-2025 </w:t>
      </w:r>
      <w:r w:rsidR="00FF77E2" w:rsidRPr="00B84152">
        <w:rPr>
          <w:rFonts w:ascii="Times New Roman" w:hAnsi="Times New Roman" w:cs="Times New Roman"/>
        </w:rPr>
        <w:tab/>
      </w:r>
      <w:r w:rsidR="00D93D4C" w:rsidRPr="00B84152">
        <w:rPr>
          <w:rFonts w:ascii="Times New Roman" w:hAnsi="Times New Roman" w:cs="Times New Roman"/>
          <w:b/>
          <w:bCs/>
        </w:rPr>
        <w:t>Cardiovascular Intensive Care Unit</w:t>
      </w:r>
      <w:r w:rsidR="00BE54B0" w:rsidRPr="00B84152">
        <w:rPr>
          <w:rFonts w:ascii="Times New Roman" w:hAnsi="Times New Roman" w:cs="Times New Roman"/>
          <w:b/>
          <w:bCs/>
        </w:rPr>
        <w:t xml:space="preserve"> Patient Care</w:t>
      </w:r>
      <w:r w:rsidR="00D93D4C" w:rsidRPr="00B84152">
        <w:rPr>
          <w:rFonts w:ascii="Times New Roman" w:hAnsi="Times New Roman" w:cs="Times New Roman"/>
          <w:b/>
          <w:bCs/>
        </w:rPr>
        <w:t xml:space="preserve"> </w:t>
      </w:r>
      <w:r w:rsidRPr="00B84152">
        <w:rPr>
          <w:rFonts w:ascii="Times New Roman" w:hAnsi="Times New Roman" w:cs="Times New Roman"/>
          <w:b/>
          <w:bCs/>
        </w:rPr>
        <w:t>Manager</w:t>
      </w:r>
      <w:r w:rsidR="00D93D4C" w:rsidRPr="00B84152">
        <w:rPr>
          <w:rFonts w:ascii="Times New Roman" w:hAnsi="Times New Roman" w:cs="Times New Roman"/>
        </w:rPr>
        <w:t xml:space="preserve"> </w:t>
      </w:r>
      <w:r w:rsidR="008C260F" w:rsidRPr="00B84152">
        <w:rPr>
          <w:rFonts w:ascii="Times New Roman" w:hAnsi="Times New Roman" w:cs="Times New Roman"/>
        </w:rPr>
        <w:t xml:space="preserve">           </w:t>
      </w:r>
      <w:r w:rsidR="008C260F" w:rsidRPr="00B84152">
        <w:rPr>
          <w:rFonts w:ascii="Times New Roman" w:hAnsi="Times New Roman" w:cs="Times New Roman"/>
          <w:i/>
          <w:iCs/>
        </w:rPr>
        <w:t>D</w:t>
      </w:r>
      <w:r w:rsidR="00D93D4C" w:rsidRPr="00B84152">
        <w:rPr>
          <w:rFonts w:ascii="Times New Roman" w:hAnsi="Times New Roman" w:cs="Times New Roman"/>
          <w:i/>
          <w:iCs/>
        </w:rPr>
        <w:t>irect report</w:t>
      </w:r>
      <w:r w:rsidR="008C260F" w:rsidRPr="00B84152">
        <w:rPr>
          <w:rFonts w:ascii="Times New Roman" w:hAnsi="Times New Roman" w:cs="Times New Roman"/>
          <w:i/>
          <w:iCs/>
        </w:rPr>
        <w:t xml:space="preserve">s </w:t>
      </w:r>
      <w:r w:rsidR="002104C8" w:rsidRPr="00B84152">
        <w:rPr>
          <w:rFonts w:ascii="Times New Roman" w:hAnsi="Times New Roman" w:cs="Times New Roman"/>
          <w:i/>
          <w:iCs/>
        </w:rPr>
        <w:t>CVICU leadership and Wound Care RNs/timecard and attendance/corrective action/evaluations/</w:t>
      </w:r>
      <w:r w:rsidR="00145A31" w:rsidRPr="00B84152">
        <w:rPr>
          <w:rFonts w:ascii="Times New Roman" w:hAnsi="Times New Roman" w:cs="Times New Roman"/>
          <w:i/>
          <w:iCs/>
        </w:rPr>
        <w:t>hiring/firing</w:t>
      </w:r>
      <w:r w:rsidR="002104C8" w:rsidRPr="00B84152">
        <w:rPr>
          <w:rFonts w:ascii="Times New Roman" w:hAnsi="Times New Roman" w:cs="Times New Roman"/>
          <w:i/>
          <w:iCs/>
        </w:rPr>
        <w:t>/</w:t>
      </w:r>
      <w:r w:rsidR="00851A9A" w:rsidRPr="00B84152">
        <w:rPr>
          <w:rFonts w:ascii="Times New Roman" w:hAnsi="Times New Roman" w:cs="Times New Roman"/>
          <w:i/>
          <w:iCs/>
        </w:rPr>
        <w:t xml:space="preserve">responsible for </w:t>
      </w:r>
      <w:r w:rsidR="00047AE9" w:rsidRPr="00B84152">
        <w:rPr>
          <w:rFonts w:ascii="Times New Roman" w:hAnsi="Times New Roman" w:cs="Times New Roman"/>
          <w:i/>
          <w:iCs/>
        </w:rPr>
        <w:t xml:space="preserve">unit </w:t>
      </w:r>
      <w:r w:rsidR="00851A9A" w:rsidRPr="00B84152">
        <w:rPr>
          <w:rFonts w:ascii="Times New Roman" w:hAnsi="Times New Roman" w:cs="Times New Roman"/>
          <w:i/>
          <w:iCs/>
        </w:rPr>
        <w:t xml:space="preserve">budget and </w:t>
      </w:r>
      <w:r w:rsidR="002104C8" w:rsidRPr="00B84152">
        <w:rPr>
          <w:rFonts w:ascii="Times New Roman" w:hAnsi="Times New Roman" w:cs="Times New Roman"/>
          <w:i/>
          <w:iCs/>
        </w:rPr>
        <w:t xml:space="preserve">unit </w:t>
      </w:r>
      <w:r w:rsidR="00851A9A" w:rsidRPr="00B84152">
        <w:rPr>
          <w:rFonts w:ascii="Times New Roman" w:hAnsi="Times New Roman" w:cs="Times New Roman"/>
          <w:i/>
          <w:iCs/>
        </w:rPr>
        <w:t>quality measures</w:t>
      </w:r>
      <w:r w:rsidR="00047AE9" w:rsidRPr="00B84152">
        <w:rPr>
          <w:rFonts w:ascii="Times New Roman" w:hAnsi="Times New Roman" w:cs="Times New Roman"/>
          <w:i/>
          <w:iCs/>
        </w:rPr>
        <w:t>/</w:t>
      </w:r>
      <w:r w:rsidR="004B48F9" w:rsidRPr="00B84152">
        <w:rPr>
          <w:rFonts w:ascii="Times New Roman" w:hAnsi="Times New Roman" w:cs="Times New Roman"/>
          <w:i/>
          <w:iCs/>
        </w:rPr>
        <w:t>Served on committees to include CAUTI reduction, HAPI reduction</w:t>
      </w:r>
      <w:r w:rsidR="00CD4CE1" w:rsidRPr="00B84152">
        <w:rPr>
          <w:rFonts w:ascii="Times New Roman" w:hAnsi="Times New Roman" w:cs="Times New Roman"/>
          <w:i/>
          <w:iCs/>
        </w:rPr>
        <w:t>/C</w:t>
      </w:r>
      <w:r w:rsidR="004B48F9" w:rsidRPr="00B84152">
        <w:rPr>
          <w:rFonts w:ascii="Times New Roman" w:hAnsi="Times New Roman" w:cs="Times New Roman"/>
          <w:i/>
          <w:iCs/>
        </w:rPr>
        <w:t>reati</w:t>
      </w:r>
      <w:r w:rsidR="00CD4CE1" w:rsidRPr="00B84152">
        <w:rPr>
          <w:rFonts w:ascii="Times New Roman" w:hAnsi="Times New Roman" w:cs="Times New Roman"/>
          <w:i/>
          <w:iCs/>
        </w:rPr>
        <w:t>on of a</w:t>
      </w:r>
      <w:r w:rsidR="004B48F9" w:rsidRPr="00B84152">
        <w:rPr>
          <w:rFonts w:ascii="Times New Roman" w:hAnsi="Times New Roman" w:cs="Times New Roman"/>
          <w:i/>
          <w:iCs/>
        </w:rPr>
        <w:t xml:space="preserve"> nurse run ECMO program in 202</w:t>
      </w:r>
      <w:r w:rsidR="002977B5" w:rsidRPr="00B84152">
        <w:rPr>
          <w:rFonts w:ascii="Times New Roman" w:hAnsi="Times New Roman" w:cs="Times New Roman"/>
          <w:i/>
          <w:iCs/>
        </w:rPr>
        <w:t>3</w:t>
      </w:r>
      <w:r w:rsidR="008623EB" w:rsidRPr="00B84152">
        <w:rPr>
          <w:rFonts w:ascii="Times New Roman" w:hAnsi="Times New Roman" w:cs="Times New Roman"/>
          <w:i/>
          <w:iCs/>
        </w:rPr>
        <w:t>/Revised open heart surgery training program</w:t>
      </w:r>
    </w:p>
    <w:p w14:paraId="1A4E6597" w14:textId="59FB25E1" w:rsidR="0060171A" w:rsidRPr="00B84152" w:rsidRDefault="0060171A" w:rsidP="00F83531">
      <w:pPr>
        <w:ind w:left="2160" w:hanging="2160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  <w:b/>
          <w:bCs/>
          <w:color w:val="215E99" w:themeColor="text2" w:themeTint="BF"/>
          <w:u w:val="single"/>
        </w:rPr>
        <w:t>Education</w:t>
      </w:r>
    </w:p>
    <w:p w14:paraId="4AA95E5D" w14:textId="39F6A944" w:rsidR="00541B86" w:rsidRPr="00B84152" w:rsidRDefault="00541B86" w:rsidP="00E5110B">
      <w:pPr>
        <w:ind w:left="2160" w:hanging="1440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>2024</w:t>
      </w:r>
      <w:r w:rsidRPr="00B84152">
        <w:rPr>
          <w:rFonts w:ascii="Times New Roman" w:hAnsi="Times New Roman" w:cs="Times New Roman"/>
        </w:rPr>
        <w:tab/>
        <w:t>MSN., Point Loma Nazarene University</w:t>
      </w:r>
      <w:r w:rsidR="00A75073" w:rsidRPr="00B84152">
        <w:rPr>
          <w:rFonts w:ascii="Times New Roman" w:hAnsi="Times New Roman" w:cs="Times New Roman"/>
        </w:rPr>
        <w:tab/>
        <w:t>San Diego, CA</w:t>
      </w:r>
      <w:r w:rsidR="00E5110B" w:rsidRPr="00B8415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="006C1C63" w:rsidRPr="00B84152">
        <w:rPr>
          <w:rFonts w:ascii="Times New Roman" w:hAnsi="Times New Roman" w:cs="Times New Roman"/>
        </w:rPr>
        <w:t xml:space="preserve">                                                          </w:t>
      </w:r>
    </w:p>
    <w:p w14:paraId="6EBBBC6B" w14:textId="1C936204" w:rsidR="00541B86" w:rsidRPr="00B84152" w:rsidRDefault="00541B86" w:rsidP="00541B86">
      <w:pPr>
        <w:ind w:left="2160" w:hanging="1440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>201</w:t>
      </w:r>
      <w:r w:rsidR="000978B0" w:rsidRPr="00B84152">
        <w:rPr>
          <w:rFonts w:ascii="Times New Roman" w:hAnsi="Times New Roman" w:cs="Times New Roman"/>
        </w:rPr>
        <w:t>8</w:t>
      </w:r>
      <w:r w:rsidRPr="00B84152">
        <w:rPr>
          <w:rFonts w:ascii="Times New Roman" w:hAnsi="Times New Roman" w:cs="Times New Roman"/>
        </w:rPr>
        <w:tab/>
        <w:t xml:space="preserve">BSN., California State University </w:t>
      </w:r>
      <w:r w:rsidR="00A75073" w:rsidRPr="00B84152">
        <w:rPr>
          <w:rFonts w:ascii="Times New Roman" w:hAnsi="Times New Roman" w:cs="Times New Roman"/>
        </w:rPr>
        <w:tab/>
      </w:r>
      <w:r w:rsidR="00A75073" w:rsidRPr="00B84152">
        <w:rPr>
          <w:rFonts w:ascii="Times New Roman" w:hAnsi="Times New Roman" w:cs="Times New Roman"/>
        </w:rPr>
        <w:tab/>
      </w:r>
      <w:r w:rsidRPr="00B84152">
        <w:rPr>
          <w:rFonts w:ascii="Times New Roman" w:hAnsi="Times New Roman" w:cs="Times New Roman"/>
        </w:rPr>
        <w:t>San Marcos</w:t>
      </w:r>
      <w:r w:rsidR="00A75073" w:rsidRPr="00B84152">
        <w:rPr>
          <w:rFonts w:ascii="Times New Roman" w:hAnsi="Times New Roman" w:cs="Times New Roman"/>
        </w:rPr>
        <w:t>, CA</w:t>
      </w:r>
      <w:r w:rsidRPr="00B84152">
        <w:rPr>
          <w:rFonts w:ascii="Times New Roman" w:hAnsi="Times New Roman" w:cs="Times New Roman"/>
        </w:rPr>
        <w:t xml:space="preserve"> </w:t>
      </w:r>
    </w:p>
    <w:p w14:paraId="6E28168F" w14:textId="4C17E076" w:rsidR="00665CC4" w:rsidRPr="00B84152" w:rsidRDefault="00665CC4" w:rsidP="00665CC4">
      <w:pPr>
        <w:ind w:left="2160" w:hanging="1440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>2005</w:t>
      </w:r>
      <w:r w:rsidRPr="00B84152">
        <w:rPr>
          <w:rFonts w:ascii="Times New Roman" w:hAnsi="Times New Roman" w:cs="Times New Roman"/>
        </w:rPr>
        <w:tab/>
        <w:t>ADN., Linn Benton Community College</w:t>
      </w:r>
      <w:r w:rsidRPr="00B84152">
        <w:rPr>
          <w:rFonts w:ascii="Times New Roman" w:hAnsi="Times New Roman" w:cs="Times New Roman"/>
        </w:rPr>
        <w:tab/>
        <w:t>Albany, OR</w:t>
      </w:r>
    </w:p>
    <w:p w14:paraId="293A96F1" w14:textId="72A76F33" w:rsidR="003C4383" w:rsidRPr="00B84152" w:rsidRDefault="00A85A21">
      <w:pPr>
        <w:rPr>
          <w:rFonts w:ascii="Times New Roman" w:hAnsi="Times New Roman" w:cs="Times New Roman"/>
          <w:b/>
          <w:bCs/>
          <w:color w:val="215E99" w:themeColor="text2" w:themeTint="BF"/>
          <w:u w:val="single"/>
        </w:rPr>
      </w:pPr>
      <w:r w:rsidRPr="00B84152">
        <w:rPr>
          <w:rFonts w:ascii="Times New Roman" w:hAnsi="Times New Roman" w:cs="Times New Roman"/>
          <w:b/>
          <w:bCs/>
          <w:color w:val="215E99" w:themeColor="text2" w:themeTint="BF"/>
          <w:u w:val="single"/>
        </w:rPr>
        <w:lastRenderedPageBreak/>
        <w:t xml:space="preserve">Licensure &amp; </w:t>
      </w:r>
      <w:r w:rsidR="0060171A" w:rsidRPr="00B84152">
        <w:rPr>
          <w:rFonts w:ascii="Times New Roman" w:hAnsi="Times New Roman" w:cs="Times New Roman"/>
          <w:b/>
          <w:bCs/>
          <w:color w:val="215E99" w:themeColor="text2" w:themeTint="BF"/>
          <w:u w:val="single"/>
        </w:rPr>
        <w:t>Certifications</w:t>
      </w:r>
    </w:p>
    <w:p w14:paraId="72E88F71" w14:textId="7E9CFFCA" w:rsidR="00A85A21" w:rsidRPr="00B84152" w:rsidRDefault="00A85A21">
      <w:pPr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ab/>
        <w:t>200</w:t>
      </w:r>
      <w:r w:rsidR="000978B0" w:rsidRPr="00B84152">
        <w:rPr>
          <w:rFonts w:ascii="Times New Roman" w:hAnsi="Times New Roman" w:cs="Times New Roman"/>
        </w:rPr>
        <w:t>5</w:t>
      </w:r>
      <w:r w:rsidR="000978B0" w:rsidRPr="00B84152">
        <w:rPr>
          <w:rFonts w:ascii="Times New Roman" w:hAnsi="Times New Roman" w:cs="Times New Roman"/>
        </w:rPr>
        <w:tab/>
      </w:r>
      <w:r w:rsidR="000978B0" w:rsidRPr="00B84152">
        <w:rPr>
          <w:rFonts w:ascii="Times New Roman" w:hAnsi="Times New Roman" w:cs="Times New Roman"/>
        </w:rPr>
        <w:tab/>
      </w:r>
      <w:r w:rsidRPr="00B84152">
        <w:rPr>
          <w:rFonts w:ascii="Times New Roman" w:hAnsi="Times New Roman" w:cs="Times New Roman"/>
        </w:rPr>
        <w:t xml:space="preserve">Registered Nurse </w:t>
      </w:r>
      <w:r w:rsidR="00B57661" w:rsidRPr="00B84152">
        <w:rPr>
          <w:rFonts w:ascii="Times New Roman" w:hAnsi="Times New Roman" w:cs="Times New Roman"/>
        </w:rPr>
        <w:t>#668082</w:t>
      </w:r>
      <w:r w:rsidRPr="00B84152">
        <w:rPr>
          <w:rFonts w:ascii="Times New Roman" w:hAnsi="Times New Roman" w:cs="Times New Roman"/>
        </w:rPr>
        <w:t>,</w:t>
      </w:r>
      <w:r w:rsidR="00C16CAA" w:rsidRPr="00B84152">
        <w:rPr>
          <w:rFonts w:ascii="Times New Roman" w:hAnsi="Times New Roman" w:cs="Times New Roman"/>
        </w:rPr>
        <w:t xml:space="preserve"> California</w:t>
      </w:r>
      <w:r w:rsidRPr="00B84152">
        <w:rPr>
          <w:rFonts w:ascii="Times New Roman" w:hAnsi="Times New Roman" w:cs="Times New Roman"/>
        </w:rPr>
        <w:t xml:space="preserve"> </w:t>
      </w:r>
      <w:r w:rsidR="00141664" w:rsidRPr="00B84152">
        <w:rPr>
          <w:rFonts w:ascii="Times New Roman" w:hAnsi="Times New Roman" w:cs="Times New Roman"/>
        </w:rPr>
        <w:t xml:space="preserve">Board of </w:t>
      </w:r>
      <w:r w:rsidR="00C16CAA" w:rsidRPr="00B84152">
        <w:rPr>
          <w:rFonts w:ascii="Times New Roman" w:hAnsi="Times New Roman" w:cs="Times New Roman"/>
        </w:rPr>
        <w:t>Registered Nursing</w:t>
      </w:r>
    </w:p>
    <w:p w14:paraId="3A73437A" w14:textId="0A5AE94E" w:rsidR="00A85A21" w:rsidRPr="00B84152" w:rsidRDefault="00A85A21">
      <w:pPr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ab/>
        <w:t>20</w:t>
      </w:r>
      <w:r w:rsidR="00DF5C1A" w:rsidRPr="00B84152">
        <w:rPr>
          <w:rFonts w:ascii="Times New Roman" w:hAnsi="Times New Roman" w:cs="Times New Roman"/>
        </w:rPr>
        <w:t>25</w:t>
      </w:r>
      <w:r w:rsidRPr="00B84152">
        <w:rPr>
          <w:rFonts w:ascii="Times New Roman" w:hAnsi="Times New Roman" w:cs="Times New Roman"/>
        </w:rPr>
        <w:t xml:space="preserve"> </w:t>
      </w:r>
      <w:r w:rsidR="00DF5C1A" w:rsidRPr="00B84152">
        <w:rPr>
          <w:rFonts w:ascii="Times New Roman" w:hAnsi="Times New Roman" w:cs="Times New Roman"/>
        </w:rPr>
        <w:tab/>
      </w:r>
      <w:r w:rsidR="000978B0" w:rsidRPr="00B84152">
        <w:rPr>
          <w:rFonts w:ascii="Times New Roman" w:hAnsi="Times New Roman" w:cs="Times New Roman"/>
        </w:rPr>
        <w:tab/>
      </w:r>
      <w:r w:rsidR="00576DD2" w:rsidRPr="00B84152">
        <w:rPr>
          <w:rFonts w:ascii="Times New Roman" w:hAnsi="Times New Roman" w:cs="Times New Roman"/>
        </w:rPr>
        <w:t xml:space="preserve">Adult </w:t>
      </w:r>
      <w:r w:rsidR="00DF5C1A" w:rsidRPr="00B84152">
        <w:rPr>
          <w:rFonts w:ascii="Times New Roman" w:hAnsi="Times New Roman" w:cs="Times New Roman"/>
        </w:rPr>
        <w:t>Critical Care</w:t>
      </w:r>
      <w:r w:rsidR="00576DD2" w:rsidRPr="00B84152">
        <w:rPr>
          <w:rFonts w:ascii="Times New Roman" w:hAnsi="Times New Roman" w:cs="Times New Roman"/>
        </w:rPr>
        <w:t xml:space="preserve"> </w:t>
      </w:r>
      <w:r w:rsidR="00DF5C1A" w:rsidRPr="00B84152">
        <w:rPr>
          <w:rFonts w:ascii="Times New Roman" w:hAnsi="Times New Roman" w:cs="Times New Roman"/>
        </w:rPr>
        <w:t>Nurse Certification (</w:t>
      </w:r>
      <w:proofErr w:type="gramStart"/>
      <w:r w:rsidR="00DF5C1A" w:rsidRPr="00B84152">
        <w:rPr>
          <w:rFonts w:ascii="Times New Roman" w:hAnsi="Times New Roman" w:cs="Times New Roman"/>
        </w:rPr>
        <w:t>CCRN)</w:t>
      </w:r>
      <w:r w:rsidR="00770338" w:rsidRPr="00B84152">
        <w:rPr>
          <w:rFonts w:ascii="Times New Roman" w:hAnsi="Times New Roman" w:cs="Times New Roman"/>
        </w:rPr>
        <w:t xml:space="preserve"> #</w:t>
      </w:r>
      <w:proofErr w:type="gramEnd"/>
      <w:r w:rsidR="00D81682" w:rsidRPr="00B84152">
        <w:rPr>
          <w:rFonts w:ascii="Times New Roman" w:hAnsi="Times New Roman" w:cs="Times New Roman"/>
        </w:rPr>
        <w:t>114</w:t>
      </w:r>
      <w:r w:rsidR="008506C2" w:rsidRPr="00B84152">
        <w:rPr>
          <w:rFonts w:ascii="Times New Roman" w:hAnsi="Times New Roman" w:cs="Times New Roman"/>
        </w:rPr>
        <w:t>3728</w:t>
      </w:r>
    </w:p>
    <w:p w14:paraId="06A9A025" w14:textId="59775342" w:rsidR="0060171A" w:rsidRPr="00B84152" w:rsidRDefault="0060171A">
      <w:pPr>
        <w:rPr>
          <w:rFonts w:ascii="Times New Roman" w:hAnsi="Times New Roman" w:cs="Times New Roman"/>
          <w:b/>
          <w:bCs/>
          <w:color w:val="215E99" w:themeColor="text2" w:themeTint="BF"/>
          <w:u w:val="single"/>
        </w:rPr>
      </w:pPr>
      <w:r w:rsidRPr="00B84152">
        <w:rPr>
          <w:rFonts w:ascii="Times New Roman" w:hAnsi="Times New Roman" w:cs="Times New Roman"/>
          <w:b/>
          <w:bCs/>
          <w:color w:val="215E99" w:themeColor="text2" w:themeTint="BF"/>
          <w:u w:val="single"/>
        </w:rPr>
        <w:t>Professional Organizations &amp; Societies</w:t>
      </w:r>
    </w:p>
    <w:p w14:paraId="014674CB" w14:textId="4EDEB8E2" w:rsidR="00A85A21" w:rsidRPr="00B84152" w:rsidRDefault="003F1EC8" w:rsidP="003F1EC8">
      <w:pPr>
        <w:ind w:firstLine="720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>2011</w:t>
      </w:r>
      <w:r w:rsidR="00E42B77" w:rsidRPr="00B84152">
        <w:rPr>
          <w:rFonts w:ascii="Times New Roman" w:hAnsi="Times New Roman" w:cs="Times New Roman"/>
        </w:rPr>
        <w:tab/>
      </w:r>
      <w:r w:rsidR="0033024C" w:rsidRPr="00B84152">
        <w:rPr>
          <w:rFonts w:ascii="Times New Roman" w:hAnsi="Times New Roman" w:cs="Times New Roman"/>
        </w:rPr>
        <w:tab/>
      </w:r>
      <w:r w:rsidR="00EA3BD7" w:rsidRPr="00B84152">
        <w:rPr>
          <w:rFonts w:ascii="Times New Roman" w:hAnsi="Times New Roman" w:cs="Times New Roman"/>
        </w:rPr>
        <w:t>American Association of Critical</w:t>
      </w:r>
      <w:r w:rsidR="00A441C4" w:rsidRPr="00B84152">
        <w:rPr>
          <w:rFonts w:ascii="Times New Roman" w:hAnsi="Times New Roman" w:cs="Times New Roman"/>
        </w:rPr>
        <w:t>-</w:t>
      </w:r>
      <w:r w:rsidR="00EA3BD7" w:rsidRPr="00B84152">
        <w:rPr>
          <w:rFonts w:ascii="Times New Roman" w:hAnsi="Times New Roman" w:cs="Times New Roman"/>
        </w:rPr>
        <w:t>Care Nurses (</w:t>
      </w:r>
      <w:r w:rsidR="00151D62" w:rsidRPr="00B84152">
        <w:rPr>
          <w:rFonts w:ascii="Times New Roman" w:hAnsi="Times New Roman" w:cs="Times New Roman"/>
        </w:rPr>
        <w:t>AACN</w:t>
      </w:r>
      <w:r w:rsidR="00EA3BD7" w:rsidRPr="00B84152">
        <w:rPr>
          <w:rFonts w:ascii="Times New Roman" w:hAnsi="Times New Roman" w:cs="Times New Roman"/>
        </w:rPr>
        <w:t>)</w:t>
      </w:r>
      <w:r w:rsidR="00151D62" w:rsidRPr="00B84152">
        <w:rPr>
          <w:rFonts w:ascii="Times New Roman" w:hAnsi="Times New Roman" w:cs="Times New Roman"/>
        </w:rPr>
        <w:t xml:space="preserve"> </w:t>
      </w:r>
    </w:p>
    <w:p w14:paraId="6C773A6C" w14:textId="54CC7A86" w:rsidR="00151D62" w:rsidRPr="00B84152" w:rsidRDefault="00770338" w:rsidP="00770338">
      <w:pPr>
        <w:ind w:firstLine="720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>2025</w:t>
      </w:r>
      <w:r w:rsidRPr="00B84152">
        <w:rPr>
          <w:rFonts w:ascii="Times New Roman" w:hAnsi="Times New Roman" w:cs="Times New Roman"/>
        </w:rPr>
        <w:tab/>
      </w:r>
      <w:r w:rsidRPr="00B84152">
        <w:rPr>
          <w:rFonts w:ascii="Times New Roman" w:hAnsi="Times New Roman" w:cs="Times New Roman"/>
        </w:rPr>
        <w:tab/>
        <w:t xml:space="preserve">American Nurses Association </w:t>
      </w:r>
      <w:r w:rsidR="000406E7" w:rsidRPr="00B84152">
        <w:rPr>
          <w:rFonts w:ascii="Times New Roman" w:hAnsi="Times New Roman" w:cs="Times New Roman"/>
        </w:rPr>
        <w:t>(</w:t>
      </w:r>
      <w:r w:rsidR="00151D62" w:rsidRPr="00B84152">
        <w:rPr>
          <w:rFonts w:ascii="Times New Roman" w:hAnsi="Times New Roman" w:cs="Times New Roman"/>
        </w:rPr>
        <w:t>ANA</w:t>
      </w:r>
      <w:r w:rsidR="000406E7" w:rsidRPr="00B84152">
        <w:rPr>
          <w:rFonts w:ascii="Times New Roman" w:hAnsi="Times New Roman" w:cs="Times New Roman"/>
        </w:rPr>
        <w:t>)</w:t>
      </w:r>
    </w:p>
    <w:p w14:paraId="192018D2" w14:textId="4F06ACB8" w:rsidR="0060171A" w:rsidRPr="00B84152" w:rsidRDefault="00541B86">
      <w:pPr>
        <w:rPr>
          <w:rFonts w:ascii="Times New Roman" w:hAnsi="Times New Roman" w:cs="Times New Roman"/>
          <w:b/>
          <w:bCs/>
          <w:color w:val="215E99" w:themeColor="text2" w:themeTint="BF"/>
          <w:u w:val="single"/>
        </w:rPr>
      </w:pPr>
      <w:r w:rsidRPr="00B84152">
        <w:rPr>
          <w:rFonts w:ascii="Times New Roman" w:hAnsi="Times New Roman" w:cs="Times New Roman"/>
          <w:b/>
          <w:bCs/>
          <w:color w:val="215E99" w:themeColor="text2" w:themeTint="BF"/>
          <w:u w:val="single"/>
        </w:rPr>
        <w:t xml:space="preserve">Honors and </w:t>
      </w:r>
      <w:r w:rsidR="00D359EC">
        <w:rPr>
          <w:rFonts w:ascii="Times New Roman" w:hAnsi="Times New Roman" w:cs="Times New Roman"/>
          <w:b/>
          <w:bCs/>
          <w:color w:val="215E99" w:themeColor="text2" w:themeTint="BF"/>
          <w:u w:val="single"/>
        </w:rPr>
        <w:t>Recognition</w:t>
      </w:r>
    </w:p>
    <w:p w14:paraId="53EA79D3" w14:textId="2D20823A" w:rsidR="00BC584F" w:rsidRPr="00B84152" w:rsidRDefault="00925660">
      <w:pPr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  <w:b/>
          <w:bCs/>
        </w:rPr>
        <w:tab/>
      </w:r>
      <w:r w:rsidR="001A12DD" w:rsidRPr="00B84152">
        <w:rPr>
          <w:rFonts w:ascii="Times New Roman" w:hAnsi="Times New Roman" w:cs="Times New Roman"/>
        </w:rPr>
        <w:t>20</w:t>
      </w:r>
      <w:r w:rsidR="00E75B09" w:rsidRPr="00B84152">
        <w:rPr>
          <w:rFonts w:ascii="Times New Roman" w:hAnsi="Times New Roman" w:cs="Times New Roman"/>
        </w:rPr>
        <w:t>19</w:t>
      </w:r>
      <w:r w:rsidR="00E75B09" w:rsidRPr="00B84152">
        <w:rPr>
          <w:rFonts w:ascii="Times New Roman" w:hAnsi="Times New Roman" w:cs="Times New Roman"/>
        </w:rPr>
        <w:tab/>
      </w:r>
      <w:r w:rsidR="00E75B09" w:rsidRPr="00B84152">
        <w:rPr>
          <w:rFonts w:ascii="Times New Roman" w:hAnsi="Times New Roman" w:cs="Times New Roman"/>
        </w:rPr>
        <w:tab/>
        <w:t>Scripps Leadership Academy</w:t>
      </w:r>
      <w:r w:rsidR="00E75B09" w:rsidRPr="00B84152">
        <w:rPr>
          <w:rFonts w:ascii="Times New Roman" w:hAnsi="Times New Roman" w:cs="Times New Roman"/>
        </w:rPr>
        <w:tab/>
      </w:r>
      <w:r w:rsidR="00E75B09" w:rsidRPr="00B84152">
        <w:rPr>
          <w:rFonts w:ascii="Times New Roman" w:hAnsi="Times New Roman" w:cs="Times New Roman"/>
        </w:rPr>
        <w:tab/>
      </w:r>
      <w:r w:rsidR="00170FD3">
        <w:rPr>
          <w:rFonts w:ascii="Times New Roman" w:hAnsi="Times New Roman" w:cs="Times New Roman"/>
        </w:rPr>
        <w:tab/>
      </w:r>
      <w:r w:rsidR="00E75B09" w:rsidRPr="00B84152">
        <w:rPr>
          <w:rFonts w:ascii="Times New Roman" w:hAnsi="Times New Roman" w:cs="Times New Roman"/>
        </w:rPr>
        <w:t>Scripps Health</w:t>
      </w:r>
    </w:p>
    <w:p w14:paraId="772A4A92" w14:textId="7279F7C6" w:rsidR="00E75B09" w:rsidRPr="00B84152" w:rsidRDefault="00E75B09">
      <w:pPr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ab/>
        <w:t>201</w:t>
      </w:r>
      <w:r w:rsidR="003E5FB9" w:rsidRPr="00B84152">
        <w:rPr>
          <w:rFonts w:ascii="Times New Roman" w:hAnsi="Times New Roman" w:cs="Times New Roman"/>
        </w:rPr>
        <w:t>7</w:t>
      </w:r>
      <w:r w:rsidR="003E5FB9" w:rsidRPr="00B84152">
        <w:rPr>
          <w:rFonts w:ascii="Times New Roman" w:hAnsi="Times New Roman" w:cs="Times New Roman"/>
        </w:rPr>
        <w:tab/>
      </w:r>
      <w:r w:rsidR="003E5FB9" w:rsidRPr="00B84152">
        <w:rPr>
          <w:rFonts w:ascii="Times New Roman" w:hAnsi="Times New Roman" w:cs="Times New Roman"/>
        </w:rPr>
        <w:tab/>
        <w:t>Scripps Frontline Leader Academy</w:t>
      </w:r>
      <w:r w:rsidR="003E5FB9" w:rsidRPr="00B84152">
        <w:rPr>
          <w:rFonts w:ascii="Times New Roman" w:hAnsi="Times New Roman" w:cs="Times New Roman"/>
        </w:rPr>
        <w:tab/>
      </w:r>
      <w:r w:rsidR="003E5FB9" w:rsidRPr="00B84152">
        <w:rPr>
          <w:rFonts w:ascii="Times New Roman" w:hAnsi="Times New Roman" w:cs="Times New Roman"/>
        </w:rPr>
        <w:tab/>
        <w:t>Scripps Health</w:t>
      </w:r>
    </w:p>
    <w:p w14:paraId="023317F7" w14:textId="197629C4" w:rsidR="003E5FB9" w:rsidRPr="00B84152" w:rsidRDefault="003E5FB9">
      <w:pPr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ab/>
        <w:t>2</w:t>
      </w:r>
      <w:r w:rsidR="00C35A66" w:rsidRPr="00B84152">
        <w:rPr>
          <w:rFonts w:ascii="Times New Roman" w:hAnsi="Times New Roman" w:cs="Times New Roman"/>
        </w:rPr>
        <w:t>015</w:t>
      </w:r>
      <w:r w:rsidR="00C35A66" w:rsidRPr="00B84152">
        <w:rPr>
          <w:rFonts w:ascii="Times New Roman" w:hAnsi="Times New Roman" w:cs="Times New Roman"/>
        </w:rPr>
        <w:tab/>
      </w:r>
      <w:r w:rsidR="00C35A66" w:rsidRPr="00B84152">
        <w:rPr>
          <w:rFonts w:ascii="Times New Roman" w:hAnsi="Times New Roman" w:cs="Times New Roman"/>
        </w:rPr>
        <w:tab/>
        <w:t>Nominee for Best Nurse of the Year</w:t>
      </w:r>
      <w:r w:rsidR="00C35A66" w:rsidRPr="00B84152">
        <w:rPr>
          <w:rFonts w:ascii="Times New Roman" w:hAnsi="Times New Roman" w:cs="Times New Roman"/>
        </w:rPr>
        <w:tab/>
      </w:r>
      <w:r w:rsidR="00C35A66" w:rsidRPr="00B84152">
        <w:rPr>
          <w:rFonts w:ascii="Times New Roman" w:hAnsi="Times New Roman" w:cs="Times New Roman"/>
        </w:rPr>
        <w:tab/>
        <w:t>Scripps Health</w:t>
      </w:r>
    </w:p>
    <w:p w14:paraId="0D624F21" w14:textId="723FEB2E" w:rsidR="00C35A66" w:rsidRPr="00B84152" w:rsidRDefault="00C35A66">
      <w:pPr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ab/>
        <w:t>2014</w:t>
      </w:r>
      <w:r w:rsidRPr="00B84152">
        <w:rPr>
          <w:rFonts w:ascii="Times New Roman" w:hAnsi="Times New Roman" w:cs="Times New Roman"/>
        </w:rPr>
        <w:tab/>
      </w:r>
      <w:r w:rsidRPr="00B84152">
        <w:rPr>
          <w:rFonts w:ascii="Times New Roman" w:hAnsi="Times New Roman" w:cs="Times New Roman"/>
        </w:rPr>
        <w:tab/>
        <w:t>Scripps Employee 100</w:t>
      </w:r>
      <w:r w:rsidRPr="00B84152">
        <w:rPr>
          <w:rFonts w:ascii="Times New Roman" w:hAnsi="Times New Roman" w:cs="Times New Roman"/>
        </w:rPr>
        <w:tab/>
      </w:r>
      <w:r w:rsidRPr="00B84152">
        <w:rPr>
          <w:rFonts w:ascii="Times New Roman" w:hAnsi="Times New Roman" w:cs="Times New Roman"/>
        </w:rPr>
        <w:tab/>
      </w:r>
      <w:r w:rsidRPr="00B84152">
        <w:rPr>
          <w:rFonts w:ascii="Times New Roman" w:hAnsi="Times New Roman" w:cs="Times New Roman"/>
        </w:rPr>
        <w:tab/>
        <w:t>Scripps Health</w:t>
      </w:r>
    </w:p>
    <w:p w14:paraId="4330A386" w14:textId="08E45626" w:rsidR="00DC5A18" w:rsidRPr="00B84152" w:rsidRDefault="00594563">
      <w:pPr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ab/>
        <w:t>2008</w:t>
      </w:r>
      <w:r w:rsidRPr="00B84152">
        <w:rPr>
          <w:rFonts w:ascii="Times New Roman" w:hAnsi="Times New Roman" w:cs="Times New Roman"/>
        </w:rPr>
        <w:tab/>
      </w:r>
      <w:r w:rsidRPr="00B84152">
        <w:rPr>
          <w:rFonts w:ascii="Times New Roman" w:hAnsi="Times New Roman" w:cs="Times New Roman"/>
        </w:rPr>
        <w:tab/>
        <w:t>10</w:t>
      </w:r>
      <w:r w:rsidRPr="00B84152">
        <w:rPr>
          <w:rFonts w:ascii="Times New Roman" w:hAnsi="Times New Roman" w:cs="Times New Roman"/>
          <w:vertAlign w:val="superscript"/>
        </w:rPr>
        <w:t>th</w:t>
      </w:r>
      <w:r w:rsidRPr="00B84152">
        <w:rPr>
          <w:rFonts w:ascii="Times New Roman" w:hAnsi="Times New Roman" w:cs="Times New Roman"/>
        </w:rPr>
        <w:t xml:space="preserve"> Annual Values in Action Nominee </w:t>
      </w:r>
      <w:r w:rsidR="00DC5A18" w:rsidRPr="00B84152">
        <w:rPr>
          <w:rFonts w:ascii="Times New Roman" w:hAnsi="Times New Roman" w:cs="Times New Roman"/>
        </w:rPr>
        <w:tab/>
        <w:t>Scripps Health</w:t>
      </w:r>
    </w:p>
    <w:p w14:paraId="1B628C71" w14:textId="0D16EA8C" w:rsidR="00594563" w:rsidRPr="00B84152" w:rsidRDefault="00594563" w:rsidP="00DC5A18">
      <w:pPr>
        <w:ind w:left="1440" w:firstLine="720"/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>PCU Pioneers</w:t>
      </w:r>
    </w:p>
    <w:p w14:paraId="570E9FF7" w14:textId="40A04703" w:rsidR="00C35A66" w:rsidRPr="00B84152" w:rsidRDefault="00C35A66">
      <w:pPr>
        <w:rPr>
          <w:rFonts w:ascii="Times New Roman" w:hAnsi="Times New Roman" w:cs="Times New Roman"/>
        </w:rPr>
      </w:pPr>
      <w:r w:rsidRPr="00B84152">
        <w:rPr>
          <w:rFonts w:ascii="Times New Roman" w:hAnsi="Times New Roman" w:cs="Times New Roman"/>
        </w:rPr>
        <w:tab/>
      </w:r>
    </w:p>
    <w:sectPr w:rsidR="00C35A66" w:rsidRPr="00B8415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A94C0" w14:textId="77777777" w:rsidR="00F87347" w:rsidRDefault="00F87347" w:rsidP="005E1227">
      <w:pPr>
        <w:spacing w:after="0" w:line="240" w:lineRule="auto"/>
      </w:pPr>
      <w:r>
        <w:separator/>
      </w:r>
    </w:p>
  </w:endnote>
  <w:endnote w:type="continuationSeparator" w:id="0">
    <w:p w14:paraId="359E8EF6" w14:textId="77777777" w:rsidR="00F87347" w:rsidRDefault="00F87347" w:rsidP="005E1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0934C" w14:textId="7B1FCA4D" w:rsidR="00A049D5" w:rsidRDefault="00A049D5">
    <w:pPr>
      <w:pStyle w:val="Footer"/>
    </w:pPr>
    <w:r>
      <w:t xml:space="preserve">Updated </w:t>
    </w:r>
    <w:r w:rsidR="008476B2">
      <w:t xml:space="preserve">November </w:t>
    </w:r>
    <w:r w:rsidR="00F93D8D">
      <w:t>3</w:t>
    </w:r>
    <w:r>
      <w:t>, 2025</w:t>
    </w:r>
  </w:p>
  <w:p w14:paraId="750BCC50" w14:textId="77777777" w:rsidR="005E1227" w:rsidRDefault="005E1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8DFE" w14:textId="77777777" w:rsidR="00F87347" w:rsidRDefault="00F87347" w:rsidP="005E1227">
      <w:pPr>
        <w:spacing w:after="0" w:line="240" w:lineRule="auto"/>
      </w:pPr>
      <w:r>
        <w:separator/>
      </w:r>
    </w:p>
  </w:footnote>
  <w:footnote w:type="continuationSeparator" w:id="0">
    <w:p w14:paraId="66CEB49B" w14:textId="77777777" w:rsidR="00F87347" w:rsidRDefault="00F87347" w:rsidP="005E1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067815"/>
      <w:docPartObj>
        <w:docPartGallery w:val="Watermarks"/>
        <w:docPartUnique/>
      </w:docPartObj>
    </w:sdtPr>
    <w:sdtContent>
      <w:p w14:paraId="15676607" w14:textId="07547F38" w:rsidR="0047072D" w:rsidRDefault="00000000">
        <w:pPr>
          <w:pStyle w:val="Header"/>
        </w:pPr>
        <w:r>
          <w:rPr>
            <w:noProof/>
          </w:rPr>
          <w:pict w14:anchorId="72C7A6B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8677548" o:spid="_x0000_s1026" type="#_x0000_t136" style="position:absolute;margin-left:0;margin-top:0;width:596.95pt;height:62.8pt;rotation:315;z-index:-251658752;mso-position-horizontal:center;mso-position-horizontal-relative:margin;mso-position-vertical:center;mso-position-vertical-relative:margin" o:allowincell="f" fillcolor="#adadad [2414]" stroked="f">
              <v:fill opacity=".5"/>
              <v:textpath style="font-family:&quot;Times New Roman&quot;;font-size:1pt" string="EXPERT NOT RETAINED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1A"/>
    <w:rsid w:val="000138DD"/>
    <w:rsid w:val="00030B62"/>
    <w:rsid w:val="000406E7"/>
    <w:rsid w:val="00047AE9"/>
    <w:rsid w:val="000813AE"/>
    <w:rsid w:val="00086D5F"/>
    <w:rsid w:val="000978B0"/>
    <w:rsid w:val="000A358E"/>
    <w:rsid w:val="000B2178"/>
    <w:rsid w:val="000E3D75"/>
    <w:rsid w:val="00100110"/>
    <w:rsid w:val="001234BB"/>
    <w:rsid w:val="00125795"/>
    <w:rsid w:val="00136B08"/>
    <w:rsid w:val="00141664"/>
    <w:rsid w:val="0014510B"/>
    <w:rsid w:val="00145A31"/>
    <w:rsid w:val="00151D62"/>
    <w:rsid w:val="00170FD3"/>
    <w:rsid w:val="0018602A"/>
    <w:rsid w:val="001911A8"/>
    <w:rsid w:val="00195E2C"/>
    <w:rsid w:val="001A12DD"/>
    <w:rsid w:val="001B165A"/>
    <w:rsid w:val="001E2176"/>
    <w:rsid w:val="001E60A0"/>
    <w:rsid w:val="001F47C4"/>
    <w:rsid w:val="00203049"/>
    <w:rsid w:val="002104C8"/>
    <w:rsid w:val="00224ACD"/>
    <w:rsid w:val="00281105"/>
    <w:rsid w:val="002977B5"/>
    <w:rsid w:val="002B2E24"/>
    <w:rsid w:val="002B40A0"/>
    <w:rsid w:val="002E0F7B"/>
    <w:rsid w:val="002E2987"/>
    <w:rsid w:val="002F720B"/>
    <w:rsid w:val="0030290E"/>
    <w:rsid w:val="00303A4A"/>
    <w:rsid w:val="0032118F"/>
    <w:rsid w:val="0033024C"/>
    <w:rsid w:val="00353669"/>
    <w:rsid w:val="0035584A"/>
    <w:rsid w:val="00395D3C"/>
    <w:rsid w:val="003A145A"/>
    <w:rsid w:val="003B036A"/>
    <w:rsid w:val="003C4383"/>
    <w:rsid w:val="003C7530"/>
    <w:rsid w:val="003D6285"/>
    <w:rsid w:val="003E5FB9"/>
    <w:rsid w:val="003F1EC8"/>
    <w:rsid w:val="004069B5"/>
    <w:rsid w:val="0041516B"/>
    <w:rsid w:val="004361C7"/>
    <w:rsid w:val="00442846"/>
    <w:rsid w:val="00443DEA"/>
    <w:rsid w:val="0047072D"/>
    <w:rsid w:val="00477EBA"/>
    <w:rsid w:val="004B08D6"/>
    <w:rsid w:val="004B48F9"/>
    <w:rsid w:val="004B67DA"/>
    <w:rsid w:val="004C7DAA"/>
    <w:rsid w:val="004D0575"/>
    <w:rsid w:val="004E07B5"/>
    <w:rsid w:val="00500AD0"/>
    <w:rsid w:val="00541B86"/>
    <w:rsid w:val="0056793C"/>
    <w:rsid w:val="00576DD2"/>
    <w:rsid w:val="00587BF7"/>
    <w:rsid w:val="00594563"/>
    <w:rsid w:val="005962FF"/>
    <w:rsid w:val="005E1227"/>
    <w:rsid w:val="005F2E23"/>
    <w:rsid w:val="0060171A"/>
    <w:rsid w:val="00605434"/>
    <w:rsid w:val="00631E6D"/>
    <w:rsid w:val="00644E19"/>
    <w:rsid w:val="00657E4A"/>
    <w:rsid w:val="00664991"/>
    <w:rsid w:val="00665CC4"/>
    <w:rsid w:val="00680DB7"/>
    <w:rsid w:val="0069670A"/>
    <w:rsid w:val="006B1553"/>
    <w:rsid w:val="006C1C63"/>
    <w:rsid w:val="006D5B8B"/>
    <w:rsid w:val="006D79C2"/>
    <w:rsid w:val="006F28C0"/>
    <w:rsid w:val="007263DE"/>
    <w:rsid w:val="00746FBD"/>
    <w:rsid w:val="00747D4F"/>
    <w:rsid w:val="00770338"/>
    <w:rsid w:val="0077169F"/>
    <w:rsid w:val="007765B1"/>
    <w:rsid w:val="0079102E"/>
    <w:rsid w:val="007A72CC"/>
    <w:rsid w:val="007E5DC1"/>
    <w:rsid w:val="007E7EE5"/>
    <w:rsid w:val="008476B2"/>
    <w:rsid w:val="008506C2"/>
    <w:rsid w:val="00851A9A"/>
    <w:rsid w:val="008533C3"/>
    <w:rsid w:val="008560B5"/>
    <w:rsid w:val="008623EB"/>
    <w:rsid w:val="00877DC5"/>
    <w:rsid w:val="008861CA"/>
    <w:rsid w:val="00896716"/>
    <w:rsid w:val="008A5F41"/>
    <w:rsid w:val="008C260F"/>
    <w:rsid w:val="008C69DF"/>
    <w:rsid w:val="008E056B"/>
    <w:rsid w:val="008E73EA"/>
    <w:rsid w:val="00925660"/>
    <w:rsid w:val="009534BD"/>
    <w:rsid w:val="009812EF"/>
    <w:rsid w:val="009C0E2B"/>
    <w:rsid w:val="009C590D"/>
    <w:rsid w:val="009D3434"/>
    <w:rsid w:val="009F456F"/>
    <w:rsid w:val="009F7042"/>
    <w:rsid w:val="00A049D5"/>
    <w:rsid w:val="00A249C5"/>
    <w:rsid w:val="00A27DDB"/>
    <w:rsid w:val="00A441C4"/>
    <w:rsid w:val="00A47E60"/>
    <w:rsid w:val="00A75073"/>
    <w:rsid w:val="00A77DBF"/>
    <w:rsid w:val="00A85A21"/>
    <w:rsid w:val="00AB5C52"/>
    <w:rsid w:val="00AE3E15"/>
    <w:rsid w:val="00B56113"/>
    <w:rsid w:val="00B57661"/>
    <w:rsid w:val="00B651FF"/>
    <w:rsid w:val="00B71408"/>
    <w:rsid w:val="00B71C46"/>
    <w:rsid w:val="00B84152"/>
    <w:rsid w:val="00BC584F"/>
    <w:rsid w:val="00BE54B0"/>
    <w:rsid w:val="00C16CAA"/>
    <w:rsid w:val="00C35A66"/>
    <w:rsid w:val="00C44FB7"/>
    <w:rsid w:val="00C5293D"/>
    <w:rsid w:val="00C72939"/>
    <w:rsid w:val="00C768C9"/>
    <w:rsid w:val="00C82815"/>
    <w:rsid w:val="00C87A83"/>
    <w:rsid w:val="00CC1CC2"/>
    <w:rsid w:val="00CC3F2A"/>
    <w:rsid w:val="00CD4CE1"/>
    <w:rsid w:val="00CD7081"/>
    <w:rsid w:val="00D00059"/>
    <w:rsid w:val="00D02966"/>
    <w:rsid w:val="00D02A51"/>
    <w:rsid w:val="00D31860"/>
    <w:rsid w:val="00D359EC"/>
    <w:rsid w:val="00D450D5"/>
    <w:rsid w:val="00D4624F"/>
    <w:rsid w:val="00D64A79"/>
    <w:rsid w:val="00D81682"/>
    <w:rsid w:val="00D93D4C"/>
    <w:rsid w:val="00DA4776"/>
    <w:rsid w:val="00DC0CA5"/>
    <w:rsid w:val="00DC5A18"/>
    <w:rsid w:val="00DF02CA"/>
    <w:rsid w:val="00DF4E94"/>
    <w:rsid w:val="00DF5C1A"/>
    <w:rsid w:val="00E04DC3"/>
    <w:rsid w:val="00E34822"/>
    <w:rsid w:val="00E42B77"/>
    <w:rsid w:val="00E5110B"/>
    <w:rsid w:val="00E548E5"/>
    <w:rsid w:val="00E73DD8"/>
    <w:rsid w:val="00E75B09"/>
    <w:rsid w:val="00E829FE"/>
    <w:rsid w:val="00EA3BD7"/>
    <w:rsid w:val="00EB4C33"/>
    <w:rsid w:val="00EE5482"/>
    <w:rsid w:val="00F057DD"/>
    <w:rsid w:val="00F152C8"/>
    <w:rsid w:val="00F436D8"/>
    <w:rsid w:val="00F53D4E"/>
    <w:rsid w:val="00F83531"/>
    <w:rsid w:val="00F86169"/>
    <w:rsid w:val="00F87347"/>
    <w:rsid w:val="00F93D8D"/>
    <w:rsid w:val="00FD6D71"/>
    <w:rsid w:val="00FF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10C2C"/>
  <w15:chartTrackingRefBased/>
  <w15:docId w15:val="{C79DFCA5-9FE5-4486-B836-7941B0ED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17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17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17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17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17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17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17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17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17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17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17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17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17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17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17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17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17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17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17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17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17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17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17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17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17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17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17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17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1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27"/>
  </w:style>
  <w:style w:type="paragraph" w:styleId="Footer">
    <w:name w:val="footer"/>
    <w:basedOn w:val="Normal"/>
    <w:link w:val="FooterChar"/>
    <w:uiPriority w:val="99"/>
    <w:unhideWhenUsed/>
    <w:rsid w:val="005E12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27"/>
  </w:style>
  <w:style w:type="paragraph" w:styleId="NormalWeb">
    <w:name w:val="Normal (Web)"/>
    <w:basedOn w:val="Normal"/>
    <w:uiPriority w:val="99"/>
    <w:semiHidden/>
    <w:unhideWhenUsed/>
    <w:rsid w:val="0063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B4C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jenniferddora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2</Pages>
  <Words>290</Words>
  <Characters>2008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Applegate</dc:creator>
  <cp:keywords/>
  <dc:description/>
  <cp:lastModifiedBy>Jen Applegate</cp:lastModifiedBy>
  <cp:revision>97</cp:revision>
  <dcterms:created xsi:type="dcterms:W3CDTF">2025-10-02T20:21:00Z</dcterms:created>
  <dcterms:modified xsi:type="dcterms:W3CDTF">2025-11-03T17:04:00Z</dcterms:modified>
</cp:coreProperties>
</file>