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9D2" w14:textId="6A1934DF" w:rsidR="00AA3267" w:rsidRPr="009C7839" w:rsidRDefault="00C95119" w:rsidP="007D0D17">
      <w:pPr>
        <w:pStyle w:val="NoSpacing"/>
        <w:jc w:val="center"/>
        <w:rPr>
          <w:rFonts w:ascii="Times New Roman" w:hAnsi="Times New Roman" w:cs="Times New Roman"/>
          <w:b/>
          <w:sz w:val="28"/>
          <w:szCs w:val="28"/>
        </w:rPr>
      </w:pPr>
      <w:r w:rsidRPr="009C7839">
        <w:rPr>
          <w:rFonts w:ascii="Times New Roman" w:hAnsi="Times New Roman" w:cs="Times New Roman"/>
          <w:b/>
          <w:sz w:val="28"/>
          <w:szCs w:val="28"/>
        </w:rPr>
        <w:t>M</w:t>
      </w:r>
      <w:r w:rsidR="007A103C">
        <w:rPr>
          <w:rFonts w:ascii="Times New Roman" w:hAnsi="Times New Roman" w:cs="Times New Roman"/>
          <w:b/>
          <w:sz w:val="28"/>
          <w:szCs w:val="28"/>
        </w:rPr>
        <w:t>ohammad</w:t>
      </w:r>
      <w:r w:rsidRPr="009C7839">
        <w:rPr>
          <w:rFonts w:ascii="Times New Roman" w:hAnsi="Times New Roman" w:cs="Times New Roman"/>
          <w:b/>
          <w:sz w:val="28"/>
          <w:szCs w:val="28"/>
        </w:rPr>
        <w:t xml:space="preserve"> H. A</w:t>
      </w:r>
      <w:r w:rsidR="007A103C">
        <w:rPr>
          <w:rFonts w:ascii="Times New Roman" w:hAnsi="Times New Roman" w:cs="Times New Roman"/>
          <w:b/>
          <w:sz w:val="28"/>
          <w:szCs w:val="28"/>
        </w:rPr>
        <w:t>li, CFA</w:t>
      </w:r>
    </w:p>
    <w:p w14:paraId="359EACD1" w14:textId="3C7229B9" w:rsidR="00FB7886" w:rsidRPr="00D012BF" w:rsidRDefault="00D012BF" w:rsidP="00AA3267">
      <w:pPr>
        <w:pStyle w:val="NoSpacing"/>
        <w:jc w:val="center"/>
        <w:rPr>
          <w:rFonts w:ascii="Times New Roman" w:hAnsi="Times New Roman" w:cs="Times New Roman"/>
          <w:lang w:val="en-CA"/>
        </w:rPr>
      </w:pPr>
      <w:r w:rsidRPr="00D012BF">
        <w:rPr>
          <w:rFonts w:ascii="Times New Roman" w:hAnsi="Times New Roman" w:cs="Times New Roman"/>
          <w:lang w:val="en-CA"/>
        </w:rPr>
        <w:t>100 King</w:t>
      </w:r>
      <w:r>
        <w:rPr>
          <w:rFonts w:ascii="Times New Roman" w:hAnsi="Times New Roman" w:cs="Times New Roman"/>
          <w:lang w:val="en-CA"/>
        </w:rPr>
        <w:t xml:space="preserve"> Street W</w:t>
      </w:r>
      <w:r w:rsidR="00FB7886" w:rsidRPr="00D012BF">
        <w:rPr>
          <w:rFonts w:ascii="Times New Roman" w:hAnsi="Times New Roman" w:cs="Times New Roman"/>
          <w:lang w:val="en-CA"/>
        </w:rPr>
        <w:t>, T</w:t>
      </w:r>
      <w:r w:rsidRPr="00D012BF">
        <w:rPr>
          <w:rFonts w:ascii="Times New Roman" w:hAnsi="Times New Roman" w:cs="Times New Roman"/>
          <w:lang w:val="en-CA"/>
        </w:rPr>
        <w:t>oronto</w:t>
      </w:r>
      <w:r w:rsidR="00FB7886" w:rsidRPr="00D012BF">
        <w:rPr>
          <w:rFonts w:ascii="Times New Roman" w:hAnsi="Times New Roman" w:cs="Times New Roman"/>
          <w:lang w:val="en-CA"/>
        </w:rPr>
        <w:t xml:space="preserve">, ON </w:t>
      </w:r>
      <w:r>
        <w:rPr>
          <w:rFonts w:ascii="Times New Roman" w:hAnsi="Times New Roman" w:cs="Times New Roman"/>
          <w:lang w:val="en-CA"/>
        </w:rPr>
        <w:t>M5X 1C9</w:t>
      </w:r>
      <w:r w:rsidR="00C04770" w:rsidRPr="00D012BF">
        <w:rPr>
          <w:rFonts w:ascii="Times New Roman" w:hAnsi="Times New Roman" w:cs="Times New Roman"/>
          <w:lang w:val="en-CA"/>
        </w:rPr>
        <w:t xml:space="preserve"> </w:t>
      </w:r>
      <w:r w:rsidR="00FB7886" w:rsidRPr="00D012BF">
        <w:rPr>
          <w:rFonts w:ascii="Times New Roman" w:hAnsi="Times New Roman" w:cs="Times New Roman"/>
          <w:bCs/>
          <w:lang w:val="en-CA"/>
        </w:rPr>
        <w:t>|</w:t>
      </w:r>
      <w:r w:rsidR="00C04770" w:rsidRPr="00D012BF">
        <w:rPr>
          <w:lang w:val="en-CA"/>
        </w:rPr>
        <w:t xml:space="preserve"> </w:t>
      </w:r>
      <w:hyperlink r:id="rId5" w:history="1">
        <w:r w:rsidR="00C04770" w:rsidRPr="00D012BF">
          <w:rPr>
            <w:rStyle w:val="Hyperlink"/>
            <w:rFonts w:ascii="Times New Roman" w:hAnsi="Times New Roman" w:cs="Times New Roman"/>
            <w:bCs/>
            <w:lang w:val="en-CA"/>
          </w:rPr>
          <w:t>mohammad.ali@mbc-advisery.com</w:t>
        </w:r>
      </w:hyperlink>
      <w:r w:rsidR="00C04770" w:rsidRPr="00D012BF">
        <w:rPr>
          <w:rFonts w:ascii="Times New Roman" w:hAnsi="Times New Roman" w:cs="Times New Roman"/>
          <w:bCs/>
          <w:lang w:val="en-CA"/>
        </w:rPr>
        <w:t xml:space="preserve"> |</w:t>
      </w:r>
      <w:r w:rsidR="00AC6958" w:rsidRPr="00D012BF">
        <w:rPr>
          <w:rFonts w:ascii="Times New Roman" w:hAnsi="Times New Roman" w:cs="Times New Roman"/>
          <w:bCs/>
          <w:lang w:val="en-CA"/>
        </w:rPr>
        <w:t xml:space="preserve"> 647-984-1</w:t>
      </w:r>
      <w:r w:rsidR="00FB7886" w:rsidRPr="00D012BF">
        <w:rPr>
          <w:rFonts w:ascii="Times New Roman" w:hAnsi="Times New Roman" w:cs="Times New Roman"/>
          <w:bCs/>
          <w:lang w:val="en-CA"/>
        </w:rPr>
        <w:t>877</w:t>
      </w:r>
    </w:p>
    <w:p w14:paraId="2358AD9C" w14:textId="77777777" w:rsidR="008A19C9" w:rsidRPr="00D012BF" w:rsidRDefault="008A19C9" w:rsidP="008A19C9">
      <w:pPr>
        <w:spacing w:after="40"/>
        <w:jc w:val="both"/>
        <w:rPr>
          <w:rFonts w:ascii="Book Antiqua" w:hAnsi="Book Antiqua"/>
          <w:i/>
          <w:color w:val="000000" w:themeColor="text1"/>
          <w:sz w:val="22"/>
          <w:szCs w:val="22"/>
          <w:shd w:val="clear" w:color="auto" w:fill="FFFFFF"/>
          <w:lang w:val="en-CA"/>
        </w:rPr>
      </w:pPr>
    </w:p>
    <w:p w14:paraId="1376B550" w14:textId="00E9439C" w:rsidR="0020469F" w:rsidRPr="0020469F" w:rsidRDefault="00E23E5D" w:rsidP="0020469F">
      <w:pPr>
        <w:pStyle w:val="NoSpacing"/>
        <w:pBdr>
          <w:bottom w:val="single" w:sz="6" w:space="1" w:color="auto"/>
        </w:pBdr>
        <w:rPr>
          <w:rFonts w:ascii="Times New Roman" w:hAnsi="Times New Roman" w:cs="Times New Roman"/>
          <w:b/>
          <w:sz w:val="24"/>
          <w:szCs w:val="24"/>
        </w:rPr>
      </w:pPr>
      <w:r w:rsidRPr="00B61E28">
        <w:rPr>
          <w:rFonts w:ascii="Times New Roman" w:hAnsi="Times New Roman" w:cs="Times New Roman"/>
          <w:b/>
          <w:sz w:val="24"/>
          <w:szCs w:val="24"/>
        </w:rPr>
        <w:t>PROFESSIONAL EXPERIENCE</w:t>
      </w:r>
      <w:r w:rsidR="0020469F" w:rsidRPr="00B61E28">
        <w:rPr>
          <w:rFonts w:ascii="Times New Roman" w:hAnsi="Times New Roman" w:cs="Times New Roman"/>
          <w:b/>
        </w:rPr>
        <w:t xml:space="preserve">: </w:t>
      </w:r>
    </w:p>
    <w:p w14:paraId="0C04935A" w14:textId="309D5C88" w:rsidR="0020469F" w:rsidRDefault="000871CE" w:rsidP="007B47E2">
      <w:pPr>
        <w:pStyle w:val="NoSpacing"/>
        <w:rPr>
          <w:rFonts w:ascii="Times New Roman" w:hAnsi="Times New Roman" w:cs="Times New Roman"/>
          <w:b/>
        </w:rPr>
      </w:pPr>
      <w:r>
        <w:rPr>
          <w:rFonts w:ascii="Times New Roman" w:hAnsi="Times New Roman" w:cs="Times New Roman"/>
          <w:b/>
        </w:rPr>
        <w:t xml:space="preserve"> </w:t>
      </w:r>
    </w:p>
    <w:p w14:paraId="5F606FA2" w14:textId="3F60EC6D" w:rsidR="005C3E85" w:rsidRDefault="00382278" w:rsidP="0020469F">
      <w:pPr>
        <w:pStyle w:val="NoSpacing"/>
        <w:rPr>
          <w:rFonts w:ascii="Times New Roman" w:hAnsi="Times New Roman" w:cs="Times New Roman"/>
          <w:i/>
        </w:rPr>
      </w:pPr>
      <w:r>
        <w:rPr>
          <w:rFonts w:ascii="Times New Roman" w:hAnsi="Times New Roman" w:cs="Times New Roman"/>
          <w:b/>
        </w:rPr>
        <w:t>Mbc-Advisery</w:t>
      </w:r>
      <w:r w:rsidR="005C3E85">
        <w:rPr>
          <w:rFonts w:ascii="Times New Roman" w:hAnsi="Times New Roman" w:cs="Times New Roman"/>
          <w:b/>
        </w:rPr>
        <w:t>:</w:t>
      </w:r>
      <w:r w:rsidR="00B3361E">
        <w:rPr>
          <w:rFonts w:ascii="Times New Roman" w:hAnsi="Times New Roman" w:cs="Times New Roman"/>
          <w:b/>
        </w:rPr>
        <w:t xml:space="preserve"> </w:t>
      </w:r>
      <w:r w:rsidR="00E402B2">
        <w:rPr>
          <w:rFonts w:ascii="Times New Roman" w:hAnsi="Times New Roman" w:cs="Times New Roman"/>
          <w:bCs/>
          <w:i/>
          <w:iCs/>
        </w:rPr>
        <w:t xml:space="preserve">Independent Expert </w:t>
      </w:r>
      <w:r w:rsidR="00E36684" w:rsidRPr="00B3361E">
        <w:rPr>
          <w:rFonts w:ascii="Times New Roman" w:hAnsi="Times New Roman" w:cs="Times New Roman"/>
          <w:bCs/>
          <w:i/>
          <w:iCs/>
        </w:rPr>
        <w:t>Consultant</w:t>
      </w:r>
      <w:r w:rsidR="00E36684">
        <w:rPr>
          <w:rFonts w:ascii="Times New Roman" w:hAnsi="Times New Roman" w:cs="Times New Roman"/>
          <w:b/>
        </w:rPr>
        <w:t xml:space="preserve">, </w:t>
      </w:r>
      <w:r w:rsidR="00E36684">
        <w:rPr>
          <w:rFonts w:ascii="Times New Roman" w:hAnsi="Times New Roman" w:cs="Times New Roman"/>
          <w:i/>
        </w:rPr>
        <w:t>FX</w:t>
      </w:r>
      <w:r w:rsidR="00D64C31">
        <w:rPr>
          <w:rFonts w:ascii="Times New Roman" w:hAnsi="Times New Roman" w:cs="Times New Roman"/>
          <w:i/>
        </w:rPr>
        <w:t xml:space="preserve"> &amp; </w:t>
      </w:r>
      <w:r w:rsidR="004100F5">
        <w:rPr>
          <w:rFonts w:ascii="Times New Roman" w:hAnsi="Times New Roman" w:cs="Times New Roman"/>
          <w:i/>
        </w:rPr>
        <w:t>Payments</w:t>
      </w:r>
      <w:r w:rsidR="00E36684">
        <w:rPr>
          <w:rFonts w:ascii="Times New Roman" w:hAnsi="Times New Roman" w:cs="Times New Roman"/>
          <w:i/>
        </w:rPr>
        <w:t xml:space="preserve"> </w:t>
      </w:r>
      <w:r w:rsidR="004100F5">
        <w:rPr>
          <w:rFonts w:ascii="Times New Roman" w:hAnsi="Times New Roman" w:cs="Times New Roman"/>
          <w:i/>
        </w:rPr>
        <w:t xml:space="preserve"> </w:t>
      </w:r>
      <w:r w:rsidR="004100F5" w:rsidRPr="009F65CC">
        <w:rPr>
          <w:rFonts w:ascii="Times New Roman" w:hAnsi="Times New Roman" w:cs="Times New Roman"/>
          <w:b/>
        </w:rPr>
        <w:t>(</w:t>
      </w:r>
      <w:r w:rsidR="0020469F" w:rsidRPr="009F65CC">
        <w:rPr>
          <w:rFonts w:ascii="Times New Roman" w:hAnsi="Times New Roman" w:cs="Times New Roman"/>
          <w:b/>
        </w:rPr>
        <w:t>Toronto)</w:t>
      </w:r>
      <w:r w:rsidR="005C3E85">
        <w:rPr>
          <w:rFonts w:ascii="Times New Roman" w:hAnsi="Times New Roman" w:cs="Times New Roman"/>
        </w:rPr>
        <w:t xml:space="preserve">             </w:t>
      </w:r>
      <w:r w:rsidR="00E36684">
        <w:rPr>
          <w:rFonts w:ascii="Times New Roman" w:hAnsi="Times New Roman" w:cs="Times New Roman"/>
        </w:rPr>
        <w:t xml:space="preserve">                   </w:t>
      </w:r>
      <w:r w:rsidR="005C3E85">
        <w:rPr>
          <w:rFonts w:ascii="Times New Roman" w:hAnsi="Times New Roman" w:cs="Times New Roman"/>
        </w:rPr>
        <w:t xml:space="preserve">  </w:t>
      </w:r>
      <w:r w:rsidR="00B3361E">
        <w:rPr>
          <w:rFonts w:ascii="Times New Roman" w:hAnsi="Times New Roman" w:cs="Times New Roman"/>
        </w:rPr>
        <w:t xml:space="preserve"> </w:t>
      </w:r>
      <w:r w:rsidR="005C3E85">
        <w:rPr>
          <w:rFonts w:ascii="Times New Roman" w:hAnsi="Times New Roman" w:cs="Times New Roman"/>
        </w:rPr>
        <w:t xml:space="preserve"> </w:t>
      </w:r>
      <w:r w:rsidR="00B3361E">
        <w:rPr>
          <w:rFonts w:ascii="Times New Roman" w:hAnsi="Times New Roman" w:cs="Times New Roman"/>
        </w:rPr>
        <w:t xml:space="preserve">   </w:t>
      </w:r>
      <w:r w:rsidR="00E36684">
        <w:rPr>
          <w:rFonts w:ascii="Times New Roman" w:hAnsi="Times New Roman" w:cs="Times New Roman"/>
        </w:rPr>
        <w:t xml:space="preserve"> </w:t>
      </w:r>
      <w:r w:rsidR="00B3361E">
        <w:rPr>
          <w:rFonts w:ascii="Times New Roman" w:hAnsi="Times New Roman" w:cs="Times New Roman"/>
        </w:rPr>
        <w:t xml:space="preserve"> </w:t>
      </w:r>
      <w:r w:rsidR="0020469F">
        <w:rPr>
          <w:rFonts w:ascii="Times New Roman" w:hAnsi="Times New Roman" w:cs="Times New Roman"/>
          <w:i/>
        </w:rPr>
        <w:t>Mar 2025</w:t>
      </w:r>
      <w:r w:rsidR="0020469F" w:rsidRPr="00D75797">
        <w:rPr>
          <w:rFonts w:ascii="Times New Roman" w:hAnsi="Times New Roman" w:cs="Times New Roman"/>
          <w:i/>
        </w:rPr>
        <w:t xml:space="preserve"> </w:t>
      </w:r>
      <w:r w:rsidR="0020469F">
        <w:rPr>
          <w:rFonts w:ascii="Times New Roman" w:hAnsi="Times New Roman" w:cs="Times New Roman"/>
          <w:i/>
        </w:rPr>
        <w:t>–</w:t>
      </w:r>
      <w:r w:rsidR="0020469F" w:rsidRPr="00D75797">
        <w:rPr>
          <w:rFonts w:ascii="Times New Roman" w:hAnsi="Times New Roman" w:cs="Times New Roman"/>
          <w:i/>
        </w:rPr>
        <w:t xml:space="preserve"> Present</w:t>
      </w:r>
    </w:p>
    <w:p w14:paraId="0073DE04" w14:textId="77777777" w:rsidR="005C3E85" w:rsidRPr="005C3E85" w:rsidRDefault="005C3E85" w:rsidP="0020469F">
      <w:pPr>
        <w:pStyle w:val="NoSpacing"/>
        <w:rPr>
          <w:rFonts w:ascii="Times New Roman" w:hAnsi="Times New Roman" w:cs="Times New Roman"/>
          <w:i/>
        </w:rPr>
      </w:pPr>
    </w:p>
    <w:p w14:paraId="4E72DE68" w14:textId="63C1FBDF" w:rsidR="00C33756" w:rsidRDefault="00D64C31" w:rsidP="00C33756">
      <w:pPr>
        <w:pStyle w:val="NoSpacing"/>
        <w:numPr>
          <w:ilvl w:val="0"/>
          <w:numId w:val="7"/>
        </w:numPr>
        <w:jc w:val="both"/>
        <w:rPr>
          <w:rFonts w:ascii="Times New Roman" w:hAnsi="Times New Roman" w:cs="Times New Roman"/>
        </w:rPr>
      </w:pPr>
      <w:r>
        <w:rPr>
          <w:rFonts w:ascii="Times New Roman" w:hAnsi="Times New Roman" w:cs="Times New Roman"/>
        </w:rPr>
        <w:t>Providing subject matter expertise in</w:t>
      </w:r>
      <w:r w:rsidR="009C7451">
        <w:rPr>
          <w:rFonts w:ascii="Times New Roman" w:hAnsi="Times New Roman" w:cs="Times New Roman"/>
        </w:rPr>
        <w:t xml:space="preserve"> front </w:t>
      </w:r>
      <w:r w:rsidR="00DE059A">
        <w:rPr>
          <w:rFonts w:ascii="Times New Roman" w:hAnsi="Times New Roman" w:cs="Times New Roman"/>
        </w:rPr>
        <w:t>to</w:t>
      </w:r>
      <w:r w:rsidR="009C7451">
        <w:rPr>
          <w:rFonts w:ascii="Times New Roman" w:hAnsi="Times New Roman" w:cs="Times New Roman"/>
        </w:rPr>
        <w:t xml:space="preserve"> back</w:t>
      </w:r>
      <w:r>
        <w:rPr>
          <w:rFonts w:ascii="Times New Roman" w:hAnsi="Times New Roman" w:cs="Times New Roman"/>
        </w:rPr>
        <w:t xml:space="preserve"> </w:t>
      </w:r>
      <w:r w:rsidR="00B74EC7">
        <w:rPr>
          <w:rFonts w:ascii="Times New Roman" w:hAnsi="Times New Roman" w:cs="Times New Roman"/>
        </w:rPr>
        <w:t>F</w:t>
      </w:r>
      <w:r w:rsidR="00FB1D21">
        <w:rPr>
          <w:rFonts w:ascii="Times New Roman" w:hAnsi="Times New Roman" w:cs="Times New Roman"/>
        </w:rPr>
        <w:t xml:space="preserve">X </w:t>
      </w:r>
      <w:r>
        <w:rPr>
          <w:rFonts w:ascii="Times New Roman" w:hAnsi="Times New Roman" w:cs="Times New Roman"/>
        </w:rPr>
        <w:t>trading systems</w:t>
      </w:r>
      <w:r w:rsidR="00DE059A">
        <w:rPr>
          <w:rFonts w:ascii="Times New Roman" w:hAnsi="Times New Roman" w:cs="Times New Roman"/>
        </w:rPr>
        <w:t xml:space="preserve">’ </w:t>
      </w:r>
      <w:r>
        <w:rPr>
          <w:rFonts w:ascii="Times New Roman" w:hAnsi="Times New Roman" w:cs="Times New Roman"/>
        </w:rPr>
        <w:t>migration</w:t>
      </w:r>
      <w:r w:rsidR="00B74EC7">
        <w:rPr>
          <w:rFonts w:ascii="Times New Roman" w:hAnsi="Times New Roman" w:cs="Times New Roman"/>
        </w:rPr>
        <w:t xml:space="preserve"> inclusive of </w:t>
      </w:r>
      <w:r>
        <w:rPr>
          <w:rFonts w:ascii="Times New Roman" w:hAnsi="Times New Roman" w:cs="Times New Roman"/>
        </w:rPr>
        <w:t>user interface design</w:t>
      </w:r>
      <w:r w:rsidR="00B74EC7">
        <w:rPr>
          <w:rFonts w:ascii="Times New Roman" w:hAnsi="Times New Roman" w:cs="Times New Roman"/>
        </w:rPr>
        <w:t>,</w:t>
      </w:r>
      <w:r>
        <w:rPr>
          <w:rFonts w:ascii="Times New Roman" w:hAnsi="Times New Roman" w:cs="Times New Roman"/>
        </w:rPr>
        <w:t xml:space="preserve"> </w:t>
      </w:r>
      <w:r w:rsidR="00CA31CC">
        <w:rPr>
          <w:rFonts w:ascii="Times New Roman" w:hAnsi="Times New Roman" w:cs="Times New Roman"/>
        </w:rPr>
        <w:t>trade</w:t>
      </w:r>
      <w:r>
        <w:rPr>
          <w:rFonts w:ascii="Times New Roman" w:hAnsi="Times New Roman" w:cs="Times New Roman"/>
        </w:rPr>
        <w:t xml:space="preserve"> settlements, payments, accounting, </w:t>
      </w:r>
      <w:r w:rsidR="00B74EC7">
        <w:rPr>
          <w:rFonts w:ascii="Times New Roman" w:hAnsi="Times New Roman" w:cs="Times New Roman"/>
        </w:rPr>
        <w:t xml:space="preserve">and </w:t>
      </w:r>
      <w:r>
        <w:rPr>
          <w:rFonts w:ascii="Times New Roman" w:hAnsi="Times New Roman" w:cs="Times New Roman"/>
        </w:rPr>
        <w:t>regulatory reporting</w:t>
      </w:r>
      <w:r w:rsidR="00CA31CC">
        <w:rPr>
          <w:rFonts w:ascii="Times New Roman" w:hAnsi="Times New Roman" w:cs="Times New Roman"/>
        </w:rPr>
        <w:t xml:space="preserve"> requirements</w:t>
      </w:r>
      <w:r w:rsidR="00382278">
        <w:rPr>
          <w:rFonts w:ascii="Times New Roman" w:hAnsi="Times New Roman" w:cs="Times New Roman"/>
        </w:rPr>
        <w:t>.</w:t>
      </w:r>
    </w:p>
    <w:p w14:paraId="0DE940F2" w14:textId="0621B0E1" w:rsidR="00961DE3" w:rsidRPr="00961DE3" w:rsidRDefault="0006423B" w:rsidP="00961DE3">
      <w:pPr>
        <w:pStyle w:val="NoSpacing"/>
        <w:numPr>
          <w:ilvl w:val="0"/>
          <w:numId w:val="7"/>
        </w:numPr>
        <w:jc w:val="both"/>
        <w:rPr>
          <w:rFonts w:ascii="Times New Roman" w:hAnsi="Times New Roman" w:cs="Times New Roman"/>
        </w:rPr>
      </w:pPr>
      <w:r>
        <w:rPr>
          <w:rFonts w:ascii="Times New Roman" w:hAnsi="Times New Roman" w:cs="Times New Roman"/>
        </w:rPr>
        <w:t>Advising on best practices for</w:t>
      </w:r>
      <w:r w:rsidR="00961DE3">
        <w:rPr>
          <w:rFonts w:ascii="Times New Roman" w:hAnsi="Times New Roman" w:cs="Times New Roman"/>
        </w:rPr>
        <w:t xml:space="preserve"> </w:t>
      </w:r>
      <w:r w:rsidR="00382278">
        <w:rPr>
          <w:rFonts w:ascii="Times New Roman" w:hAnsi="Times New Roman" w:cs="Times New Roman"/>
        </w:rPr>
        <w:t>building</w:t>
      </w:r>
      <w:r w:rsidR="00F86029">
        <w:rPr>
          <w:rFonts w:ascii="Times New Roman" w:hAnsi="Times New Roman" w:cs="Times New Roman"/>
        </w:rPr>
        <w:t xml:space="preserve"> out of a </w:t>
      </w:r>
      <w:r>
        <w:rPr>
          <w:rFonts w:ascii="Times New Roman" w:hAnsi="Times New Roman" w:cs="Times New Roman"/>
        </w:rPr>
        <w:t>s</w:t>
      </w:r>
      <w:r w:rsidR="00961DE3">
        <w:rPr>
          <w:rFonts w:ascii="Times New Roman" w:hAnsi="Times New Roman" w:cs="Times New Roman"/>
        </w:rPr>
        <w:t xml:space="preserve">ingle and multi-currency </w:t>
      </w:r>
      <w:r>
        <w:rPr>
          <w:rFonts w:ascii="Times New Roman" w:hAnsi="Times New Roman" w:cs="Times New Roman"/>
        </w:rPr>
        <w:t xml:space="preserve">cross-border electronic </w:t>
      </w:r>
      <w:r w:rsidR="00961DE3">
        <w:rPr>
          <w:rFonts w:ascii="Times New Roman" w:hAnsi="Times New Roman" w:cs="Times New Roman"/>
        </w:rPr>
        <w:t>payments</w:t>
      </w:r>
      <w:r w:rsidR="00F86029">
        <w:rPr>
          <w:rFonts w:ascii="Times New Roman" w:hAnsi="Times New Roman" w:cs="Times New Roman"/>
        </w:rPr>
        <w:t xml:space="preserve"> solution.</w:t>
      </w:r>
    </w:p>
    <w:p w14:paraId="20839D10" w14:textId="69D9C941" w:rsidR="00846059" w:rsidRPr="00961DE3" w:rsidRDefault="00C81962" w:rsidP="00961DE3">
      <w:pPr>
        <w:pStyle w:val="NoSpacing"/>
        <w:numPr>
          <w:ilvl w:val="0"/>
          <w:numId w:val="7"/>
        </w:numPr>
        <w:jc w:val="both"/>
        <w:rPr>
          <w:rFonts w:ascii="Times New Roman" w:hAnsi="Times New Roman" w:cs="Times New Roman"/>
        </w:rPr>
      </w:pPr>
      <w:r>
        <w:rPr>
          <w:rFonts w:ascii="Times New Roman" w:hAnsi="Times New Roman" w:cs="Times New Roman"/>
        </w:rPr>
        <w:t>Exploring</w:t>
      </w:r>
      <w:r w:rsidR="006B3A0E">
        <w:rPr>
          <w:rFonts w:ascii="Times New Roman" w:hAnsi="Times New Roman" w:cs="Times New Roman"/>
        </w:rPr>
        <w:t xml:space="preserve"> </w:t>
      </w:r>
      <w:r w:rsidR="0006423B">
        <w:rPr>
          <w:rFonts w:ascii="Times New Roman" w:hAnsi="Times New Roman" w:cs="Times New Roman"/>
        </w:rPr>
        <w:t xml:space="preserve">a potential </w:t>
      </w:r>
      <w:r>
        <w:rPr>
          <w:rFonts w:ascii="Times New Roman" w:hAnsi="Times New Roman" w:cs="Times New Roman"/>
        </w:rPr>
        <w:t>migrati</w:t>
      </w:r>
      <w:r w:rsidR="00455489">
        <w:rPr>
          <w:rFonts w:ascii="Times New Roman" w:hAnsi="Times New Roman" w:cs="Times New Roman"/>
        </w:rPr>
        <w:t>on</w:t>
      </w:r>
      <w:r w:rsidR="0006423B">
        <w:rPr>
          <w:rFonts w:ascii="Times New Roman" w:hAnsi="Times New Roman" w:cs="Times New Roman"/>
        </w:rPr>
        <w:t xml:space="preserve"> </w:t>
      </w:r>
      <w:r>
        <w:rPr>
          <w:rFonts w:ascii="Times New Roman" w:hAnsi="Times New Roman" w:cs="Times New Roman"/>
        </w:rPr>
        <w:t xml:space="preserve">from an external vendor platform </w:t>
      </w:r>
      <w:r w:rsidR="00382278">
        <w:rPr>
          <w:rFonts w:ascii="Times New Roman" w:hAnsi="Times New Roman" w:cs="Times New Roman"/>
        </w:rPr>
        <w:t xml:space="preserve">within a financial institution </w:t>
      </w:r>
      <w:r>
        <w:rPr>
          <w:rFonts w:ascii="Times New Roman" w:hAnsi="Times New Roman" w:cs="Times New Roman"/>
        </w:rPr>
        <w:t xml:space="preserve">for </w:t>
      </w:r>
      <w:r w:rsidR="00257EBD">
        <w:rPr>
          <w:rFonts w:ascii="Times New Roman" w:hAnsi="Times New Roman" w:cs="Times New Roman"/>
        </w:rPr>
        <w:t>Spot</w:t>
      </w:r>
      <w:r>
        <w:rPr>
          <w:rFonts w:ascii="Times New Roman" w:hAnsi="Times New Roman" w:cs="Times New Roman"/>
        </w:rPr>
        <w:t xml:space="preserve"> </w:t>
      </w:r>
      <w:r w:rsidR="00961DE3">
        <w:rPr>
          <w:rFonts w:ascii="Times New Roman" w:hAnsi="Times New Roman" w:cs="Times New Roman"/>
        </w:rPr>
        <w:t xml:space="preserve">FX </w:t>
      </w:r>
      <w:r>
        <w:rPr>
          <w:rFonts w:ascii="Times New Roman" w:hAnsi="Times New Roman" w:cs="Times New Roman"/>
        </w:rPr>
        <w:t>products</w:t>
      </w:r>
      <w:r w:rsidR="0006423B">
        <w:rPr>
          <w:rFonts w:ascii="Times New Roman" w:hAnsi="Times New Roman" w:cs="Times New Roman"/>
        </w:rPr>
        <w:t xml:space="preserve"> to an in-house solution.</w:t>
      </w:r>
    </w:p>
    <w:p w14:paraId="6C0FC912" w14:textId="77777777" w:rsidR="005C3E85" w:rsidRPr="00226268" w:rsidRDefault="005C3E85" w:rsidP="005C3E85">
      <w:pPr>
        <w:pStyle w:val="NoSpacing"/>
        <w:ind w:left="720"/>
        <w:jc w:val="both"/>
        <w:rPr>
          <w:rFonts w:ascii="Times New Roman" w:hAnsi="Times New Roman" w:cs="Times New Roman"/>
        </w:rPr>
      </w:pPr>
    </w:p>
    <w:p w14:paraId="41966688" w14:textId="7AABC48D" w:rsidR="00C33756" w:rsidRDefault="00E04F7B" w:rsidP="007B47E2">
      <w:pPr>
        <w:pStyle w:val="NoSpacing"/>
        <w:rPr>
          <w:rFonts w:ascii="Times New Roman" w:hAnsi="Times New Roman" w:cs="Times New Roman"/>
          <w:i/>
        </w:rPr>
      </w:pPr>
      <w:r>
        <w:rPr>
          <w:rFonts w:ascii="Times New Roman" w:hAnsi="Times New Roman" w:cs="Times New Roman"/>
          <w:b/>
        </w:rPr>
        <w:t>Purity Macro</w:t>
      </w:r>
      <w:r w:rsidR="00DA0EE8" w:rsidRPr="00B61E28">
        <w:rPr>
          <w:rFonts w:ascii="Times New Roman" w:hAnsi="Times New Roman" w:cs="Times New Roman"/>
          <w:b/>
        </w:rPr>
        <w:t>:</w:t>
      </w:r>
      <w:r w:rsidR="00810A3E" w:rsidRPr="00B61E28">
        <w:rPr>
          <w:rFonts w:ascii="Times New Roman" w:hAnsi="Times New Roman" w:cs="Times New Roman"/>
          <w:b/>
        </w:rPr>
        <w:t xml:space="preserve"> </w:t>
      </w:r>
      <w:r w:rsidR="005C3E85" w:rsidRPr="00B3361E">
        <w:rPr>
          <w:rFonts w:ascii="Times New Roman" w:hAnsi="Times New Roman" w:cs="Times New Roman"/>
          <w:bCs/>
          <w:i/>
          <w:iCs/>
        </w:rPr>
        <w:t>Research &amp;</w:t>
      </w:r>
      <w:r w:rsidR="005C3E85" w:rsidRPr="00B3361E">
        <w:rPr>
          <w:rFonts w:ascii="Times New Roman" w:hAnsi="Times New Roman" w:cs="Times New Roman"/>
          <w:b/>
          <w:i/>
          <w:iCs/>
        </w:rPr>
        <w:t xml:space="preserve"> </w:t>
      </w:r>
      <w:r w:rsidR="00D3224D" w:rsidRPr="00B3361E">
        <w:rPr>
          <w:rFonts w:ascii="Times New Roman" w:hAnsi="Times New Roman" w:cs="Times New Roman"/>
          <w:i/>
          <w:iCs/>
        </w:rPr>
        <w:t>C</w:t>
      </w:r>
      <w:r w:rsidR="00810A3E" w:rsidRPr="00B3361E">
        <w:rPr>
          <w:rFonts w:ascii="Times New Roman" w:hAnsi="Times New Roman" w:cs="Times New Roman"/>
          <w:i/>
          <w:iCs/>
        </w:rPr>
        <w:t>onsulting</w:t>
      </w:r>
      <w:r w:rsidR="004A5F34" w:rsidRPr="009F65CC">
        <w:rPr>
          <w:rFonts w:ascii="Times New Roman" w:hAnsi="Times New Roman" w:cs="Times New Roman"/>
          <w:b/>
        </w:rPr>
        <w:t xml:space="preserve"> (</w:t>
      </w:r>
      <w:r w:rsidR="00CF6BC9" w:rsidRPr="009F65CC">
        <w:rPr>
          <w:rFonts w:ascii="Times New Roman" w:hAnsi="Times New Roman" w:cs="Times New Roman"/>
          <w:b/>
        </w:rPr>
        <w:t>Toronto</w:t>
      </w:r>
      <w:r w:rsidR="004A5F34" w:rsidRPr="009F65CC">
        <w:rPr>
          <w:rFonts w:ascii="Times New Roman" w:hAnsi="Times New Roman" w:cs="Times New Roman"/>
          <w:b/>
        </w:rPr>
        <w:t>)</w:t>
      </w:r>
      <w:r w:rsidR="004A5F34" w:rsidRPr="009F65CC">
        <w:rPr>
          <w:rFonts w:ascii="Times New Roman" w:hAnsi="Times New Roman" w:cs="Times New Roman"/>
          <w:b/>
        </w:rPr>
        <w:tab/>
      </w:r>
      <w:r w:rsidR="009F65CC">
        <w:rPr>
          <w:rFonts w:ascii="Times New Roman" w:hAnsi="Times New Roman" w:cs="Times New Roman"/>
        </w:rPr>
        <w:tab/>
      </w:r>
      <w:r w:rsidR="009F65CC">
        <w:rPr>
          <w:rFonts w:ascii="Times New Roman" w:hAnsi="Times New Roman" w:cs="Times New Roman"/>
        </w:rPr>
        <w:tab/>
      </w:r>
      <w:r w:rsidR="009F65CC">
        <w:rPr>
          <w:rFonts w:ascii="Times New Roman" w:hAnsi="Times New Roman" w:cs="Times New Roman"/>
        </w:rPr>
        <w:tab/>
      </w:r>
      <w:r w:rsidR="009F65CC">
        <w:rPr>
          <w:rFonts w:ascii="Times New Roman" w:hAnsi="Times New Roman" w:cs="Times New Roman"/>
        </w:rPr>
        <w:tab/>
      </w:r>
      <w:r w:rsidR="009F65CC">
        <w:rPr>
          <w:rFonts w:ascii="Times New Roman" w:hAnsi="Times New Roman" w:cs="Times New Roman"/>
        </w:rPr>
        <w:tab/>
        <w:t xml:space="preserve">  </w:t>
      </w:r>
      <w:r w:rsidR="00CF6BC9">
        <w:rPr>
          <w:rFonts w:ascii="Times New Roman" w:hAnsi="Times New Roman" w:cs="Times New Roman"/>
        </w:rPr>
        <w:t xml:space="preserve"> </w:t>
      </w:r>
      <w:r w:rsidR="005C3E85">
        <w:rPr>
          <w:rFonts w:ascii="Times New Roman" w:hAnsi="Times New Roman" w:cs="Times New Roman"/>
        </w:rPr>
        <w:t xml:space="preserve"> </w:t>
      </w:r>
      <w:r w:rsidR="005C3E85">
        <w:rPr>
          <w:rFonts w:ascii="Times New Roman" w:hAnsi="Times New Roman" w:cs="Times New Roman"/>
          <w:i/>
        </w:rPr>
        <w:t>Dec</w:t>
      </w:r>
      <w:r w:rsidR="004A5F34" w:rsidRPr="00D75797">
        <w:rPr>
          <w:rFonts w:ascii="Times New Roman" w:hAnsi="Times New Roman" w:cs="Times New Roman"/>
          <w:i/>
        </w:rPr>
        <w:t xml:space="preserve"> 20</w:t>
      </w:r>
      <w:r w:rsidR="00CC386F">
        <w:rPr>
          <w:rFonts w:ascii="Times New Roman" w:hAnsi="Times New Roman" w:cs="Times New Roman"/>
          <w:i/>
        </w:rPr>
        <w:t>23</w:t>
      </w:r>
      <w:r w:rsidR="004A5F34" w:rsidRPr="00D75797">
        <w:rPr>
          <w:rFonts w:ascii="Times New Roman" w:hAnsi="Times New Roman" w:cs="Times New Roman"/>
          <w:i/>
        </w:rPr>
        <w:t xml:space="preserve"> </w:t>
      </w:r>
      <w:r w:rsidR="00A53ED4">
        <w:rPr>
          <w:rFonts w:ascii="Times New Roman" w:hAnsi="Times New Roman" w:cs="Times New Roman"/>
          <w:i/>
        </w:rPr>
        <w:t>–</w:t>
      </w:r>
      <w:r w:rsidR="004A5F34" w:rsidRPr="00D75797">
        <w:rPr>
          <w:rFonts w:ascii="Times New Roman" w:hAnsi="Times New Roman" w:cs="Times New Roman"/>
          <w:i/>
        </w:rPr>
        <w:t xml:space="preserve"> </w:t>
      </w:r>
      <w:r w:rsidR="00CC386F">
        <w:rPr>
          <w:rFonts w:ascii="Times New Roman" w:hAnsi="Times New Roman" w:cs="Times New Roman"/>
          <w:i/>
        </w:rPr>
        <w:t>Aug</w:t>
      </w:r>
      <w:r w:rsidR="00C33756">
        <w:rPr>
          <w:rFonts w:ascii="Times New Roman" w:hAnsi="Times New Roman" w:cs="Times New Roman"/>
          <w:i/>
        </w:rPr>
        <w:t xml:space="preserve"> 2024</w:t>
      </w:r>
    </w:p>
    <w:p w14:paraId="6DC261F0" w14:textId="77777777" w:rsidR="005C3E85" w:rsidRPr="005C3E85" w:rsidRDefault="005C3E85" w:rsidP="007B47E2">
      <w:pPr>
        <w:pStyle w:val="NoSpacing"/>
        <w:rPr>
          <w:rFonts w:ascii="Times New Roman" w:hAnsi="Times New Roman" w:cs="Times New Roman"/>
          <w:b/>
        </w:rPr>
      </w:pPr>
    </w:p>
    <w:p w14:paraId="51A5D025" w14:textId="3D050842" w:rsidR="00E74236" w:rsidRDefault="00E74236" w:rsidP="00E74236">
      <w:pPr>
        <w:pStyle w:val="NoSpacing"/>
        <w:numPr>
          <w:ilvl w:val="0"/>
          <w:numId w:val="7"/>
        </w:numPr>
        <w:jc w:val="both"/>
        <w:rPr>
          <w:rFonts w:ascii="Times New Roman" w:hAnsi="Times New Roman" w:cs="Times New Roman"/>
        </w:rPr>
      </w:pPr>
      <w:r w:rsidRPr="00226268">
        <w:rPr>
          <w:rFonts w:ascii="Times New Roman" w:hAnsi="Times New Roman" w:cs="Times New Roman"/>
        </w:rPr>
        <w:t xml:space="preserve">Set up an online </w:t>
      </w:r>
      <w:r>
        <w:rPr>
          <w:rFonts w:ascii="Times New Roman" w:hAnsi="Times New Roman" w:cs="Times New Roman"/>
          <w:u w:val="single"/>
        </w:rPr>
        <w:t>financial markets</w:t>
      </w:r>
      <w:r w:rsidRPr="00226268">
        <w:rPr>
          <w:rFonts w:ascii="Times New Roman" w:hAnsi="Times New Roman" w:cs="Times New Roman"/>
          <w:u w:val="single"/>
        </w:rPr>
        <w:t xml:space="preserve"> </w:t>
      </w:r>
      <w:r w:rsidRPr="00226268">
        <w:rPr>
          <w:rFonts w:ascii="Times New Roman" w:hAnsi="Times New Roman" w:cs="Times New Roman"/>
          <w:color w:val="000000" w:themeColor="text1"/>
          <w:u w:val="single"/>
        </w:rPr>
        <w:t xml:space="preserve">research portal </w:t>
      </w:r>
      <w:r w:rsidRPr="00226268">
        <w:rPr>
          <w:rFonts w:ascii="Times New Roman" w:hAnsi="Times New Roman" w:cs="Times New Roman"/>
        </w:rPr>
        <w:t>prescribed</w:t>
      </w:r>
      <w:r>
        <w:rPr>
          <w:rFonts w:ascii="Times New Roman" w:hAnsi="Times New Roman" w:cs="Times New Roman"/>
        </w:rPr>
        <w:t xml:space="preserve"> </w:t>
      </w:r>
      <w:r w:rsidRPr="00226268">
        <w:rPr>
          <w:rFonts w:ascii="Times New Roman" w:hAnsi="Times New Roman" w:cs="Times New Roman"/>
        </w:rPr>
        <w:t>by 500+ clients seeking outlook on the global economic landscape.</w:t>
      </w:r>
      <w:r w:rsidRPr="00E04F7B">
        <w:rPr>
          <w:rFonts w:ascii="Times New Roman" w:hAnsi="Times New Roman" w:cs="Times New Roman"/>
        </w:rPr>
        <w:t xml:space="preserve"> </w:t>
      </w:r>
      <w:r>
        <w:rPr>
          <w:rFonts w:ascii="Times New Roman" w:hAnsi="Times New Roman" w:cs="Times New Roman"/>
        </w:rPr>
        <w:t>Produced weekly &amp; tactical investment summaries for equities, commodities,</w:t>
      </w:r>
      <w:r w:rsidR="000871CE">
        <w:rPr>
          <w:rFonts w:ascii="Times New Roman" w:hAnsi="Times New Roman" w:cs="Times New Roman"/>
        </w:rPr>
        <w:t xml:space="preserve"> </w:t>
      </w:r>
      <w:r>
        <w:rPr>
          <w:rFonts w:ascii="Times New Roman" w:hAnsi="Times New Roman" w:cs="Times New Roman"/>
        </w:rPr>
        <w:t xml:space="preserve">and FX based on the evolution of </w:t>
      </w:r>
      <w:r w:rsidR="005C3E85">
        <w:rPr>
          <w:rFonts w:ascii="Times New Roman" w:hAnsi="Times New Roman" w:cs="Times New Roman"/>
        </w:rPr>
        <w:t>“country-by-country”</w:t>
      </w:r>
      <w:r>
        <w:rPr>
          <w:rFonts w:ascii="Times New Roman" w:hAnsi="Times New Roman" w:cs="Times New Roman"/>
        </w:rPr>
        <w:t xml:space="preserve"> economic conditions.</w:t>
      </w:r>
    </w:p>
    <w:p w14:paraId="7D1EA20F" w14:textId="77777777" w:rsidR="005C3E85" w:rsidRDefault="005C3E85" w:rsidP="005C3E85">
      <w:pPr>
        <w:pStyle w:val="NoSpacing"/>
        <w:ind w:left="720"/>
        <w:jc w:val="both"/>
        <w:rPr>
          <w:rFonts w:ascii="Times New Roman" w:hAnsi="Times New Roman" w:cs="Times New Roman"/>
        </w:rPr>
      </w:pPr>
    </w:p>
    <w:p w14:paraId="105FC6ED" w14:textId="3170A8EC" w:rsidR="00CC386F" w:rsidRDefault="00CC386F" w:rsidP="00CB1228">
      <w:pPr>
        <w:pStyle w:val="NoSpacing"/>
        <w:rPr>
          <w:rFonts w:ascii="Times New Roman" w:hAnsi="Times New Roman" w:cs="Times New Roman"/>
          <w:b/>
        </w:rPr>
      </w:pPr>
      <w:r>
        <w:rPr>
          <w:rFonts w:ascii="Times New Roman" w:hAnsi="Times New Roman" w:cs="Times New Roman"/>
          <w:b/>
        </w:rPr>
        <w:t>Purity Investments</w:t>
      </w:r>
      <w:r w:rsidRPr="00B61E28">
        <w:rPr>
          <w:rFonts w:ascii="Times New Roman" w:hAnsi="Times New Roman" w:cs="Times New Roman"/>
          <w:b/>
        </w:rPr>
        <w:t>:</w:t>
      </w:r>
      <w:r w:rsidR="001366D3">
        <w:rPr>
          <w:rFonts w:ascii="Times New Roman" w:hAnsi="Times New Roman" w:cs="Times New Roman"/>
          <w:b/>
        </w:rPr>
        <w:t xml:space="preserve"> </w:t>
      </w:r>
      <w:r w:rsidR="001366D3" w:rsidRPr="001366D3">
        <w:rPr>
          <w:rFonts w:ascii="Times New Roman" w:hAnsi="Times New Roman" w:cs="Times New Roman"/>
          <w:bCs/>
          <w:i/>
          <w:iCs/>
        </w:rPr>
        <w:t>Principal</w:t>
      </w:r>
      <w:r w:rsidR="001366D3">
        <w:rPr>
          <w:rFonts w:ascii="Times New Roman" w:hAnsi="Times New Roman" w:cs="Times New Roman"/>
          <w:b/>
        </w:rPr>
        <w:t xml:space="preserve"> (Houston)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366D3">
        <w:rPr>
          <w:rFonts w:ascii="Times New Roman" w:hAnsi="Times New Roman" w:cs="Times New Roman"/>
          <w:b/>
        </w:rPr>
        <w:t xml:space="preserve">                              </w:t>
      </w:r>
      <w:r w:rsidRPr="00D75797">
        <w:rPr>
          <w:rFonts w:ascii="Times New Roman" w:hAnsi="Times New Roman" w:cs="Times New Roman"/>
          <w:i/>
        </w:rPr>
        <w:t xml:space="preserve">June 2020 </w:t>
      </w:r>
      <w:r>
        <w:rPr>
          <w:rFonts w:ascii="Times New Roman" w:hAnsi="Times New Roman" w:cs="Times New Roman"/>
          <w:i/>
        </w:rPr>
        <w:t>–</w:t>
      </w:r>
      <w:r w:rsidRPr="00D75797">
        <w:rPr>
          <w:rFonts w:ascii="Times New Roman" w:hAnsi="Times New Roman" w:cs="Times New Roman"/>
          <w:i/>
        </w:rPr>
        <w:t xml:space="preserve"> </w:t>
      </w:r>
      <w:r>
        <w:rPr>
          <w:rFonts w:ascii="Times New Roman" w:hAnsi="Times New Roman" w:cs="Times New Roman"/>
          <w:i/>
        </w:rPr>
        <w:t>Sep 202</w:t>
      </w:r>
      <w:r w:rsidR="00F528B9">
        <w:rPr>
          <w:rFonts w:ascii="Times New Roman" w:hAnsi="Times New Roman" w:cs="Times New Roman"/>
          <w:i/>
        </w:rPr>
        <w:t>1</w:t>
      </w:r>
    </w:p>
    <w:p w14:paraId="70AAB4DA" w14:textId="77777777" w:rsidR="005C3E85" w:rsidRDefault="005C3E85" w:rsidP="00CB1228">
      <w:pPr>
        <w:pStyle w:val="NoSpacing"/>
        <w:rPr>
          <w:rFonts w:ascii="Times New Roman" w:hAnsi="Times New Roman" w:cs="Times New Roman"/>
          <w:b/>
        </w:rPr>
      </w:pPr>
    </w:p>
    <w:p w14:paraId="45ECF4A7" w14:textId="10CE1EC1" w:rsidR="00CB1228" w:rsidRPr="00390795" w:rsidRDefault="00CB1228" w:rsidP="00390795">
      <w:pPr>
        <w:pStyle w:val="NoSpacing"/>
        <w:numPr>
          <w:ilvl w:val="0"/>
          <w:numId w:val="7"/>
        </w:numPr>
        <w:jc w:val="both"/>
        <w:rPr>
          <w:rFonts w:ascii="Times New Roman" w:hAnsi="Times New Roman" w:cs="Times New Roman"/>
        </w:rPr>
      </w:pPr>
      <w:r w:rsidRPr="00226268">
        <w:rPr>
          <w:rFonts w:ascii="Times New Roman" w:hAnsi="Times New Roman" w:cs="Times New Roman"/>
        </w:rPr>
        <w:t xml:space="preserve">Conducted due diligence process for </w:t>
      </w:r>
      <w:r w:rsidRPr="00226268">
        <w:rPr>
          <w:rFonts w:ascii="Times New Roman" w:hAnsi="Times New Roman" w:cs="Times New Roman"/>
          <w:u w:val="single"/>
        </w:rPr>
        <w:t>a start-up hedge fund</w:t>
      </w:r>
      <w:r w:rsidRPr="00226268">
        <w:rPr>
          <w:rFonts w:ascii="Times New Roman" w:hAnsi="Times New Roman" w:cs="Times New Roman"/>
        </w:rPr>
        <w:t xml:space="preserve"> in North America region inclusive of </w:t>
      </w:r>
      <w:r>
        <w:rPr>
          <w:rFonts w:ascii="Times New Roman" w:hAnsi="Times New Roman" w:cs="Times New Roman"/>
        </w:rPr>
        <w:t>business,</w:t>
      </w:r>
      <w:r w:rsidRPr="00226268">
        <w:rPr>
          <w:rFonts w:ascii="Times New Roman" w:hAnsi="Times New Roman" w:cs="Times New Roman"/>
        </w:rPr>
        <w:t xml:space="preserve"> regulatory </w:t>
      </w:r>
      <w:r>
        <w:rPr>
          <w:rFonts w:ascii="Times New Roman" w:hAnsi="Times New Roman" w:cs="Times New Roman"/>
        </w:rPr>
        <w:t xml:space="preserve">and technical </w:t>
      </w:r>
      <w:r w:rsidRPr="00226268">
        <w:rPr>
          <w:rFonts w:ascii="Times New Roman" w:hAnsi="Times New Roman" w:cs="Times New Roman"/>
        </w:rPr>
        <w:t>considerations.</w:t>
      </w:r>
      <w:r w:rsidR="00390795">
        <w:rPr>
          <w:rFonts w:ascii="Times New Roman" w:hAnsi="Times New Roman" w:cs="Times New Roman"/>
        </w:rPr>
        <w:t xml:space="preserve"> </w:t>
      </w:r>
      <w:r w:rsidRPr="00390795">
        <w:rPr>
          <w:rFonts w:ascii="Times New Roman" w:hAnsi="Times New Roman" w:cs="Times New Roman"/>
        </w:rPr>
        <w:t>In depth analysis of securities regulations pertaining to hedge fund start-up and administration both for US and Canadian jurisdictions.</w:t>
      </w:r>
      <w:r w:rsidR="001B0D46">
        <w:rPr>
          <w:rFonts w:ascii="Times New Roman" w:hAnsi="Times New Roman" w:cs="Times New Roman"/>
        </w:rPr>
        <w:t xml:space="preserve"> </w:t>
      </w:r>
      <w:r w:rsidRPr="00390795">
        <w:rPr>
          <w:rFonts w:ascii="Times New Roman" w:hAnsi="Times New Roman" w:cs="Times New Roman"/>
        </w:rPr>
        <w:t xml:space="preserve">Scoped out various multi-asset </w:t>
      </w:r>
      <w:r w:rsidRPr="00390795">
        <w:rPr>
          <w:rFonts w:ascii="Times New Roman" w:hAnsi="Times New Roman" w:cs="Times New Roman"/>
          <w:color w:val="000000" w:themeColor="text1"/>
        </w:rPr>
        <w:t xml:space="preserve">trading and order book management </w:t>
      </w:r>
      <w:r w:rsidR="0067766F" w:rsidRPr="00390795">
        <w:rPr>
          <w:rFonts w:ascii="Times New Roman" w:hAnsi="Times New Roman" w:cs="Times New Roman"/>
          <w:color w:val="000000" w:themeColor="text1"/>
        </w:rPr>
        <w:t>systems</w:t>
      </w:r>
      <w:r w:rsidRPr="00390795">
        <w:rPr>
          <w:rFonts w:ascii="Times New Roman" w:hAnsi="Times New Roman" w:cs="Times New Roman"/>
          <w:color w:val="000000" w:themeColor="text1"/>
        </w:rPr>
        <w:t xml:space="preserve"> </w:t>
      </w:r>
      <w:r w:rsidRPr="00390795">
        <w:rPr>
          <w:rFonts w:ascii="Times New Roman" w:hAnsi="Times New Roman" w:cs="Times New Roman"/>
        </w:rPr>
        <w:t>suitable for a small to mid-size asset manager.</w:t>
      </w:r>
    </w:p>
    <w:p w14:paraId="7DCD51A1" w14:textId="77777777" w:rsidR="005C3E85" w:rsidRDefault="005C3E85" w:rsidP="007B47E2">
      <w:pPr>
        <w:pStyle w:val="NoSpacing"/>
        <w:rPr>
          <w:rFonts w:ascii="Times New Roman" w:hAnsi="Times New Roman" w:cs="Times New Roman"/>
        </w:rPr>
      </w:pPr>
    </w:p>
    <w:p w14:paraId="1724CE92" w14:textId="357F2EBD" w:rsidR="007B47E2" w:rsidRPr="00B61E28" w:rsidRDefault="00810A3E" w:rsidP="007B47E2">
      <w:pPr>
        <w:pStyle w:val="NoSpacing"/>
        <w:rPr>
          <w:rFonts w:ascii="Times New Roman" w:hAnsi="Times New Roman" w:cs="Times New Roman"/>
          <w:b/>
        </w:rPr>
      </w:pPr>
      <w:r w:rsidRPr="00B61E28">
        <w:rPr>
          <w:rFonts w:ascii="Times New Roman" w:hAnsi="Times New Roman" w:cs="Times New Roman"/>
          <w:b/>
        </w:rPr>
        <w:t>T</w:t>
      </w:r>
      <w:r w:rsidR="0039607A">
        <w:rPr>
          <w:rFonts w:ascii="Times New Roman" w:hAnsi="Times New Roman" w:cs="Times New Roman"/>
          <w:b/>
        </w:rPr>
        <w:t xml:space="preserve">oronto </w:t>
      </w:r>
      <w:r w:rsidRPr="00B61E28">
        <w:rPr>
          <w:rFonts w:ascii="Times New Roman" w:hAnsi="Times New Roman" w:cs="Times New Roman"/>
          <w:b/>
        </w:rPr>
        <w:t>D</w:t>
      </w:r>
      <w:r w:rsidR="0039607A">
        <w:rPr>
          <w:rFonts w:ascii="Times New Roman" w:hAnsi="Times New Roman" w:cs="Times New Roman"/>
          <w:b/>
        </w:rPr>
        <w:t xml:space="preserve">ominion </w:t>
      </w:r>
      <w:r w:rsidRPr="00B61E28">
        <w:rPr>
          <w:rFonts w:ascii="Times New Roman" w:hAnsi="Times New Roman" w:cs="Times New Roman"/>
          <w:b/>
        </w:rPr>
        <w:t>Bank – Securities Division</w:t>
      </w:r>
      <w:r w:rsidR="00D30B5E" w:rsidRPr="00B61E28">
        <w:rPr>
          <w:rFonts w:ascii="Times New Roman" w:hAnsi="Times New Roman" w:cs="Times New Roman"/>
          <w:b/>
        </w:rPr>
        <w:t xml:space="preserve">: </w:t>
      </w:r>
    </w:p>
    <w:p w14:paraId="63709E71" w14:textId="77777777" w:rsidR="00C2281F" w:rsidRDefault="00C2281F" w:rsidP="007B47E2">
      <w:pPr>
        <w:pStyle w:val="NoSpacing"/>
        <w:rPr>
          <w:rFonts w:ascii="Times New Roman" w:hAnsi="Times New Roman" w:cs="Times New Roman"/>
          <w:i/>
        </w:rPr>
      </w:pPr>
    </w:p>
    <w:p w14:paraId="24CC02CC" w14:textId="765929FA" w:rsidR="00A53ED4" w:rsidRDefault="00C2281F" w:rsidP="007B47E2">
      <w:pPr>
        <w:pStyle w:val="NoSpacing"/>
        <w:rPr>
          <w:rFonts w:ascii="Times New Roman" w:hAnsi="Times New Roman" w:cs="Times New Roman"/>
          <w:i/>
        </w:rPr>
      </w:pPr>
      <w:r>
        <w:rPr>
          <w:rFonts w:ascii="Times New Roman" w:hAnsi="Times New Roman" w:cs="Times New Roman"/>
          <w:i/>
        </w:rPr>
        <w:t xml:space="preserve">Global </w:t>
      </w:r>
      <w:r w:rsidR="004969D8">
        <w:rPr>
          <w:rFonts w:ascii="Times New Roman" w:hAnsi="Times New Roman" w:cs="Times New Roman"/>
          <w:i/>
        </w:rPr>
        <w:t>Head of Trading</w:t>
      </w:r>
      <w:r w:rsidR="00810A3E" w:rsidRPr="009F65CC">
        <w:rPr>
          <w:rFonts w:ascii="Times New Roman" w:hAnsi="Times New Roman" w:cs="Times New Roman"/>
          <w:i/>
        </w:rPr>
        <w:t xml:space="preserve"> – Foreign </w:t>
      </w:r>
      <w:r w:rsidR="00CC6FDD" w:rsidRPr="00243803">
        <w:rPr>
          <w:rFonts w:ascii="Times New Roman" w:hAnsi="Times New Roman" w:cs="Times New Roman"/>
          <w:i/>
        </w:rPr>
        <w:t>Exchange</w:t>
      </w:r>
      <w:r w:rsidR="00CC6FDD" w:rsidRPr="00243803">
        <w:rPr>
          <w:rFonts w:ascii="Times New Roman" w:hAnsi="Times New Roman" w:cs="Times New Roman"/>
        </w:rPr>
        <w:t xml:space="preserve"> </w:t>
      </w:r>
      <w:r w:rsidR="00CC6FDD" w:rsidRPr="009F65CC">
        <w:rPr>
          <w:rFonts w:ascii="Times New Roman" w:hAnsi="Times New Roman" w:cs="Times New Roman"/>
          <w:b/>
        </w:rPr>
        <w:t>(</w:t>
      </w:r>
      <w:r w:rsidR="00CF6BC9" w:rsidRPr="009F65CC">
        <w:rPr>
          <w:rFonts w:ascii="Times New Roman" w:hAnsi="Times New Roman" w:cs="Times New Roman"/>
          <w:b/>
        </w:rPr>
        <w:t>Toronto</w:t>
      </w:r>
      <w:r w:rsidR="00CC6FDD" w:rsidRPr="009F65CC">
        <w:rPr>
          <w:rFonts w:ascii="Times New Roman" w:hAnsi="Times New Roman" w:cs="Times New Roman"/>
          <w:b/>
        </w:rPr>
        <w:t>)</w:t>
      </w:r>
      <w:r w:rsidR="00243803">
        <w:rPr>
          <w:rFonts w:ascii="Times New Roman" w:hAnsi="Times New Roman" w:cs="Times New Roman"/>
        </w:rPr>
        <w:tab/>
      </w:r>
      <w:r w:rsidR="00243803">
        <w:rPr>
          <w:rFonts w:ascii="Times New Roman" w:hAnsi="Times New Roman" w:cs="Times New Roman"/>
        </w:rPr>
        <w:tab/>
      </w:r>
      <w:r w:rsidR="004969D8">
        <w:rPr>
          <w:rFonts w:ascii="Times New Roman" w:hAnsi="Times New Roman" w:cs="Times New Roman"/>
        </w:rPr>
        <w:tab/>
      </w:r>
      <w:r w:rsidR="00FC33DA">
        <w:rPr>
          <w:rFonts w:ascii="Times New Roman" w:hAnsi="Times New Roman" w:cs="Times New Roman"/>
        </w:rPr>
        <w:t xml:space="preserve">           </w:t>
      </w:r>
      <w:r w:rsidR="001F566F">
        <w:rPr>
          <w:rFonts w:ascii="Times New Roman" w:hAnsi="Times New Roman" w:cs="Times New Roman"/>
        </w:rPr>
        <w:t xml:space="preserve">                          </w:t>
      </w:r>
      <w:r w:rsidR="00BE3AD3">
        <w:rPr>
          <w:rFonts w:ascii="Times New Roman" w:hAnsi="Times New Roman" w:cs="Times New Roman"/>
          <w:i/>
        </w:rPr>
        <w:t>Mar</w:t>
      </w:r>
      <w:r w:rsidR="00CA31CC">
        <w:rPr>
          <w:rFonts w:ascii="Times New Roman" w:hAnsi="Times New Roman" w:cs="Times New Roman"/>
          <w:i/>
        </w:rPr>
        <w:t xml:space="preserve"> 20</w:t>
      </w:r>
      <w:r w:rsidR="00BE3AD3">
        <w:rPr>
          <w:rFonts w:ascii="Times New Roman" w:hAnsi="Times New Roman" w:cs="Times New Roman"/>
          <w:i/>
        </w:rPr>
        <w:t>17</w:t>
      </w:r>
      <w:r w:rsidR="00CC6FDD" w:rsidRPr="00D75797">
        <w:rPr>
          <w:rFonts w:ascii="Times New Roman" w:hAnsi="Times New Roman" w:cs="Times New Roman"/>
          <w:i/>
        </w:rPr>
        <w:t xml:space="preserve">  – March 2020</w:t>
      </w:r>
    </w:p>
    <w:p w14:paraId="41940D86" w14:textId="66F5F708" w:rsidR="00243803" w:rsidRPr="002E2D3A" w:rsidRDefault="00243803" w:rsidP="007B47E2">
      <w:pPr>
        <w:pStyle w:val="NoSpacing"/>
        <w:rPr>
          <w:rFonts w:ascii="Times New Roman" w:hAnsi="Times New Roman" w:cs="Times New Roman"/>
          <w:b/>
          <w:bCs/>
          <w:i/>
          <w:color w:val="FF0000"/>
        </w:rPr>
      </w:pPr>
    </w:p>
    <w:p w14:paraId="7EBAD62E" w14:textId="77777777" w:rsidR="003B25C5" w:rsidRPr="00FF680C" w:rsidRDefault="003B25C5" w:rsidP="003B25C5">
      <w:pPr>
        <w:pStyle w:val="NoSpacing"/>
        <w:numPr>
          <w:ilvl w:val="0"/>
          <w:numId w:val="2"/>
        </w:numPr>
        <w:jc w:val="both"/>
        <w:rPr>
          <w:rFonts w:ascii="Times New Roman" w:hAnsi="Times New Roman" w:cs="Times New Roman"/>
          <w:color w:val="000000" w:themeColor="text1"/>
        </w:rPr>
      </w:pPr>
      <w:r>
        <w:rPr>
          <w:rFonts w:ascii="Times New Roman" w:hAnsi="Times New Roman" w:cs="Times New Roman"/>
        </w:rPr>
        <w:t xml:space="preserve">Head Trader of FX spot business with annual volume of $500 Billion. </w:t>
      </w:r>
      <w:r w:rsidRPr="00FF680C">
        <w:rPr>
          <w:rFonts w:ascii="Times New Roman" w:hAnsi="Times New Roman" w:cs="Times New Roman"/>
        </w:rPr>
        <w:t xml:space="preserve">Made markets on global </w:t>
      </w:r>
      <w:r>
        <w:rPr>
          <w:rFonts w:ascii="Times New Roman" w:hAnsi="Times New Roman" w:cs="Times New Roman"/>
        </w:rPr>
        <w:t>Usd Cad</w:t>
      </w:r>
      <w:r w:rsidRPr="00FF680C">
        <w:rPr>
          <w:rFonts w:ascii="Times New Roman" w:hAnsi="Times New Roman" w:cs="Times New Roman"/>
        </w:rPr>
        <w:t xml:space="preserve"> </w:t>
      </w:r>
      <w:r>
        <w:rPr>
          <w:rFonts w:ascii="Times New Roman" w:hAnsi="Times New Roman" w:cs="Times New Roman"/>
        </w:rPr>
        <w:t>Book</w:t>
      </w:r>
      <w:r w:rsidRPr="00FF680C">
        <w:rPr>
          <w:rFonts w:ascii="Times New Roman" w:hAnsi="Times New Roman" w:cs="Times New Roman"/>
        </w:rPr>
        <w:t xml:space="preserve">. </w:t>
      </w:r>
    </w:p>
    <w:p w14:paraId="60B7A276" w14:textId="5BDE1788" w:rsidR="003B25C5" w:rsidRPr="00FF680C" w:rsidRDefault="003B25C5" w:rsidP="003B25C5">
      <w:pPr>
        <w:pStyle w:val="NoSpacing"/>
        <w:numPr>
          <w:ilvl w:val="0"/>
          <w:numId w:val="2"/>
        </w:numPr>
        <w:jc w:val="both"/>
        <w:rPr>
          <w:rFonts w:ascii="Times New Roman" w:hAnsi="Times New Roman" w:cs="Times New Roman"/>
          <w:color w:val="000000" w:themeColor="text1"/>
        </w:rPr>
      </w:pPr>
      <w:r>
        <w:rPr>
          <w:rFonts w:ascii="Times New Roman" w:hAnsi="Times New Roman" w:cs="Times New Roman"/>
        </w:rPr>
        <w:t xml:space="preserve">Managed team of traders situated in Nyk, Toronto, London and Singapore. </w:t>
      </w:r>
    </w:p>
    <w:p w14:paraId="623C9D20" w14:textId="72037B6F" w:rsidR="003B25C5" w:rsidRPr="000871CE" w:rsidRDefault="003B25C5" w:rsidP="000871CE">
      <w:pPr>
        <w:pStyle w:val="NoSpacing"/>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T</w:t>
      </w:r>
      <w:r w:rsidRPr="00E2730C">
        <w:rPr>
          <w:rFonts w:ascii="Times New Roman" w:hAnsi="Times New Roman" w:cs="Times New Roman"/>
          <w:color w:val="000000" w:themeColor="text1"/>
        </w:rPr>
        <w:t>rading</w:t>
      </w:r>
      <w:r>
        <w:rPr>
          <w:rFonts w:ascii="Times New Roman" w:hAnsi="Times New Roman" w:cs="Times New Roman"/>
          <w:color w:val="000000" w:themeColor="text1"/>
        </w:rPr>
        <w:t xml:space="preserve"> products included</w:t>
      </w:r>
      <w:r w:rsidRPr="00E2730C">
        <w:rPr>
          <w:rFonts w:ascii="Times New Roman" w:hAnsi="Times New Roman" w:cs="Times New Roman"/>
          <w:color w:val="000000" w:themeColor="text1"/>
        </w:rPr>
        <w:t xml:space="preserve"> all deliverable FX</w:t>
      </w:r>
      <w:r>
        <w:rPr>
          <w:rFonts w:ascii="Times New Roman" w:hAnsi="Times New Roman" w:cs="Times New Roman"/>
          <w:color w:val="000000" w:themeColor="text1"/>
        </w:rPr>
        <w:t xml:space="preserve"> pairs</w:t>
      </w:r>
      <w:r w:rsidRPr="00E2730C">
        <w:rPr>
          <w:rFonts w:ascii="Times New Roman" w:hAnsi="Times New Roman" w:cs="Times New Roman"/>
          <w:color w:val="000000" w:themeColor="text1"/>
        </w:rPr>
        <w:t xml:space="preserve"> and emerging market </w:t>
      </w:r>
      <w:r>
        <w:rPr>
          <w:rFonts w:ascii="Times New Roman" w:hAnsi="Times New Roman" w:cs="Times New Roman"/>
          <w:color w:val="000000" w:themeColor="text1"/>
        </w:rPr>
        <w:t>NDFs</w:t>
      </w:r>
      <w:r w:rsidRPr="00E2730C">
        <w:rPr>
          <w:rFonts w:ascii="Times New Roman" w:hAnsi="Times New Roman" w:cs="Times New Roman"/>
          <w:color w:val="000000" w:themeColor="text1"/>
        </w:rPr>
        <w:t xml:space="preserve"> e</w:t>
      </w:r>
      <w:r>
        <w:rPr>
          <w:rFonts w:ascii="Times New Roman" w:hAnsi="Times New Roman" w:cs="Times New Roman"/>
          <w:color w:val="000000" w:themeColor="text1"/>
        </w:rPr>
        <w:t>.</w:t>
      </w:r>
      <w:r w:rsidRPr="00E2730C">
        <w:rPr>
          <w:rFonts w:ascii="Times New Roman" w:hAnsi="Times New Roman" w:cs="Times New Roman"/>
          <w:color w:val="000000" w:themeColor="text1"/>
        </w:rPr>
        <w:t>g. B</w:t>
      </w:r>
      <w:r>
        <w:rPr>
          <w:rFonts w:ascii="Times New Roman" w:hAnsi="Times New Roman" w:cs="Times New Roman"/>
          <w:color w:val="000000" w:themeColor="text1"/>
        </w:rPr>
        <w:t>RL</w:t>
      </w:r>
      <w:r w:rsidRPr="00E2730C">
        <w:rPr>
          <w:rFonts w:ascii="Times New Roman" w:hAnsi="Times New Roman" w:cs="Times New Roman"/>
          <w:color w:val="000000" w:themeColor="text1"/>
        </w:rPr>
        <w:t>, C</w:t>
      </w:r>
      <w:r>
        <w:rPr>
          <w:rFonts w:ascii="Times New Roman" w:hAnsi="Times New Roman" w:cs="Times New Roman"/>
          <w:color w:val="000000" w:themeColor="text1"/>
        </w:rPr>
        <w:t>LP etc.</w:t>
      </w:r>
    </w:p>
    <w:p w14:paraId="4A64C2D8" w14:textId="77777777" w:rsidR="003B25C5" w:rsidRPr="009C7451"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Implemented a global trade compliance framework which included setting up workshops to educate staff on best practices under the Global Code for FX. Assisted internal departments embed proper trade review protocols and resolve exceptions.</w:t>
      </w:r>
    </w:p>
    <w:p w14:paraId="1693B9BB" w14:textId="127673AC" w:rsidR="003B25C5" w:rsidRPr="00160BB4" w:rsidRDefault="003B25C5" w:rsidP="003B25C5">
      <w:pPr>
        <w:pStyle w:val="NoSpacing"/>
        <w:numPr>
          <w:ilvl w:val="0"/>
          <w:numId w:val="2"/>
        </w:numPr>
        <w:jc w:val="both"/>
        <w:rPr>
          <w:rFonts w:ascii="Times New Roman" w:hAnsi="Times New Roman" w:cs="Times New Roman"/>
          <w:color w:val="000000" w:themeColor="text1"/>
        </w:rPr>
      </w:pPr>
      <w:r w:rsidRPr="007D0D17">
        <w:rPr>
          <w:rFonts w:ascii="Times New Roman" w:hAnsi="Times New Roman" w:cs="Times New Roman"/>
          <w:color w:val="000000" w:themeColor="text1"/>
        </w:rPr>
        <w:t xml:space="preserve">Spear led </w:t>
      </w:r>
      <w:r>
        <w:rPr>
          <w:rFonts w:ascii="Times New Roman" w:hAnsi="Times New Roman" w:cs="Times New Roman"/>
          <w:color w:val="000000" w:themeColor="text1"/>
        </w:rPr>
        <w:t>Electronic FX T</w:t>
      </w:r>
      <w:r w:rsidRPr="007D0D17">
        <w:rPr>
          <w:rFonts w:ascii="Times New Roman" w:hAnsi="Times New Roman" w:cs="Times New Roman"/>
          <w:color w:val="000000" w:themeColor="text1"/>
        </w:rPr>
        <w:t xml:space="preserve">rading strategy converting 90% of daily FX spot flows </w:t>
      </w:r>
      <w:r>
        <w:rPr>
          <w:rFonts w:ascii="Times New Roman" w:hAnsi="Times New Roman" w:cs="Times New Roman"/>
          <w:color w:val="000000" w:themeColor="text1"/>
        </w:rPr>
        <w:t>to an automated hedging tool.</w:t>
      </w:r>
      <w:r w:rsidRPr="007D0D17">
        <w:rPr>
          <w:rFonts w:ascii="Times New Roman" w:hAnsi="Times New Roman" w:cs="Times New Roman"/>
          <w:color w:val="000000" w:themeColor="text1"/>
        </w:rPr>
        <w:t xml:space="preserve"> On boarded external vendors providing white label client algo trading solutions</w:t>
      </w:r>
      <w:r>
        <w:rPr>
          <w:rFonts w:ascii="Times New Roman" w:hAnsi="Times New Roman" w:cs="Times New Roman"/>
          <w:color w:val="000000" w:themeColor="text1"/>
        </w:rPr>
        <w:t xml:space="preserve"> to TD’s clients.</w:t>
      </w:r>
    </w:p>
    <w:p w14:paraId="3C48E591" w14:textId="77777777" w:rsidR="003B25C5" w:rsidRDefault="003B25C5" w:rsidP="003B25C5">
      <w:pPr>
        <w:pStyle w:val="NoSpacing"/>
        <w:numPr>
          <w:ilvl w:val="0"/>
          <w:numId w:val="2"/>
        </w:numPr>
        <w:jc w:val="both"/>
        <w:rPr>
          <w:rFonts w:ascii="Times New Roman" w:hAnsi="Times New Roman" w:cs="Times New Roman"/>
          <w:color w:val="000000" w:themeColor="text1"/>
        </w:rPr>
      </w:pPr>
      <w:r w:rsidRPr="007D0D17">
        <w:rPr>
          <w:rFonts w:ascii="Times New Roman" w:hAnsi="Times New Roman" w:cs="Times New Roman"/>
          <w:color w:val="000000" w:themeColor="text1"/>
        </w:rPr>
        <w:t>Led team of Quant</w:t>
      </w:r>
      <w:r>
        <w:rPr>
          <w:rFonts w:ascii="Times New Roman" w:hAnsi="Times New Roman" w:cs="Times New Roman"/>
          <w:color w:val="000000" w:themeColor="text1"/>
        </w:rPr>
        <w:t>s</w:t>
      </w:r>
      <w:r w:rsidRPr="007D0D17">
        <w:rPr>
          <w:rFonts w:ascii="Times New Roman" w:hAnsi="Times New Roman" w:cs="Times New Roman"/>
          <w:color w:val="000000" w:themeColor="text1"/>
        </w:rPr>
        <w:t xml:space="preserve"> dedicated to produ</w:t>
      </w:r>
      <w:r>
        <w:rPr>
          <w:rFonts w:ascii="Times New Roman" w:hAnsi="Times New Roman" w:cs="Times New Roman"/>
          <w:color w:val="000000" w:themeColor="text1"/>
        </w:rPr>
        <w:t>ce</w:t>
      </w:r>
      <w:r w:rsidRPr="007D0D17">
        <w:rPr>
          <w:rFonts w:ascii="Times New Roman" w:hAnsi="Times New Roman" w:cs="Times New Roman"/>
          <w:color w:val="000000" w:themeColor="text1"/>
        </w:rPr>
        <w:t xml:space="preserve"> </w:t>
      </w:r>
      <w:r>
        <w:rPr>
          <w:rFonts w:ascii="Times New Roman" w:hAnsi="Times New Roman" w:cs="Times New Roman"/>
          <w:color w:val="000000" w:themeColor="text1"/>
        </w:rPr>
        <w:t>a live</w:t>
      </w:r>
      <w:r w:rsidRPr="007D0D17">
        <w:rPr>
          <w:rFonts w:ascii="Times New Roman" w:hAnsi="Times New Roman" w:cs="Times New Roman"/>
          <w:color w:val="000000" w:themeColor="text1"/>
        </w:rPr>
        <w:t xml:space="preserve"> pricing engine</w:t>
      </w:r>
      <w:r>
        <w:rPr>
          <w:rFonts w:ascii="Times New Roman" w:hAnsi="Times New Roman" w:cs="Times New Roman"/>
          <w:color w:val="000000" w:themeColor="text1"/>
        </w:rPr>
        <w:t xml:space="preserve"> that would adjust based on changing vol conditions.</w:t>
      </w:r>
    </w:p>
    <w:p w14:paraId="539BD313" w14:textId="77777777" w:rsidR="003B25C5" w:rsidRPr="00CA31CC"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Co-chaired the Equity &amp; Diversity Inclusion team.  Ensured correct values were being filtered down to the employee population as well as while ensuring TD’s external brand in this space.</w:t>
      </w:r>
    </w:p>
    <w:p w14:paraId="03F283FC" w14:textId="77777777" w:rsidR="00BE3AD3" w:rsidRDefault="00BE3AD3" w:rsidP="00BE3AD3">
      <w:pPr>
        <w:pStyle w:val="NoSpacing"/>
        <w:ind w:left="720"/>
        <w:jc w:val="both"/>
        <w:rPr>
          <w:rFonts w:ascii="Times New Roman" w:hAnsi="Times New Roman" w:cs="Times New Roman"/>
        </w:rPr>
      </w:pPr>
    </w:p>
    <w:p w14:paraId="0F8B4818" w14:textId="30238973" w:rsidR="00E63513" w:rsidRDefault="00BE3AD3" w:rsidP="00C95119">
      <w:pPr>
        <w:pStyle w:val="NoSpacing"/>
        <w:rPr>
          <w:rFonts w:ascii="Times New Roman" w:hAnsi="Times New Roman" w:cs="Times New Roman"/>
          <w:i/>
          <w:iCs/>
        </w:rPr>
      </w:pPr>
      <w:r w:rsidRPr="00BE3AD3">
        <w:rPr>
          <w:rFonts w:ascii="Times New Roman" w:hAnsi="Times New Roman" w:cs="Times New Roman"/>
          <w:i/>
          <w:iCs/>
        </w:rPr>
        <w:t>Managing Director – Europe &amp; Asia FX Trading</w:t>
      </w:r>
      <w:r w:rsidR="001F566F">
        <w:rPr>
          <w:rFonts w:ascii="Times New Roman" w:hAnsi="Times New Roman" w:cs="Times New Roman"/>
          <w:i/>
          <w:iCs/>
        </w:rPr>
        <w:t xml:space="preserve"> </w:t>
      </w:r>
      <w:r w:rsidR="001F566F">
        <w:rPr>
          <w:rFonts w:ascii="Times New Roman" w:hAnsi="Times New Roman" w:cs="Times New Roman"/>
        </w:rPr>
        <w:t>(</w:t>
      </w:r>
      <w:r w:rsidR="001F566F">
        <w:rPr>
          <w:rFonts w:ascii="Times New Roman" w:hAnsi="Times New Roman" w:cs="Times New Roman"/>
          <w:b/>
          <w:bCs/>
        </w:rPr>
        <w:t>London)</w:t>
      </w:r>
      <w:r w:rsidRPr="00BE3AD3">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566F">
        <w:rPr>
          <w:rFonts w:ascii="Times New Roman" w:hAnsi="Times New Roman" w:cs="Times New Roman"/>
        </w:rPr>
        <w:t xml:space="preserve">   </w:t>
      </w:r>
      <w:r>
        <w:rPr>
          <w:rFonts w:ascii="Times New Roman" w:hAnsi="Times New Roman" w:cs="Times New Roman"/>
        </w:rPr>
        <w:t xml:space="preserve"> </w:t>
      </w:r>
      <w:r w:rsidRPr="00BE3AD3">
        <w:rPr>
          <w:rFonts w:ascii="Times New Roman" w:hAnsi="Times New Roman" w:cs="Times New Roman"/>
          <w:i/>
          <w:iCs/>
        </w:rPr>
        <w:t>Sep 2014 – Mar 2017</w:t>
      </w:r>
    </w:p>
    <w:p w14:paraId="6399EFD3" w14:textId="77777777" w:rsidR="00D40953" w:rsidRDefault="00D40953" w:rsidP="00C95119">
      <w:pPr>
        <w:pStyle w:val="NoSpacing"/>
        <w:rPr>
          <w:rFonts w:ascii="Times New Roman" w:hAnsi="Times New Roman" w:cs="Times New Roman"/>
          <w:i/>
          <w:iCs/>
        </w:rPr>
      </w:pPr>
    </w:p>
    <w:p w14:paraId="2BDA613E" w14:textId="77777777" w:rsidR="003B25C5"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Traded the Eur Usd FX book.</w:t>
      </w:r>
    </w:p>
    <w:p w14:paraId="73D15D04" w14:textId="77777777" w:rsidR="003B25C5"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 xml:space="preserve">Led team of 8 traders based in </w:t>
      </w:r>
      <w:proofErr w:type="spellStart"/>
      <w:r>
        <w:rPr>
          <w:rFonts w:ascii="Times New Roman" w:hAnsi="Times New Roman" w:cs="Times New Roman"/>
        </w:rPr>
        <w:t>Ldn</w:t>
      </w:r>
      <w:proofErr w:type="spellEnd"/>
      <w:r>
        <w:rPr>
          <w:rFonts w:ascii="Times New Roman" w:hAnsi="Times New Roman" w:cs="Times New Roman"/>
        </w:rPr>
        <w:t xml:space="preserve"> and Singapore jointly responsible for $20 million of P&amp;L. </w:t>
      </w:r>
    </w:p>
    <w:p w14:paraId="41EA45F5" w14:textId="7D47882C" w:rsidR="003B25C5"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A</w:t>
      </w:r>
      <w:r w:rsidRPr="00DB68C9">
        <w:rPr>
          <w:rFonts w:ascii="Times New Roman" w:hAnsi="Times New Roman" w:cs="Times New Roman"/>
        </w:rPr>
        <w:t xml:space="preserve">dvised our client base on prevailing market liquidity in G10 </w:t>
      </w:r>
      <w:r>
        <w:rPr>
          <w:rFonts w:ascii="Times New Roman" w:hAnsi="Times New Roman" w:cs="Times New Roman"/>
        </w:rPr>
        <w:t>and</w:t>
      </w:r>
      <w:r w:rsidRPr="00DB68C9">
        <w:rPr>
          <w:rFonts w:ascii="Times New Roman" w:hAnsi="Times New Roman" w:cs="Times New Roman"/>
        </w:rPr>
        <w:t xml:space="preserve"> Emerging Spot FX markets with</w:t>
      </w:r>
      <w:r>
        <w:rPr>
          <w:rFonts w:ascii="Times New Roman" w:hAnsi="Times New Roman" w:cs="Times New Roman"/>
        </w:rPr>
        <w:t xml:space="preserve"> </w:t>
      </w:r>
      <w:r w:rsidRPr="00DB68C9">
        <w:rPr>
          <w:rFonts w:ascii="Times New Roman" w:hAnsi="Times New Roman" w:cs="Times New Roman"/>
        </w:rPr>
        <w:t>focus on M</w:t>
      </w:r>
      <w:r w:rsidR="00B86D77">
        <w:rPr>
          <w:rFonts w:ascii="Times New Roman" w:hAnsi="Times New Roman" w:cs="Times New Roman"/>
        </w:rPr>
        <w:t>XN</w:t>
      </w:r>
      <w:r w:rsidRPr="00DB68C9">
        <w:rPr>
          <w:rFonts w:ascii="Times New Roman" w:hAnsi="Times New Roman" w:cs="Times New Roman"/>
        </w:rPr>
        <w:t xml:space="preserve"> and </w:t>
      </w:r>
      <w:r>
        <w:rPr>
          <w:rFonts w:ascii="Times New Roman" w:hAnsi="Times New Roman" w:cs="Times New Roman"/>
        </w:rPr>
        <w:t>ZAR</w:t>
      </w:r>
      <w:r w:rsidRPr="00DB68C9">
        <w:rPr>
          <w:rFonts w:ascii="Times New Roman" w:hAnsi="Times New Roman" w:cs="Times New Roman"/>
        </w:rPr>
        <w:t xml:space="preserve"> liquidity in European time zone</w:t>
      </w:r>
      <w:r>
        <w:rPr>
          <w:rFonts w:ascii="Times New Roman" w:hAnsi="Times New Roman" w:cs="Times New Roman"/>
        </w:rPr>
        <w:t>.</w:t>
      </w:r>
    </w:p>
    <w:p w14:paraId="538AAA3C" w14:textId="77777777" w:rsidR="003B25C5" w:rsidRPr="00DB68C9"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Built</w:t>
      </w:r>
      <w:r w:rsidRPr="00DB68C9">
        <w:rPr>
          <w:rFonts w:ascii="Times New Roman" w:hAnsi="Times New Roman" w:cs="Times New Roman"/>
        </w:rPr>
        <w:t xml:space="preserve"> Asian NDFs</w:t>
      </w:r>
      <w:r>
        <w:rPr>
          <w:rFonts w:ascii="Times New Roman" w:hAnsi="Times New Roman" w:cs="Times New Roman"/>
        </w:rPr>
        <w:t xml:space="preserve"> trading platform in KRW, TWD, CNY</w:t>
      </w:r>
      <w:r w:rsidRPr="00DB68C9">
        <w:rPr>
          <w:rFonts w:ascii="Times New Roman" w:hAnsi="Times New Roman" w:cs="Times New Roman"/>
        </w:rPr>
        <w:t xml:space="preserve"> out of our Singapore office.</w:t>
      </w:r>
    </w:p>
    <w:p w14:paraId="09B19EA9" w14:textId="77777777" w:rsidR="003B25C5" w:rsidRDefault="003B25C5" w:rsidP="003B25C5">
      <w:pPr>
        <w:pStyle w:val="NoSpacing"/>
        <w:numPr>
          <w:ilvl w:val="0"/>
          <w:numId w:val="2"/>
        </w:numPr>
        <w:jc w:val="both"/>
        <w:rPr>
          <w:rFonts w:ascii="Times New Roman" w:hAnsi="Times New Roman" w:cs="Times New Roman"/>
        </w:rPr>
      </w:pPr>
      <w:r>
        <w:rPr>
          <w:rFonts w:ascii="Times New Roman" w:hAnsi="Times New Roman" w:cs="Times New Roman"/>
        </w:rPr>
        <w:t xml:space="preserve">Coordinated with regional sales force and TD’s clients to shape product offering globally. </w:t>
      </w:r>
    </w:p>
    <w:p w14:paraId="7E206B38" w14:textId="77777777" w:rsidR="003B25C5" w:rsidRPr="00E822ED" w:rsidRDefault="003B25C5" w:rsidP="003B25C5">
      <w:pPr>
        <w:pStyle w:val="NoSpacing"/>
        <w:numPr>
          <w:ilvl w:val="0"/>
          <w:numId w:val="2"/>
        </w:numPr>
        <w:jc w:val="both"/>
        <w:rPr>
          <w:rFonts w:ascii="Times New Roman" w:hAnsi="Times New Roman" w:cs="Times New Roman"/>
          <w:i/>
        </w:rPr>
      </w:pPr>
      <w:r w:rsidRPr="007877D4">
        <w:rPr>
          <w:rFonts w:ascii="Times New Roman" w:hAnsi="Times New Roman" w:cs="Times New Roman"/>
        </w:rPr>
        <w:t>Produced</w:t>
      </w:r>
      <w:r>
        <w:rPr>
          <w:rFonts w:ascii="Times New Roman" w:hAnsi="Times New Roman" w:cs="Times New Roman"/>
        </w:rPr>
        <w:t xml:space="preserve"> internal</w:t>
      </w:r>
      <w:r w:rsidRPr="007877D4">
        <w:rPr>
          <w:rFonts w:ascii="Times New Roman" w:hAnsi="Times New Roman" w:cs="Times New Roman"/>
        </w:rPr>
        <w:t xml:space="preserve"> compliance document which interpreted the Global Code for FX. </w:t>
      </w:r>
      <w:r>
        <w:rPr>
          <w:rFonts w:ascii="Times New Roman" w:hAnsi="Times New Roman" w:cs="Times New Roman"/>
        </w:rPr>
        <w:t>This was e</w:t>
      </w:r>
      <w:r w:rsidRPr="007877D4">
        <w:rPr>
          <w:rFonts w:ascii="Times New Roman" w:hAnsi="Times New Roman" w:cs="Times New Roman"/>
        </w:rPr>
        <w:t>xecuted in conjunction with FCA and ensured best practices were extracted and implemented at the trading desk level</w:t>
      </w:r>
      <w:r>
        <w:rPr>
          <w:rFonts w:ascii="Times New Roman" w:hAnsi="Times New Roman" w:cs="Times New Roman"/>
        </w:rPr>
        <w:t>.</w:t>
      </w:r>
    </w:p>
    <w:p w14:paraId="0962EBC5" w14:textId="77777777" w:rsidR="00BE3AD3" w:rsidRDefault="00BE3AD3" w:rsidP="00C95119">
      <w:pPr>
        <w:pStyle w:val="NoSpacing"/>
        <w:rPr>
          <w:rFonts w:ascii="Times New Roman" w:hAnsi="Times New Roman" w:cs="Times New Roman"/>
          <w:i/>
        </w:rPr>
      </w:pPr>
    </w:p>
    <w:p w14:paraId="356FA1DA" w14:textId="77777777" w:rsidR="003B25C5" w:rsidRDefault="003B25C5" w:rsidP="00C95119">
      <w:pPr>
        <w:pStyle w:val="NoSpacing"/>
        <w:rPr>
          <w:rFonts w:ascii="Times New Roman" w:hAnsi="Times New Roman" w:cs="Times New Roman"/>
          <w:i/>
        </w:rPr>
      </w:pPr>
    </w:p>
    <w:p w14:paraId="7C61C17C" w14:textId="77777777" w:rsidR="003D705A" w:rsidRDefault="003D705A" w:rsidP="00C95119">
      <w:pPr>
        <w:pStyle w:val="NoSpacing"/>
        <w:rPr>
          <w:rFonts w:ascii="Times New Roman" w:hAnsi="Times New Roman" w:cs="Times New Roman"/>
          <w:i/>
        </w:rPr>
      </w:pPr>
    </w:p>
    <w:p w14:paraId="729CAF19" w14:textId="77777777" w:rsidR="00961DE3" w:rsidRDefault="00961DE3" w:rsidP="00C95119">
      <w:pPr>
        <w:pStyle w:val="NoSpacing"/>
        <w:rPr>
          <w:rFonts w:ascii="Times New Roman" w:hAnsi="Times New Roman" w:cs="Times New Roman"/>
          <w:i/>
        </w:rPr>
      </w:pPr>
    </w:p>
    <w:p w14:paraId="6D59850D" w14:textId="243FCEEE" w:rsidR="00A53ED4" w:rsidRDefault="00810A3E" w:rsidP="00C95119">
      <w:pPr>
        <w:pStyle w:val="NoSpacing"/>
        <w:rPr>
          <w:rFonts w:ascii="Times New Roman" w:hAnsi="Times New Roman" w:cs="Times New Roman"/>
          <w:i/>
        </w:rPr>
      </w:pPr>
      <w:r w:rsidRPr="009F65CC">
        <w:rPr>
          <w:rFonts w:ascii="Times New Roman" w:hAnsi="Times New Roman" w:cs="Times New Roman"/>
          <w:i/>
        </w:rPr>
        <w:t>Director –</w:t>
      </w:r>
      <w:r w:rsidR="002B3A03">
        <w:rPr>
          <w:rFonts w:ascii="Times New Roman" w:hAnsi="Times New Roman" w:cs="Times New Roman"/>
          <w:i/>
        </w:rPr>
        <w:t>FX Forwards</w:t>
      </w:r>
      <w:r w:rsidR="00961DE3">
        <w:rPr>
          <w:rFonts w:ascii="Times New Roman" w:hAnsi="Times New Roman" w:cs="Times New Roman"/>
          <w:i/>
        </w:rPr>
        <w:t xml:space="preserve"> Desk</w:t>
      </w:r>
      <w:r w:rsidR="003E2BF2" w:rsidRPr="009F65CC">
        <w:rPr>
          <w:rFonts w:ascii="Times New Roman" w:hAnsi="Times New Roman" w:cs="Times New Roman"/>
          <w:b/>
          <w:i/>
        </w:rPr>
        <w:t xml:space="preserve"> </w:t>
      </w:r>
      <w:r w:rsidR="00534522" w:rsidRPr="009F65CC">
        <w:rPr>
          <w:rFonts w:ascii="Times New Roman" w:hAnsi="Times New Roman" w:cs="Times New Roman"/>
          <w:b/>
        </w:rPr>
        <w:t>(</w:t>
      </w:r>
      <w:r w:rsidR="00CF6BC9" w:rsidRPr="009F65CC">
        <w:rPr>
          <w:rFonts w:ascii="Times New Roman" w:hAnsi="Times New Roman" w:cs="Times New Roman"/>
          <w:b/>
        </w:rPr>
        <w:t>London</w:t>
      </w:r>
      <w:r w:rsidR="00534522" w:rsidRPr="009F65CC">
        <w:rPr>
          <w:rFonts w:ascii="Times New Roman" w:hAnsi="Times New Roman" w:cs="Times New Roman"/>
          <w:b/>
        </w:rPr>
        <w:t>, UK)</w:t>
      </w:r>
      <w:r w:rsidR="00534522">
        <w:rPr>
          <w:rFonts w:ascii="Times New Roman" w:hAnsi="Times New Roman" w:cs="Times New Roman"/>
        </w:rPr>
        <w:tab/>
      </w:r>
      <w:r w:rsidR="00534522">
        <w:rPr>
          <w:rFonts w:ascii="Times New Roman" w:hAnsi="Times New Roman" w:cs="Times New Roman"/>
        </w:rPr>
        <w:tab/>
      </w:r>
      <w:r w:rsidR="00BE3AD3">
        <w:rPr>
          <w:rFonts w:ascii="Times New Roman" w:hAnsi="Times New Roman" w:cs="Times New Roman"/>
        </w:rPr>
        <w:t xml:space="preserve">                </w:t>
      </w:r>
      <w:r w:rsidR="00961DE3">
        <w:rPr>
          <w:rFonts w:ascii="Times New Roman" w:hAnsi="Times New Roman" w:cs="Times New Roman"/>
        </w:rPr>
        <w:t xml:space="preserve">        </w:t>
      </w:r>
      <w:r w:rsidR="00382278">
        <w:rPr>
          <w:rFonts w:ascii="Times New Roman" w:hAnsi="Times New Roman" w:cs="Times New Roman"/>
        </w:rPr>
        <w:t xml:space="preserve">             </w:t>
      </w:r>
      <w:r w:rsidR="00961DE3">
        <w:rPr>
          <w:rFonts w:ascii="Times New Roman" w:hAnsi="Times New Roman" w:cs="Times New Roman"/>
        </w:rPr>
        <w:t xml:space="preserve">       </w:t>
      </w:r>
      <w:r w:rsidR="003D705A">
        <w:rPr>
          <w:rFonts w:ascii="Times New Roman" w:hAnsi="Times New Roman" w:cs="Times New Roman"/>
        </w:rPr>
        <w:t xml:space="preserve">              </w:t>
      </w:r>
      <w:r w:rsidR="00961DE3">
        <w:rPr>
          <w:rFonts w:ascii="Times New Roman" w:hAnsi="Times New Roman" w:cs="Times New Roman"/>
        </w:rPr>
        <w:t xml:space="preserve">           </w:t>
      </w:r>
      <w:r w:rsidR="00BE3AD3">
        <w:rPr>
          <w:rFonts w:ascii="Times New Roman" w:hAnsi="Times New Roman" w:cs="Times New Roman"/>
        </w:rPr>
        <w:t xml:space="preserve"> </w:t>
      </w:r>
      <w:r w:rsidR="00534522">
        <w:rPr>
          <w:rFonts w:ascii="Times New Roman" w:hAnsi="Times New Roman" w:cs="Times New Roman"/>
        </w:rPr>
        <w:t xml:space="preserve"> </w:t>
      </w:r>
      <w:r w:rsidR="00534522" w:rsidRPr="00D75797">
        <w:rPr>
          <w:rFonts w:ascii="Times New Roman" w:hAnsi="Times New Roman" w:cs="Times New Roman"/>
          <w:i/>
        </w:rPr>
        <w:t>Sep 2009 – Sep 2014</w:t>
      </w:r>
    </w:p>
    <w:p w14:paraId="7AD09D7F" w14:textId="77777777" w:rsidR="00BE3AD3" w:rsidRPr="00676B95" w:rsidRDefault="00BE3AD3" w:rsidP="00C95119">
      <w:pPr>
        <w:pStyle w:val="NoSpacing"/>
        <w:rPr>
          <w:rFonts w:ascii="Times New Roman" w:hAnsi="Times New Roman" w:cs="Times New Roman"/>
          <w:i/>
        </w:rPr>
      </w:pPr>
    </w:p>
    <w:p w14:paraId="1E5236BD" w14:textId="22FECF8F" w:rsidR="00F01B22" w:rsidRDefault="00534522" w:rsidP="003E2D2C">
      <w:pPr>
        <w:pStyle w:val="NoSpacing"/>
        <w:numPr>
          <w:ilvl w:val="0"/>
          <w:numId w:val="3"/>
        </w:numPr>
        <w:jc w:val="both"/>
        <w:rPr>
          <w:rFonts w:ascii="Times New Roman" w:hAnsi="Times New Roman" w:cs="Times New Roman"/>
        </w:rPr>
      </w:pPr>
      <w:r>
        <w:rPr>
          <w:rFonts w:ascii="Times New Roman" w:hAnsi="Times New Roman" w:cs="Times New Roman"/>
        </w:rPr>
        <w:t>Responsible for actively trading and seeking oppor</w:t>
      </w:r>
      <w:r w:rsidR="00F01B22">
        <w:rPr>
          <w:rFonts w:ascii="Times New Roman" w:hAnsi="Times New Roman" w:cs="Times New Roman"/>
        </w:rPr>
        <w:t xml:space="preserve">tunities in G10 </w:t>
      </w:r>
      <w:r w:rsidR="00160BB4">
        <w:rPr>
          <w:rFonts w:ascii="Times New Roman" w:hAnsi="Times New Roman" w:cs="Times New Roman"/>
        </w:rPr>
        <w:t>F</w:t>
      </w:r>
      <w:r w:rsidR="00DE46A9">
        <w:rPr>
          <w:rFonts w:ascii="Times New Roman" w:hAnsi="Times New Roman" w:cs="Times New Roman"/>
        </w:rPr>
        <w:t>X</w:t>
      </w:r>
      <w:r w:rsidR="00160BB4">
        <w:rPr>
          <w:rFonts w:ascii="Times New Roman" w:hAnsi="Times New Roman" w:cs="Times New Roman"/>
        </w:rPr>
        <w:t xml:space="preserve"> </w:t>
      </w:r>
      <w:r w:rsidR="00DE46A9">
        <w:rPr>
          <w:rFonts w:ascii="Times New Roman" w:hAnsi="Times New Roman" w:cs="Times New Roman"/>
        </w:rPr>
        <w:t>F</w:t>
      </w:r>
      <w:r w:rsidR="00160BB4">
        <w:rPr>
          <w:rFonts w:ascii="Times New Roman" w:hAnsi="Times New Roman" w:cs="Times New Roman"/>
        </w:rPr>
        <w:t>orward</w:t>
      </w:r>
      <w:r w:rsidR="00DE46A9">
        <w:rPr>
          <w:rFonts w:ascii="Times New Roman" w:hAnsi="Times New Roman" w:cs="Times New Roman"/>
        </w:rPr>
        <w:t>s</w:t>
      </w:r>
      <w:r w:rsidR="00F01B22">
        <w:rPr>
          <w:rFonts w:ascii="Times New Roman" w:hAnsi="Times New Roman" w:cs="Times New Roman"/>
        </w:rPr>
        <w:t xml:space="preserve"> </w:t>
      </w:r>
      <w:r w:rsidR="000871CE">
        <w:rPr>
          <w:rFonts w:ascii="Times New Roman" w:hAnsi="Times New Roman" w:cs="Times New Roman"/>
        </w:rPr>
        <w:t>and</w:t>
      </w:r>
      <w:r w:rsidR="00DE46A9">
        <w:rPr>
          <w:rFonts w:ascii="Times New Roman" w:hAnsi="Times New Roman" w:cs="Times New Roman"/>
        </w:rPr>
        <w:t xml:space="preserve"> swaps, &amp; </w:t>
      </w:r>
      <w:r w:rsidR="00D53551">
        <w:rPr>
          <w:rFonts w:ascii="Times New Roman" w:hAnsi="Times New Roman" w:cs="Times New Roman"/>
        </w:rPr>
        <w:t>C</w:t>
      </w:r>
      <w:r w:rsidR="00DE46A9">
        <w:rPr>
          <w:rFonts w:ascii="Times New Roman" w:hAnsi="Times New Roman" w:cs="Times New Roman"/>
        </w:rPr>
        <w:t xml:space="preserve">ross </w:t>
      </w:r>
      <w:r w:rsidR="00D53551">
        <w:rPr>
          <w:rFonts w:ascii="Times New Roman" w:hAnsi="Times New Roman" w:cs="Times New Roman"/>
        </w:rPr>
        <w:t>C</w:t>
      </w:r>
      <w:r w:rsidR="00DE46A9">
        <w:rPr>
          <w:rFonts w:ascii="Times New Roman" w:hAnsi="Times New Roman" w:cs="Times New Roman"/>
        </w:rPr>
        <w:t xml:space="preserve">urrency </w:t>
      </w:r>
      <w:r w:rsidR="00D53551">
        <w:rPr>
          <w:rFonts w:ascii="Times New Roman" w:hAnsi="Times New Roman" w:cs="Times New Roman"/>
        </w:rPr>
        <w:t>B</w:t>
      </w:r>
      <w:r w:rsidR="00DE46A9">
        <w:rPr>
          <w:rFonts w:ascii="Times New Roman" w:hAnsi="Times New Roman" w:cs="Times New Roman"/>
        </w:rPr>
        <w:t xml:space="preserve">asis </w:t>
      </w:r>
      <w:r w:rsidR="00F01B22">
        <w:rPr>
          <w:rFonts w:ascii="Times New Roman" w:hAnsi="Times New Roman" w:cs="Times New Roman"/>
        </w:rPr>
        <w:t>swap</w:t>
      </w:r>
      <w:r>
        <w:rPr>
          <w:rFonts w:ascii="Times New Roman" w:hAnsi="Times New Roman" w:cs="Times New Roman"/>
        </w:rPr>
        <w:t xml:space="preserve"> curves (0 -10 years)</w:t>
      </w:r>
      <w:r w:rsidR="00F01B22">
        <w:rPr>
          <w:rFonts w:ascii="Times New Roman" w:hAnsi="Times New Roman" w:cs="Times New Roman"/>
        </w:rPr>
        <w:t xml:space="preserve"> while </w:t>
      </w:r>
      <w:r w:rsidR="006E76EA">
        <w:rPr>
          <w:rFonts w:ascii="Times New Roman" w:hAnsi="Times New Roman" w:cs="Times New Roman"/>
        </w:rPr>
        <w:t>making markets</w:t>
      </w:r>
      <w:r w:rsidR="00F01B22">
        <w:rPr>
          <w:rFonts w:ascii="Times New Roman" w:hAnsi="Times New Roman" w:cs="Times New Roman"/>
        </w:rPr>
        <w:t xml:space="preserve"> for the sub 3</w:t>
      </w:r>
      <w:r w:rsidR="00160BB4">
        <w:rPr>
          <w:rFonts w:ascii="Times New Roman" w:hAnsi="Times New Roman" w:cs="Times New Roman"/>
        </w:rPr>
        <w:t xml:space="preserve"> y</w:t>
      </w:r>
      <w:r w:rsidR="00DE46A9">
        <w:rPr>
          <w:rFonts w:ascii="Times New Roman" w:hAnsi="Times New Roman" w:cs="Times New Roman"/>
        </w:rPr>
        <w:t>ear Australian,</w:t>
      </w:r>
      <w:r w:rsidR="00F01B22">
        <w:rPr>
          <w:rFonts w:ascii="Times New Roman" w:hAnsi="Times New Roman" w:cs="Times New Roman"/>
        </w:rPr>
        <w:t xml:space="preserve"> N</w:t>
      </w:r>
      <w:r w:rsidR="00DE46A9">
        <w:rPr>
          <w:rFonts w:ascii="Times New Roman" w:hAnsi="Times New Roman" w:cs="Times New Roman"/>
        </w:rPr>
        <w:t>ew Zealand</w:t>
      </w:r>
      <w:r w:rsidR="00F01B22">
        <w:rPr>
          <w:rFonts w:ascii="Times New Roman" w:hAnsi="Times New Roman" w:cs="Times New Roman"/>
        </w:rPr>
        <w:t xml:space="preserve"> &amp;</w:t>
      </w:r>
      <w:r w:rsidR="00DE46A9">
        <w:rPr>
          <w:rFonts w:ascii="Times New Roman" w:hAnsi="Times New Roman" w:cs="Times New Roman"/>
        </w:rPr>
        <w:t xml:space="preserve"> Canadian dollar</w:t>
      </w:r>
      <w:r w:rsidR="006E76EA">
        <w:rPr>
          <w:rFonts w:ascii="Times New Roman" w:hAnsi="Times New Roman" w:cs="Times New Roman"/>
        </w:rPr>
        <w:t xml:space="preserve"> </w:t>
      </w:r>
      <w:r w:rsidR="00D53551">
        <w:rPr>
          <w:rFonts w:ascii="Times New Roman" w:hAnsi="Times New Roman" w:cs="Times New Roman"/>
        </w:rPr>
        <w:t>I</w:t>
      </w:r>
      <w:r w:rsidR="006E76EA">
        <w:rPr>
          <w:rFonts w:ascii="Times New Roman" w:hAnsi="Times New Roman" w:cs="Times New Roman"/>
        </w:rPr>
        <w:t xml:space="preserve">nterest </w:t>
      </w:r>
      <w:r w:rsidR="00D53551">
        <w:rPr>
          <w:rFonts w:ascii="Times New Roman" w:hAnsi="Times New Roman" w:cs="Times New Roman"/>
        </w:rPr>
        <w:t>R</w:t>
      </w:r>
      <w:r w:rsidR="006E76EA">
        <w:rPr>
          <w:rFonts w:ascii="Times New Roman" w:hAnsi="Times New Roman" w:cs="Times New Roman"/>
        </w:rPr>
        <w:t>ate and FX forward books including all overnight cash funding.</w:t>
      </w:r>
    </w:p>
    <w:p w14:paraId="530AC39B" w14:textId="7A72E71A" w:rsidR="00E04F7B" w:rsidRDefault="00E04F7B" w:rsidP="00E04F7B">
      <w:pPr>
        <w:pStyle w:val="NoSpacing"/>
        <w:numPr>
          <w:ilvl w:val="0"/>
          <w:numId w:val="3"/>
        </w:numPr>
        <w:jc w:val="both"/>
        <w:rPr>
          <w:rFonts w:ascii="Times New Roman" w:hAnsi="Times New Roman" w:cs="Times New Roman"/>
        </w:rPr>
      </w:pPr>
      <w:r>
        <w:rPr>
          <w:rFonts w:ascii="Times New Roman" w:hAnsi="Times New Roman" w:cs="Times New Roman"/>
        </w:rPr>
        <w:t>Managed risk during the US financial crisis &amp; European sovereign Debt crisis while providing a unique perspective to the trading floor and assist</w:t>
      </w:r>
      <w:r w:rsidR="00160BB4">
        <w:rPr>
          <w:rFonts w:ascii="Times New Roman" w:hAnsi="Times New Roman" w:cs="Times New Roman"/>
        </w:rPr>
        <w:t>ed</w:t>
      </w:r>
      <w:r>
        <w:rPr>
          <w:rFonts w:ascii="Times New Roman" w:hAnsi="Times New Roman" w:cs="Times New Roman"/>
        </w:rPr>
        <w:t xml:space="preserve"> senior management manage TD Securities larger financial exposures.</w:t>
      </w:r>
    </w:p>
    <w:p w14:paraId="5EFEEE11" w14:textId="77777777" w:rsidR="00DC2CCB" w:rsidRPr="007D0D17" w:rsidRDefault="00534522" w:rsidP="00C95119">
      <w:pPr>
        <w:pStyle w:val="NoSpacing"/>
        <w:numPr>
          <w:ilvl w:val="0"/>
          <w:numId w:val="3"/>
        </w:numPr>
        <w:jc w:val="both"/>
        <w:rPr>
          <w:rFonts w:ascii="Times New Roman" w:hAnsi="Times New Roman" w:cs="Times New Roman"/>
          <w:color w:val="000000" w:themeColor="text1"/>
        </w:rPr>
      </w:pPr>
      <w:r w:rsidRPr="007D0D17">
        <w:rPr>
          <w:rFonts w:ascii="Times New Roman" w:hAnsi="Times New Roman" w:cs="Times New Roman"/>
          <w:color w:val="000000" w:themeColor="text1"/>
        </w:rPr>
        <w:t>Ensured accura</w:t>
      </w:r>
      <w:r w:rsidR="00004BEC" w:rsidRPr="007D0D17">
        <w:rPr>
          <w:rFonts w:ascii="Times New Roman" w:hAnsi="Times New Roman" w:cs="Times New Roman"/>
          <w:color w:val="000000" w:themeColor="text1"/>
        </w:rPr>
        <w:t>te price dissemination of all FX</w:t>
      </w:r>
      <w:r w:rsidRPr="007D0D17">
        <w:rPr>
          <w:rFonts w:ascii="Times New Roman" w:hAnsi="Times New Roman" w:cs="Times New Roman"/>
          <w:color w:val="000000" w:themeColor="text1"/>
        </w:rPr>
        <w:t xml:space="preserve"> products to TD’s client base via electronic trading channels.</w:t>
      </w:r>
      <w:r w:rsidR="003E3A36" w:rsidRPr="007D0D17">
        <w:rPr>
          <w:rFonts w:ascii="Times New Roman" w:hAnsi="Times New Roman" w:cs="Times New Roman"/>
          <w:color w:val="000000" w:themeColor="text1"/>
        </w:rPr>
        <w:t xml:space="preserve"> This inclu</w:t>
      </w:r>
      <w:r w:rsidR="00E04F7B">
        <w:rPr>
          <w:rFonts w:ascii="Times New Roman" w:hAnsi="Times New Roman" w:cs="Times New Roman"/>
          <w:color w:val="000000" w:themeColor="text1"/>
        </w:rPr>
        <w:t xml:space="preserve">ded maintaining accurate interest rate and basis curves </w:t>
      </w:r>
      <w:r w:rsidR="003E3A36" w:rsidRPr="007D0D17">
        <w:rPr>
          <w:rFonts w:ascii="Times New Roman" w:hAnsi="Times New Roman" w:cs="Times New Roman"/>
          <w:color w:val="000000" w:themeColor="text1"/>
        </w:rPr>
        <w:t>across G7 currencies and keeping in close contact with the electronic trading team, advising them of issues as and when they came up</w:t>
      </w:r>
      <w:r w:rsidR="00E04F7B">
        <w:rPr>
          <w:rFonts w:ascii="Times New Roman" w:hAnsi="Times New Roman" w:cs="Times New Roman"/>
          <w:color w:val="000000" w:themeColor="text1"/>
        </w:rPr>
        <w:t>.</w:t>
      </w:r>
    </w:p>
    <w:p w14:paraId="1BAA5D73" w14:textId="77777777" w:rsidR="00E04F7B" w:rsidRDefault="00E04F7B" w:rsidP="00C95119">
      <w:pPr>
        <w:pStyle w:val="NoSpacing"/>
        <w:rPr>
          <w:rFonts w:ascii="Times New Roman" w:hAnsi="Times New Roman" w:cs="Times New Roman"/>
          <w:i/>
        </w:rPr>
      </w:pPr>
    </w:p>
    <w:p w14:paraId="71CFBB3F" w14:textId="4A8393FB" w:rsidR="00A53ED4" w:rsidRDefault="00810A3E" w:rsidP="00C95119">
      <w:pPr>
        <w:pStyle w:val="NoSpacing"/>
        <w:rPr>
          <w:rFonts w:ascii="Times New Roman" w:hAnsi="Times New Roman" w:cs="Times New Roman"/>
          <w:i/>
        </w:rPr>
      </w:pPr>
      <w:r w:rsidRPr="009F65CC">
        <w:rPr>
          <w:rFonts w:ascii="Times New Roman" w:hAnsi="Times New Roman" w:cs="Times New Roman"/>
          <w:i/>
        </w:rPr>
        <w:t>Director – G1</w:t>
      </w:r>
      <w:r w:rsidR="00D30B5E" w:rsidRPr="009F65CC">
        <w:rPr>
          <w:rFonts w:ascii="Times New Roman" w:hAnsi="Times New Roman" w:cs="Times New Roman"/>
          <w:i/>
        </w:rPr>
        <w:t>0</w:t>
      </w:r>
      <w:r w:rsidR="00CE2286">
        <w:rPr>
          <w:rFonts w:ascii="Times New Roman" w:hAnsi="Times New Roman" w:cs="Times New Roman"/>
          <w:i/>
        </w:rPr>
        <w:t xml:space="preserve"> F</w:t>
      </w:r>
      <w:r w:rsidR="00BE3AD3">
        <w:rPr>
          <w:rFonts w:ascii="Times New Roman" w:hAnsi="Times New Roman" w:cs="Times New Roman"/>
          <w:i/>
        </w:rPr>
        <w:t>x</w:t>
      </w:r>
      <w:r w:rsidR="00D30B5E" w:rsidRPr="009F65CC">
        <w:rPr>
          <w:rFonts w:ascii="Times New Roman" w:hAnsi="Times New Roman" w:cs="Times New Roman"/>
          <w:i/>
        </w:rPr>
        <w:t xml:space="preserve"> &amp; Emerging Markets </w:t>
      </w:r>
      <w:r w:rsidR="00CF6BC9" w:rsidRPr="009F65CC">
        <w:rPr>
          <w:rFonts w:ascii="Times New Roman" w:hAnsi="Times New Roman" w:cs="Times New Roman"/>
          <w:b/>
        </w:rPr>
        <w:t>(London</w:t>
      </w:r>
      <w:r w:rsidR="00D75797" w:rsidRPr="009F65CC">
        <w:rPr>
          <w:rFonts w:ascii="Times New Roman" w:hAnsi="Times New Roman" w:cs="Times New Roman"/>
          <w:b/>
        </w:rPr>
        <w:t>, UK)</w:t>
      </w:r>
      <w:r w:rsidR="00D75797" w:rsidRPr="009F65CC">
        <w:rPr>
          <w:rFonts w:ascii="Times New Roman" w:hAnsi="Times New Roman" w:cs="Times New Roman"/>
          <w:b/>
        </w:rPr>
        <w:tab/>
      </w:r>
      <w:r w:rsidR="00D75797">
        <w:rPr>
          <w:rFonts w:ascii="Times New Roman" w:hAnsi="Times New Roman" w:cs="Times New Roman"/>
        </w:rPr>
        <w:tab/>
      </w:r>
      <w:r w:rsidR="00D75797">
        <w:rPr>
          <w:rFonts w:ascii="Times New Roman" w:hAnsi="Times New Roman" w:cs="Times New Roman"/>
        </w:rPr>
        <w:tab/>
      </w:r>
      <w:r w:rsidR="00D75797">
        <w:rPr>
          <w:rFonts w:ascii="Times New Roman" w:hAnsi="Times New Roman" w:cs="Times New Roman"/>
        </w:rPr>
        <w:tab/>
      </w:r>
      <w:r w:rsidR="00D75797">
        <w:rPr>
          <w:rFonts w:ascii="Times New Roman" w:hAnsi="Times New Roman" w:cs="Times New Roman"/>
        </w:rPr>
        <w:tab/>
        <w:t xml:space="preserve">    </w:t>
      </w:r>
      <w:r w:rsidR="00D56425">
        <w:rPr>
          <w:rFonts w:ascii="Times New Roman" w:hAnsi="Times New Roman" w:cs="Times New Roman"/>
        </w:rPr>
        <w:t xml:space="preserve">              </w:t>
      </w:r>
      <w:r w:rsidR="00D75797" w:rsidRPr="00D75797">
        <w:rPr>
          <w:rFonts w:ascii="Times New Roman" w:hAnsi="Times New Roman" w:cs="Times New Roman"/>
          <w:i/>
        </w:rPr>
        <w:t>Sep 2006 – Sep 2009</w:t>
      </w:r>
    </w:p>
    <w:p w14:paraId="4D103046" w14:textId="77777777" w:rsidR="00BE3AD3" w:rsidRPr="00676B95" w:rsidRDefault="00BE3AD3" w:rsidP="00C95119">
      <w:pPr>
        <w:pStyle w:val="NoSpacing"/>
        <w:rPr>
          <w:rFonts w:ascii="Times New Roman" w:hAnsi="Times New Roman" w:cs="Times New Roman"/>
          <w:i/>
        </w:rPr>
      </w:pPr>
    </w:p>
    <w:p w14:paraId="494F621D" w14:textId="018C27F1" w:rsidR="0062070D" w:rsidRPr="000E0ED1" w:rsidRDefault="00004BEC" w:rsidP="000E0ED1">
      <w:pPr>
        <w:pStyle w:val="NoSpacing"/>
        <w:numPr>
          <w:ilvl w:val="0"/>
          <w:numId w:val="4"/>
        </w:numPr>
        <w:jc w:val="both"/>
        <w:rPr>
          <w:rFonts w:ascii="Times New Roman" w:hAnsi="Times New Roman" w:cs="Times New Roman"/>
          <w:b/>
          <w:bCs/>
          <w:color w:val="538135" w:themeColor="accent6" w:themeShade="BF"/>
        </w:rPr>
      </w:pPr>
      <w:r>
        <w:rPr>
          <w:rFonts w:ascii="Times New Roman" w:hAnsi="Times New Roman" w:cs="Times New Roman"/>
        </w:rPr>
        <w:t>Managed/traded G10 &amp; EM</w:t>
      </w:r>
      <w:r w:rsidR="00534522">
        <w:rPr>
          <w:rFonts w:ascii="Times New Roman" w:hAnsi="Times New Roman" w:cs="Times New Roman"/>
        </w:rPr>
        <w:t xml:space="preserve"> currencies with an annual desk revenue target of $20</w:t>
      </w:r>
      <w:r w:rsidR="008A71B7">
        <w:rPr>
          <w:rFonts w:ascii="Times New Roman" w:hAnsi="Times New Roman" w:cs="Times New Roman"/>
        </w:rPr>
        <w:t xml:space="preserve"> </w:t>
      </w:r>
      <w:r w:rsidR="00534522">
        <w:rPr>
          <w:rFonts w:ascii="Times New Roman" w:hAnsi="Times New Roman" w:cs="Times New Roman"/>
        </w:rPr>
        <w:t>M</w:t>
      </w:r>
      <w:r w:rsidR="008A71B7">
        <w:rPr>
          <w:rFonts w:ascii="Times New Roman" w:hAnsi="Times New Roman" w:cs="Times New Roman"/>
        </w:rPr>
        <w:t>illion</w:t>
      </w:r>
      <w:r w:rsidR="00534522">
        <w:rPr>
          <w:rFonts w:ascii="Times New Roman" w:hAnsi="Times New Roman" w:cs="Times New Roman"/>
        </w:rPr>
        <w:t>. Desk functions included all currency execution and order book management of TD’s corporate and institutional clients</w:t>
      </w:r>
      <w:r w:rsidR="006E76EA">
        <w:rPr>
          <w:rFonts w:ascii="Times New Roman" w:hAnsi="Times New Roman" w:cs="Times New Roman"/>
        </w:rPr>
        <w:t xml:space="preserve"> with a particular focus on Eur/Usd, Skandies and M</w:t>
      </w:r>
      <w:r w:rsidR="00D53551">
        <w:rPr>
          <w:rFonts w:ascii="Times New Roman" w:hAnsi="Times New Roman" w:cs="Times New Roman"/>
        </w:rPr>
        <w:t>exican</w:t>
      </w:r>
      <w:r w:rsidR="006E76EA">
        <w:rPr>
          <w:rFonts w:ascii="Times New Roman" w:hAnsi="Times New Roman" w:cs="Times New Roman"/>
        </w:rPr>
        <w:t xml:space="preserve"> Peso trading</w:t>
      </w:r>
      <w:r w:rsidR="00390795">
        <w:rPr>
          <w:rFonts w:ascii="Times New Roman" w:hAnsi="Times New Roman" w:cs="Times New Roman"/>
        </w:rPr>
        <w:t>.</w:t>
      </w:r>
      <w:r w:rsidR="000E0ED1">
        <w:rPr>
          <w:rFonts w:ascii="Times New Roman" w:hAnsi="Times New Roman" w:cs="Times New Roman"/>
          <w:b/>
          <w:bCs/>
          <w:color w:val="538135" w:themeColor="accent6" w:themeShade="BF"/>
        </w:rPr>
        <w:t xml:space="preserve"> </w:t>
      </w:r>
      <w:r w:rsidR="00C44517" w:rsidRPr="000E0ED1">
        <w:rPr>
          <w:rFonts w:ascii="Times New Roman" w:hAnsi="Times New Roman" w:cs="Times New Roman"/>
        </w:rPr>
        <w:t>Setup Brazilian Lira NDF trading business for the bank in European trading hours.</w:t>
      </w:r>
    </w:p>
    <w:p w14:paraId="0573C08A" w14:textId="08EF9020" w:rsidR="00632985" w:rsidRPr="003E3A36" w:rsidRDefault="00132108" w:rsidP="0062070D">
      <w:pPr>
        <w:pStyle w:val="NoSpacing"/>
        <w:numPr>
          <w:ilvl w:val="0"/>
          <w:numId w:val="4"/>
        </w:numPr>
        <w:jc w:val="both"/>
        <w:rPr>
          <w:rFonts w:ascii="Times New Roman" w:hAnsi="Times New Roman" w:cs="Times New Roman"/>
        </w:rPr>
      </w:pPr>
      <w:r>
        <w:rPr>
          <w:rFonts w:ascii="Times New Roman" w:hAnsi="Times New Roman" w:cs="Times New Roman"/>
        </w:rPr>
        <w:t>Mentored junior traders coming onto the desk in all aspects of market execution and trading techniques along with teaching them how to become confident market</w:t>
      </w:r>
      <w:r w:rsidR="005424B1">
        <w:rPr>
          <w:rFonts w:ascii="Times New Roman" w:hAnsi="Times New Roman" w:cs="Times New Roman"/>
        </w:rPr>
        <w:t xml:space="preserve"> markers for TD bank.</w:t>
      </w:r>
    </w:p>
    <w:p w14:paraId="44AE24FB" w14:textId="77777777" w:rsidR="00D30B5E" w:rsidRDefault="00D30B5E" w:rsidP="00C95119">
      <w:pPr>
        <w:pStyle w:val="NoSpacing"/>
        <w:rPr>
          <w:rFonts w:ascii="Times New Roman" w:hAnsi="Times New Roman" w:cs="Times New Roman"/>
        </w:rPr>
      </w:pPr>
    </w:p>
    <w:p w14:paraId="0C83D49F" w14:textId="79724B96" w:rsidR="00F87B95" w:rsidRDefault="00D30B5E" w:rsidP="00C95119">
      <w:pPr>
        <w:pStyle w:val="NoSpacing"/>
        <w:rPr>
          <w:rFonts w:ascii="Times New Roman" w:hAnsi="Times New Roman" w:cs="Times New Roman"/>
          <w:i/>
        </w:rPr>
      </w:pPr>
      <w:r w:rsidRPr="009F65CC">
        <w:rPr>
          <w:rFonts w:ascii="Times New Roman" w:hAnsi="Times New Roman" w:cs="Times New Roman"/>
          <w:i/>
        </w:rPr>
        <w:t>Vice President – Fx Spot Trading</w:t>
      </w:r>
      <w:r w:rsidR="00D75797" w:rsidRPr="009F65CC">
        <w:rPr>
          <w:rFonts w:ascii="Times New Roman" w:hAnsi="Times New Roman" w:cs="Times New Roman"/>
          <w:b/>
        </w:rPr>
        <w:t xml:space="preserve"> (</w:t>
      </w:r>
      <w:r w:rsidR="00CF6BC9" w:rsidRPr="009F65CC">
        <w:rPr>
          <w:rFonts w:ascii="Times New Roman" w:hAnsi="Times New Roman" w:cs="Times New Roman"/>
          <w:b/>
        </w:rPr>
        <w:t>London</w:t>
      </w:r>
      <w:r w:rsidR="00D75797" w:rsidRPr="009F65CC">
        <w:rPr>
          <w:rFonts w:ascii="Times New Roman" w:hAnsi="Times New Roman" w:cs="Times New Roman"/>
          <w:b/>
        </w:rPr>
        <w:t>, UK)</w:t>
      </w:r>
      <w:r w:rsidR="00D75797">
        <w:rPr>
          <w:rFonts w:ascii="Times New Roman" w:hAnsi="Times New Roman" w:cs="Times New Roman"/>
        </w:rPr>
        <w:tab/>
      </w:r>
      <w:r w:rsidR="00D75797">
        <w:rPr>
          <w:rFonts w:ascii="Times New Roman" w:hAnsi="Times New Roman" w:cs="Times New Roman"/>
        </w:rPr>
        <w:tab/>
      </w:r>
      <w:r w:rsidR="00D75797">
        <w:rPr>
          <w:rFonts w:ascii="Times New Roman" w:hAnsi="Times New Roman" w:cs="Times New Roman"/>
        </w:rPr>
        <w:tab/>
      </w:r>
      <w:r w:rsidR="00D75797">
        <w:rPr>
          <w:rFonts w:ascii="Times New Roman" w:hAnsi="Times New Roman" w:cs="Times New Roman"/>
        </w:rPr>
        <w:tab/>
      </w:r>
      <w:r w:rsidR="00D75797">
        <w:rPr>
          <w:rFonts w:ascii="Times New Roman" w:hAnsi="Times New Roman" w:cs="Times New Roman"/>
        </w:rPr>
        <w:tab/>
      </w:r>
      <w:r w:rsidR="00D75797">
        <w:rPr>
          <w:rFonts w:ascii="Times New Roman" w:hAnsi="Times New Roman" w:cs="Times New Roman"/>
        </w:rPr>
        <w:tab/>
        <w:t xml:space="preserve">   </w:t>
      </w:r>
      <w:r w:rsidR="00D75797" w:rsidRPr="00D75797">
        <w:rPr>
          <w:rFonts w:ascii="Times New Roman" w:hAnsi="Times New Roman" w:cs="Times New Roman"/>
          <w:i/>
        </w:rPr>
        <w:t>June 2002 – Sep 2006</w:t>
      </w:r>
    </w:p>
    <w:p w14:paraId="03AE09D5" w14:textId="77777777" w:rsidR="00D53551" w:rsidRPr="00D75797" w:rsidRDefault="00D53551" w:rsidP="00C95119">
      <w:pPr>
        <w:pStyle w:val="NoSpacing"/>
        <w:rPr>
          <w:rFonts w:ascii="Times New Roman" w:hAnsi="Times New Roman" w:cs="Times New Roman"/>
          <w:i/>
        </w:rPr>
      </w:pPr>
    </w:p>
    <w:p w14:paraId="5321B970" w14:textId="77777777" w:rsidR="00D30B5E" w:rsidRDefault="005D3016" w:rsidP="003E2D2C">
      <w:pPr>
        <w:pStyle w:val="NoSpacing"/>
        <w:numPr>
          <w:ilvl w:val="0"/>
          <w:numId w:val="4"/>
        </w:numPr>
        <w:jc w:val="both"/>
        <w:rPr>
          <w:rFonts w:ascii="Times New Roman" w:hAnsi="Times New Roman" w:cs="Times New Roman"/>
        </w:rPr>
      </w:pPr>
      <w:r>
        <w:rPr>
          <w:rFonts w:ascii="Times New Roman" w:hAnsi="Times New Roman" w:cs="Times New Roman"/>
        </w:rPr>
        <w:t>Primary market maker for all G10 European currencies.</w:t>
      </w:r>
    </w:p>
    <w:p w14:paraId="4FD3DCC5" w14:textId="77777777" w:rsidR="0062070D" w:rsidRPr="005A2FBD" w:rsidRDefault="005D3016" w:rsidP="0062070D">
      <w:pPr>
        <w:pStyle w:val="NoSpacing"/>
        <w:numPr>
          <w:ilvl w:val="0"/>
          <w:numId w:val="4"/>
        </w:numPr>
        <w:jc w:val="both"/>
        <w:rPr>
          <w:rFonts w:ascii="Times New Roman" w:hAnsi="Times New Roman" w:cs="Times New Roman"/>
        </w:rPr>
      </w:pPr>
      <w:r>
        <w:rPr>
          <w:rFonts w:ascii="Times New Roman" w:hAnsi="Times New Roman" w:cs="Times New Roman"/>
        </w:rPr>
        <w:t>Took lead on proprietary trading for the desk both in terms of analysis and risk taking.</w:t>
      </w:r>
      <w:r w:rsidR="005A2FBD">
        <w:rPr>
          <w:rFonts w:ascii="Times New Roman" w:hAnsi="Times New Roman" w:cs="Times New Roman"/>
        </w:rPr>
        <w:t xml:space="preserve"> This included conducting in</w:t>
      </w:r>
      <w:r w:rsidR="00F01B22">
        <w:rPr>
          <w:rFonts w:ascii="Times New Roman" w:hAnsi="Times New Roman" w:cs="Times New Roman"/>
        </w:rPr>
        <w:t xml:space="preserve"> depth technical analysis on</w:t>
      </w:r>
      <w:r w:rsidR="005A2FBD">
        <w:rPr>
          <w:rFonts w:ascii="Times New Roman" w:hAnsi="Times New Roman" w:cs="Times New Roman"/>
        </w:rPr>
        <w:t xml:space="preserve"> macro asset classes and looking for hidden correlations. I additionally took the lead on the desk ensuring correct interpretation of official central bank actions and analyzing the impact those actions would have on the direction of various currency markets. </w:t>
      </w:r>
    </w:p>
    <w:p w14:paraId="0DC95EAA" w14:textId="77777777" w:rsidR="00DC2CCB" w:rsidRDefault="00DC2CCB" w:rsidP="00C95119">
      <w:pPr>
        <w:pStyle w:val="NoSpacing"/>
        <w:rPr>
          <w:rFonts w:ascii="Times New Roman" w:hAnsi="Times New Roman" w:cs="Times New Roman"/>
        </w:rPr>
      </w:pPr>
    </w:p>
    <w:p w14:paraId="366794F6" w14:textId="3ECA7EE1" w:rsidR="00F87B95" w:rsidRPr="00676B95" w:rsidRDefault="00D30B5E" w:rsidP="00C95119">
      <w:pPr>
        <w:pStyle w:val="NoSpacing"/>
        <w:rPr>
          <w:rFonts w:ascii="Times New Roman" w:hAnsi="Times New Roman" w:cs="Times New Roman"/>
          <w:i/>
        </w:rPr>
      </w:pPr>
      <w:r w:rsidRPr="009F65CC">
        <w:rPr>
          <w:rFonts w:ascii="Times New Roman" w:hAnsi="Times New Roman" w:cs="Times New Roman"/>
          <w:i/>
        </w:rPr>
        <w:t xml:space="preserve">Analyst – Fx </w:t>
      </w:r>
      <w:r w:rsidR="00160BB4">
        <w:rPr>
          <w:rFonts w:ascii="Times New Roman" w:hAnsi="Times New Roman" w:cs="Times New Roman"/>
          <w:i/>
        </w:rPr>
        <w:t>T</w:t>
      </w:r>
      <w:r w:rsidRPr="009F65CC">
        <w:rPr>
          <w:rFonts w:ascii="Times New Roman" w:hAnsi="Times New Roman" w:cs="Times New Roman"/>
          <w:i/>
        </w:rPr>
        <w:t>reasury Operations</w:t>
      </w:r>
      <w:r w:rsidR="00D75797" w:rsidRPr="009F65CC">
        <w:rPr>
          <w:rFonts w:ascii="Times New Roman" w:hAnsi="Times New Roman" w:cs="Times New Roman"/>
        </w:rPr>
        <w:t xml:space="preserve"> </w:t>
      </w:r>
      <w:r w:rsidR="00D75797" w:rsidRPr="009F65CC">
        <w:rPr>
          <w:rFonts w:ascii="Times New Roman" w:hAnsi="Times New Roman" w:cs="Times New Roman"/>
          <w:b/>
        </w:rPr>
        <w:t>(</w:t>
      </w:r>
      <w:r w:rsidR="00CF6BC9" w:rsidRPr="009F65CC">
        <w:rPr>
          <w:rFonts w:ascii="Times New Roman" w:hAnsi="Times New Roman" w:cs="Times New Roman"/>
          <w:b/>
        </w:rPr>
        <w:t>Toronto</w:t>
      </w:r>
      <w:r w:rsidR="00D75797" w:rsidRPr="009F65CC">
        <w:rPr>
          <w:rFonts w:ascii="Times New Roman" w:hAnsi="Times New Roman" w:cs="Times New Roman"/>
          <w:b/>
        </w:rPr>
        <w:t>)</w:t>
      </w:r>
      <w:r w:rsidR="00CF6BC9" w:rsidRPr="009F65CC">
        <w:rPr>
          <w:rFonts w:ascii="Times New Roman" w:hAnsi="Times New Roman" w:cs="Times New Roman"/>
        </w:rPr>
        <w:tab/>
      </w:r>
      <w:r w:rsidR="00CF6BC9" w:rsidRPr="009F65CC">
        <w:rPr>
          <w:rFonts w:ascii="Times New Roman" w:hAnsi="Times New Roman" w:cs="Times New Roman"/>
        </w:rPr>
        <w:tab/>
      </w:r>
      <w:r w:rsidR="00CF6BC9">
        <w:rPr>
          <w:rFonts w:ascii="Times New Roman" w:hAnsi="Times New Roman" w:cs="Times New Roman"/>
        </w:rPr>
        <w:tab/>
      </w:r>
      <w:r w:rsidR="00CF6BC9">
        <w:rPr>
          <w:rFonts w:ascii="Times New Roman" w:hAnsi="Times New Roman" w:cs="Times New Roman"/>
        </w:rPr>
        <w:tab/>
      </w:r>
      <w:r w:rsidR="00CF6BC9">
        <w:rPr>
          <w:rFonts w:ascii="Times New Roman" w:hAnsi="Times New Roman" w:cs="Times New Roman"/>
        </w:rPr>
        <w:tab/>
      </w:r>
      <w:r w:rsidR="00CF6BC9">
        <w:rPr>
          <w:rFonts w:ascii="Times New Roman" w:hAnsi="Times New Roman" w:cs="Times New Roman"/>
        </w:rPr>
        <w:tab/>
        <w:t xml:space="preserve">                </w:t>
      </w:r>
      <w:r w:rsidR="00D75797">
        <w:rPr>
          <w:rFonts w:ascii="Times New Roman" w:hAnsi="Times New Roman" w:cs="Times New Roman"/>
        </w:rPr>
        <w:t xml:space="preserve"> </w:t>
      </w:r>
      <w:r w:rsidR="00D75797" w:rsidRPr="00D75797">
        <w:rPr>
          <w:rFonts w:ascii="Times New Roman" w:hAnsi="Times New Roman" w:cs="Times New Roman"/>
          <w:i/>
        </w:rPr>
        <w:t>Sep 1999 – June 2002</w:t>
      </w:r>
    </w:p>
    <w:p w14:paraId="345978BF" w14:textId="2C640444" w:rsidR="005A2FBD" w:rsidRPr="000E0ED1" w:rsidRDefault="007F2C5B" w:rsidP="000E0ED1">
      <w:pPr>
        <w:pStyle w:val="NoSpacing"/>
        <w:numPr>
          <w:ilvl w:val="0"/>
          <w:numId w:val="5"/>
        </w:numPr>
        <w:jc w:val="both"/>
        <w:rPr>
          <w:rFonts w:ascii="Times New Roman" w:hAnsi="Times New Roman" w:cs="Times New Roman"/>
        </w:rPr>
      </w:pPr>
      <w:r>
        <w:rPr>
          <w:rFonts w:ascii="Times New Roman" w:hAnsi="Times New Roman" w:cs="Times New Roman"/>
        </w:rPr>
        <w:t xml:space="preserve">Involved in </w:t>
      </w:r>
      <w:r w:rsidR="00160BB4">
        <w:rPr>
          <w:rFonts w:ascii="Times New Roman" w:hAnsi="Times New Roman" w:cs="Times New Roman"/>
        </w:rPr>
        <w:t xml:space="preserve">all </w:t>
      </w:r>
      <w:r>
        <w:rPr>
          <w:rFonts w:ascii="Times New Roman" w:hAnsi="Times New Roman" w:cs="Times New Roman"/>
        </w:rPr>
        <w:t>operational aspe</w:t>
      </w:r>
      <w:r w:rsidR="005A2FBD">
        <w:rPr>
          <w:rFonts w:ascii="Times New Roman" w:hAnsi="Times New Roman" w:cs="Times New Roman"/>
        </w:rPr>
        <w:t xml:space="preserve">cts of TD’s </w:t>
      </w:r>
      <w:r w:rsidR="00160BB4">
        <w:rPr>
          <w:rFonts w:ascii="Times New Roman" w:hAnsi="Times New Roman" w:cs="Times New Roman"/>
        </w:rPr>
        <w:t>Fx</w:t>
      </w:r>
      <w:r w:rsidR="005A2FBD">
        <w:rPr>
          <w:rFonts w:ascii="Times New Roman" w:hAnsi="Times New Roman" w:cs="Times New Roman"/>
        </w:rPr>
        <w:t xml:space="preserve"> portfolios</w:t>
      </w:r>
      <w:r w:rsidR="00F35487">
        <w:rPr>
          <w:rFonts w:ascii="Times New Roman" w:hAnsi="Times New Roman" w:cs="Times New Roman"/>
        </w:rPr>
        <w:t xml:space="preserve"> </w:t>
      </w:r>
      <w:r w:rsidR="005A2FBD">
        <w:rPr>
          <w:rFonts w:ascii="Times New Roman" w:hAnsi="Times New Roman" w:cs="Times New Roman"/>
        </w:rPr>
        <w:t>inclusive of</w:t>
      </w:r>
      <w:r w:rsidR="00F35487">
        <w:rPr>
          <w:rFonts w:ascii="Times New Roman" w:hAnsi="Times New Roman" w:cs="Times New Roman"/>
        </w:rPr>
        <w:t xml:space="preserve"> settlement of </w:t>
      </w:r>
      <w:r w:rsidR="00B86D77">
        <w:rPr>
          <w:rFonts w:ascii="Times New Roman" w:hAnsi="Times New Roman" w:cs="Times New Roman"/>
        </w:rPr>
        <w:t>transactions, front</w:t>
      </w:r>
      <w:r w:rsidR="00F87B95">
        <w:rPr>
          <w:rFonts w:ascii="Times New Roman" w:hAnsi="Times New Roman" w:cs="Times New Roman"/>
        </w:rPr>
        <w:t>-line</w:t>
      </w:r>
      <w:r w:rsidR="005A2FBD">
        <w:rPr>
          <w:rFonts w:ascii="Times New Roman" w:hAnsi="Times New Roman" w:cs="Times New Roman"/>
        </w:rPr>
        <w:t xml:space="preserve"> liaison with </w:t>
      </w:r>
      <w:r w:rsidR="00CF7D4C">
        <w:rPr>
          <w:rFonts w:ascii="Times New Roman" w:hAnsi="Times New Roman" w:cs="Times New Roman"/>
        </w:rPr>
        <w:t>traders, reconciliation</w:t>
      </w:r>
      <w:r w:rsidR="00F35487">
        <w:rPr>
          <w:rFonts w:ascii="Times New Roman" w:hAnsi="Times New Roman" w:cs="Times New Roman"/>
        </w:rPr>
        <w:t xml:space="preserve"> of accounting ledgers</w:t>
      </w:r>
      <w:r w:rsidR="005A2FBD" w:rsidRPr="000E0ED1">
        <w:rPr>
          <w:rFonts w:ascii="Times New Roman" w:hAnsi="Times New Roman" w:cs="Times New Roman"/>
        </w:rPr>
        <w:t xml:space="preserve"> and </w:t>
      </w:r>
      <w:r w:rsidR="00F35487">
        <w:rPr>
          <w:rFonts w:ascii="Times New Roman" w:hAnsi="Times New Roman" w:cs="Times New Roman"/>
        </w:rPr>
        <w:t xml:space="preserve">management </w:t>
      </w:r>
      <w:r w:rsidR="005A2FBD" w:rsidRPr="000E0ED1">
        <w:rPr>
          <w:rFonts w:ascii="Times New Roman" w:hAnsi="Times New Roman" w:cs="Times New Roman"/>
        </w:rPr>
        <w:t xml:space="preserve">income </w:t>
      </w:r>
      <w:r w:rsidR="00F35487">
        <w:rPr>
          <w:rFonts w:ascii="Times New Roman" w:hAnsi="Times New Roman" w:cs="Times New Roman"/>
        </w:rPr>
        <w:t>reporting</w:t>
      </w:r>
      <w:r w:rsidR="005A2FBD" w:rsidRPr="000E0ED1">
        <w:rPr>
          <w:rFonts w:ascii="Times New Roman" w:hAnsi="Times New Roman" w:cs="Times New Roman"/>
        </w:rPr>
        <w:t xml:space="preserve"> pertaining to these portfolios.</w:t>
      </w:r>
    </w:p>
    <w:p w14:paraId="6779F7E6" w14:textId="3EF66078" w:rsidR="00967D00" w:rsidRDefault="003E2D2C" w:rsidP="007718A0">
      <w:pPr>
        <w:pStyle w:val="NoSpacing"/>
        <w:numPr>
          <w:ilvl w:val="0"/>
          <w:numId w:val="5"/>
        </w:numPr>
        <w:jc w:val="both"/>
        <w:rPr>
          <w:rFonts w:ascii="Times New Roman" w:hAnsi="Times New Roman" w:cs="Times New Roman"/>
        </w:rPr>
      </w:pPr>
      <w:r>
        <w:rPr>
          <w:rFonts w:ascii="Times New Roman" w:hAnsi="Times New Roman" w:cs="Times New Roman"/>
        </w:rPr>
        <w:t xml:space="preserve">Implemented an income </w:t>
      </w:r>
      <w:r w:rsidR="00967D00">
        <w:rPr>
          <w:rFonts w:ascii="Times New Roman" w:hAnsi="Times New Roman" w:cs="Times New Roman"/>
        </w:rPr>
        <w:t>reporting process (system queries, spreadsheets) for the for</w:t>
      </w:r>
      <w:r w:rsidR="005A2FBD">
        <w:rPr>
          <w:rFonts w:ascii="Times New Roman" w:hAnsi="Times New Roman" w:cs="Times New Roman"/>
        </w:rPr>
        <w:t xml:space="preserve">eign currency funding portfolio </w:t>
      </w:r>
      <w:r w:rsidR="00F01B22">
        <w:rPr>
          <w:rFonts w:ascii="Times New Roman" w:hAnsi="Times New Roman" w:cs="Times New Roman"/>
        </w:rPr>
        <w:t>complete with full automation</w:t>
      </w:r>
      <w:r w:rsidR="005A2FBD">
        <w:rPr>
          <w:rFonts w:ascii="Times New Roman" w:hAnsi="Times New Roman" w:cs="Times New Roman"/>
        </w:rPr>
        <w:t xml:space="preserve"> using various excel and </w:t>
      </w:r>
      <w:r w:rsidR="003B31B5">
        <w:rPr>
          <w:rFonts w:ascii="Times New Roman" w:hAnsi="Times New Roman" w:cs="Times New Roman"/>
        </w:rPr>
        <w:t>systems-based</w:t>
      </w:r>
      <w:r w:rsidR="005A2FBD">
        <w:rPr>
          <w:rFonts w:ascii="Times New Roman" w:hAnsi="Times New Roman" w:cs="Times New Roman"/>
        </w:rPr>
        <w:t xml:space="preserve"> macros.</w:t>
      </w:r>
    </w:p>
    <w:p w14:paraId="4D281B74" w14:textId="337D1F0A" w:rsidR="007B47E2" w:rsidRPr="002E2D3A" w:rsidRDefault="002E2D3A" w:rsidP="002E2D3A">
      <w:pPr>
        <w:pStyle w:val="NoSpacing"/>
        <w:ind w:left="8640"/>
        <w:rPr>
          <w:rFonts w:ascii="Times New Roman" w:hAnsi="Times New Roman" w:cs="Times New Roman"/>
          <w:b/>
          <w:bCs/>
          <w:i/>
          <w:iCs/>
          <w:color w:val="FF0000"/>
        </w:rPr>
      </w:pPr>
      <w:r w:rsidRPr="002E2D3A">
        <w:rPr>
          <w:rFonts w:ascii="Times New Roman" w:hAnsi="Times New Roman" w:cs="Times New Roman"/>
          <w:b/>
          <w:bCs/>
          <w:color w:val="FF0000"/>
        </w:rPr>
        <w:t xml:space="preserve">         </w:t>
      </w:r>
    </w:p>
    <w:p w14:paraId="16B2165F" w14:textId="2AD54341" w:rsidR="007B47E2" w:rsidRPr="00B61E28" w:rsidRDefault="00E23E5D" w:rsidP="00C95119">
      <w:pPr>
        <w:pStyle w:val="NoSpacing"/>
        <w:pBdr>
          <w:bottom w:val="single" w:sz="6" w:space="1" w:color="auto"/>
        </w:pBdr>
        <w:rPr>
          <w:rFonts w:ascii="Times New Roman" w:hAnsi="Times New Roman" w:cs="Times New Roman"/>
          <w:b/>
          <w:sz w:val="24"/>
          <w:szCs w:val="24"/>
        </w:rPr>
      </w:pPr>
      <w:r w:rsidRPr="00B61E28">
        <w:rPr>
          <w:rFonts w:ascii="Times New Roman" w:hAnsi="Times New Roman" w:cs="Times New Roman"/>
          <w:b/>
          <w:sz w:val="24"/>
          <w:szCs w:val="24"/>
        </w:rPr>
        <w:t>EDUCATION</w:t>
      </w:r>
      <w:r w:rsidR="00DE059A">
        <w:rPr>
          <w:rFonts w:ascii="Times New Roman" w:hAnsi="Times New Roman" w:cs="Times New Roman"/>
          <w:b/>
          <w:sz w:val="24"/>
          <w:szCs w:val="24"/>
        </w:rPr>
        <w:t xml:space="preserve"> &amp; PROFESSIONAL AFFILIATIONS</w:t>
      </w:r>
    </w:p>
    <w:p w14:paraId="4910FD33" w14:textId="424189F2" w:rsidR="00E23E5D" w:rsidRPr="00D75797" w:rsidRDefault="00C922B8" w:rsidP="00C95119">
      <w:pPr>
        <w:pStyle w:val="NoSpacing"/>
        <w:rPr>
          <w:rFonts w:ascii="Times New Roman" w:hAnsi="Times New Roman" w:cs="Times New Roman"/>
          <w:i/>
        </w:rPr>
      </w:pPr>
      <w:r w:rsidRPr="009F65CC">
        <w:rPr>
          <w:rFonts w:ascii="Times New Roman" w:hAnsi="Times New Roman" w:cs="Times New Roman"/>
          <w:b/>
          <w:i/>
        </w:rPr>
        <w:t>Ivey Leadership Program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2D2C">
        <w:rPr>
          <w:rFonts w:ascii="Times New Roman" w:hAnsi="Times New Roman" w:cs="Times New Roman"/>
        </w:rPr>
        <w:t xml:space="preserve">                </w:t>
      </w:r>
      <w:r w:rsidR="004C47DC">
        <w:rPr>
          <w:rFonts w:ascii="Times New Roman" w:hAnsi="Times New Roman" w:cs="Times New Roman"/>
        </w:rPr>
        <w:t xml:space="preserve"> </w:t>
      </w:r>
      <w:r w:rsidRPr="00D75797">
        <w:rPr>
          <w:rFonts w:ascii="Times New Roman" w:hAnsi="Times New Roman" w:cs="Times New Roman"/>
          <w:i/>
        </w:rPr>
        <w:t>Graduated June 2021</w:t>
      </w:r>
    </w:p>
    <w:p w14:paraId="2BCE5A55" w14:textId="77777777" w:rsidR="00C922B8" w:rsidRDefault="00C922B8" w:rsidP="00C95119">
      <w:pPr>
        <w:pStyle w:val="NoSpacing"/>
        <w:rPr>
          <w:rFonts w:ascii="Times New Roman" w:hAnsi="Times New Roman" w:cs="Times New Roman"/>
        </w:rPr>
      </w:pPr>
      <w:r>
        <w:rPr>
          <w:rFonts w:ascii="Times New Roman" w:hAnsi="Times New Roman" w:cs="Times New Roman"/>
        </w:rPr>
        <w:t>Ivey School of Business, UWO</w:t>
      </w:r>
    </w:p>
    <w:p w14:paraId="1E7A22B5" w14:textId="0CEF8E2B" w:rsidR="007B47E2" w:rsidRPr="00D75797" w:rsidRDefault="00E23E5D" w:rsidP="00C95119">
      <w:pPr>
        <w:pStyle w:val="NoSpacing"/>
        <w:rPr>
          <w:rFonts w:ascii="Times New Roman" w:hAnsi="Times New Roman" w:cs="Times New Roman"/>
          <w:i/>
        </w:rPr>
      </w:pPr>
      <w:r w:rsidRPr="009F65CC">
        <w:rPr>
          <w:rFonts w:ascii="Times New Roman" w:hAnsi="Times New Roman" w:cs="Times New Roman"/>
          <w:b/>
          <w:i/>
        </w:rPr>
        <w:t>CFA (Chartered Financial Analyst)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2D2C">
        <w:rPr>
          <w:rFonts w:ascii="Times New Roman" w:hAnsi="Times New Roman" w:cs="Times New Roman"/>
        </w:rPr>
        <w:t xml:space="preserve">                </w:t>
      </w:r>
      <w:r w:rsidR="004C47DC">
        <w:rPr>
          <w:rFonts w:ascii="Times New Roman" w:hAnsi="Times New Roman" w:cs="Times New Roman"/>
        </w:rPr>
        <w:t xml:space="preserve">   </w:t>
      </w:r>
      <w:r w:rsidR="004B6A7B">
        <w:rPr>
          <w:rFonts w:ascii="Times New Roman" w:hAnsi="Times New Roman" w:cs="Times New Roman"/>
        </w:rPr>
        <w:t xml:space="preserve"> </w:t>
      </w:r>
      <w:r w:rsidR="004C47DC">
        <w:rPr>
          <w:rFonts w:ascii="Times New Roman" w:hAnsi="Times New Roman" w:cs="Times New Roman"/>
          <w:i/>
        </w:rPr>
        <w:t>Awarded</w:t>
      </w:r>
      <w:r w:rsidRPr="00D75797">
        <w:rPr>
          <w:rFonts w:ascii="Times New Roman" w:hAnsi="Times New Roman" w:cs="Times New Roman"/>
          <w:i/>
        </w:rPr>
        <w:t xml:space="preserve"> June 2002</w:t>
      </w:r>
    </w:p>
    <w:p w14:paraId="4E922D27" w14:textId="6C339C83" w:rsidR="00E23E5D" w:rsidRDefault="00E23E5D" w:rsidP="00C95119">
      <w:pPr>
        <w:pStyle w:val="NoSpacing"/>
        <w:rPr>
          <w:rFonts w:ascii="Times New Roman" w:hAnsi="Times New Roman" w:cs="Times New Roman"/>
        </w:rPr>
      </w:pPr>
      <w:r>
        <w:rPr>
          <w:rFonts w:ascii="Times New Roman" w:hAnsi="Times New Roman" w:cs="Times New Roman"/>
        </w:rPr>
        <w:t>CFA Institute</w:t>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p>
    <w:p w14:paraId="69BD354E" w14:textId="41EA97AA" w:rsidR="007B47E2" w:rsidRDefault="00E23E5D" w:rsidP="00C95119">
      <w:pPr>
        <w:pStyle w:val="NoSpacing"/>
        <w:rPr>
          <w:rFonts w:ascii="Times New Roman" w:hAnsi="Times New Roman" w:cs="Times New Roman"/>
        </w:rPr>
      </w:pPr>
      <w:r w:rsidRPr="009F65CC">
        <w:rPr>
          <w:rFonts w:ascii="Times New Roman" w:hAnsi="Times New Roman" w:cs="Times New Roman"/>
          <w:b/>
          <w:i/>
        </w:rPr>
        <w:t>Bachelor of Arts in Economics</w:t>
      </w:r>
      <w:r w:rsidR="00C922B8" w:rsidRPr="009F65CC">
        <w:rPr>
          <w:rFonts w:ascii="Times New Roman" w:hAnsi="Times New Roman" w:cs="Times New Roman"/>
          <w:b/>
          <w:i/>
        </w:rPr>
        <w:tab/>
      </w:r>
      <w:r w:rsidR="00C922B8">
        <w:rPr>
          <w:rFonts w:ascii="Times New Roman" w:hAnsi="Times New Roman" w:cs="Times New Roman"/>
        </w:rPr>
        <w:tab/>
      </w:r>
      <w:r w:rsidR="00C922B8">
        <w:rPr>
          <w:rFonts w:ascii="Times New Roman" w:hAnsi="Times New Roman" w:cs="Times New Roman"/>
        </w:rPr>
        <w:tab/>
      </w:r>
      <w:r w:rsidR="00C922B8">
        <w:rPr>
          <w:rFonts w:ascii="Times New Roman" w:hAnsi="Times New Roman" w:cs="Times New Roman"/>
        </w:rPr>
        <w:tab/>
      </w:r>
      <w:r w:rsidR="00C922B8">
        <w:rPr>
          <w:rFonts w:ascii="Times New Roman" w:hAnsi="Times New Roman" w:cs="Times New Roman"/>
        </w:rPr>
        <w:tab/>
      </w:r>
      <w:r w:rsidR="00C922B8">
        <w:rPr>
          <w:rFonts w:ascii="Times New Roman" w:hAnsi="Times New Roman" w:cs="Times New Roman"/>
        </w:rPr>
        <w:tab/>
      </w:r>
      <w:r w:rsidR="00C922B8">
        <w:rPr>
          <w:rFonts w:ascii="Times New Roman" w:hAnsi="Times New Roman" w:cs="Times New Roman"/>
        </w:rPr>
        <w:tab/>
      </w:r>
      <w:r w:rsidR="00C922B8">
        <w:rPr>
          <w:rFonts w:ascii="Times New Roman" w:hAnsi="Times New Roman" w:cs="Times New Roman"/>
        </w:rPr>
        <w:tab/>
      </w:r>
      <w:r w:rsidR="003E2D2C">
        <w:rPr>
          <w:rFonts w:ascii="Times New Roman" w:hAnsi="Times New Roman" w:cs="Times New Roman"/>
        </w:rPr>
        <w:t xml:space="preserve">           </w:t>
      </w:r>
      <w:r w:rsidR="007A103C">
        <w:rPr>
          <w:rFonts w:ascii="Times New Roman" w:hAnsi="Times New Roman" w:cs="Times New Roman"/>
        </w:rPr>
        <w:t xml:space="preserve"> </w:t>
      </w:r>
      <w:r w:rsidR="004B6A7B">
        <w:rPr>
          <w:rFonts w:ascii="Times New Roman" w:hAnsi="Times New Roman" w:cs="Times New Roman"/>
        </w:rPr>
        <w:t xml:space="preserve"> </w:t>
      </w:r>
      <w:r w:rsidR="007A103C">
        <w:rPr>
          <w:rFonts w:ascii="Times New Roman" w:hAnsi="Times New Roman" w:cs="Times New Roman"/>
        </w:rPr>
        <w:t xml:space="preserve"> </w:t>
      </w:r>
      <w:r w:rsidR="007A103C">
        <w:rPr>
          <w:rFonts w:ascii="Times New Roman" w:hAnsi="Times New Roman" w:cs="Times New Roman"/>
          <w:i/>
        </w:rPr>
        <w:t>Awarded</w:t>
      </w:r>
      <w:r w:rsidR="00C922B8" w:rsidRPr="00D75797">
        <w:rPr>
          <w:rFonts w:ascii="Times New Roman" w:hAnsi="Times New Roman" w:cs="Times New Roman"/>
          <w:i/>
        </w:rPr>
        <w:t xml:space="preserve"> </w:t>
      </w:r>
      <w:r w:rsidR="007A103C">
        <w:rPr>
          <w:rFonts w:ascii="Times New Roman" w:hAnsi="Times New Roman" w:cs="Times New Roman"/>
          <w:i/>
        </w:rPr>
        <w:t>October</w:t>
      </w:r>
      <w:r w:rsidR="00C922B8" w:rsidRPr="00D75797">
        <w:rPr>
          <w:rFonts w:ascii="Times New Roman" w:hAnsi="Times New Roman" w:cs="Times New Roman"/>
          <w:i/>
        </w:rPr>
        <w:t xml:space="preserve"> 199</w:t>
      </w:r>
      <w:r w:rsidR="007A103C">
        <w:rPr>
          <w:rFonts w:ascii="Times New Roman" w:hAnsi="Times New Roman" w:cs="Times New Roman"/>
          <w:i/>
        </w:rPr>
        <w:t>8</w:t>
      </w:r>
    </w:p>
    <w:p w14:paraId="5A5E4F93" w14:textId="77777777" w:rsidR="00DE059A" w:rsidRDefault="00C922B8" w:rsidP="00C95119">
      <w:pPr>
        <w:pStyle w:val="NoSpacing"/>
        <w:rPr>
          <w:rFonts w:ascii="Times New Roman" w:hAnsi="Times New Roman" w:cs="Times New Roman"/>
        </w:rPr>
      </w:pPr>
      <w:r>
        <w:rPr>
          <w:rFonts w:ascii="Times New Roman" w:hAnsi="Times New Roman" w:cs="Times New Roman"/>
        </w:rPr>
        <w:t>The University of Western Ontario</w:t>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r w:rsidR="003B31B5">
        <w:rPr>
          <w:rFonts w:ascii="Times New Roman" w:hAnsi="Times New Roman" w:cs="Times New Roman"/>
        </w:rPr>
        <w:tab/>
      </w:r>
    </w:p>
    <w:p w14:paraId="2B9208A9" w14:textId="5B9BA889" w:rsidR="00DE059A" w:rsidRPr="004B6A7B" w:rsidRDefault="007D154F" w:rsidP="00C95119">
      <w:pPr>
        <w:pStyle w:val="NoSpacing"/>
        <w:rPr>
          <w:rFonts w:ascii="Times New Roman" w:hAnsi="Times New Roman" w:cs="Times New Roman"/>
        </w:rPr>
      </w:pPr>
      <w:r>
        <w:rPr>
          <w:rFonts w:ascii="Times New Roman" w:hAnsi="Times New Roman" w:cs="Times New Roman"/>
          <w:b/>
          <w:i/>
        </w:rPr>
        <w:t>Security Experts Roundtable</w:t>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t xml:space="preserve">   </w:t>
      </w:r>
      <w:r w:rsidR="00D142C6">
        <w:rPr>
          <w:rFonts w:ascii="Times New Roman" w:hAnsi="Times New Roman" w:cs="Times New Roman"/>
          <w:b/>
          <w:i/>
        </w:rPr>
        <w:t xml:space="preserve">    </w:t>
      </w:r>
      <w:r w:rsidR="004B6A7B">
        <w:rPr>
          <w:rFonts w:ascii="Times New Roman" w:hAnsi="Times New Roman" w:cs="Times New Roman"/>
          <w:i/>
        </w:rPr>
        <w:t xml:space="preserve">Since </w:t>
      </w:r>
      <w:r w:rsidR="00D142C6">
        <w:rPr>
          <w:rFonts w:ascii="Times New Roman" w:hAnsi="Times New Roman" w:cs="Times New Roman"/>
          <w:i/>
        </w:rPr>
        <w:t>October</w:t>
      </w:r>
      <w:r w:rsidR="004B6A7B">
        <w:rPr>
          <w:rFonts w:ascii="Times New Roman" w:hAnsi="Times New Roman" w:cs="Times New Roman"/>
          <w:i/>
        </w:rPr>
        <w:t xml:space="preserve"> 2025</w:t>
      </w:r>
    </w:p>
    <w:p w14:paraId="65BF1BA2" w14:textId="29DCBB90" w:rsidR="007D154F" w:rsidRDefault="007D154F" w:rsidP="00C95119">
      <w:pPr>
        <w:pStyle w:val="NoSpacing"/>
        <w:rPr>
          <w:rFonts w:ascii="Times New Roman" w:hAnsi="Times New Roman" w:cs="Times New Roman"/>
        </w:rPr>
      </w:pPr>
      <w:r>
        <w:rPr>
          <w:rFonts w:ascii="Times New Roman" w:hAnsi="Times New Roman" w:cs="Times New Roman"/>
        </w:rPr>
        <w:t>Member</w:t>
      </w:r>
    </w:p>
    <w:p w14:paraId="6AFA9503" w14:textId="58CC8AD3" w:rsidR="007D154F" w:rsidRPr="004B6A7B" w:rsidRDefault="007D154F" w:rsidP="007D154F">
      <w:pPr>
        <w:pStyle w:val="NoSpacing"/>
        <w:rPr>
          <w:rFonts w:ascii="Times New Roman" w:hAnsi="Times New Roman" w:cs="Times New Roman"/>
        </w:rPr>
      </w:pPr>
      <w:r>
        <w:rPr>
          <w:rFonts w:ascii="Times New Roman" w:hAnsi="Times New Roman" w:cs="Times New Roman"/>
          <w:b/>
          <w:i/>
        </w:rPr>
        <w:t>SEAK Inc.: Expert Witness Directory</w:t>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4B6A7B">
        <w:rPr>
          <w:rFonts w:ascii="Times New Roman" w:hAnsi="Times New Roman" w:cs="Times New Roman"/>
          <w:b/>
          <w:i/>
        </w:rPr>
        <w:tab/>
      </w:r>
      <w:r w:rsidR="00D142C6">
        <w:rPr>
          <w:rFonts w:ascii="Times New Roman" w:hAnsi="Times New Roman" w:cs="Times New Roman"/>
          <w:b/>
          <w:i/>
        </w:rPr>
        <w:t xml:space="preserve">    </w:t>
      </w:r>
      <w:r w:rsidR="004B6A7B">
        <w:rPr>
          <w:rFonts w:ascii="Times New Roman" w:hAnsi="Times New Roman" w:cs="Times New Roman"/>
          <w:b/>
          <w:i/>
        </w:rPr>
        <w:t xml:space="preserve">   </w:t>
      </w:r>
      <w:r w:rsidR="004B6A7B">
        <w:rPr>
          <w:rFonts w:ascii="Times New Roman" w:hAnsi="Times New Roman" w:cs="Times New Roman"/>
          <w:i/>
        </w:rPr>
        <w:t xml:space="preserve">Since </w:t>
      </w:r>
      <w:r w:rsidR="00D142C6">
        <w:rPr>
          <w:rFonts w:ascii="Times New Roman" w:hAnsi="Times New Roman" w:cs="Times New Roman"/>
          <w:i/>
        </w:rPr>
        <w:t>October</w:t>
      </w:r>
      <w:r w:rsidR="004B6A7B">
        <w:rPr>
          <w:rFonts w:ascii="Times New Roman" w:hAnsi="Times New Roman" w:cs="Times New Roman"/>
          <w:i/>
        </w:rPr>
        <w:t xml:space="preserve"> 2025</w:t>
      </w:r>
    </w:p>
    <w:p w14:paraId="0C0C80F2" w14:textId="6755E97F" w:rsidR="007D154F" w:rsidRDefault="007D154F" w:rsidP="007D154F">
      <w:pPr>
        <w:pStyle w:val="NoSpacing"/>
        <w:rPr>
          <w:rFonts w:ascii="Times New Roman" w:hAnsi="Times New Roman" w:cs="Times New Roman"/>
        </w:rPr>
      </w:pPr>
      <w:r>
        <w:rPr>
          <w:rFonts w:ascii="Times New Roman" w:hAnsi="Times New Roman" w:cs="Times New Roman"/>
        </w:rPr>
        <w:t>Member</w:t>
      </w:r>
      <w:r w:rsidR="004B6A7B">
        <w:rPr>
          <w:rFonts w:ascii="Times New Roman" w:hAnsi="Times New Roman" w:cs="Times New Roman"/>
        </w:rPr>
        <w:t xml:space="preserve"> </w:t>
      </w:r>
    </w:p>
    <w:p w14:paraId="5C1D217F" w14:textId="521E8BCB" w:rsidR="00360D7C" w:rsidRDefault="00360D7C" w:rsidP="007D154F">
      <w:pPr>
        <w:pStyle w:val="NoSpacing"/>
        <w:rPr>
          <w:rFonts w:ascii="Times New Roman" w:hAnsi="Times New Roman" w:cs="Times New Roman"/>
        </w:rPr>
      </w:pPr>
    </w:p>
    <w:p w14:paraId="649AE5B8" w14:textId="087D3670" w:rsidR="007B47E2" w:rsidRPr="00B61E28" w:rsidRDefault="0000623C" w:rsidP="00C95119">
      <w:pPr>
        <w:pStyle w:val="NoSpacing"/>
        <w:pBdr>
          <w:bottom w:val="single" w:sz="6" w:space="1" w:color="auto"/>
        </w:pBdr>
        <w:rPr>
          <w:b/>
          <w:sz w:val="24"/>
          <w:szCs w:val="24"/>
        </w:rPr>
      </w:pPr>
      <w:r w:rsidRPr="00B61E28">
        <w:rPr>
          <w:rFonts w:ascii="Times New Roman" w:hAnsi="Times New Roman" w:cs="Times New Roman"/>
          <w:b/>
          <w:sz w:val="24"/>
          <w:szCs w:val="24"/>
        </w:rPr>
        <w:t>SKILLS</w:t>
      </w:r>
    </w:p>
    <w:p w14:paraId="537B9AE5" w14:textId="69B1E8D8" w:rsidR="002E2D3A" w:rsidRDefault="002E2D3A" w:rsidP="002E2D3A">
      <w:pPr>
        <w:pStyle w:val="NoSpacing"/>
        <w:rPr>
          <w:rFonts w:ascii="Times New Roman" w:hAnsi="Times New Roman" w:cs="Times New Roman"/>
        </w:rPr>
      </w:pPr>
      <w:r w:rsidRPr="002B3FFB">
        <w:rPr>
          <w:rFonts w:ascii="Times New Roman" w:hAnsi="Times New Roman" w:cs="Times New Roman"/>
          <w:b/>
          <w:bCs/>
          <w:i/>
          <w:iCs/>
        </w:rPr>
        <w:t>System/Applications</w:t>
      </w:r>
      <w:r w:rsidR="002B3FFB">
        <w:rPr>
          <w:rFonts w:ascii="Times New Roman" w:hAnsi="Times New Roman" w:cs="Times New Roman"/>
          <w:b/>
          <w:bCs/>
          <w:i/>
          <w:iCs/>
        </w:rPr>
        <w:t xml:space="preserve"> </w:t>
      </w:r>
      <w:r>
        <w:rPr>
          <w:rFonts w:ascii="Times New Roman" w:hAnsi="Times New Roman" w:cs="Times New Roman"/>
        </w:rPr>
        <w:t>: Bloomberg,</w:t>
      </w:r>
      <w:r w:rsidRPr="00E55386">
        <w:rPr>
          <w:rFonts w:ascii="Times New Roman" w:hAnsi="Times New Roman" w:cs="Times New Roman"/>
        </w:rPr>
        <w:t xml:space="preserve"> </w:t>
      </w:r>
      <w:r>
        <w:rPr>
          <w:rFonts w:ascii="Times New Roman" w:hAnsi="Times New Roman" w:cs="Times New Roman"/>
        </w:rPr>
        <w:t xml:space="preserve">Broadway, Murex, WSS, EBS, Reuters, Microsoft Excel, Word, PowerPoint </w:t>
      </w:r>
    </w:p>
    <w:p w14:paraId="47F22426" w14:textId="2B2A88F2" w:rsidR="002E2D3A" w:rsidRPr="00F94A93" w:rsidRDefault="004B6A7B" w:rsidP="002E2D3A">
      <w:pPr>
        <w:pStyle w:val="NoSpacing"/>
        <w:rPr>
          <w:rFonts w:ascii="Times New Roman" w:hAnsi="Times New Roman" w:cs="Times New Roman"/>
          <w:color w:val="92D050"/>
        </w:rPr>
      </w:pPr>
      <w:r w:rsidRPr="002B3FFB">
        <w:rPr>
          <w:rFonts w:ascii="Times New Roman" w:hAnsi="Times New Roman" w:cs="Times New Roman"/>
          <w:b/>
          <w:bCs/>
          <w:i/>
          <w:iCs/>
        </w:rPr>
        <w:t>Pricing</w:t>
      </w:r>
      <w:r>
        <w:rPr>
          <w:rFonts w:ascii="Times New Roman" w:hAnsi="Times New Roman" w:cs="Times New Roman"/>
          <w:b/>
          <w:bCs/>
          <w:i/>
          <w:iCs/>
        </w:rPr>
        <w:t>:</w:t>
      </w:r>
      <w:r w:rsidR="002E2D3A">
        <w:rPr>
          <w:rFonts w:ascii="Times New Roman" w:hAnsi="Times New Roman" w:cs="Times New Roman"/>
        </w:rPr>
        <w:t xml:space="preserve"> </w:t>
      </w:r>
      <w:r w:rsidR="00D46F90">
        <w:rPr>
          <w:rFonts w:ascii="Times New Roman" w:hAnsi="Times New Roman" w:cs="Times New Roman"/>
        </w:rPr>
        <w:t>FX Spot</w:t>
      </w:r>
      <w:r w:rsidR="001F2EAE">
        <w:rPr>
          <w:rFonts w:ascii="Times New Roman" w:hAnsi="Times New Roman" w:cs="Times New Roman"/>
        </w:rPr>
        <w:t xml:space="preserve">, </w:t>
      </w:r>
      <w:r w:rsidR="00D46F90">
        <w:rPr>
          <w:rFonts w:ascii="Times New Roman" w:hAnsi="Times New Roman" w:cs="Times New Roman"/>
        </w:rPr>
        <w:t xml:space="preserve">Forwards </w:t>
      </w:r>
      <w:r w:rsidR="001F2EAE">
        <w:rPr>
          <w:rFonts w:ascii="Times New Roman" w:hAnsi="Times New Roman" w:cs="Times New Roman"/>
        </w:rPr>
        <w:t xml:space="preserve">&amp; NDFs </w:t>
      </w:r>
      <w:r w:rsidR="00D46F90">
        <w:rPr>
          <w:rFonts w:ascii="Times New Roman" w:hAnsi="Times New Roman" w:cs="Times New Roman"/>
        </w:rPr>
        <w:t xml:space="preserve">pricing, </w:t>
      </w:r>
      <w:r w:rsidR="002E2D3A">
        <w:rPr>
          <w:rFonts w:ascii="Times New Roman" w:hAnsi="Times New Roman" w:cs="Times New Roman"/>
        </w:rPr>
        <w:t>FX options</w:t>
      </w:r>
      <w:r w:rsidR="00D46F90">
        <w:rPr>
          <w:rFonts w:ascii="Times New Roman" w:hAnsi="Times New Roman" w:cs="Times New Roman"/>
        </w:rPr>
        <w:t>.</w:t>
      </w:r>
      <w:r w:rsidR="00F94A93">
        <w:rPr>
          <w:rFonts w:ascii="Times New Roman" w:hAnsi="Times New Roman" w:cs="Times New Roman"/>
        </w:rPr>
        <w:t xml:space="preserve"> </w:t>
      </w:r>
    </w:p>
    <w:p w14:paraId="7DCCC72E" w14:textId="77777777" w:rsidR="00160BB4" w:rsidRPr="00D40953" w:rsidRDefault="00160BB4" w:rsidP="00160BB4">
      <w:pPr>
        <w:pStyle w:val="NoSpacing"/>
        <w:rPr>
          <w:rFonts w:ascii="Times New Roman" w:hAnsi="Times New Roman" w:cs="Times New Roman"/>
          <w:color w:val="000000" w:themeColor="text1"/>
        </w:rPr>
      </w:pPr>
      <w:r w:rsidRPr="002B3FFB">
        <w:rPr>
          <w:rFonts w:ascii="Times New Roman" w:hAnsi="Times New Roman" w:cs="Times New Roman"/>
          <w:b/>
          <w:bCs/>
          <w:i/>
          <w:iCs/>
        </w:rPr>
        <w:t>Regulatory/Compliance</w:t>
      </w:r>
      <w:r>
        <w:rPr>
          <w:rFonts w:ascii="Times New Roman" w:hAnsi="Times New Roman" w:cs="Times New Roman"/>
        </w:rPr>
        <w:t xml:space="preserve"> : </w:t>
      </w:r>
      <w:r>
        <w:rPr>
          <w:rFonts w:ascii="Times New Roman" w:hAnsi="Times New Roman" w:cs="Times New Roman"/>
          <w:color w:val="000000" w:themeColor="text1"/>
        </w:rPr>
        <w:t>Global Code of Conduct, internal compliance controls, auditing trade logs, compliance training.</w:t>
      </w:r>
    </w:p>
    <w:p w14:paraId="462D43FF" w14:textId="34B5C291" w:rsidR="00160BB4" w:rsidRDefault="00CF7D4C" w:rsidP="002E2D3A">
      <w:pPr>
        <w:pStyle w:val="NoSpacing"/>
        <w:rPr>
          <w:rFonts w:ascii="Times New Roman" w:hAnsi="Times New Roman" w:cs="Times New Roman"/>
        </w:rPr>
      </w:pPr>
      <w:r w:rsidRPr="002B3FFB">
        <w:rPr>
          <w:rFonts w:ascii="Times New Roman" w:hAnsi="Times New Roman" w:cs="Times New Roman"/>
          <w:b/>
          <w:bCs/>
          <w:i/>
          <w:iCs/>
        </w:rPr>
        <w:t>Proprietary</w:t>
      </w:r>
      <w:r>
        <w:rPr>
          <w:rFonts w:ascii="Times New Roman" w:hAnsi="Times New Roman" w:cs="Times New Roman"/>
          <w:b/>
          <w:bCs/>
          <w:i/>
          <w:iCs/>
        </w:rPr>
        <w:t>:</w:t>
      </w:r>
      <w:r w:rsidR="002E2D3A">
        <w:rPr>
          <w:rFonts w:ascii="Times New Roman" w:hAnsi="Times New Roman" w:cs="Times New Roman"/>
        </w:rPr>
        <w:t xml:space="preserve"> Tabular economic analyses, </w:t>
      </w:r>
      <w:r>
        <w:rPr>
          <w:rFonts w:ascii="Times New Roman" w:hAnsi="Times New Roman" w:cs="Times New Roman"/>
        </w:rPr>
        <w:t>Cross-border payment rails</w:t>
      </w:r>
      <w:r w:rsidR="002E2D3A">
        <w:rPr>
          <w:rFonts w:ascii="Times New Roman" w:hAnsi="Times New Roman" w:cs="Times New Roman"/>
        </w:rPr>
        <w:t>, strong researcher,</w:t>
      </w:r>
      <w:r w:rsidR="002E2D3A" w:rsidRPr="00E908EF">
        <w:rPr>
          <w:rFonts w:ascii="Times New Roman" w:hAnsi="Times New Roman" w:cs="Times New Roman"/>
        </w:rPr>
        <w:t xml:space="preserve"> </w:t>
      </w:r>
      <w:r w:rsidR="002E2D3A">
        <w:rPr>
          <w:rFonts w:ascii="Times New Roman" w:hAnsi="Times New Roman" w:cs="Times New Roman"/>
        </w:rPr>
        <w:t xml:space="preserve">technical analysis in financial </w:t>
      </w:r>
    </w:p>
    <w:p w14:paraId="24A75C52" w14:textId="77777777" w:rsidR="00160BB4" w:rsidRDefault="002E2D3A" w:rsidP="002E2D3A">
      <w:pPr>
        <w:pStyle w:val="NoSpacing"/>
        <w:rPr>
          <w:rFonts w:ascii="Times New Roman" w:hAnsi="Times New Roman" w:cs="Times New Roman"/>
        </w:rPr>
      </w:pPr>
      <w:r>
        <w:rPr>
          <w:rFonts w:ascii="Times New Roman" w:hAnsi="Times New Roman" w:cs="Times New Roman"/>
        </w:rPr>
        <w:t xml:space="preserve">markets, formulation of global macro backdrop, understand cross-asset correlation, mapping out geo-political landscape, </w:t>
      </w:r>
    </w:p>
    <w:p w14:paraId="2753561B" w14:textId="642A1879" w:rsidR="00160BB4" w:rsidRPr="00CF7D4C" w:rsidRDefault="002E2D3A" w:rsidP="00D40953">
      <w:pPr>
        <w:pStyle w:val="NoSpacing"/>
        <w:rPr>
          <w:rFonts w:ascii="Times New Roman" w:hAnsi="Times New Roman" w:cs="Times New Roman"/>
        </w:rPr>
      </w:pPr>
      <w:r>
        <w:rPr>
          <w:rFonts w:ascii="Times New Roman" w:hAnsi="Times New Roman" w:cs="Times New Roman"/>
        </w:rPr>
        <w:t xml:space="preserve">knowledge of sales &amp; execution practices in various industries, executing digital transformations </w:t>
      </w:r>
      <w:r w:rsidR="00D46F90">
        <w:rPr>
          <w:rFonts w:ascii="Times New Roman" w:hAnsi="Times New Roman" w:cs="Times New Roman"/>
        </w:rPr>
        <w:t>for trading systems</w:t>
      </w:r>
      <w:r>
        <w:rPr>
          <w:rFonts w:ascii="Times New Roman" w:hAnsi="Times New Roman" w:cs="Times New Roman"/>
        </w:rPr>
        <w:t>.</w:t>
      </w:r>
    </w:p>
    <w:p w14:paraId="03C751A3" w14:textId="7FF6392E" w:rsidR="00961DE3" w:rsidRDefault="00961DE3" w:rsidP="00D40953">
      <w:pPr>
        <w:pStyle w:val="NoSpacing"/>
        <w:rPr>
          <w:rFonts w:ascii="Times New Roman" w:hAnsi="Times New Roman" w:cs="Times New Roman"/>
          <w:i/>
          <w:iCs/>
        </w:rPr>
      </w:pPr>
    </w:p>
    <w:sectPr w:rsidR="00961DE3" w:rsidSect="00C951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1BC"/>
    <w:multiLevelType w:val="hybridMultilevel"/>
    <w:tmpl w:val="6C08CABC"/>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 w15:restartNumberingAfterBreak="0">
    <w:nsid w:val="122B2FC8"/>
    <w:multiLevelType w:val="hybridMultilevel"/>
    <w:tmpl w:val="86D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1172"/>
    <w:multiLevelType w:val="hybridMultilevel"/>
    <w:tmpl w:val="3B129CA8"/>
    <w:lvl w:ilvl="0" w:tplc="07BE3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150F7"/>
    <w:multiLevelType w:val="hybridMultilevel"/>
    <w:tmpl w:val="3B6AB1F0"/>
    <w:lvl w:ilvl="0" w:tplc="66D20D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56440"/>
    <w:multiLevelType w:val="hybridMultilevel"/>
    <w:tmpl w:val="44469412"/>
    <w:lvl w:ilvl="0" w:tplc="7CD09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E3E18"/>
    <w:multiLevelType w:val="hybridMultilevel"/>
    <w:tmpl w:val="D3CA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650FE"/>
    <w:multiLevelType w:val="hybridMultilevel"/>
    <w:tmpl w:val="3FC4A2BC"/>
    <w:lvl w:ilvl="0" w:tplc="3ED004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00D3C"/>
    <w:multiLevelType w:val="hybridMultilevel"/>
    <w:tmpl w:val="322644E6"/>
    <w:lvl w:ilvl="0" w:tplc="58D205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A5E59"/>
    <w:multiLevelType w:val="hybridMultilevel"/>
    <w:tmpl w:val="446EB116"/>
    <w:lvl w:ilvl="0" w:tplc="8D160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B549F"/>
    <w:multiLevelType w:val="hybridMultilevel"/>
    <w:tmpl w:val="5BF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312366">
    <w:abstractNumId w:val="1"/>
  </w:num>
  <w:num w:numId="2" w16cid:durableId="109206125">
    <w:abstractNumId w:val="7"/>
  </w:num>
  <w:num w:numId="3" w16cid:durableId="1250113582">
    <w:abstractNumId w:val="8"/>
  </w:num>
  <w:num w:numId="4" w16cid:durableId="1423061683">
    <w:abstractNumId w:val="2"/>
  </w:num>
  <w:num w:numId="5" w16cid:durableId="220601622">
    <w:abstractNumId w:val="4"/>
  </w:num>
  <w:num w:numId="6" w16cid:durableId="1497767570">
    <w:abstractNumId w:val="3"/>
  </w:num>
  <w:num w:numId="7" w16cid:durableId="456140177">
    <w:abstractNumId w:val="6"/>
  </w:num>
  <w:num w:numId="8" w16cid:durableId="1162627547">
    <w:abstractNumId w:val="9"/>
  </w:num>
  <w:num w:numId="9" w16cid:durableId="165366887">
    <w:abstractNumId w:val="5"/>
  </w:num>
  <w:num w:numId="10" w16cid:durableId="25771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19"/>
    <w:rsid w:val="00002837"/>
    <w:rsid w:val="00004BEC"/>
    <w:rsid w:val="0000623C"/>
    <w:rsid w:val="00011C66"/>
    <w:rsid w:val="0001219D"/>
    <w:rsid w:val="000248A6"/>
    <w:rsid w:val="00054B66"/>
    <w:rsid w:val="0006423B"/>
    <w:rsid w:val="000871CE"/>
    <w:rsid w:val="000C0E52"/>
    <w:rsid w:val="000E0ED1"/>
    <w:rsid w:val="000F0C11"/>
    <w:rsid w:val="0012188E"/>
    <w:rsid w:val="00132108"/>
    <w:rsid w:val="001366D3"/>
    <w:rsid w:val="00150D9F"/>
    <w:rsid w:val="00160BB4"/>
    <w:rsid w:val="00194A7E"/>
    <w:rsid w:val="001B0D46"/>
    <w:rsid w:val="001F2EAE"/>
    <w:rsid w:val="001F37D8"/>
    <w:rsid w:val="001F566F"/>
    <w:rsid w:val="0020469F"/>
    <w:rsid w:val="00226268"/>
    <w:rsid w:val="00243803"/>
    <w:rsid w:val="00257EBD"/>
    <w:rsid w:val="0026101C"/>
    <w:rsid w:val="002B3A03"/>
    <w:rsid w:val="002B3FFB"/>
    <w:rsid w:val="002E2D3A"/>
    <w:rsid w:val="003443F5"/>
    <w:rsid w:val="00360D7C"/>
    <w:rsid w:val="00370F74"/>
    <w:rsid w:val="00382278"/>
    <w:rsid w:val="00390795"/>
    <w:rsid w:val="0039607A"/>
    <w:rsid w:val="003B25C5"/>
    <w:rsid w:val="003B31B5"/>
    <w:rsid w:val="003C138A"/>
    <w:rsid w:val="003D705A"/>
    <w:rsid w:val="003E2BF2"/>
    <w:rsid w:val="003E2D2C"/>
    <w:rsid w:val="003E3A36"/>
    <w:rsid w:val="003F5320"/>
    <w:rsid w:val="00404FBB"/>
    <w:rsid w:val="004100F5"/>
    <w:rsid w:val="00455489"/>
    <w:rsid w:val="004969D8"/>
    <w:rsid w:val="004A0F32"/>
    <w:rsid w:val="004A5F34"/>
    <w:rsid w:val="004B6A7B"/>
    <w:rsid w:val="004C47DC"/>
    <w:rsid w:val="004C6F92"/>
    <w:rsid w:val="004D0F1F"/>
    <w:rsid w:val="0052021E"/>
    <w:rsid w:val="00534522"/>
    <w:rsid w:val="005424B1"/>
    <w:rsid w:val="005436D3"/>
    <w:rsid w:val="0054498A"/>
    <w:rsid w:val="00596FA9"/>
    <w:rsid w:val="005A2FBD"/>
    <w:rsid w:val="005C3E85"/>
    <w:rsid w:val="005D3016"/>
    <w:rsid w:val="00616C68"/>
    <w:rsid w:val="0062070D"/>
    <w:rsid w:val="00632985"/>
    <w:rsid w:val="00676938"/>
    <w:rsid w:val="00676B95"/>
    <w:rsid w:val="0067766F"/>
    <w:rsid w:val="00687F13"/>
    <w:rsid w:val="00692DDF"/>
    <w:rsid w:val="006B3A0E"/>
    <w:rsid w:val="006C3DFA"/>
    <w:rsid w:val="006C410F"/>
    <w:rsid w:val="006E76EA"/>
    <w:rsid w:val="00760EFA"/>
    <w:rsid w:val="007718A0"/>
    <w:rsid w:val="007A103C"/>
    <w:rsid w:val="007B283D"/>
    <w:rsid w:val="007B47E2"/>
    <w:rsid w:val="007B72C1"/>
    <w:rsid w:val="007D0D17"/>
    <w:rsid w:val="007D154F"/>
    <w:rsid w:val="007F2C5B"/>
    <w:rsid w:val="00810A3E"/>
    <w:rsid w:val="00824C68"/>
    <w:rsid w:val="00846059"/>
    <w:rsid w:val="0086658F"/>
    <w:rsid w:val="00886286"/>
    <w:rsid w:val="00892C93"/>
    <w:rsid w:val="008A19C9"/>
    <w:rsid w:val="008A7167"/>
    <w:rsid w:val="008A71B7"/>
    <w:rsid w:val="008F7638"/>
    <w:rsid w:val="00961DE3"/>
    <w:rsid w:val="00967D00"/>
    <w:rsid w:val="009C7451"/>
    <w:rsid w:val="009C7839"/>
    <w:rsid w:val="009E25D2"/>
    <w:rsid w:val="009F65CC"/>
    <w:rsid w:val="00A02D64"/>
    <w:rsid w:val="00A100EF"/>
    <w:rsid w:val="00A146F2"/>
    <w:rsid w:val="00A53ED4"/>
    <w:rsid w:val="00A875BC"/>
    <w:rsid w:val="00A964A6"/>
    <w:rsid w:val="00AA3267"/>
    <w:rsid w:val="00AB3DFF"/>
    <w:rsid w:val="00AB7F32"/>
    <w:rsid w:val="00AC6958"/>
    <w:rsid w:val="00AE6E28"/>
    <w:rsid w:val="00B3361E"/>
    <w:rsid w:val="00B42580"/>
    <w:rsid w:val="00B61E28"/>
    <w:rsid w:val="00B70D22"/>
    <w:rsid w:val="00B74EC7"/>
    <w:rsid w:val="00B86D77"/>
    <w:rsid w:val="00B96393"/>
    <w:rsid w:val="00B963F1"/>
    <w:rsid w:val="00BE1FFB"/>
    <w:rsid w:val="00BE3AD3"/>
    <w:rsid w:val="00C04770"/>
    <w:rsid w:val="00C2281F"/>
    <w:rsid w:val="00C33756"/>
    <w:rsid w:val="00C44517"/>
    <w:rsid w:val="00C81962"/>
    <w:rsid w:val="00C922B8"/>
    <w:rsid w:val="00C95119"/>
    <w:rsid w:val="00CA1DDD"/>
    <w:rsid w:val="00CA31CC"/>
    <w:rsid w:val="00CB1228"/>
    <w:rsid w:val="00CC21FA"/>
    <w:rsid w:val="00CC386F"/>
    <w:rsid w:val="00CC6FDD"/>
    <w:rsid w:val="00CE2286"/>
    <w:rsid w:val="00CF30D5"/>
    <w:rsid w:val="00CF6BC9"/>
    <w:rsid w:val="00CF7D4C"/>
    <w:rsid w:val="00D012BF"/>
    <w:rsid w:val="00D142C6"/>
    <w:rsid w:val="00D30B5E"/>
    <w:rsid w:val="00D3224D"/>
    <w:rsid w:val="00D40953"/>
    <w:rsid w:val="00D46F90"/>
    <w:rsid w:val="00D53551"/>
    <w:rsid w:val="00D55435"/>
    <w:rsid w:val="00D56425"/>
    <w:rsid w:val="00D64C31"/>
    <w:rsid w:val="00D75797"/>
    <w:rsid w:val="00DA0EE8"/>
    <w:rsid w:val="00DB2FBA"/>
    <w:rsid w:val="00DB60F6"/>
    <w:rsid w:val="00DB68C9"/>
    <w:rsid w:val="00DC0CB4"/>
    <w:rsid w:val="00DC2CCB"/>
    <w:rsid w:val="00DD1B91"/>
    <w:rsid w:val="00DE059A"/>
    <w:rsid w:val="00DE46A9"/>
    <w:rsid w:val="00DF3CFE"/>
    <w:rsid w:val="00E04F7B"/>
    <w:rsid w:val="00E06DB5"/>
    <w:rsid w:val="00E23E5D"/>
    <w:rsid w:val="00E2730C"/>
    <w:rsid w:val="00E36684"/>
    <w:rsid w:val="00E402B2"/>
    <w:rsid w:val="00E55386"/>
    <w:rsid w:val="00E63513"/>
    <w:rsid w:val="00E72E48"/>
    <w:rsid w:val="00E74236"/>
    <w:rsid w:val="00E908EF"/>
    <w:rsid w:val="00EB261A"/>
    <w:rsid w:val="00EB461E"/>
    <w:rsid w:val="00ED12F3"/>
    <w:rsid w:val="00ED36A6"/>
    <w:rsid w:val="00F01B22"/>
    <w:rsid w:val="00F2197A"/>
    <w:rsid w:val="00F35487"/>
    <w:rsid w:val="00F528B9"/>
    <w:rsid w:val="00F52D3C"/>
    <w:rsid w:val="00F86029"/>
    <w:rsid w:val="00F87B95"/>
    <w:rsid w:val="00F91232"/>
    <w:rsid w:val="00F94A93"/>
    <w:rsid w:val="00FB1D21"/>
    <w:rsid w:val="00FB7886"/>
    <w:rsid w:val="00FC33DA"/>
    <w:rsid w:val="00FC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58B1"/>
  <w15:chartTrackingRefBased/>
  <w15:docId w15:val="{53AED4F1-8536-46BA-B47A-359F71D9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C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119"/>
    <w:pPr>
      <w:spacing w:after="0" w:line="240" w:lineRule="auto"/>
    </w:pPr>
  </w:style>
  <w:style w:type="paragraph" w:styleId="BalloonText">
    <w:name w:val="Balloon Text"/>
    <w:basedOn w:val="Normal"/>
    <w:link w:val="BalloonTextChar"/>
    <w:uiPriority w:val="99"/>
    <w:semiHidden/>
    <w:unhideWhenUsed/>
    <w:rsid w:val="00C95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119"/>
    <w:rPr>
      <w:rFonts w:ascii="Segoe UI" w:hAnsi="Segoe UI" w:cs="Segoe UI"/>
      <w:sz w:val="18"/>
      <w:szCs w:val="18"/>
    </w:rPr>
  </w:style>
  <w:style w:type="character" w:styleId="Hyperlink">
    <w:name w:val="Hyperlink"/>
    <w:basedOn w:val="DefaultParagraphFont"/>
    <w:uiPriority w:val="99"/>
    <w:unhideWhenUsed/>
    <w:rsid w:val="00FB7886"/>
    <w:rPr>
      <w:color w:val="0563C1" w:themeColor="hyperlink"/>
      <w:u w:val="single"/>
    </w:rPr>
  </w:style>
  <w:style w:type="character" w:styleId="UnresolvedMention">
    <w:name w:val="Unresolved Mention"/>
    <w:basedOn w:val="DefaultParagraphFont"/>
    <w:uiPriority w:val="99"/>
    <w:semiHidden/>
    <w:unhideWhenUsed/>
    <w:rsid w:val="00C04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mad.ali@mbc-advis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6261</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 Ali</cp:lastModifiedBy>
  <cp:revision>2</cp:revision>
  <cp:lastPrinted>2026-03-14T14:32:00Z</cp:lastPrinted>
  <dcterms:created xsi:type="dcterms:W3CDTF">2026-06-20T14:25:00Z</dcterms:created>
  <dcterms:modified xsi:type="dcterms:W3CDTF">2026-06-20T14:25:00Z</dcterms:modified>
</cp:coreProperties>
</file>