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56748" w14:textId="657FFBD6" w:rsidR="006747A4" w:rsidRPr="00457918" w:rsidRDefault="008A2B66" w:rsidP="00F46BAC">
      <w:pPr>
        <w:pStyle w:val="NoSpacing"/>
        <w:jc w:val="center"/>
        <w:rPr>
          <w:rFonts w:ascii="Arial" w:hAnsi="Arial" w:cs="Arial"/>
          <w:b/>
          <w:color w:val="000000" w:themeColor="text1"/>
          <w:sz w:val="26"/>
          <w:szCs w:val="26"/>
        </w:rPr>
      </w:pPr>
      <w:r w:rsidRPr="00457918">
        <w:rPr>
          <w:rFonts w:ascii="Arial" w:hAnsi="Arial" w:cs="Arial"/>
          <w:b/>
          <w:color w:val="000000" w:themeColor="text1"/>
          <w:sz w:val="26"/>
          <w:szCs w:val="26"/>
        </w:rPr>
        <w:t>Weill Cornell Medical College</w:t>
      </w:r>
      <w:r w:rsidR="00FC3817" w:rsidRPr="00457918">
        <w:rPr>
          <w:rFonts w:ascii="Arial" w:hAnsi="Arial" w:cs="Arial"/>
          <w:b/>
          <w:color w:val="000000" w:themeColor="text1"/>
          <w:sz w:val="26"/>
          <w:szCs w:val="26"/>
        </w:rPr>
        <w:t>,</w:t>
      </w:r>
      <w:r w:rsidR="003551BB" w:rsidRPr="00457918">
        <w:rPr>
          <w:rFonts w:ascii="Arial" w:hAnsi="Arial" w:cs="Arial"/>
          <w:b/>
          <w:color w:val="000000" w:themeColor="text1"/>
          <w:sz w:val="26"/>
          <w:szCs w:val="26"/>
        </w:rPr>
        <w:t xml:space="preserve"> </w:t>
      </w:r>
      <w:r w:rsidRPr="00457918">
        <w:rPr>
          <w:rFonts w:ascii="Arial" w:hAnsi="Arial" w:cs="Arial"/>
          <w:b/>
          <w:color w:val="000000" w:themeColor="text1"/>
          <w:sz w:val="26"/>
          <w:szCs w:val="26"/>
        </w:rPr>
        <w:t>Cornell University</w:t>
      </w:r>
    </w:p>
    <w:p w14:paraId="0D9DBA49" w14:textId="131BB8F7" w:rsidR="002A319A" w:rsidRPr="00457918" w:rsidRDefault="00417219" w:rsidP="00651D09">
      <w:pPr>
        <w:pStyle w:val="NoSpacing"/>
        <w:jc w:val="center"/>
        <w:rPr>
          <w:rFonts w:ascii="Arial" w:hAnsi="Arial" w:cs="Arial"/>
          <w:b/>
          <w:color w:val="000000" w:themeColor="text1"/>
          <w:sz w:val="26"/>
          <w:szCs w:val="26"/>
        </w:rPr>
      </w:pPr>
      <w:r w:rsidRPr="00457918">
        <w:rPr>
          <w:rFonts w:ascii="Arial" w:hAnsi="Arial" w:cs="Arial"/>
          <w:b/>
          <w:color w:val="000000" w:themeColor="text1"/>
          <w:sz w:val="26"/>
          <w:szCs w:val="26"/>
        </w:rPr>
        <w:t xml:space="preserve">Faculty </w:t>
      </w:r>
      <w:r w:rsidR="008A2B66" w:rsidRPr="00457918">
        <w:rPr>
          <w:rFonts w:ascii="Arial" w:hAnsi="Arial" w:cs="Arial"/>
          <w:b/>
          <w:color w:val="000000" w:themeColor="text1"/>
          <w:sz w:val="26"/>
          <w:szCs w:val="26"/>
        </w:rPr>
        <w:t>Curriculum Vitae Template</w:t>
      </w:r>
    </w:p>
    <w:p w14:paraId="29938B9D" w14:textId="77777777" w:rsidR="007247B3" w:rsidRPr="00DC592E" w:rsidRDefault="007247B3" w:rsidP="00651D09">
      <w:pPr>
        <w:pStyle w:val="NoSpacing"/>
        <w:jc w:val="center"/>
        <w:rPr>
          <w:rFonts w:ascii="Arial" w:hAnsi="Arial" w:cs="Arial"/>
          <w:b/>
          <w:color w:val="000000" w:themeColor="text1"/>
        </w:rPr>
      </w:pPr>
    </w:p>
    <w:p w14:paraId="4DAC7DE1" w14:textId="77777777" w:rsidR="007247B3" w:rsidRPr="00DC592E" w:rsidRDefault="007247B3" w:rsidP="007247B3">
      <w:pPr>
        <w:pStyle w:val="NoSpacing"/>
        <w:rPr>
          <w:rFonts w:ascii="Arial" w:hAnsi="Arial" w:cs="Arial"/>
          <w:b/>
          <w:color w:val="000000" w:themeColor="text1"/>
        </w:rPr>
      </w:pPr>
    </w:p>
    <w:p w14:paraId="06D47B75" w14:textId="1837C163" w:rsidR="009732FB" w:rsidRPr="00DC592E" w:rsidRDefault="009732FB" w:rsidP="00F46BAC">
      <w:pPr>
        <w:pStyle w:val="NoSpacing"/>
        <w:rPr>
          <w:rFonts w:ascii="Arial" w:hAnsi="Arial" w:cs="Arial"/>
          <w:b/>
          <w:color w:val="000000" w:themeColor="text1"/>
        </w:rPr>
      </w:pPr>
      <w:r w:rsidRPr="00DC592E">
        <w:rPr>
          <w:rFonts w:ascii="Arial" w:hAnsi="Arial" w:cs="Arial"/>
          <w:b/>
          <w:color w:val="000000" w:themeColor="text1"/>
        </w:rPr>
        <w:t>Name</w:t>
      </w:r>
      <w:r w:rsidR="008A2B66" w:rsidRPr="00DC592E">
        <w:rPr>
          <w:rFonts w:ascii="Arial" w:hAnsi="Arial" w:cs="Arial"/>
          <w:b/>
          <w:color w:val="000000" w:themeColor="text1"/>
        </w:rPr>
        <w:t xml:space="preserve">: </w:t>
      </w:r>
      <w:r w:rsidR="00EF44F0" w:rsidRPr="00E1377A">
        <w:rPr>
          <w:rFonts w:eastAsia="Calibri"/>
          <w:b/>
          <w:color w:val="000000"/>
        </w:rPr>
        <w:t>Diana Anca, MD</w:t>
      </w:r>
      <w:r w:rsidR="008A2B66" w:rsidRPr="00DC592E">
        <w:rPr>
          <w:rFonts w:ascii="Arial" w:hAnsi="Arial" w:cs="Arial"/>
          <w:b/>
          <w:color w:val="000000" w:themeColor="text1"/>
        </w:rPr>
        <w:tab/>
      </w:r>
      <w:r w:rsidR="008A2B66" w:rsidRPr="00DC592E">
        <w:rPr>
          <w:rFonts w:ascii="Arial" w:hAnsi="Arial" w:cs="Arial"/>
          <w:b/>
          <w:color w:val="000000" w:themeColor="text1"/>
        </w:rPr>
        <w:tab/>
      </w:r>
      <w:r w:rsidR="008A2B66" w:rsidRPr="00DC592E">
        <w:rPr>
          <w:rFonts w:ascii="Arial" w:hAnsi="Arial" w:cs="Arial"/>
          <w:b/>
          <w:color w:val="000000" w:themeColor="text1"/>
        </w:rPr>
        <w:tab/>
      </w:r>
      <w:r w:rsidR="0034400A" w:rsidRPr="00DC592E">
        <w:rPr>
          <w:rFonts w:ascii="Arial" w:hAnsi="Arial" w:cs="Arial"/>
          <w:b/>
          <w:color w:val="000000" w:themeColor="text1"/>
        </w:rPr>
        <w:tab/>
      </w:r>
    </w:p>
    <w:p w14:paraId="27BBC32C" w14:textId="77777777" w:rsidR="0034400A" w:rsidRPr="00DC592E" w:rsidRDefault="0034400A" w:rsidP="00F46BAC">
      <w:pPr>
        <w:pStyle w:val="NoSpacing"/>
        <w:rPr>
          <w:rFonts w:ascii="Arial" w:hAnsi="Arial" w:cs="Arial"/>
          <w:color w:val="000000" w:themeColor="text1"/>
        </w:rPr>
      </w:pPr>
    </w:p>
    <w:p w14:paraId="2090E3B7" w14:textId="5F6D5623" w:rsidR="009732FB" w:rsidRPr="00DC592E" w:rsidRDefault="009732FB" w:rsidP="00F46BAC">
      <w:pPr>
        <w:pStyle w:val="NoSpacing"/>
        <w:rPr>
          <w:rFonts w:ascii="Arial" w:hAnsi="Arial" w:cs="Arial"/>
          <w:b/>
          <w:color w:val="000000" w:themeColor="text1"/>
        </w:rPr>
      </w:pPr>
      <w:r w:rsidRPr="00DC592E">
        <w:rPr>
          <w:rFonts w:ascii="Arial" w:hAnsi="Arial" w:cs="Arial"/>
          <w:b/>
          <w:color w:val="000000" w:themeColor="text1"/>
        </w:rPr>
        <w:t>Signature</w:t>
      </w:r>
      <w:r w:rsidR="008A2B66" w:rsidRPr="00DC592E">
        <w:rPr>
          <w:rFonts w:ascii="Arial" w:hAnsi="Arial" w:cs="Arial"/>
          <w:b/>
          <w:color w:val="000000" w:themeColor="text1"/>
        </w:rPr>
        <w:t xml:space="preserve">: </w:t>
      </w:r>
      <w:r w:rsidR="00EF44F0">
        <w:rPr>
          <w:rFonts w:ascii="Arial" w:hAnsi="Arial" w:cs="Arial"/>
          <w:b/>
          <w:color w:val="000000" w:themeColor="text1"/>
        </w:rPr>
        <w:t xml:space="preserve"> </w:t>
      </w:r>
      <w:r w:rsidR="00EF44F0" w:rsidRPr="00E1377A">
        <w:rPr>
          <w:rFonts w:ascii="Calibri" w:eastAsia="Calibri" w:hAnsi="Calibri"/>
          <w:noProof/>
          <w:spacing w:val="-35"/>
          <w:position w:val="-19"/>
        </w:rPr>
        <w:drawing>
          <wp:inline distT="0" distB="0" distL="0" distR="0" wp14:anchorId="008E6AF0" wp14:editId="72A93414">
            <wp:extent cx="862965" cy="30822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880761" cy="314579"/>
                    </a:xfrm>
                    <a:prstGeom prst="rect">
                      <a:avLst/>
                    </a:prstGeom>
                  </pic:spPr>
                </pic:pic>
              </a:graphicData>
            </a:graphic>
          </wp:inline>
        </w:drawing>
      </w:r>
      <w:r w:rsidR="008A2B66" w:rsidRPr="00DC592E">
        <w:rPr>
          <w:rFonts w:ascii="Arial" w:hAnsi="Arial" w:cs="Arial"/>
          <w:b/>
          <w:color w:val="000000" w:themeColor="text1"/>
        </w:rPr>
        <w:tab/>
      </w:r>
      <w:r w:rsidR="008A2B66" w:rsidRPr="00DC592E">
        <w:rPr>
          <w:rFonts w:ascii="Arial" w:hAnsi="Arial" w:cs="Arial"/>
          <w:b/>
          <w:color w:val="000000" w:themeColor="text1"/>
        </w:rPr>
        <w:tab/>
      </w:r>
      <w:r w:rsidR="008A2B66" w:rsidRPr="00DC592E">
        <w:rPr>
          <w:rFonts w:ascii="Arial" w:hAnsi="Arial" w:cs="Arial"/>
          <w:b/>
          <w:color w:val="000000" w:themeColor="text1"/>
        </w:rPr>
        <w:tab/>
      </w:r>
      <w:r w:rsidR="00757785" w:rsidRPr="00DC592E">
        <w:rPr>
          <w:rFonts w:ascii="Arial" w:hAnsi="Arial" w:cs="Arial"/>
          <w:b/>
          <w:color w:val="000000" w:themeColor="text1"/>
        </w:rPr>
        <w:tab/>
      </w:r>
    </w:p>
    <w:p w14:paraId="693B400E" w14:textId="77777777" w:rsidR="0034400A" w:rsidRPr="00DC592E" w:rsidRDefault="0034400A" w:rsidP="00F46BAC">
      <w:pPr>
        <w:pStyle w:val="NoSpacing"/>
        <w:rPr>
          <w:rFonts w:ascii="Arial" w:hAnsi="Arial" w:cs="Arial"/>
          <w:color w:val="000000" w:themeColor="text1"/>
        </w:rPr>
      </w:pPr>
    </w:p>
    <w:p w14:paraId="33D735DB" w14:textId="64151544" w:rsidR="00D46457" w:rsidRPr="00DC592E" w:rsidRDefault="00D46457" w:rsidP="00F46BAC">
      <w:pPr>
        <w:pStyle w:val="NoSpacing"/>
        <w:rPr>
          <w:rFonts w:ascii="Arial" w:hAnsi="Arial" w:cs="Arial"/>
          <w:b/>
          <w:color w:val="000000" w:themeColor="text1"/>
        </w:rPr>
      </w:pPr>
      <w:r w:rsidRPr="00DC592E">
        <w:rPr>
          <w:rFonts w:ascii="Arial" w:hAnsi="Arial" w:cs="Arial"/>
          <w:b/>
          <w:color w:val="000000" w:themeColor="text1"/>
        </w:rPr>
        <w:t xml:space="preserve">Date of Preparation: </w:t>
      </w:r>
      <w:r w:rsidR="00B84FEA">
        <w:rPr>
          <w:rFonts w:eastAsia="Calibri"/>
          <w:b/>
          <w:color w:val="000000"/>
        </w:rPr>
        <w:t>January</w:t>
      </w:r>
      <w:r w:rsidR="009C3734">
        <w:rPr>
          <w:rFonts w:eastAsia="Calibri"/>
          <w:b/>
          <w:color w:val="000000"/>
        </w:rPr>
        <w:t>,202</w:t>
      </w:r>
      <w:r w:rsidR="00B84FEA">
        <w:rPr>
          <w:rFonts w:eastAsia="Calibri"/>
          <w:b/>
          <w:color w:val="000000"/>
        </w:rPr>
        <w:t>5</w:t>
      </w:r>
      <w:r w:rsidRPr="00DC592E">
        <w:rPr>
          <w:rFonts w:ascii="Arial" w:hAnsi="Arial" w:cs="Arial"/>
          <w:b/>
          <w:color w:val="000000" w:themeColor="text1"/>
        </w:rPr>
        <w:tab/>
      </w:r>
      <w:r w:rsidRPr="00DC592E">
        <w:rPr>
          <w:rFonts w:ascii="Arial" w:hAnsi="Arial" w:cs="Arial"/>
          <w:b/>
          <w:color w:val="000000" w:themeColor="text1"/>
        </w:rPr>
        <w:tab/>
      </w:r>
    </w:p>
    <w:p w14:paraId="04B35ED8" w14:textId="4B8B203B" w:rsidR="00A14CE4" w:rsidRPr="00DC592E" w:rsidRDefault="00A14CE4" w:rsidP="00F46BAC">
      <w:pPr>
        <w:pStyle w:val="NoSpacing"/>
        <w:rPr>
          <w:rFonts w:ascii="Arial" w:hAnsi="Arial" w:cs="Arial"/>
          <w:b/>
          <w:color w:val="000000" w:themeColor="text1"/>
        </w:rPr>
      </w:pPr>
    </w:p>
    <w:p w14:paraId="3360474F" w14:textId="77777777" w:rsidR="009A6992" w:rsidRPr="00DC592E" w:rsidRDefault="009A6992" w:rsidP="00F46BAC">
      <w:pPr>
        <w:pStyle w:val="NoSpacing"/>
        <w:rPr>
          <w:rFonts w:ascii="Arial" w:hAnsi="Arial" w:cs="Arial"/>
          <w:b/>
          <w:color w:val="000000" w:themeColor="text1"/>
        </w:rPr>
      </w:pPr>
    </w:p>
    <w:p w14:paraId="54AF3B8E" w14:textId="2B125DBA" w:rsidR="009732FB" w:rsidRPr="00DC592E" w:rsidRDefault="0087565F" w:rsidP="00F46BAC">
      <w:pPr>
        <w:pStyle w:val="ListParagraph"/>
        <w:numPr>
          <w:ilvl w:val="0"/>
          <w:numId w:val="14"/>
        </w:numPr>
        <w:spacing w:after="0" w:line="240" w:lineRule="auto"/>
        <w:ind w:hanging="720"/>
        <w:rPr>
          <w:rFonts w:ascii="Arial" w:hAnsi="Arial" w:cs="Arial"/>
          <w:b/>
          <w:color w:val="000000" w:themeColor="text1"/>
        </w:rPr>
      </w:pPr>
      <w:r w:rsidRPr="00DC592E">
        <w:rPr>
          <w:rFonts w:ascii="Arial" w:hAnsi="Arial" w:cs="Arial"/>
          <w:b/>
          <w:color w:val="000000" w:themeColor="text1"/>
          <w:u w:val="single"/>
        </w:rPr>
        <w:t>PERSONAL DATA</w:t>
      </w:r>
    </w:p>
    <w:p w14:paraId="1BFDC2A3" w14:textId="77777777" w:rsidR="00005999" w:rsidRPr="00DC592E" w:rsidRDefault="00005999" w:rsidP="00F46BAC">
      <w:pPr>
        <w:pStyle w:val="NoSpacing"/>
        <w:rPr>
          <w:rFonts w:ascii="Arial" w:hAnsi="Arial" w:cs="Arial"/>
          <w:color w:val="000000" w:themeColor="text1"/>
        </w:rPr>
      </w:pPr>
    </w:p>
    <w:p w14:paraId="0F5CEDA0" w14:textId="776C4604" w:rsidR="00056F68" w:rsidRPr="00DC592E" w:rsidRDefault="00056F68" w:rsidP="00056F68">
      <w:pPr>
        <w:pStyle w:val="NoSpacing"/>
        <w:rPr>
          <w:rFonts w:ascii="Arial" w:hAnsi="Arial" w:cs="Arial"/>
          <w:color w:val="000000" w:themeColor="text1"/>
        </w:rPr>
      </w:pPr>
      <w:r w:rsidRPr="00DC592E">
        <w:rPr>
          <w:rFonts w:ascii="Arial" w:hAnsi="Arial" w:cs="Arial"/>
          <w:color w:val="000000" w:themeColor="text1"/>
        </w:rPr>
        <w:t>Office address:</w:t>
      </w:r>
      <w:r w:rsidR="00EF44F0">
        <w:rPr>
          <w:rFonts w:ascii="Arial" w:hAnsi="Arial" w:cs="Arial"/>
          <w:color w:val="000000" w:themeColor="text1"/>
        </w:rPr>
        <w:t xml:space="preserve"> </w:t>
      </w:r>
      <w:r w:rsidR="00EF44F0" w:rsidRPr="00E1377A">
        <w:rPr>
          <w:rFonts w:eastAsia="Calibri"/>
          <w:color w:val="000000"/>
        </w:rPr>
        <w:t>Weill Cornell Medicine Department of Anesthesiology 525 East 68th St,</w:t>
      </w:r>
      <w:r w:rsidR="00EF44F0" w:rsidRPr="00E1377A">
        <w:rPr>
          <w:rFonts w:ascii="Calibri" w:eastAsia="Calibri" w:hAnsi="Calibri"/>
        </w:rPr>
        <w:t xml:space="preserve"> </w:t>
      </w:r>
      <w:r w:rsidR="00EF44F0" w:rsidRPr="00E1377A">
        <w:rPr>
          <w:rFonts w:eastAsia="Calibri"/>
          <w:color w:val="000000"/>
        </w:rPr>
        <w:t>Box 124, New York, NY 10065</w:t>
      </w:r>
      <w:r w:rsidR="004B5156" w:rsidRPr="00DC592E">
        <w:rPr>
          <w:rFonts w:ascii="Arial" w:hAnsi="Arial" w:cs="Arial"/>
          <w:color w:val="000000" w:themeColor="text1"/>
        </w:rPr>
        <w:tab/>
      </w:r>
    </w:p>
    <w:p w14:paraId="7B14CD58" w14:textId="137AC306" w:rsidR="00056F68" w:rsidRPr="00DC592E" w:rsidRDefault="00056F68" w:rsidP="00056F68">
      <w:pPr>
        <w:pStyle w:val="NoSpacing"/>
        <w:rPr>
          <w:rFonts w:ascii="Arial" w:hAnsi="Arial" w:cs="Arial"/>
          <w:color w:val="000000" w:themeColor="text1"/>
        </w:rPr>
      </w:pPr>
      <w:r w:rsidRPr="00DC592E">
        <w:rPr>
          <w:rFonts w:ascii="Arial" w:hAnsi="Arial" w:cs="Arial"/>
          <w:color w:val="000000" w:themeColor="text1"/>
        </w:rPr>
        <w:t>Office telephone:</w:t>
      </w:r>
      <w:r w:rsidR="00EF44F0">
        <w:rPr>
          <w:rFonts w:ascii="Arial" w:hAnsi="Arial" w:cs="Arial"/>
          <w:color w:val="000000" w:themeColor="text1"/>
        </w:rPr>
        <w:t xml:space="preserve"> </w:t>
      </w:r>
      <w:r w:rsidR="00EF44F0" w:rsidRPr="00E1377A">
        <w:rPr>
          <w:rFonts w:eastAsia="Calibri"/>
          <w:color w:val="000000"/>
        </w:rPr>
        <w:t>212-746-2931</w:t>
      </w:r>
      <w:r w:rsidR="004B5156" w:rsidRPr="00DC592E">
        <w:rPr>
          <w:rFonts w:ascii="Arial" w:hAnsi="Arial" w:cs="Arial"/>
          <w:color w:val="000000" w:themeColor="text1"/>
        </w:rPr>
        <w:tab/>
      </w:r>
    </w:p>
    <w:p w14:paraId="08EDA8F2" w14:textId="58AA88A9" w:rsidR="00DA7E2A" w:rsidRPr="00DC592E" w:rsidRDefault="00DA7E2A" w:rsidP="00056F68">
      <w:pPr>
        <w:pStyle w:val="NoSpacing"/>
        <w:rPr>
          <w:rFonts w:ascii="Arial" w:hAnsi="Arial" w:cs="Arial"/>
          <w:color w:val="000000" w:themeColor="text1"/>
        </w:rPr>
      </w:pPr>
      <w:r w:rsidRPr="00DC592E">
        <w:rPr>
          <w:rFonts w:ascii="Arial" w:hAnsi="Arial" w:cs="Arial"/>
          <w:color w:val="000000" w:themeColor="text1"/>
        </w:rPr>
        <w:t>Work email:</w:t>
      </w:r>
      <w:r w:rsidR="00EF44F0">
        <w:rPr>
          <w:rFonts w:ascii="Arial" w:hAnsi="Arial" w:cs="Arial"/>
          <w:color w:val="000000" w:themeColor="text1"/>
        </w:rPr>
        <w:t xml:space="preserve"> </w:t>
      </w:r>
      <w:hyperlink r:id="rId12" w:history="1">
        <w:r w:rsidR="00EF44F0" w:rsidRPr="00E1377A">
          <w:rPr>
            <w:rFonts w:eastAsia="Calibri"/>
            <w:color w:val="0563C1"/>
            <w:u w:val="single"/>
          </w:rPr>
          <w:t>Dia9003@med.cornell.edu</w:t>
        </w:r>
      </w:hyperlink>
      <w:r w:rsidR="004B5156" w:rsidRPr="00DC592E">
        <w:rPr>
          <w:rFonts w:ascii="Arial" w:hAnsi="Arial" w:cs="Arial"/>
          <w:color w:val="000000" w:themeColor="text1"/>
        </w:rPr>
        <w:tab/>
      </w:r>
      <w:r w:rsidR="004B5156" w:rsidRPr="00DC592E">
        <w:rPr>
          <w:rFonts w:ascii="Arial" w:hAnsi="Arial" w:cs="Arial"/>
          <w:color w:val="000000" w:themeColor="text1"/>
        </w:rPr>
        <w:tab/>
      </w:r>
    </w:p>
    <w:p w14:paraId="46DDE052" w14:textId="04983C3A" w:rsidR="00056F68" w:rsidRPr="00DC592E" w:rsidRDefault="00056F68" w:rsidP="00056F68">
      <w:pPr>
        <w:pStyle w:val="NoSpacing"/>
        <w:rPr>
          <w:rFonts w:ascii="Arial" w:hAnsi="Arial" w:cs="Arial"/>
          <w:color w:val="000000" w:themeColor="text1"/>
        </w:rPr>
      </w:pPr>
      <w:r w:rsidRPr="00DC592E">
        <w:rPr>
          <w:rFonts w:ascii="Arial" w:hAnsi="Arial" w:cs="Arial"/>
          <w:color w:val="000000" w:themeColor="text1"/>
        </w:rPr>
        <w:t xml:space="preserve">Home address: </w:t>
      </w:r>
      <w:r w:rsidR="00EF44F0" w:rsidRPr="00E1377A">
        <w:rPr>
          <w:rFonts w:eastAsia="Calibri"/>
          <w:color w:val="000000"/>
        </w:rPr>
        <w:t>1 W End Ave, Apt 17G, New York, NY  10023</w:t>
      </w:r>
      <w:r w:rsidR="004B5156" w:rsidRPr="00DC592E">
        <w:rPr>
          <w:rFonts w:ascii="Arial" w:hAnsi="Arial" w:cs="Arial"/>
          <w:color w:val="000000" w:themeColor="text1"/>
        </w:rPr>
        <w:tab/>
      </w:r>
    </w:p>
    <w:p w14:paraId="48F37B29" w14:textId="4B427706" w:rsidR="00056F68" w:rsidRPr="00DC592E" w:rsidRDefault="00056F68" w:rsidP="00056F68">
      <w:pPr>
        <w:pStyle w:val="NoSpacing"/>
        <w:rPr>
          <w:rFonts w:ascii="Arial" w:hAnsi="Arial" w:cs="Arial"/>
          <w:color w:val="000000" w:themeColor="text1"/>
        </w:rPr>
      </w:pPr>
      <w:r w:rsidRPr="00DC592E">
        <w:rPr>
          <w:rFonts w:ascii="Arial" w:hAnsi="Arial" w:cs="Arial"/>
          <w:color w:val="000000" w:themeColor="text1"/>
        </w:rPr>
        <w:t>Cell phone:</w:t>
      </w:r>
      <w:r w:rsidR="00EF44F0">
        <w:rPr>
          <w:rFonts w:ascii="Arial" w:hAnsi="Arial" w:cs="Arial"/>
          <w:color w:val="000000" w:themeColor="text1"/>
        </w:rPr>
        <w:t xml:space="preserve"> </w:t>
      </w:r>
      <w:r w:rsidR="00EF44F0" w:rsidRPr="00E1377A">
        <w:rPr>
          <w:rFonts w:eastAsia="Calibri"/>
          <w:color w:val="000000"/>
        </w:rPr>
        <w:t>646-769-0872</w:t>
      </w:r>
      <w:r w:rsidR="004B5156" w:rsidRPr="00DC592E">
        <w:rPr>
          <w:rFonts w:ascii="Arial" w:hAnsi="Arial" w:cs="Arial"/>
          <w:color w:val="000000" w:themeColor="text1"/>
        </w:rPr>
        <w:tab/>
      </w:r>
      <w:r w:rsidR="004B5156" w:rsidRPr="00DC592E">
        <w:rPr>
          <w:rFonts w:ascii="Arial" w:hAnsi="Arial" w:cs="Arial"/>
          <w:color w:val="000000" w:themeColor="text1"/>
        </w:rPr>
        <w:tab/>
      </w:r>
    </w:p>
    <w:p w14:paraId="76BE2E52" w14:textId="23CB8D51" w:rsidR="00E05E2C" w:rsidRPr="00DC592E" w:rsidRDefault="00056F68" w:rsidP="00056F68">
      <w:pPr>
        <w:pStyle w:val="NoSpacing"/>
        <w:rPr>
          <w:rFonts w:ascii="Arial" w:hAnsi="Arial" w:cs="Arial"/>
          <w:color w:val="000000" w:themeColor="text1"/>
        </w:rPr>
      </w:pPr>
      <w:r w:rsidRPr="00DC592E">
        <w:rPr>
          <w:rFonts w:ascii="Arial" w:hAnsi="Arial" w:cs="Arial"/>
          <w:color w:val="000000" w:themeColor="text1"/>
        </w:rPr>
        <w:t xml:space="preserve">Personal email: </w:t>
      </w:r>
      <w:hyperlink r:id="rId13" w:history="1">
        <w:r w:rsidR="00EF44F0" w:rsidRPr="00E1377A">
          <w:rPr>
            <w:rFonts w:eastAsia="Calibri"/>
            <w:color w:val="0563C1"/>
            <w:u w:val="single"/>
          </w:rPr>
          <w:t>Danca33784@aol.com</w:t>
        </w:r>
      </w:hyperlink>
      <w:r w:rsidR="004B5156" w:rsidRPr="00DC592E">
        <w:rPr>
          <w:rFonts w:ascii="Arial" w:hAnsi="Arial" w:cs="Arial"/>
          <w:color w:val="000000" w:themeColor="text1"/>
        </w:rPr>
        <w:tab/>
      </w:r>
    </w:p>
    <w:p w14:paraId="36109566" w14:textId="49B32956" w:rsidR="007A79FE" w:rsidRPr="00DC592E" w:rsidRDefault="007A79FE" w:rsidP="00056F68">
      <w:pPr>
        <w:pStyle w:val="NoSpacing"/>
        <w:rPr>
          <w:rFonts w:ascii="Arial" w:hAnsi="Arial" w:cs="Arial"/>
          <w:b/>
          <w:bCs/>
          <w:color w:val="000000" w:themeColor="text1"/>
        </w:rPr>
      </w:pPr>
      <w:r w:rsidRPr="00DC592E">
        <w:rPr>
          <w:rFonts w:ascii="Arial" w:hAnsi="Arial" w:cs="Arial"/>
          <w:color w:val="000000" w:themeColor="text1"/>
        </w:rPr>
        <w:t xml:space="preserve">Is your eligibility to work in the U.S. based on an employment </w:t>
      </w:r>
      <w:r w:rsidR="00987703" w:rsidRPr="00DC592E">
        <w:rPr>
          <w:rFonts w:ascii="Arial" w:hAnsi="Arial" w:cs="Arial"/>
          <w:color w:val="000000" w:themeColor="text1"/>
        </w:rPr>
        <w:t>visa?</w:t>
      </w:r>
      <w:r w:rsidR="00EF44F0">
        <w:rPr>
          <w:rFonts w:ascii="Arial" w:hAnsi="Arial" w:cs="Arial"/>
          <w:color w:val="000000" w:themeColor="text1"/>
        </w:rPr>
        <w:t xml:space="preserve"> </w:t>
      </w:r>
      <w:r w:rsidRPr="00DC592E">
        <w:rPr>
          <w:rFonts w:ascii="Arial" w:hAnsi="Arial" w:cs="Arial"/>
          <w:color w:val="000000" w:themeColor="text1"/>
          <w:lang w:val="fr-FR"/>
        </w:rPr>
        <w:t>No</w:t>
      </w:r>
    </w:p>
    <w:p w14:paraId="3E1D8637" w14:textId="1BFA3C0B" w:rsidR="007A79FE" w:rsidRPr="00DC592E" w:rsidRDefault="007A79FE" w:rsidP="00056F68">
      <w:pPr>
        <w:pStyle w:val="NoSpacing"/>
        <w:rPr>
          <w:rFonts w:ascii="Arial" w:hAnsi="Arial" w:cs="Arial"/>
          <w:b/>
          <w:bCs/>
          <w:color w:val="000000" w:themeColor="text1"/>
        </w:rPr>
      </w:pPr>
      <w:r w:rsidRPr="00DC592E">
        <w:rPr>
          <w:rFonts w:ascii="Arial" w:hAnsi="Arial" w:cs="Arial"/>
          <w:color w:val="000000" w:themeColor="text1"/>
        </w:rPr>
        <w:t>If yes, please provide Visa type (Example</w:t>
      </w:r>
      <w:r w:rsidR="00457918">
        <w:rPr>
          <w:rFonts w:ascii="Arial" w:hAnsi="Arial" w:cs="Arial"/>
          <w:color w:val="000000" w:themeColor="text1"/>
        </w:rPr>
        <w:t>s</w:t>
      </w:r>
      <w:r w:rsidRPr="00DC592E">
        <w:rPr>
          <w:rFonts w:ascii="Arial" w:hAnsi="Arial" w:cs="Arial"/>
          <w:color w:val="000000" w:themeColor="text1"/>
        </w:rPr>
        <w:t xml:space="preserve">: J-1, H-1B, E-3, TN, etc.):  </w:t>
      </w:r>
    </w:p>
    <w:p w14:paraId="5E136DEB" w14:textId="48214B1C" w:rsidR="00EB2D9B" w:rsidRPr="00DC592E" w:rsidRDefault="00EB2D9B" w:rsidP="00F46BAC">
      <w:pPr>
        <w:pStyle w:val="NoSpacing"/>
        <w:rPr>
          <w:rFonts w:ascii="Arial" w:hAnsi="Arial" w:cs="Arial"/>
          <w:color w:val="000000" w:themeColor="text1"/>
        </w:rPr>
      </w:pPr>
    </w:p>
    <w:p w14:paraId="404B3A4D" w14:textId="77777777" w:rsidR="007A79FE" w:rsidRPr="00DC592E" w:rsidRDefault="007A79FE" w:rsidP="00F46BAC">
      <w:pPr>
        <w:pStyle w:val="NoSpacing"/>
        <w:rPr>
          <w:rFonts w:ascii="Arial" w:hAnsi="Arial" w:cs="Arial"/>
          <w:color w:val="000000" w:themeColor="text1"/>
        </w:rPr>
      </w:pPr>
    </w:p>
    <w:p w14:paraId="0E701BC7" w14:textId="01A0D48E" w:rsidR="009732FB" w:rsidRPr="00DC592E" w:rsidRDefault="009732FB" w:rsidP="00F46BAC">
      <w:pPr>
        <w:pStyle w:val="ListParagraph"/>
        <w:numPr>
          <w:ilvl w:val="0"/>
          <w:numId w:val="14"/>
        </w:numPr>
        <w:spacing w:after="0" w:line="240" w:lineRule="auto"/>
        <w:ind w:hanging="720"/>
        <w:contextualSpacing w:val="0"/>
        <w:rPr>
          <w:rFonts w:ascii="Arial" w:hAnsi="Arial" w:cs="Arial"/>
          <w:b/>
          <w:color w:val="000000" w:themeColor="text1"/>
          <w:u w:val="single"/>
        </w:rPr>
      </w:pPr>
      <w:r w:rsidRPr="00DC592E">
        <w:rPr>
          <w:rFonts w:ascii="Arial" w:hAnsi="Arial" w:cs="Arial"/>
          <w:b/>
          <w:color w:val="000000" w:themeColor="text1"/>
          <w:u w:val="single"/>
        </w:rPr>
        <w:t>EDUCATION</w:t>
      </w:r>
    </w:p>
    <w:p w14:paraId="528038A1" w14:textId="77777777" w:rsidR="002667ED" w:rsidRPr="00DC592E" w:rsidRDefault="002667ED" w:rsidP="00F46BAC">
      <w:pPr>
        <w:pStyle w:val="ListParagraph"/>
        <w:spacing w:after="0" w:line="240" w:lineRule="auto"/>
        <w:ind w:left="0"/>
        <w:contextualSpacing w:val="0"/>
        <w:rPr>
          <w:rFonts w:ascii="Arial" w:hAnsi="Arial" w:cs="Arial"/>
          <w:bCs/>
          <w:i/>
          <w:iCs/>
          <w:color w:val="000000" w:themeColor="text1"/>
        </w:rPr>
      </w:pPr>
    </w:p>
    <w:p w14:paraId="7184A86E" w14:textId="36EF0EDE" w:rsidR="00BF5E1E" w:rsidRPr="00DC592E" w:rsidRDefault="00BF5E1E" w:rsidP="00F46BAC">
      <w:pPr>
        <w:pStyle w:val="ListParagraph"/>
        <w:spacing w:after="0" w:line="240" w:lineRule="auto"/>
        <w:ind w:left="0"/>
        <w:contextualSpacing w:val="0"/>
        <w:rPr>
          <w:rFonts w:ascii="Arial" w:hAnsi="Arial" w:cs="Arial"/>
          <w:color w:val="000000" w:themeColor="text1"/>
          <w:u w:val="single"/>
        </w:rPr>
      </w:pPr>
      <w:r w:rsidRPr="00DC592E">
        <w:rPr>
          <w:rFonts w:ascii="Arial" w:hAnsi="Arial" w:cs="Arial"/>
          <w:b/>
          <w:color w:val="000000" w:themeColor="text1"/>
          <w:u w:val="single"/>
        </w:rPr>
        <w:t>Academic Degree(s)</w:t>
      </w:r>
      <w:r w:rsidRPr="00DC592E">
        <w:rPr>
          <w:rFonts w:ascii="Arial" w:hAnsi="Arial" w:cs="Arial"/>
          <w:color w:val="000000" w:themeColor="text1"/>
        </w:rPr>
        <w:t xml:space="preserve"> </w:t>
      </w:r>
    </w:p>
    <w:tbl>
      <w:tblPr>
        <w:tblW w:w="10440" w:type="dxa"/>
        <w:tblLayout w:type="fixed"/>
        <w:tblLook w:val="0000" w:firstRow="0" w:lastRow="0" w:firstColumn="0" w:lastColumn="0" w:noHBand="0" w:noVBand="0"/>
      </w:tblPr>
      <w:tblGrid>
        <w:gridCol w:w="1800"/>
        <w:gridCol w:w="4410"/>
        <w:gridCol w:w="2340"/>
        <w:gridCol w:w="1890"/>
      </w:tblGrid>
      <w:tr w:rsidR="002667ED" w:rsidRPr="00DC592E" w14:paraId="2A86986A" w14:textId="77777777" w:rsidTr="00EF44F0">
        <w:trPr>
          <w:trHeight w:val="621"/>
        </w:trPr>
        <w:tc>
          <w:tcPr>
            <w:tcW w:w="1800" w:type="dxa"/>
            <w:vAlign w:val="center"/>
          </w:tcPr>
          <w:p w14:paraId="2F6FE1B7" w14:textId="155AD3D6" w:rsidR="002667ED" w:rsidRPr="00DC592E" w:rsidRDefault="00EF44F0" w:rsidP="00363BB5">
            <w:pPr>
              <w:pStyle w:val="NoSpacing"/>
              <w:rPr>
                <w:rFonts w:ascii="Arial" w:hAnsi="Arial" w:cs="Arial"/>
                <w:color w:val="000000" w:themeColor="text1"/>
              </w:rPr>
            </w:pPr>
            <w:r>
              <w:rPr>
                <w:rFonts w:ascii="Arial" w:hAnsi="Arial" w:cs="Arial"/>
                <w:color w:val="000000" w:themeColor="text1"/>
              </w:rPr>
              <w:t>M.D.</w:t>
            </w:r>
          </w:p>
        </w:tc>
        <w:tc>
          <w:tcPr>
            <w:tcW w:w="4410" w:type="dxa"/>
          </w:tcPr>
          <w:p w14:paraId="05A5857D" w14:textId="77777777" w:rsidR="00EF44F0" w:rsidRPr="00EF44F0" w:rsidRDefault="00EF44F0" w:rsidP="00EF44F0">
            <w:pPr>
              <w:pStyle w:val="NoSpacing"/>
              <w:rPr>
                <w:rFonts w:ascii="Arial" w:hAnsi="Arial" w:cs="Arial"/>
                <w:color w:val="000000" w:themeColor="text1"/>
              </w:rPr>
            </w:pPr>
            <w:r w:rsidRPr="00EF44F0">
              <w:rPr>
                <w:rFonts w:ascii="Arial" w:hAnsi="Arial" w:cs="Arial"/>
                <w:color w:val="000000" w:themeColor="text1"/>
              </w:rPr>
              <w:t>University of Medicine &amp; Pharmacy Carol Davila</w:t>
            </w:r>
          </w:p>
          <w:p w14:paraId="7232F3A8" w14:textId="39FED085" w:rsidR="002667ED" w:rsidRPr="00DC592E" w:rsidRDefault="00EF44F0" w:rsidP="00EF44F0">
            <w:pPr>
              <w:pStyle w:val="NoSpacing"/>
              <w:rPr>
                <w:rFonts w:ascii="Arial" w:hAnsi="Arial" w:cs="Arial"/>
                <w:color w:val="000000" w:themeColor="text1"/>
              </w:rPr>
            </w:pPr>
            <w:r w:rsidRPr="00EF44F0">
              <w:rPr>
                <w:rFonts w:ascii="Arial" w:hAnsi="Arial" w:cs="Arial"/>
                <w:color w:val="000000" w:themeColor="text1"/>
              </w:rPr>
              <w:t>Bucharest, Romania</w:t>
            </w:r>
          </w:p>
        </w:tc>
        <w:tc>
          <w:tcPr>
            <w:tcW w:w="2340" w:type="dxa"/>
          </w:tcPr>
          <w:p w14:paraId="27BA6D7E" w14:textId="58D3C05E" w:rsidR="002667ED" w:rsidRPr="00DC592E" w:rsidRDefault="002667ED" w:rsidP="00363BB5">
            <w:pPr>
              <w:pStyle w:val="NoSpacing"/>
              <w:rPr>
                <w:rFonts w:ascii="Arial" w:hAnsi="Arial" w:cs="Arial"/>
                <w:color w:val="000000" w:themeColor="text1"/>
              </w:rPr>
            </w:pPr>
            <w:r w:rsidRPr="00DC592E">
              <w:rPr>
                <w:rFonts w:ascii="Arial" w:hAnsi="Arial" w:cs="Arial"/>
                <w:color w:val="000000" w:themeColor="text1"/>
              </w:rPr>
              <w:t xml:space="preserve">Dates </w:t>
            </w:r>
            <w:r w:rsidR="00987703" w:rsidRPr="00DC592E">
              <w:rPr>
                <w:rFonts w:ascii="Arial" w:hAnsi="Arial" w:cs="Arial"/>
                <w:color w:val="000000" w:themeColor="text1"/>
              </w:rPr>
              <w:t>attended.</w:t>
            </w:r>
          </w:p>
          <w:p w14:paraId="36073F2F" w14:textId="2AD038ED" w:rsidR="002667ED" w:rsidRPr="00DC592E" w:rsidRDefault="002667ED" w:rsidP="00363BB5">
            <w:pPr>
              <w:pStyle w:val="NoSpacing"/>
              <w:rPr>
                <w:rFonts w:ascii="Arial" w:hAnsi="Arial" w:cs="Arial"/>
                <w:color w:val="000000" w:themeColor="text1"/>
              </w:rPr>
            </w:pPr>
            <w:r w:rsidRPr="00DC592E">
              <w:rPr>
                <w:rFonts w:ascii="Arial" w:hAnsi="Arial" w:cs="Arial"/>
                <w:color w:val="000000" w:themeColor="text1"/>
              </w:rPr>
              <w:t>(</w:t>
            </w:r>
            <w:r w:rsidR="00EF44F0">
              <w:rPr>
                <w:rFonts w:ascii="Arial" w:hAnsi="Arial" w:cs="Arial"/>
                <w:color w:val="000000" w:themeColor="text1"/>
              </w:rPr>
              <w:t>09</w:t>
            </w:r>
            <w:r w:rsidRPr="00DC592E">
              <w:rPr>
                <w:rFonts w:ascii="Arial" w:hAnsi="Arial" w:cs="Arial"/>
                <w:color w:val="000000" w:themeColor="text1"/>
              </w:rPr>
              <w:t>/</w:t>
            </w:r>
            <w:r w:rsidR="00EF44F0">
              <w:rPr>
                <w:rFonts w:ascii="Arial" w:hAnsi="Arial" w:cs="Arial"/>
                <w:color w:val="000000" w:themeColor="text1"/>
              </w:rPr>
              <w:t xml:space="preserve">1986 </w:t>
            </w:r>
            <w:r w:rsidRPr="00DC592E">
              <w:rPr>
                <w:rFonts w:ascii="Arial" w:hAnsi="Arial" w:cs="Arial"/>
                <w:color w:val="000000" w:themeColor="text1"/>
              </w:rPr>
              <w:t>-</w:t>
            </w:r>
            <w:r w:rsidR="00EF44F0">
              <w:rPr>
                <w:rFonts w:ascii="Arial" w:hAnsi="Arial" w:cs="Arial"/>
                <w:color w:val="000000" w:themeColor="text1"/>
              </w:rPr>
              <w:t xml:space="preserve"> 09</w:t>
            </w:r>
            <w:r w:rsidRPr="00DC592E">
              <w:rPr>
                <w:rFonts w:ascii="Arial" w:hAnsi="Arial" w:cs="Arial"/>
                <w:color w:val="000000" w:themeColor="text1"/>
              </w:rPr>
              <w:t>/</w:t>
            </w:r>
            <w:r w:rsidR="00EF44F0">
              <w:rPr>
                <w:rFonts w:ascii="Arial" w:hAnsi="Arial" w:cs="Arial"/>
                <w:color w:val="000000" w:themeColor="text1"/>
              </w:rPr>
              <w:t>1992</w:t>
            </w:r>
            <w:r w:rsidRPr="00DC592E">
              <w:rPr>
                <w:rFonts w:ascii="Arial" w:hAnsi="Arial" w:cs="Arial"/>
                <w:color w:val="000000" w:themeColor="text1"/>
              </w:rPr>
              <w:t>)</w:t>
            </w:r>
          </w:p>
        </w:tc>
        <w:tc>
          <w:tcPr>
            <w:tcW w:w="1890" w:type="dxa"/>
            <w:vAlign w:val="center"/>
          </w:tcPr>
          <w:p w14:paraId="4F0FC1B2" w14:textId="23C8A433" w:rsidR="002667ED" w:rsidRPr="00DC592E" w:rsidRDefault="00EF44F0" w:rsidP="00363BB5">
            <w:pPr>
              <w:pStyle w:val="NoSpacing"/>
              <w:rPr>
                <w:rFonts w:ascii="Arial" w:hAnsi="Arial" w:cs="Arial"/>
                <w:color w:val="000000" w:themeColor="text1"/>
              </w:rPr>
            </w:pPr>
            <w:r>
              <w:rPr>
                <w:rFonts w:ascii="Arial" w:hAnsi="Arial" w:cs="Arial"/>
                <w:color w:val="000000" w:themeColor="text1"/>
              </w:rPr>
              <w:t>1992</w:t>
            </w:r>
          </w:p>
        </w:tc>
      </w:tr>
    </w:tbl>
    <w:p w14:paraId="3BC60BEB" w14:textId="11098DC5" w:rsidR="00894FAC" w:rsidRPr="00DC592E" w:rsidRDefault="00894FAC" w:rsidP="00F46BAC">
      <w:pPr>
        <w:pStyle w:val="NoSpacing"/>
        <w:rPr>
          <w:rFonts w:ascii="Arial" w:hAnsi="Arial" w:cs="Arial"/>
          <w:color w:val="000000" w:themeColor="text1"/>
        </w:rPr>
      </w:pPr>
    </w:p>
    <w:p w14:paraId="0379F309" w14:textId="1D15DB1D" w:rsidR="00165DEC" w:rsidRPr="00DC592E" w:rsidRDefault="00165DEC" w:rsidP="00165DEC">
      <w:pPr>
        <w:spacing w:after="0" w:line="240" w:lineRule="auto"/>
        <w:rPr>
          <w:rFonts w:ascii="Arial" w:hAnsi="Arial" w:cs="Arial"/>
          <w:color w:val="000000" w:themeColor="text1"/>
        </w:rPr>
      </w:pPr>
      <w:r w:rsidRPr="00DC592E">
        <w:rPr>
          <w:rFonts w:ascii="Arial" w:hAnsi="Arial" w:cs="Arial"/>
          <w:b/>
          <w:bCs/>
          <w:color w:val="000000" w:themeColor="text1"/>
          <w:u w:val="single"/>
        </w:rPr>
        <w:t>Other Educational Experiences</w:t>
      </w:r>
      <w:r w:rsidRPr="00DC592E">
        <w:rPr>
          <w:rFonts w:ascii="Arial" w:hAnsi="Arial" w:cs="Arial"/>
          <w:color w:val="000000" w:themeColor="text1"/>
        </w:rPr>
        <w:t xml:space="preserve"> </w:t>
      </w:r>
    </w:p>
    <w:tbl>
      <w:tblPr>
        <w:tblW w:w="10440" w:type="dxa"/>
        <w:tblLayout w:type="fixed"/>
        <w:tblLook w:val="0000" w:firstRow="0" w:lastRow="0" w:firstColumn="0" w:lastColumn="0" w:noHBand="0" w:noVBand="0"/>
      </w:tblPr>
      <w:tblGrid>
        <w:gridCol w:w="2790"/>
        <w:gridCol w:w="4950"/>
        <w:gridCol w:w="2700"/>
      </w:tblGrid>
      <w:tr w:rsidR="002667ED" w:rsidRPr="00DC592E" w14:paraId="0235459B" w14:textId="77777777" w:rsidTr="00EF44F0">
        <w:trPr>
          <w:trHeight w:val="585"/>
        </w:trPr>
        <w:tc>
          <w:tcPr>
            <w:tcW w:w="2790" w:type="dxa"/>
            <w:vAlign w:val="center"/>
          </w:tcPr>
          <w:p w14:paraId="3CA32B26" w14:textId="2BA44C9B" w:rsidR="002667ED" w:rsidRPr="00DC592E" w:rsidRDefault="00EF44F0" w:rsidP="00363BB5">
            <w:pPr>
              <w:pStyle w:val="NoSpacing"/>
              <w:rPr>
                <w:rFonts w:ascii="Arial" w:hAnsi="Arial" w:cs="Arial"/>
              </w:rPr>
            </w:pPr>
            <w:r>
              <w:rPr>
                <w:rFonts w:ascii="Arial" w:hAnsi="Arial" w:cs="Arial"/>
              </w:rPr>
              <w:t>N/A</w:t>
            </w:r>
          </w:p>
        </w:tc>
        <w:tc>
          <w:tcPr>
            <w:tcW w:w="4950" w:type="dxa"/>
            <w:vAlign w:val="center"/>
          </w:tcPr>
          <w:p w14:paraId="5ABB36DB" w14:textId="744C4250" w:rsidR="002667ED" w:rsidRPr="00DC592E" w:rsidRDefault="00EF44F0" w:rsidP="00363BB5">
            <w:pPr>
              <w:pStyle w:val="NoSpacing"/>
              <w:rPr>
                <w:rFonts w:ascii="Arial" w:hAnsi="Arial" w:cs="Arial"/>
                <w:color w:val="000000" w:themeColor="text1"/>
              </w:rPr>
            </w:pPr>
            <w:r>
              <w:rPr>
                <w:rFonts w:ascii="Arial" w:hAnsi="Arial" w:cs="Arial"/>
                <w:color w:val="000000" w:themeColor="text1"/>
              </w:rPr>
              <w:t>N/A</w:t>
            </w:r>
          </w:p>
        </w:tc>
        <w:tc>
          <w:tcPr>
            <w:tcW w:w="2700" w:type="dxa"/>
            <w:vAlign w:val="center"/>
          </w:tcPr>
          <w:p w14:paraId="5B345888" w14:textId="1CA7DAB5" w:rsidR="002667ED" w:rsidRPr="00DC592E" w:rsidRDefault="00EF44F0" w:rsidP="00363BB5">
            <w:pPr>
              <w:pStyle w:val="NoSpacing"/>
              <w:rPr>
                <w:rFonts w:ascii="Arial" w:hAnsi="Arial" w:cs="Arial"/>
                <w:color w:val="000000" w:themeColor="text1"/>
              </w:rPr>
            </w:pPr>
            <w:r>
              <w:rPr>
                <w:rFonts w:ascii="Arial" w:hAnsi="Arial" w:cs="Arial"/>
                <w:color w:val="000000" w:themeColor="text1"/>
              </w:rPr>
              <w:t>N/A</w:t>
            </w:r>
          </w:p>
        </w:tc>
      </w:tr>
    </w:tbl>
    <w:p w14:paraId="48EE92AE" w14:textId="77777777" w:rsidR="00B278A9" w:rsidRPr="00DC592E" w:rsidRDefault="00B278A9" w:rsidP="00165DEC">
      <w:pPr>
        <w:spacing w:after="0" w:line="240" w:lineRule="auto"/>
        <w:rPr>
          <w:rFonts w:ascii="Arial" w:hAnsi="Arial" w:cs="Arial"/>
          <w:color w:val="000000" w:themeColor="text1"/>
        </w:rPr>
      </w:pPr>
    </w:p>
    <w:p w14:paraId="2A6CBFF1" w14:textId="77777777" w:rsidR="00EB2D9B" w:rsidRPr="00DC592E" w:rsidRDefault="00EB2D9B" w:rsidP="00F46BAC">
      <w:pPr>
        <w:pStyle w:val="NoSpacing"/>
        <w:rPr>
          <w:rFonts w:ascii="Arial" w:hAnsi="Arial" w:cs="Arial"/>
          <w:color w:val="000000" w:themeColor="text1"/>
        </w:rPr>
      </w:pPr>
    </w:p>
    <w:p w14:paraId="0A8241E5" w14:textId="1090C658" w:rsidR="009732FB" w:rsidRPr="00DC592E" w:rsidRDefault="009732FB" w:rsidP="00F46BAC">
      <w:pPr>
        <w:pStyle w:val="ListParagraph"/>
        <w:numPr>
          <w:ilvl w:val="0"/>
          <w:numId w:val="14"/>
        </w:numPr>
        <w:spacing w:after="0" w:line="240" w:lineRule="auto"/>
        <w:ind w:hanging="720"/>
        <w:contextualSpacing w:val="0"/>
        <w:rPr>
          <w:rFonts w:ascii="Arial" w:hAnsi="Arial" w:cs="Arial"/>
          <w:b/>
          <w:color w:val="000000" w:themeColor="text1"/>
          <w:u w:val="single"/>
        </w:rPr>
      </w:pPr>
      <w:r w:rsidRPr="00DC592E">
        <w:rPr>
          <w:rFonts w:ascii="Arial" w:hAnsi="Arial" w:cs="Arial"/>
          <w:b/>
          <w:color w:val="000000" w:themeColor="text1"/>
          <w:u w:val="single"/>
        </w:rPr>
        <w:t>POSTDOCTORAL TRAINING</w:t>
      </w:r>
      <w:r w:rsidR="005E26FA" w:rsidRPr="00DC592E">
        <w:rPr>
          <w:rFonts w:ascii="Arial" w:hAnsi="Arial" w:cs="Arial"/>
          <w:i/>
          <w:color w:val="000000" w:themeColor="text1"/>
        </w:rPr>
        <w:t xml:space="preserve"> </w:t>
      </w:r>
    </w:p>
    <w:p w14:paraId="3421605E" w14:textId="77777777" w:rsidR="00BC6780" w:rsidRPr="00DC592E" w:rsidRDefault="00BC6780" w:rsidP="008F06F1">
      <w:pPr>
        <w:pStyle w:val="ListParagraph"/>
        <w:spacing w:after="0" w:line="240" w:lineRule="auto"/>
        <w:ind w:left="0"/>
        <w:contextualSpacing w:val="0"/>
        <w:rPr>
          <w:rFonts w:ascii="Arial" w:hAnsi="Arial" w:cs="Arial"/>
          <w:bCs/>
          <w:i/>
          <w:iCs/>
          <w:color w:val="000000" w:themeColor="text1"/>
        </w:rPr>
      </w:pPr>
    </w:p>
    <w:tbl>
      <w:tblPr>
        <w:tblW w:w="10440" w:type="dxa"/>
        <w:jc w:val="center"/>
        <w:tblLayout w:type="fixed"/>
        <w:tblLook w:val="0000" w:firstRow="0" w:lastRow="0" w:firstColumn="0" w:lastColumn="0" w:noHBand="0" w:noVBand="0"/>
      </w:tblPr>
      <w:tblGrid>
        <w:gridCol w:w="3600"/>
        <w:gridCol w:w="4320"/>
        <w:gridCol w:w="2520"/>
      </w:tblGrid>
      <w:tr w:rsidR="002667ED" w:rsidRPr="00DC592E" w14:paraId="1E2B363B" w14:textId="77777777" w:rsidTr="00263A00">
        <w:trPr>
          <w:trHeight w:val="333"/>
          <w:jc w:val="center"/>
        </w:trPr>
        <w:tc>
          <w:tcPr>
            <w:tcW w:w="3600" w:type="dxa"/>
            <w:vAlign w:val="center"/>
          </w:tcPr>
          <w:p w14:paraId="0A3B2BD9" w14:textId="546CD346" w:rsidR="002667ED" w:rsidRPr="00DC592E" w:rsidRDefault="00263A00" w:rsidP="00363BB5">
            <w:pPr>
              <w:pStyle w:val="NoSpacing"/>
              <w:rPr>
                <w:rFonts w:ascii="Arial" w:hAnsi="Arial" w:cs="Arial"/>
                <w:color w:val="000000" w:themeColor="text1"/>
              </w:rPr>
            </w:pPr>
            <w:r w:rsidRPr="00B47DA6">
              <w:rPr>
                <w:iCs/>
                <w:sz w:val="24"/>
              </w:rPr>
              <w:t>Residency, Anesthesiology</w:t>
            </w:r>
          </w:p>
        </w:tc>
        <w:tc>
          <w:tcPr>
            <w:tcW w:w="4320" w:type="dxa"/>
            <w:vAlign w:val="center"/>
          </w:tcPr>
          <w:p w14:paraId="1B0DD24A" w14:textId="49143B8A" w:rsidR="002667ED" w:rsidRPr="00DC592E" w:rsidRDefault="00263A00" w:rsidP="00363BB5">
            <w:pPr>
              <w:pStyle w:val="NoSpacing"/>
              <w:rPr>
                <w:rFonts w:ascii="Arial" w:hAnsi="Arial" w:cs="Arial"/>
                <w:color w:val="000000" w:themeColor="text1"/>
              </w:rPr>
            </w:pPr>
            <w:r w:rsidRPr="00263A00">
              <w:rPr>
                <w:rFonts w:ascii="Arial" w:hAnsi="Arial" w:cs="Arial"/>
                <w:color w:val="000000" w:themeColor="text1"/>
              </w:rPr>
              <w:t>Beth Israel Medical Center New York, NY</w:t>
            </w:r>
          </w:p>
        </w:tc>
        <w:tc>
          <w:tcPr>
            <w:tcW w:w="2520" w:type="dxa"/>
            <w:vAlign w:val="center"/>
          </w:tcPr>
          <w:p w14:paraId="7C492C08" w14:textId="2B3192F3" w:rsidR="002667ED" w:rsidRPr="00DC592E" w:rsidRDefault="00263A00" w:rsidP="00363BB5">
            <w:pPr>
              <w:pStyle w:val="NoSpacing"/>
              <w:rPr>
                <w:rFonts w:ascii="Arial" w:hAnsi="Arial" w:cs="Arial"/>
                <w:color w:val="000000" w:themeColor="text1"/>
              </w:rPr>
            </w:pPr>
            <w:r>
              <w:rPr>
                <w:rFonts w:ascii="Arial" w:hAnsi="Arial" w:cs="Arial"/>
                <w:color w:val="000000" w:themeColor="text1"/>
              </w:rPr>
              <w:t>07/96 – 03/00</w:t>
            </w:r>
          </w:p>
        </w:tc>
      </w:tr>
      <w:tr w:rsidR="00263A00" w:rsidRPr="00DC592E" w14:paraId="1E78CB19" w14:textId="77777777" w:rsidTr="00263A00">
        <w:trPr>
          <w:trHeight w:val="333"/>
          <w:jc w:val="center"/>
        </w:trPr>
        <w:tc>
          <w:tcPr>
            <w:tcW w:w="3600" w:type="dxa"/>
            <w:vAlign w:val="center"/>
          </w:tcPr>
          <w:p w14:paraId="354C036B" w14:textId="583E1DE5" w:rsidR="00263A00" w:rsidRPr="00B47DA6" w:rsidRDefault="00263A00" w:rsidP="00363BB5">
            <w:pPr>
              <w:pStyle w:val="NoSpacing"/>
              <w:rPr>
                <w:iCs/>
                <w:sz w:val="24"/>
              </w:rPr>
            </w:pPr>
            <w:r w:rsidRPr="00263A00">
              <w:rPr>
                <w:iCs/>
                <w:sz w:val="24"/>
              </w:rPr>
              <w:t>Fellowship, Cardio-Thoracic Anesthesia</w:t>
            </w:r>
          </w:p>
        </w:tc>
        <w:tc>
          <w:tcPr>
            <w:tcW w:w="4320" w:type="dxa"/>
            <w:vAlign w:val="center"/>
          </w:tcPr>
          <w:p w14:paraId="402BEFE5" w14:textId="274121BE" w:rsidR="00263A00" w:rsidRPr="00263A00" w:rsidRDefault="00263A00" w:rsidP="00363BB5">
            <w:pPr>
              <w:pStyle w:val="NoSpacing"/>
              <w:rPr>
                <w:rFonts w:ascii="Arial" w:hAnsi="Arial" w:cs="Arial"/>
                <w:color w:val="000000" w:themeColor="text1"/>
              </w:rPr>
            </w:pPr>
            <w:r w:rsidRPr="00263A00">
              <w:rPr>
                <w:rFonts w:ascii="Arial" w:hAnsi="Arial" w:cs="Arial"/>
                <w:color w:val="000000" w:themeColor="text1"/>
              </w:rPr>
              <w:t>Columbia Presbyterian Medical Center</w:t>
            </w:r>
          </w:p>
        </w:tc>
        <w:tc>
          <w:tcPr>
            <w:tcW w:w="2520" w:type="dxa"/>
            <w:vAlign w:val="center"/>
          </w:tcPr>
          <w:p w14:paraId="709EFDBA" w14:textId="7A045A37" w:rsidR="00263A00" w:rsidRDefault="00263A00" w:rsidP="00363BB5">
            <w:pPr>
              <w:pStyle w:val="NoSpacing"/>
              <w:rPr>
                <w:rFonts w:ascii="Arial" w:hAnsi="Arial" w:cs="Arial"/>
                <w:color w:val="000000" w:themeColor="text1"/>
              </w:rPr>
            </w:pPr>
            <w:r w:rsidRPr="00263A00">
              <w:rPr>
                <w:rFonts w:ascii="Arial" w:hAnsi="Arial" w:cs="Arial"/>
                <w:color w:val="000000" w:themeColor="text1"/>
              </w:rPr>
              <w:t>07/00 - 12/01</w:t>
            </w:r>
          </w:p>
        </w:tc>
      </w:tr>
    </w:tbl>
    <w:p w14:paraId="290C45C9" w14:textId="2D77CC6A" w:rsidR="00EB2D9B" w:rsidRPr="00DC592E" w:rsidRDefault="00EB2D9B" w:rsidP="00F46BAC">
      <w:pPr>
        <w:pStyle w:val="NoSpacing"/>
        <w:rPr>
          <w:rFonts w:ascii="Arial" w:hAnsi="Arial" w:cs="Arial"/>
          <w:color w:val="000000" w:themeColor="text1"/>
        </w:rPr>
      </w:pPr>
    </w:p>
    <w:p w14:paraId="67E9D4AC" w14:textId="77777777" w:rsidR="007A79FE" w:rsidRPr="00DC592E" w:rsidRDefault="007A79FE" w:rsidP="00F46BAC">
      <w:pPr>
        <w:pStyle w:val="NoSpacing"/>
        <w:rPr>
          <w:rFonts w:ascii="Arial" w:hAnsi="Arial" w:cs="Arial"/>
          <w:color w:val="000000" w:themeColor="text1"/>
        </w:rPr>
      </w:pPr>
    </w:p>
    <w:p w14:paraId="5EB8F2EE" w14:textId="4D228DE5" w:rsidR="009732FB" w:rsidRPr="00DC592E" w:rsidRDefault="009732FB" w:rsidP="00F46BAC">
      <w:pPr>
        <w:pStyle w:val="ListParagraph"/>
        <w:numPr>
          <w:ilvl w:val="0"/>
          <w:numId w:val="14"/>
        </w:numPr>
        <w:spacing w:after="0" w:line="240" w:lineRule="auto"/>
        <w:ind w:hanging="720"/>
        <w:contextualSpacing w:val="0"/>
        <w:rPr>
          <w:rFonts w:ascii="Arial" w:hAnsi="Arial" w:cs="Arial"/>
          <w:b/>
          <w:color w:val="000000" w:themeColor="text1"/>
          <w:u w:val="single"/>
        </w:rPr>
      </w:pPr>
      <w:r w:rsidRPr="00DC592E">
        <w:rPr>
          <w:rFonts w:ascii="Arial" w:hAnsi="Arial" w:cs="Arial"/>
          <w:b/>
          <w:color w:val="000000" w:themeColor="text1"/>
          <w:u w:val="single"/>
        </w:rPr>
        <w:t>PROFESSIONAL POSITION</w:t>
      </w:r>
      <w:r w:rsidR="008B769C" w:rsidRPr="00DC592E">
        <w:rPr>
          <w:rFonts w:ascii="Arial" w:hAnsi="Arial" w:cs="Arial"/>
          <w:b/>
          <w:color w:val="000000" w:themeColor="text1"/>
          <w:u w:val="single"/>
        </w:rPr>
        <w:t>S</w:t>
      </w:r>
      <w:r w:rsidRPr="00DC592E">
        <w:rPr>
          <w:rFonts w:ascii="Arial" w:hAnsi="Arial" w:cs="Arial"/>
          <w:b/>
          <w:color w:val="000000" w:themeColor="text1"/>
          <w:u w:val="single"/>
        </w:rPr>
        <w:t xml:space="preserve"> &amp; EMPLOYMENT</w:t>
      </w:r>
    </w:p>
    <w:p w14:paraId="69EC5229" w14:textId="77777777" w:rsidR="008F06F1" w:rsidRPr="00DC592E" w:rsidRDefault="008F06F1" w:rsidP="00F46BAC">
      <w:pPr>
        <w:pStyle w:val="ListParagraph"/>
        <w:spacing w:after="0" w:line="240" w:lineRule="auto"/>
        <w:ind w:left="0"/>
        <w:contextualSpacing w:val="0"/>
        <w:rPr>
          <w:rFonts w:ascii="Arial" w:hAnsi="Arial" w:cs="Arial"/>
          <w:b/>
          <w:color w:val="000000" w:themeColor="text1"/>
          <w:u w:val="single"/>
        </w:rPr>
      </w:pPr>
    </w:p>
    <w:p w14:paraId="1A2ACD53" w14:textId="6A83A367" w:rsidR="00BF5E1E" w:rsidRPr="00DC592E" w:rsidRDefault="00FB2ED9" w:rsidP="00F46BAC">
      <w:pPr>
        <w:pStyle w:val="ListParagraph"/>
        <w:spacing w:after="0" w:line="240" w:lineRule="auto"/>
        <w:ind w:left="0"/>
        <w:contextualSpacing w:val="0"/>
        <w:rPr>
          <w:rFonts w:ascii="Arial" w:hAnsi="Arial" w:cs="Arial"/>
          <w:i/>
          <w:color w:val="000000" w:themeColor="text1"/>
        </w:rPr>
      </w:pPr>
      <w:r w:rsidRPr="00DC592E">
        <w:rPr>
          <w:rFonts w:ascii="Arial" w:hAnsi="Arial" w:cs="Arial"/>
          <w:b/>
          <w:color w:val="000000" w:themeColor="text1"/>
          <w:u w:val="single"/>
        </w:rPr>
        <w:t>Academic A</w:t>
      </w:r>
      <w:r w:rsidR="00BF5E1E" w:rsidRPr="00DC592E">
        <w:rPr>
          <w:rFonts w:ascii="Arial" w:hAnsi="Arial" w:cs="Arial"/>
          <w:b/>
          <w:color w:val="000000" w:themeColor="text1"/>
          <w:u w:val="single"/>
        </w:rPr>
        <w:t>ppointments</w:t>
      </w:r>
      <w:r w:rsidR="00BF5E1E" w:rsidRPr="00DC592E">
        <w:rPr>
          <w:rFonts w:ascii="Arial" w:hAnsi="Arial" w:cs="Arial"/>
          <w:color w:val="000000" w:themeColor="text1"/>
        </w:rPr>
        <w:t xml:space="preserve"> </w:t>
      </w:r>
    </w:p>
    <w:tbl>
      <w:tblPr>
        <w:tblW w:w="10440" w:type="dxa"/>
        <w:tblLayout w:type="fixed"/>
        <w:tblLook w:val="0000" w:firstRow="0" w:lastRow="0" w:firstColumn="0" w:lastColumn="0" w:noHBand="0" w:noVBand="0"/>
      </w:tblPr>
      <w:tblGrid>
        <w:gridCol w:w="3600"/>
        <w:gridCol w:w="4320"/>
        <w:gridCol w:w="2520"/>
      </w:tblGrid>
      <w:tr w:rsidR="002667ED" w:rsidRPr="00DC592E" w14:paraId="7BD0F5A6" w14:textId="77777777" w:rsidTr="00263A00">
        <w:trPr>
          <w:trHeight w:val="351"/>
        </w:trPr>
        <w:tc>
          <w:tcPr>
            <w:tcW w:w="3600" w:type="dxa"/>
            <w:vAlign w:val="center"/>
          </w:tcPr>
          <w:p w14:paraId="6D6E5B73" w14:textId="239150B0" w:rsidR="002667ED" w:rsidRPr="00DC592E" w:rsidRDefault="00263A00" w:rsidP="00363BB5">
            <w:pPr>
              <w:pStyle w:val="NoSpacing"/>
              <w:rPr>
                <w:rFonts w:ascii="Arial" w:hAnsi="Arial" w:cs="Arial"/>
                <w:color w:val="000000" w:themeColor="text1"/>
              </w:rPr>
            </w:pPr>
            <w:r w:rsidRPr="00263A00">
              <w:rPr>
                <w:rFonts w:ascii="Arial" w:hAnsi="Arial" w:cs="Arial"/>
                <w:color w:val="000000" w:themeColor="text1"/>
              </w:rPr>
              <w:t>Associate Professor of Clinical Anesthesiology</w:t>
            </w:r>
          </w:p>
        </w:tc>
        <w:tc>
          <w:tcPr>
            <w:tcW w:w="4320" w:type="dxa"/>
            <w:vAlign w:val="center"/>
          </w:tcPr>
          <w:p w14:paraId="3DB735DA" w14:textId="6E405678" w:rsidR="002667ED" w:rsidRPr="00DC592E" w:rsidRDefault="00263A00" w:rsidP="00363BB5">
            <w:pPr>
              <w:pStyle w:val="NoSpacing"/>
              <w:rPr>
                <w:rFonts w:ascii="Arial" w:hAnsi="Arial" w:cs="Arial"/>
                <w:color w:val="000000" w:themeColor="text1"/>
              </w:rPr>
            </w:pPr>
            <w:r w:rsidRPr="00263A00">
              <w:rPr>
                <w:rFonts w:ascii="Arial" w:hAnsi="Arial" w:cs="Arial"/>
                <w:color w:val="000000" w:themeColor="text1"/>
              </w:rPr>
              <w:t>Weill Cornell Medicine New York, NY</w:t>
            </w:r>
          </w:p>
        </w:tc>
        <w:tc>
          <w:tcPr>
            <w:tcW w:w="2520" w:type="dxa"/>
            <w:vAlign w:val="center"/>
          </w:tcPr>
          <w:p w14:paraId="3899B567" w14:textId="0F807D75" w:rsidR="002667ED" w:rsidRPr="00DC592E" w:rsidRDefault="00263A00" w:rsidP="00363BB5">
            <w:pPr>
              <w:pStyle w:val="NoSpacing"/>
              <w:rPr>
                <w:rFonts w:ascii="Arial" w:hAnsi="Arial" w:cs="Arial"/>
                <w:color w:val="000000" w:themeColor="text1"/>
              </w:rPr>
            </w:pPr>
            <w:r>
              <w:rPr>
                <w:rFonts w:ascii="Arial" w:hAnsi="Arial" w:cs="Arial"/>
                <w:color w:val="000000" w:themeColor="text1"/>
              </w:rPr>
              <w:t>12/22 - present</w:t>
            </w:r>
          </w:p>
        </w:tc>
      </w:tr>
      <w:tr w:rsidR="00263A00" w:rsidRPr="00DC592E" w14:paraId="1054806E" w14:textId="77777777" w:rsidTr="00263A00">
        <w:trPr>
          <w:trHeight w:val="351"/>
        </w:trPr>
        <w:tc>
          <w:tcPr>
            <w:tcW w:w="3600" w:type="dxa"/>
            <w:vAlign w:val="center"/>
          </w:tcPr>
          <w:p w14:paraId="445E3A4B" w14:textId="68776A4D" w:rsidR="00263A00" w:rsidRPr="00263A00" w:rsidRDefault="00263A00" w:rsidP="00363BB5">
            <w:pPr>
              <w:pStyle w:val="NoSpacing"/>
              <w:rPr>
                <w:rFonts w:ascii="Arial" w:hAnsi="Arial" w:cs="Arial"/>
                <w:color w:val="000000" w:themeColor="text1"/>
              </w:rPr>
            </w:pPr>
            <w:r w:rsidRPr="00263A00">
              <w:rPr>
                <w:rFonts w:ascii="Arial" w:hAnsi="Arial" w:cs="Arial"/>
                <w:color w:val="000000" w:themeColor="text1"/>
              </w:rPr>
              <w:t>Assistant Professor of Clinical Anesthesiology</w:t>
            </w:r>
          </w:p>
        </w:tc>
        <w:tc>
          <w:tcPr>
            <w:tcW w:w="4320" w:type="dxa"/>
            <w:vAlign w:val="center"/>
          </w:tcPr>
          <w:p w14:paraId="6DEF2842" w14:textId="74939CF9" w:rsidR="00263A00" w:rsidRPr="00DC592E" w:rsidRDefault="00263A00" w:rsidP="00363BB5">
            <w:pPr>
              <w:pStyle w:val="NoSpacing"/>
              <w:rPr>
                <w:rFonts w:ascii="Arial" w:hAnsi="Arial" w:cs="Arial"/>
                <w:color w:val="000000" w:themeColor="text1"/>
              </w:rPr>
            </w:pPr>
            <w:r w:rsidRPr="00263A00">
              <w:rPr>
                <w:rFonts w:ascii="Arial" w:hAnsi="Arial" w:cs="Arial"/>
                <w:color w:val="000000" w:themeColor="text1"/>
              </w:rPr>
              <w:t>Weill Cornell Medicine New York, NY</w:t>
            </w:r>
          </w:p>
        </w:tc>
        <w:tc>
          <w:tcPr>
            <w:tcW w:w="2520" w:type="dxa"/>
            <w:vAlign w:val="center"/>
          </w:tcPr>
          <w:p w14:paraId="0AE86417" w14:textId="662E1A81" w:rsidR="00263A00" w:rsidRPr="00DC592E" w:rsidRDefault="00263A00" w:rsidP="00363BB5">
            <w:pPr>
              <w:pStyle w:val="NoSpacing"/>
              <w:rPr>
                <w:rFonts w:ascii="Arial" w:hAnsi="Arial" w:cs="Arial"/>
                <w:color w:val="000000" w:themeColor="text1"/>
              </w:rPr>
            </w:pPr>
            <w:r w:rsidRPr="00263A00">
              <w:rPr>
                <w:rFonts w:ascii="Arial" w:hAnsi="Arial" w:cs="Arial"/>
                <w:color w:val="000000" w:themeColor="text1"/>
              </w:rPr>
              <w:t>07/20 – 11/22</w:t>
            </w:r>
          </w:p>
        </w:tc>
      </w:tr>
      <w:tr w:rsidR="00263A00" w:rsidRPr="00DC592E" w14:paraId="175A581D" w14:textId="77777777" w:rsidTr="00263A00">
        <w:trPr>
          <w:trHeight w:val="351"/>
        </w:trPr>
        <w:tc>
          <w:tcPr>
            <w:tcW w:w="3600" w:type="dxa"/>
            <w:vAlign w:val="center"/>
          </w:tcPr>
          <w:p w14:paraId="56BA8110" w14:textId="2044C2A6" w:rsidR="00263A00" w:rsidRPr="00263A00" w:rsidRDefault="00263A00" w:rsidP="00363BB5">
            <w:pPr>
              <w:pStyle w:val="NoSpacing"/>
              <w:rPr>
                <w:rFonts w:ascii="Arial" w:hAnsi="Arial" w:cs="Arial"/>
                <w:color w:val="000000" w:themeColor="text1"/>
              </w:rPr>
            </w:pPr>
            <w:r w:rsidRPr="00263A00">
              <w:rPr>
                <w:rFonts w:ascii="Arial" w:hAnsi="Arial" w:cs="Arial"/>
                <w:color w:val="000000" w:themeColor="text1"/>
              </w:rPr>
              <w:lastRenderedPageBreak/>
              <w:t>Assistant Professor of Clinical Anesthesiology</w:t>
            </w:r>
          </w:p>
        </w:tc>
        <w:tc>
          <w:tcPr>
            <w:tcW w:w="4320" w:type="dxa"/>
            <w:vAlign w:val="center"/>
          </w:tcPr>
          <w:p w14:paraId="38050409" w14:textId="77777777" w:rsidR="00263A00" w:rsidRPr="00263A00" w:rsidRDefault="00263A00" w:rsidP="00263A00">
            <w:pPr>
              <w:pStyle w:val="NoSpacing"/>
              <w:rPr>
                <w:rFonts w:ascii="Arial" w:hAnsi="Arial" w:cs="Arial"/>
                <w:color w:val="000000" w:themeColor="text1"/>
              </w:rPr>
            </w:pPr>
            <w:r w:rsidRPr="00263A00">
              <w:rPr>
                <w:rFonts w:ascii="Arial" w:hAnsi="Arial" w:cs="Arial"/>
                <w:color w:val="000000" w:themeColor="text1"/>
              </w:rPr>
              <w:t>Zucker School of Medicine</w:t>
            </w:r>
          </w:p>
          <w:p w14:paraId="4BF62AF6" w14:textId="3378A011" w:rsidR="00263A00" w:rsidRPr="00DC592E" w:rsidRDefault="00263A00" w:rsidP="00263A00">
            <w:pPr>
              <w:pStyle w:val="NoSpacing"/>
              <w:rPr>
                <w:rFonts w:ascii="Arial" w:hAnsi="Arial" w:cs="Arial"/>
                <w:color w:val="000000" w:themeColor="text1"/>
              </w:rPr>
            </w:pPr>
            <w:r w:rsidRPr="00263A00">
              <w:rPr>
                <w:rFonts w:ascii="Arial" w:hAnsi="Arial" w:cs="Arial"/>
                <w:color w:val="000000" w:themeColor="text1"/>
              </w:rPr>
              <w:t>Hofstra University New Haven, CT</w:t>
            </w:r>
          </w:p>
        </w:tc>
        <w:tc>
          <w:tcPr>
            <w:tcW w:w="2520" w:type="dxa"/>
            <w:vAlign w:val="center"/>
          </w:tcPr>
          <w:p w14:paraId="3DDB0BA4" w14:textId="7024EC16" w:rsidR="00263A00" w:rsidRPr="00DC592E" w:rsidRDefault="00263A00" w:rsidP="00363BB5">
            <w:pPr>
              <w:pStyle w:val="NoSpacing"/>
              <w:rPr>
                <w:rFonts w:ascii="Arial" w:hAnsi="Arial" w:cs="Arial"/>
                <w:color w:val="000000" w:themeColor="text1"/>
              </w:rPr>
            </w:pPr>
            <w:r w:rsidRPr="00263A00">
              <w:rPr>
                <w:rFonts w:ascii="Arial" w:hAnsi="Arial" w:cs="Arial"/>
                <w:color w:val="000000" w:themeColor="text1"/>
              </w:rPr>
              <w:t>10/18 – 06/20</w:t>
            </w:r>
          </w:p>
        </w:tc>
      </w:tr>
      <w:tr w:rsidR="00263A00" w:rsidRPr="00DC592E" w14:paraId="1BF9B7C3" w14:textId="77777777" w:rsidTr="00263A00">
        <w:trPr>
          <w:trHeight w:val="351"/>
        </w:trPr>
        <w:tc>
          <w:tcPr>
            <w:tcW w:w="3600" w:type="dxa"/>
            <w:vAlign w:val="center"/>
          </w:tcPr>
          <w:p w14:paraId="5967A1CC" w14:textId="28760FB3" w:rsidR="00263A00" w:rsidRPr="00263A00" w:rsidRDefault="00263A00" w:rsidP="00363BB5">
            <w:pPr>
              <w:pStyle w:val="NoSpacing"/>
              <w:rPr>
                <w:rFonts w:ascii="Arial" w:hAnsi="Arial" w:cs="Arial"/>
                <w:color w:val="000000" w:themeColor="text1"/>
              </w:rPr>
            </w:pPr>
            <w:r w:rsidRPr="00263A00">
              <w:rPr>
                <w:rFonts w:ascii="Arial" w:hAnsi="Arial" w:cs="Arial"/>
                <w:color w:val="000000" w:themeColor="text1"/>
              </w:rPr>
              <w:t>Assistant Professor of Clinical Anesthesiology</w:t>
            </w:r>
          </w:p>
        </w:tc>
        <w:tc>
          <w:tcPr>
            <w:tcW w:w="4320" w:type="dxa"/>
            <w:vAlign w:val="center"/>
          </w:tcPr>
          <w:p w14:paraId="36EC71D3" w14:textId="77777777" w:rsidR="00263A00" w:rsidRPr="00263A00" w:rsidRDefault="00263A00" w:rsidP="00263A00">
            <w:pPr>
              <w:pStyle w:val="NoSpacing"/>
              <w:rPr>
                <w:rFonts w:ascii="Arial" w:hAnsi="Arial" w:cs="Arial"/>
                <w:color w:val="000000" w:themeColor="text1"/>
              </w:rPr>
            </w:pPr>
            <w:r w:rsidRPr="00263A00">
              <w:rPr>
                <w:rFonts w:ascii="Arial" w:hAnsi="Arial" w:cs="Arial"/>
                <w:color w:val="000000" w:themeColor="text1"/>
              </w:rPr>
              <w:t>Icahn School of Medicine</w:t>
            </w:r>
          </w:p>
          <w:p w14:paraId="77B6E832" w14:textId="27D76C3E" w:rsidR="00263A00" w:rsidRPr="00DC592E" w:rsidRDefault="00263A00" w:rsidP="00263A00">
            <w:pPr>
              <w:pStyle w:val="NoSpacing"/>
              <w:rPr>
                <w:rFonts w:ascii="Arial" w:hAnsi="Arial" w:cs="Arial"/>
                <w:color w:val="000000" w:themeColor="text1"/>
              </w:rPr>
            </w:pPr>
            <w:r w:rsidRPr="00263A00">
              <w:rPr>
                <w:rFonts w:ascii="Arial" w:hAnsi="Arial" w:cs="Arial"/>
                <w:color w:val="000000" w:themeColor="text1"/>
              </w:rPr>
              <w:t>New York, NY</w:t>
            </w:r>
          </w:p>
        </w:tc>
        <w:tc>
          <w:tcPr>
            <w:tcW w:w="2520" w:type="dxa"/>
            <w:vAlign w:val="center"/>
          </w:tcPr>
          <w:p w14:paraId="3EF6C53E" w14:textId="1511B2BB" w:rsidR="00263A00" w:rsidRPr="00DC592E" w:rsidRDefault="00263A00" w:rsidP="00363BB5">
            <w:pPr>
              <w:pStyle w:val="NoSpacing"/>
              <w:rPr>
                <w:rFonts w:ascii="Arial" w:hAnsi="Arial" w:cs="Arial"/>
                <w:color w:val="000000" w:themeColor="text1"/>
              </w:rPr>
            </w:pPr>
            <w:r w:rsidRPr="00263A00">
              <w:rPr>
                <w:rFonts w:ascii="Arial" w:hAnsi="Arial" w:cs="Arial"/>
                <w:color w:val="000000" w:themeColor="text1"/>
              </w:rPr>
              <w:t>10/14 – 11/17</w:t>
            </w:r>
          </w:p>
        </w:tc>
      </w:tr>
      <w:tr w:rsidR="00263A00" w:rsidRPr="00DC592E" w14:paraId="29D95E93" w14:textId="77777777" w:rsidTr="00263A00">
        <w:trPr>
          <w:trHeight w:val="351"/>
        </w:trPr>
        <w:tc>
          <w:tcPr>
            <w:tcW w:w="3600" w:type="dxa"/>
            <w:vAlign w:val="center"/>
          </w:tcPr>
          <w:p w14:paraId="5564B66E" w14:textId="4DD04AFD" w:rsidR="00263A00" w:rsidRPr="00263A00" w:rsidRDefault="00263A00" w:rsidP="00363BB5">
            <w:pPr>
              <w:pStyle w:val="NoSpacing"/>
              <w:rPr>
                <w:rFonts w:ascii="Arial" w:hAnsi="Arial" w:cs="Arial"/>
                <w:color w:val="000000" w:themeColor="text1"/>
              </w:rPr>
            </w:pPr>
            <w:r w:rsidRPr="00263A00">
              <w:rPr>
                <w:rFonts w:ascii="Arial" w:hAnsi="Arial" w:cs="Arial"/>
                <w:color w:val="000000" w:themeColor="text1"/>
              </w:rPr>
              <w:t>Assistant Professor of Clinical Anesthesiology</w:t>
            </w:r>
          </w:p>
        </w:tc>
        <w:tc>
          <w:tcPr>
            <w:tcW w:w="4320" w:type="dxa"/>
            <w:vAlign w:val="center"/>
          </w:tcPr>
          <w:p w14:paraId="3E2D5FA8" w14:textId="77777777" w:rsidR="00263A00" w:rsidRPr="00263A00" w:rsidRDefault="00263A00" w:rsidP="00263A00">
            <w:pPr>
              <w:pStyle w:val="NoSpacing"/>
              <w:rPr>
                <w:rFonts w:ascii="Arial" w:hAnsi="Arial" w:cs="Arial"/>
                <w:color w:val="000000" w:themeColor="text1"/>
              </w:rPr>
            </w:pPr>
            <w:r w:rsidRPr="00263A00">
              <w:rPr>
                <w:rFonts w:ascii="Arial" w:hAnsi="Arial" w:cs="Arial"/>
                <w:color w:val="000000" w:themeColor="text1"/>
              </w:rPr>
              <w:t xml:space="preserve">Columbia University </w:t>
            </w:r>
          </w:p>
          <w:p w14:paraId="13B7851D" w14:textId="6DBB86CC" w:rsidR="00263A00" w:rsidRPr="00DC592E" w:rsidRDefault="00263A00" w:rsidP="00263A00">
            <w:pPr>
              <w:pStyle w:val="NoSpacing"/>
              <w:rPr>
                <w:rFonts w:ascii="Arial" w:hAnsi="Arial" w:cs="Arial"/>
                <w:color w:val="000000" w:themeColor="text1"/>
              </w:rPr>
            </w:pPr>
            <w:r w:rsidRPr="00263A00">
              <w:rPr>
                <w:rFonts w:ascii="Arial" w:hAnsi="Arial" w:cs="Arial"/>
                <w:color w:val="000000" w:themeColor="text1"/>
              </w:rPr>
              <w:t>New York, NY</w:t>
            </w:r>
          </w:p>
        </w:tc>
        <w:tc>
          <w:tcPr>
            <w:tcW w:w="2520" w:type="dxa"/>
            <w:vAlign w:val="center"/>
          </w:tcPr>
          <w:p w14:paraId="027A5346" w14:textId="0E242C84" w:rsidR="00263A00" w:rsidRPr="00DC592E" w:rsidRDefault="00263A00" w:rsidP="00363BB5">
            <w:pPr>
              <w:pStyle w:val="NoSpacing"/>
              <w:rPr>
                <w:rFonts w:ascii="Arial" w:hAnsi="Arial" w:cs="Arial"/>
                <w:color w:val="000000" w:themeColor="text1"/>
              </w:rPr>
            </w:pPr>
            <w:r w:rsidRPr="00263A00">
              <w:rPr>
                <w:rFonts w:ascii="Arial" w:hAnsi="Arial" w:cs="Arial"/>
                <w:color w:val="000000" w:themeColor="text1"/>
              </w:rPr>
              <w:t>01/05 – 10/14</w:t>
            </w:r>
          </w:p>
        </w:tc>
      </w:tr>
      <w:tr w:rsidR="00263A00" w:rsidRPr="00DC592E" w14:paraId="50439FB5" w14:textId="77777777" w:rsidTr="00263A00">
        <w:trPr>
          <w:trHeight w:val="351"/>
        </w:trPr>
        <w:tc>
          <w:tcPr>
            <w:tcW w:w="3600" w:type="dxa"/>
            <w:vAlign w:val="center"/>
          </w:tcPr>
          <w:p w14:paraId="7A7F4760" w14:textId="36915B15" w:rsidR="00263A00" w:rsidRPr="00263A00" w:rsidRDefault="00263A00" w:rsidP="00363BB5">
            <w:pPr>
              <w:pStyle w:val="NoSpacing"/>
              <w:rPr>
                <w:rFonts w:ascii="Arial" w:hAnsi="Arial" w:cs="Arial"/>
                <w:color w:val="000000" w:themeColor="text1"/>
              </w:rPr>
            </w:pPr>
            <w:r w:rsidRPr="00263A00">
              <w:rPr>
                <w:rFonts w:ascii="Arial" w:hAnsi="Arial" w:cs="Arial"/>
                <w:color w:val="000000" w:themeColor="text1"/>
              </w:rPr>
              <w:t>Assistant Professor of Clinical Anesthesiology</w:t>
            </w:r>
          </w:p>
        </w:tc>
        <w:tc>
          <w:tcPr>
            <w:tcW w:w="4320" w:type="dxa"/>
            <w:vAlign w:val="center"/>
          </w:tcPr>
          <w:p w14:paraId="7FE227C8" w14:textId="42B1DEA8" w:rsidR="00263A00" w:rsidRPr="00DC592E" w:rsidRDefault="00263A00" w:rsidP="00363BB5">
            <w:pPr>
              <w:pStyle w:val="NoSpacing"/>
              <w:rPr>
                <w:rFonts w:ascii="Arial" w:hAnsi="Arial" w:cs="Arial"/>
                <w:color w:val="000000" w:themeColor="text1"/>
              </w:rPr>
            </w:pPr>
            <w:r w:rsidRPr="00263A00">
              <w:rPr>
                <w:rFonts w:ascii="Arial" w:hAnsi="Arial" w:cs="Arial"/>
                <w:color w:val="000000" w:themeColor="text1"/>
              </w:rPr>
              <w:t>Yale School of Medicine</w:t>
            </w:r>
            <w:r>
              <w:rPr>
                <w:rFonts w:ascii="Arial" w:hAnsi="Arial" w:cs="Arial"/>
                <w:color w:val="000000" w:themeColor="text1"/>
              </w:rPr>
              <w:t>,</w:t>
            </w:r>
            <w:r w:rsidR="00341F19">
              <w:rPr>
                <w:rFonts w:ascii="Arial" w:hAnsi="Arial" w:cs="Arial"/>
                <w:color w:val="000000" w:themeColor="text1"/>
              </w:rPr>
              <w:t xml:space="preserve"> </w:t>
            </w:r>
            <w:r w:rsidR="00341F19" w:rsidRPr="00341F19">
              <w:rPr>
                <w:rFonts w:ascii="Arial" w:hAnsi="Arial" w:cs="Arial"/>
                <w:color w:val="000000" w:themeColor="text1"/>
              </w:rPr>
              <w:t>New Haven, CT</w:t>
            </w:r>
          </w:p>
        </w:tc>
        <w:tc>
          <w:tcPr>
            <w:tcW w:w="2520" w:type="dxa"/>
            <w:vAlign w:val="center"/>
          </w:tcPr>
          <w:p w14:paraId="221D11E1" w14:textId="406FB68D" w:rsidR="00263A00" w:rsidRPr="00DC592E" w:rsidRDefault="00341F19" w:rsidP="00363BB5">
            <w:pPr>
              <w:pStyle w:val="NoSpacing"/>
              <w:rPr>
                <w:rFonts w:ascii="Arial" w:hAnsi="Arial" w:cs="Arial"/>
                <w:color w:val="000000" w:themeColor="text1"/>
              </w:rPr>
            </w:pPr>
            <w:r w:rsidRPr="00341F19">
              <w:rPr>
                <w:rFonts w:ascii="Arial" w:hAnsi="Arial" w:cs="Arial"/>
                <w:color w:val="000000" w:themeColor="text1"/>
              </w:rPr>
              <w:t>01/02 – 12/04</w:t>
            </w:r>
          </w:p>
        </w:tc>
      </w:tr>
    </w:tbl>
    <w:p w14:paraId="5697981A" w14:textId="77777777" w:rsidR="003801B4" w:rsidRPr="00DC592E" w:rsidRDefault="003801B4" w:rsidP="00F46BAC">
      <w:pPr>
        <w:pStyle w:val="ListParagraph"/>
        <w:spacing w:after="0" w:line="240" w:lineRule="auto"/>
        <w:ind w:left="0"/>
        <w:rPr>
          <w:rFonts w:ascii="Arial" w:hAnsi="Arial" w:cs="Arial"/>
          <w:color w:val="000000" w:themeColor="text1"/>
          <w:u w:val="single"/>
        </w:rPr>
      </w:pPr>
    </w:p>
    <w:p w14:paraId="5D5AFC65" w14:textId="57208547" w:rsidR="00BF5E1E" w:rsidRPr="00DC592E" w:rsidRDefault="005C1A91" w:rsidP="00F46BAC">
      <w:pPr>
        <w:pStyle w:val="ListParagraph"/>
        <w:spacing w:after="0" w:line="240" w:lineRule="auto"/>
        <w:ind w:left="0"/>
        <w:contextualSpacing w:val="0"/>
        <w:rPr>
          <w:rFonts w:ascii="Arial" w:hAnsi="Arial" w:cs="Arial"/>
          <w:color w:val="000000" w:themeColor="text1"/>
        </w:rPr>
      </w:pPr>
      <w:r w:rsidRPr="00DC592E">
        <w:rPr>
          <w:rFonts w:ascii="Arial" w:hAnsi="Arial" w:cs="Arial"/>
          <w:b/>
          <w:color w:val="000000" w:themeColor="text1"/>
          <w:u w:val="single"/>
        </w:rPr>
        <w:t>Hospital</w:t>
      </w:r>
      <w:r w:rsidR="00BF5E1E" w:rsidRPr="00DC592E">
        <w:rPr>
          <w:rFonts w:ascii="Arial" w:hAnsi="Arial" w:cs="Arial"/>
          <w:b/>
          <w:color w:val="000000" w:themeColor="text1"/>
          <w:u w:val="single"/>
        </w:rPr>
        <w:t xml:space="preserve"> </w:t>
      </w:r>
      <w:r w:rsidR="00A67C8B" w:rsidRPr="00DC592E">
        <w:rPr>
          <w:rFonts w:ascii="Arial" w:hAnsi="Arial" w:cs="Arial"/>
          <w:b/>
          <w:color w:val="000000" w:themeColor="text1"/>
          <w:u w:val="single"/>
        </w:rPr>
        <w:t>Appointments</w:t>
      </w:r>
      <w:r w:rsidR="00A67C8B" w:rsidRPr="00DC592E">
        <w:rPr>
          <w:rFonts w:ascii="Arial" w:hAnsi="Arial" w:cs="Arial"/>
          <w:b/>
          <w:color w:val="000000" w:themeColor="text1"/>
        </w:rPr>
        <w:t xml:space="preserve"> </w:t>
      </w:r>
    </w:p>
    <w:tbl>
      <w:tblPr>
        <w:tblW w:w="10440" w:type="dxa"/>
        <w:tblLayout w:type="fixed"/>
        <w:tblLook w:val="0000" w:firstRow="0" w:lastRow="0" w:firstColumn="0" w:lastColumn="0" w:noHBand="0" w:noVBand="0"/>
      </w:tblPr>
      <w:tblGrid>
        <w:gridCol w:w="3600"/>
        <w:gridCol w:w="4320"/>
        <w:gridCol w:w="2520"/>
      </w:tblGrid>
      <w:tr w:rsidR="002667ED" w:rsidRPr="00DC592E" w14:paraId="55DBC386" w14:textId="77777777" w:rsidTr="00341F19">
        <w:trPr>
          <w:trHeight w:val="486"/>
        </w:trPr>
        <w:tc>
          <w:tcPr>
            <w:tcW w:w="3600" w:type="dxa"/>
            <w:vAlign w:val="center"/>
          </w:tcPr>
          <w:p w14:paraId="35D97AA5" w14:textId="2ECDC711" w:rsidR="002667ED" w:rsidRPr="00DC592E" w:rsidRDefault="00341F19" w:rsidP="00363BB5">
            <w:pPr>
              <w:pStyle w:val="NoSpacing"/>
              <w:rPr>
                <w:rFonts w:ascii="Arial" w:hAnsi="Arial" w:cs="Arial"/>
                <w:color w:val="000000" w:themeColor="text1"/>
              </w:rPr>
            </w:pPr>
            <w:r w:rsidRPr="00341F19">
              <w:rPr>
                <w:rFonts w:ascii="Arial" w:hAnsi="Arial" w:cs="Arial"/>
                <w:color w:val="000000" w:themeColor="text1"/>
              </w:rPr>
              <w:t>Attending Anesthesiologist</w:t>
            </w:r>
          </w:p>
        </w:tc>
        <w:tc>
          <w:tcPr>
            <w:tcW w:w="4320" w:type="dxa"/>
            <w:vAlign w:val="center"/>
          </w:tcPr>
          <w:p w14:paraId="7342DD63" w14:textId="5E1FC3D6" w:rsidR="002667ED" w:rsidRPr="00DC592E" w:rsidRDefault="00341F19" w:rsidP="00363BB5">
            <w:pPr>
              <w:pStyle w:val="NoSpacing"/>
              <w:rPr>
                <w:rFonts w:ascii="Arial" w:hAnsi="Arial" w:cs="Arial"/>
                <w:color w:val="000000" w:themeColor="text1"/>
              </w:rPr>
            </w:pPr>
            <w:r w:rsidRPr="00341F19">
              <w:rPr>
                <w:rFonts w:ascii="Arial" w:hAnsi="Arial" w:cs="Arial"/>
                <w:color w:val="000000" w:themeColor="text1"/>
              </w:rPr>
              <w:t>Weill Cornell Medicine New York, NY</w:t>
            </w:r>
          </w:p>
        </w:tc>
        <w:tc>
          <w:tcPr>
            <w:tcW w:w="2520" w:type="dxa"/>
            <w:vAlign w:val="center"/>
          </w:tcPr>
          <w:p w14:paraId="673420D0" w14:textId="7DCCAEE6" w:rsidR="002667ED" w:rsidRPr="00DC592E" w:rsidRDefault="00341F19" w:rsidP="00363BB5">
            <w:pPr>
              <w:pStyle w:val="NoSpacing"/>
              <w:rPr>
                <w:rFonts w:ascii="Arial" w:hAnsi="Arial" w:cs="Arial"/>
                <w:color w:val="000000" w:themeColor="text1"/>
              </w:rPr>
            </w:pPr>
            <w:r>
              <w:rPr>
                <w:rFonts w:ascii="Arial" w:hAnsi="Arial" w:cs="Arial"/>
                <w:color w:val="000000" w:themeColor="text1"/>
              </w:rPr>
              <w:t>07/20 - present</w:t>
            </w:r>
          </w:p>
        </w:tc>
      </w:tr>
      <w:tr w:rsidR="00341F19" w:rsidRPr="00DC592E" w14:paraId="69575CAC" w14:textId="77777777" w:rsidTr="00341F19">
        <w:trPr>
          <w:trHeight w:val="486"/>
        </w:trPr>
        <w:tc>
          <w:tcPr>
            <w:tcW w:w="3600" w:type="dxa"/>
            <w:vAlign w:val="center"/>
          </w:tcPr>
          <w:p w14:paraId="01A4E013" w14:textId="11D33844" w:rsidR="00341F19" w:rsidRPr="00341F19" w:rsidRDefault="00341F19" w:rsidP="00363BB5">
            <w:pPr>
              <w:pStyle w:val="NoSpacing"/>
              <w:rPr>
                <w:rFonts w:ascii="Arial" w:hAnsi="Arial" w:cs="Arial"/>
                <w:color w:val="000000" w:themeColor="text1"/>
              </w:rPr>
            </w:pPr>
            <w:r w:rsidRPr="00341F19">
              <w:rPr>
                <w:rFonts w:ascii="Arial" w:hAnsi="Arial" w:cs="Arial"/>
                <w:color w:val="000000" w:themeColor="text1"/>
              </w:rPr>
              <w:t>Attending Anesthesiologist</w:t>
            </w:r>
          </w:p>
        </w:tc>
        <w:tc>
          <w:tcPr>
            <w:tcW w:w="4320" w:type="dxa"/>
            <w:vAlign w:val="center"/>
          </w:tcPr>
          <w:p w14:paraId="2D34E8DC" w14:textId="77562C26" w:rsidR="00341F19" w:rsidRPr="00DC592E" w:rsidRDefault="00341F19" w:rsidP="00363BB5">
            <w:pPr>
              <w:pStyle w:val="NoSpacing"/>
              <w:rPr>
                <w:rFonts w:ascii="Arial" w:hAnsi="Arial" w:cs="Arial"/>
                <w:color w:val="000000" w:themeColor="text1"/>
              </w:rPr>
            </w:pPr>
            <w:r w:rsidRPr="00341F19">
              <w:rPr>
                <w:rFonts w:ascii="Arial" w:hAnsi="Arial" w:cs="Arial"/>
                <w:color w:val="000000" w:themeColor="text1"/>
              </w:rPr>
              <w:t>Northshore University Hospital New York, NY</w:t>
            </w:r>
          </w:p>
        </w:tc>
        <w:tc>
          <w:tcPr>
            <w:tcW w:w="2520" w:type="dxa"/>
            <w:vAlign w:val="center"/>
          </w:tcPr>
          <w:p w14:paraId="61D5FCFD" w14:textId="4CB27852" w:rsidR="00341F19" w:rsidRPr="00DC592E" w:rsidRDefault="00341F19" w:rsidP="00363BB5">
            <w:pPr>
              <w:pStyle w:val="NoSpacing"/>
              <w:rPr>
                <w:rFonts w:ascii="Arial" w:hAnsi="Arial" w:cs="Arial"/>
                <w:color w:val="000000" w:themeColor="text1"/>
              </w:rPr>
            </w:pPr>
            <w:r w:rsidRPr="00341F19">
              <w:rPr>
                <w:rFonts w:ascii="Arial" w:hAnsi="Arial" w:cs="Arial"/>
                <w:color w:val="000000" w:themeColor="text1"/>
              </w:rPr>
              <w:t>11/17 – 06/20</w:t>
            </w:r>
          </w:p>
        </w:tc>
      </w:tr>
      <w:tr w:rsidR="00341F19" w:rsidRPr="00DC592E" w14:paraId="263B9D51" w14:textId="77777777" w:rsidTr="00341F19">
        <w:trPr>
          <w:trHeight w:val="486"/>
        </w:trPr>
        <w:tc>
          <w:tcPr>
            <w:tcW w:w="3600" w:type="dxa"/>
            <w:vAlign w:val="center"/>
          </w:tcPr>
          <w:p w14:paraId="4F6DA17F" w14:textId="7316B2F8" w:rsidR="00341F19" w:rsidRPr="00341F19" w:rsidRDefault="00341F19" w:rsidP="00363BB5">
            <w:pPr>
              <w:pStyle w:val="NoSpacing"/>
              <w:rPr>
                <w:rFonts w:ascii="Arial" w:hAnsi="Arial" w:cs="Arial"/>
                <w:color w:val="000000" w:themeColor="text1"/>
              </w:rPr>
            </w:pPr>
            <w:r>
              <w:rPr>
                <w:rFonts w:ascii="Arial" w:hAnsi="Arial" w:cs="Arial"/>
                <w:color w:val="000000" w:themeColor="text1"/>
              </w:rPr>
              <w:t xml:space="preserve">Senior </w:t>
            </w:r>
            <w:r w:rsidRPr="00341F19">
              <w:rPr>
                <w:rFonts w:ascii="Arial" w:hAnsi="Arial" w:cs="Arial"/>
                <w:color w:val="000000" w:themeColor="text1"/>
              </w:rPr>
              <w:t>Attending Anesthesiologist</w:t>
            </w:r>
          </w:p>
        </w:tc>
        <w:tc>
          <w:tcPr>
            <w:tcW w:w="4320" w:type="dxa"/>
            <w:vAlign w:val="center"/>
          </w:tcPr>
          <w:p w14:paraId="3BD9736F" w14:textId="19DB3250" w:rsidR="00341F19" w:rsidRPr="00DC592E" w:rsidRDefault="00341F19" w:rsidP="00341F19">
            <w:pPr>
              <w:pStyle w:val="NoSpacing"/>
              <w:rPr>
                <w:rFonts w:ascii="Arial" w:hAnsi="Arial" w:cs="Arial"/>
                <w:color w:val="000000" w:themeColor="text1"/>
              </w:rPr>
            </w:pPr>
            <w:r w:rsidRPr="00341F19">
              <w:rPr>
                <w:rFonts w:ascii="Arial" w:hAnsi="Arial" w:cs="Arial"/>
                <w:color w:val="000000" w:themeColor="text1"/>
              </w:rPr>
              <w:t>Mount Sinai St. Luke’s New York, NY</w:t>
            </w:r>
          </w:p>
        </w:tc>
        <w:tc>
          <w:tcPr>
            <w:tcW w:w="2520" w:type="dxa"/>
            <w:vAlign w:val="center"/>
          </w:tcPr>
          <w:p w14:paraId="202E2B30" w14:textId="497EECF0" w:rsidR="00341F19" w:rsidRPr="00DC592E" w:rsidRDefault="00341F19" w:rsidP="00363BB5">
            <w:pPr>
              <w:pStyle w:val="NoSpacing"/>
              <w:rPr>
                <w:rFonts w:ascii="Arial" w:hAnsi="Arial" w:cs="Arial"/>
                <w:color w:val="000000" w:themeColor="text1"/>
              </w:rPr>
            </w:pPr>
            <w:r w:rsidRPr="00341F19">
              <w:rPr>
                <w:rFonts w:ascii="Arial" w:hAnsi="Arial" w:cs="Arial"/>
                <w:color w:val="000000" w:themeColor="text1"/>
              </w:rPr>
              <w:t>11/14 – 11/17</w:t>
            </w:r>
          </w:p>
        </w:tc>
      </w:tr>
      <w:tr w:rsidR="00341F19" w:rsidRPr="00DC592E" w14:paraId="5FDB3DD6" w14:textId="77777777" w:rsidTr="00341F19">
        <w:trPr>
          <w:trHeight w:val="486"/>
        </w:trPr>
        <w:tc>
          <w:tcPr>
            <w:tcW w:w="3600" w:type="dxa"/>
            <w:vAlign w:val="center"/>
          </w:tcPr>
          <w:p w14:paraId="4C683A96" w14:textId="101DF567" w:rsidR="00341F19" w:rsidRDefault="00341F19" w:rsidP="00363BB5">
            <w:pPr>
              <w:pStyle w:val="NoSpacing"/>
              <w:rPr>
                <w:rFonts w:ascii="Arial" w:hAnsi="Arial" w:cs="Arial"/>
                <w:color w:val="000000" w:themeColor="text1"/>
              </w:rPr>
            </w:pPr>
            <w:r>
              <w:rPr>
                <w:rFonts w:ascii="Arial" w:hAnsi="Arial" w:cs="Arial"/>
                <w:color w:val="000000" w:themeColor="text1"/>
              </w:rPr>
              <w:t xml:space="preserve">Senior </w:t>
            </w:r>
            <w:r w:rsidRPr="00341F19">
              <w:rPr>
                <w:rFonts w:ascii="Arial" w:hAnsi="Arial" w:cs="Arial"/>
                <w:color w:val="000000" w:themeColor="text1"/>
              </w:rPr>
              <w:t>Attending Anesthesiologist</w:t>
            </w:r>
          </w:p>
        </w:tc>
        <w:tc>
          <w:tcPr>
            <w:tcW w:w="4320" w:type="dxa"/>
            <w:vAlign w:val="center"/>
          </w:tcPr>
          <w:p w14:paraId="559C7491" w14:textId="108A047F" w:rsidR="00341F19" w:rsidRPr="00341F19" w:rsidRDefault="00341F19" w:rsidP="00341F19">
            <w:pPr>
              <w:pStyle w:val="NoSpacing"/>
              <w:rPr>
                <w:rFonts w:ascii="Arial" w:hAnsi="Arial" w:cs="Arial"/>
                <w:color w:val="000000" w:themeColor="text1"/>
              </w:rPr>
            </w:pPr>
            <w:r w:rsidRPr="00341F19">
              <w:rPr>
                <w:rFonts w:ascii="Arial" w:hAnsi="Arial" w:cs="Arial"/>
                <w:color w:val="000000" w:themeColor="text1"/>
              </w:rPr>
              <w:t>St. Luke’s- Roosevelt Medical Center New York</w:t>
            </w:r>
          </w:p>
        </w:tc>
        <w:tc>
          <w:tcPr>
            <w:tcW w:w="2520" w:type="dxa"/>
            <w:vAlign w:val="center"/>
          </w:tcPr>
          <w:p w14:paraId="6E30C3FA" w14:textId="719884C0" w:rsidR="00341F19" w:rsidRPr="00341F19" w:rsidRDefault="00341F19" w:rsidP="00363BB5">
            <w:pPr>
              <w:pStyle w:val="NoSpacing"/>
              <w:rPr>
                <w:rFonts w:ascii="Arial" w:hAnsi="Arial" w:cs="Arial"/>
                <w:color w:val="000000" w:themeColor="text1"/>
              </w:rPr>
            </w:pPr>
            <w:r>
              <w:rPr>
                <w:rFonts w:ascii="Arial" w:hAnsi="Arial" w:cs="Arial"/>
                <w:color w:val="000000" w:themeColor="text1"/>
              </w:rPr>
              <w:t>12/04 – 10/14</w:t>
            </w:r>
          </w:p>
        </w:tc>
      </w:tr>
      <w:tr w:rsidR="00341F19" w:rsidRPr="00DC592E" w14:paraId="2F4C1268" w14:textId="77777777" w:rsidTr="00341F19">
        <w:trPr>
          <w:trHeight w:val="486"/>
        </w:trPr>
        <w:tc>
          <w:tcPr>
            <w:tcW w:w="3600" w:type="dxa"/>
            <w:vAlign w:val="center"/>
          </w:tcPr>
          <w:p w14:paraId="723B58D3" w14:textId="74883B70" w:rsidR="00341F19" w:rsidRPr="00341F19" w:rsidRDefault="00341F19" w:rsidP="00363BB5">
            <w:pPr>
              <w:pStyle w:val="NoSpacing"/>
              <w:rPr>
                <w:rFonts w:ascii="Arial" w:hAnsi="Arial" w:cs="Arial"/>
                <w:color w:val="000000" w:themeColor="text1"/>
              </w:rPr>
            </w:pPr>
            <w:r w:rsidRPr="00341F19">
              <w:rPr>
                <w:rFonts w:ascii="Arial" w:hAnsi="Arial" w:cs="Arial"/>
                <w:color w:val="000000" w:themeColor="text1"/>
              </w:rPr>
              <w:t>Attending Anesthesiologist</w:t>
            </w:r>
          </w:p>
        </w:tc>
        <w:tc>
          <w:tcPr>
            <w:tcW w:w="4320" w:type="dxa"/>
            <w:vAlign w:val="center"/>
          </w:tcPr>
          <w:p w14:paraId="69CB85EB" w14:textId="452E60EB" w:rsidR="00341F19" w:rsidRPr="00DC592E" w:rsidRDefault="00341F19" w:rsidP="00363BB5">
            <w:pPr>
              <w:pStyle w:val="NoSpacing"/>
              <w:rPr>
                <w:rFonts w:ascii="Arial" w:hAnsi="Arial" w:cs="Arial"/>
                <w:color w:val="000000" w:themeColor="text1"/>
              </w:rPr>
            </w:pPr>
            <w:r w:rsidRPr="00341F19">
              <w:rPr>
                <w:rFonts w:ascii="Arial" w:hAnsi="Arial" w:cs="Arial"/>
                <w:color w:val="000000" w:themeColor="text1"/>
              </w:rPr>
              <w:t>VA Medical Center West Haven, CT</w:t>
            </w:r>
          </w:p>
        </w:tc>
        <w:tc>
          <w:tcPr>
            <w:tcW w:w="2520" w:type="dxa"/>
            <w:vAlign w:val="center"/>
          </w:tcPr>
          <w:p w14:paraId="3FDD7E89" w14:textId="3BF659F4" w:rsidR="00341F19" w:rsidRPr="00DC592E" w:rsidRDefault="00341F19" w:rsidP="00363BB5">
            <w:pPr>
              <w:pStyle w:val="NoSpacing"/>
              <w:rPr>
                <w:rFonts w:ascii="Arial" w:hAnsi="Arial" w:cs="Arial"/>
                <w:color w:val="000000" w:themeColor="text1"/>
              </w:rPr>
            </w:pPr>
            <w:r w:rsidRPr="00341F19">
              <w:rPr>
                <w:rFonts w:ascii="Arial" w:hAnsi="Arial" w:cs="Arial"/>
                <w:color w:val="000000" w:themeColor="text1"/>
              </w:rPr>
              <w:t>12/01 – 12/04</w:t>
            </w:r>
          </w:p>
        </w:tc>
      </w:tr>
    </w:tbl>
    <w:p w14:paraId="430477F3" w14:textId="77777777" w:rsidR="004A4BB8" w:rsidRPr="00DC592E" w:rsidRDefault="004A4BB8" w:rsidP="00F46BAC">
      <w:pPr>
        <w:pStyle w:val="ListParagraph"/>
        <w:spacing w:after="0" w:line="240" w:lineRule="auto"/>
        <w:ind w:left="0"/>
        <w:rPr>
          <w:rFonts w:ascii="Arial" w:hAnsi="Arial" w:cs="Arial"/>
          <w:color w:val="000000" w:themeColor="text1"/>
          <w:u w:val="single"/>
        </w:rPr>
      </w:pPr>
    </w:p>
    <w:p w14:paraId="19BF9B50" w14:textId="15A5CCFD" w:rsidR="00BF5E1E" w:rsidRPr="00DC592E" w:rsidRDefault="00BF5E1E" w:rsidP="00F46BAC">
      <w:pPr>
        <w:pStyle w:val="ListParagraph"/>
        <w:spacing w:after="0" w:line="240" w:lineRule="auto"/>
        <w:ind w:left="0" w:right="-374"/>
        <w:contextualSpacing w:val="0"/>
        <w:rPr>
          <w:rFonts w:ascii="Arial" w:hAnsi="Arial" w:cs="Arial"/>
          <w:color w:val="000000" w:themeColor="text1"/>
          <w:u w:val="single"/>
        </w:rPr>
      </w:pPr>
      <w:r w:rsidRPr="00DC592E">
        <w:rPr>
          <w:rFonts w:ascii="Arial" w:hAnsi="Arial" w:cs="Arial"/>
          <w:b/>
          <w:color w:val="000000" w:themeColor="text1"/>
          <w:u w:val="single"/>
        </w:rPr>
        <w:t xml:space="preserve">Other Professional Positions </w:t>
      </w:r>
      <w:r w:rsidR="00B92C2A" w:rsidRPr="00DC592E">
        <w:rPr>
          <w:rFonts w:ascii="Arial" w:hAnsi="Arial" w:cs="Arial"/>
          <w:b/>
          <w:color w:val="000000" w:themeColor="text1"/>
          <w:u w:val="single"/>
        </w:rPr>
        <w:t xml:space="preserve">and </w:t>
      </w:r>
      <w:r w:rsidRPr="00DC592E">
        <w:rPr>
          <w:rFonts w:ascii="Arial" w:hAnsi="Arial" w:cs="Arial"/>
          <w:b/>
          <w:color w:val="000000" w:themeColor="text1"/>
          <w:u w:val="single"/>
        </w:rPr>
        <w:t>Employment</w:t>
      </w:r>
      <w:r w:rsidR="008A2B66" w:rsidRPr="00DC592E">
        <w:rPr>
          <w:rFonts w:ascii="Arial" w:hAnsi="Arial" w:cs="Arial"/>
          <w:i/>
          <w:color w:val="000000" w:themeColor="text1"/>
        </w:rPr>
        <w:t xml:space="preserve"> </w:t>
      </w:r>
    </w:p>
    <w:tbl>
      <w:tblPr>
        <w:tblW w:w="10440" w:type="dxa"/>
        <w:tblLayout w:type="fixed"/>
        <w:tblLook w:val="0000" w:firstRow="0" w:lastRow="0" w:firstColumn="0" w:lastColumn="0" w:noHBand="0" w:noVBand="0"/>
      </w:tblPr>
      <w:tblGrid>
        <w:gridCol w:w="3600"/>
        <w:gridCol w:w="4320"/>
        <w:gridCol w:w="2520"/>
      </w:tblGrid>
      <w:tr w:rsidR="002667ED" w:rsidRPr="00DC592E" w14:paraId="7A4DD923" w14:textId="77777777" w:rsidTr="00341F19">
        <w:trPr>
          <w:trHeight w:val="486"/>
        </w:trPr>
        <w:tc>
          <w:tcPr>
            <w:tcW w:w="3600" w:type="dxa"/>
            <w:vAlign w:val="center"/>
          </w:tcPr>
          <w:p w14:paraId="649F3571" w14:textId="4952DD64" w:rsidR="002667ED" w:rsidRPr="00DC592E" w:rsidRDefault="00341F19" w:rsidP="00363BB5">
            <w:pPr>
              <w:pStyle w:val="NoSpacing"/>
              <w:rPr>
                <w:rFonts w:ascii="Arial" w:hAnsi="Arial" w:cs="Arial"/>
                <w:color w:val="000000" w:themeColor="text1"/>
              </w:rPr>
            </w:pPr>
            <w:r w:rsidRPr="00341F19">
              <w:rPr>
                <w:rFonts w:ascii="Arial" w:hAnsi="Arial" w:cs="Arial"/>
                <w:color w:val="000000" w:themeColor="text1"/>
              </w:rPr>
              <w:t>Internship</w:t>
            </w:r>
          </w:p>
        </w:tc>
        <w:tc>
          <w:tcPr>
            <w:tcW w:w="4320" w:type="dxa"/>
            <w:vAlign w:val="center"/>
          </w:tcPr>
          <w:p w14:paraId="4AD22BFB" w14:textId="353E0236" w:rsidR="002667ED" w:rsidRPr="00DC592E" w:rsidRDefault="00341F19" w:rsidP="00363BB5">
            <w:pPr>
              <w:pStyle w:val="NoSpacing"/>
              <w:rPr>
                <w:rFonts w:ascii="Arial" w:hAnsi="Arial" w:cs="Arial"/>
                <w:color w:val="000000" w:themeColor="text1"/>
              </w:rPr>
            </w:pPr>
            <w:r w:rsidRPr="00341F19">
              <w:rPr>
                <w:rFonts w:ascii="Arial" w:hAnsi="Arial" w:cs="Arial"/>
                <w:color w:val="000000" w:themeColor="text1"/>
              </w:rPr>
              <w:t>Floreasca Hospital Bucharest, Romania</w:t>
            </w:r>
          </w:p>
        </w:tc>
        <w:tc>
          <w:tcPr>
            <w:tcW w:w="2520" w:type="dxa"/>
            <w:vAlign w:val="center"/>
          </w:tcPr>
          <w:p w14:paraId="7BEE26A7" w14:textId="164031EA" w:rsidR="002667ED" w:rsidRPr="00DC592E" w:rsidRDefault="00341F19" w:rsidP="00363BB5">
            <w:pPr>
              <w:pStyle w:val="NoSpacing"/>
              <w:rPr>
                <w:rFonts w:ascii="Arial" w:hAnsi="Arial" w:cs="Arial"/>
                <w:color w:val="000000" w:themeColor="text1"/>
              </w:rPr>
            </w:pPr>
            <w:r w:rsidRPr="00341F19">
              <w:rPr>
                <w:rFonts w:ascii="Arial" w:hAnsi="Arial" w:cs="Arial"/>
                <w:color w:val="000000" w:themeColor="text1"/>
              </w:rPr>
              <w:t>12/92 – 11/94</w:t>
            </w:r>
          </w:p>
        </w:tc>
      </w:tr>
      <w:tr w:rsidR="00341F19" w:rsidRPr="00DC592E" w14:paraId="3CBA55F2" w14:textId="77777777" w:rsidTr="00341F19">
        <w:trPr>
          <w:trHeight w:val="486"/>
        </w:trPr>
        <w:tc>
          <w:tcPr>
            <w:tcW w:w="3600" w:type="dxa"/>
            <w:vAlign w:val="center"/>
          </w:tcPr>
          <w:p w14:paraId="097A3E2D" w14:textId="2CF57583" w:rsidR="00341F19" w:rsidRPr="00DC592E" w:rsidRDefault="00341F19" w:rsidP="00363BB5">
            <w:pPr>
              <w:pStyle w:val="NoSpacing"/>
              <w:rPr>
                <w:rFonts w:ascii="Arial" w:hAnsi="Arial" w:cs="Arial"/>
                <w:color w:val="000000" w:themeColor="text1"/>
              </w:rPr>
            </w:pPr>
            <w:r w:rsidRPr="00341F19">
              <w:rPr>
                <w:rFonts w:ascii="Arial" w:hAnsi="Arial" w:cs="Arial"/>
                <w:color w:val="000000" w:themeColor="text1"/>
              </w:rPr>
              <w:t>Anesthesiology Residency</w:t>
            </w:r>
          </w:p>
        </w:tc>
        <w:tc>
          <w:tcPr>
            <w:tcW w:w="4320" w:type="dxa"/>
            <w:vAlign w:val="center"/>
          </w:tcPr>
          <w:p w14:paraId="31AFF161" w14:textId="1B241AC3" w:rsidR="00341F19" w:rsidRPr="00DC592E" w:rsidRDefault="00341F19" w:rsidP="00363BB5">
            <w:pPr>
              <w:pStyle w:val="NoSpacing"/>
              <w:rPr>
                <w:rFonts w:ascii="Arial" w:hAnsi="Arial" w:cs="Arial"/>
                <w:color w:val="000000" w:themeColor="text1"/>
              </w:rPr>
            </w:pPr>
            <w:r w:rsidRPr="00341F19">
              <w:rPr>
                <w:rFonts w:ascii="Arial" w:hAnsi="Arial" w:cs="Arial"/>
                <w:color w:val="000000" w:themeColor="text1"/>
              </w:rPr>
              <w:t>Floreasca Hospital Bucharest, Romania</w:t>
            </w:r>
          </w:p>
        </w:tc>
        <w:tc>
          <w:tcPr>
            <w:tcW w:w="2520" w:type="dxa"/>
            <w:vAlign w:val="center"/>
          </w:tcPr>
          <w:p w14:paraId="45CBF672" w14:textId="55BFD58C" w:rsidR="00341F19" w:rsidRPr="00DC592E" w:rsidRDefault="00341F19" w:rsidP="00363BB5">
            <w:pPr>
              <w:pStyle w:val="NoSpacing"/>
              <w:rPr>
                <w:rFonts w:ascii="Arial" w:hAnsi="Arial" w:cs="Arial"/>
                <w:color w:val="000000" w:themeColor="text1"/>
              </w:rPr>
            </w:pPr>
            <w:r w:rsidRPr="00341F19">
              <w:rPr>
                <w:rFonts w:ascii="Arial" w:hAnsi="Arial" w:cs="Arial"/>
                <w:color w:val="000000" w:themeColor="text1"/>
              </w:rPr>
              <w:t>12/94 – 05/96</w:t>
            </w:r>
          </w:p>
        </w:tc>
      </w:tr>
    </w:tbl>
    <w:p w14:paraId="1A61F624" w14:textId="77777777" w:rsidR="003801B4" w:rsidRPr="00DC592E" w:rsidRDefault="003801B4" w:rsidP="00F46BAC">
      <w:pPr>
        <w:pStyle w:val="NoSpacing"/>
        <w:rPr>
          <w:rFonts w:ascii="Arial" w:hAnsi="Arial" w:cs="Arial"/>
          <w:color w:val="000000" w:themeColor="text1"/>
        </w:rPr>
      </w:pPr>
    </w:p>
    <w:p w14:paraId="6F7AF7CA" w14:textId="77777777" w:rsidR="00EB2D9B" w:rsidRPr="00DC592E" w:rsidRDefault="00EB2D9B" w:rsidP="00F46BAC">
      <w:pPr>
        <w:pStyle w:val="NoSpacing"/>
        <w:rPr>
          <w:rFonts w:ascii="Arial" w:hAnsi="Arial" w:cs="Arial"/>
          <w:color w:val="000000" w:themeColor="text1"/>
        </w:rPr>
      </w:pPr>
    </w:p>
    <w:p w14:paraId="29A2F574" w14:textId="47C2549B" w:rsidR="009732FB" w:rsidRPr="00DC592E" w:rsidRDefault="009732FB" w:rsidP="00F46BAC">
      <w:pPr>
        <w:pStyle w:val="ListParagraph"/>
        <w:numPr>
          <w:ilvl w:val="0"/>
          <w:numId w:val="14"/>
        </w:numPr>
        <w:spacing w:after="0" w:line="240" w:lineRule="auto"/>
        <w:ind w:hanging="720"/>
        <w:contextualSpacing w:val="0"/>
        <w:rPr>
          <w:rFonts w:ascii="Arial" w:hAnsi="Arial" w:cs="Arial"/>
          <w:b/>
          <w:color w:val="000000" w:themeColor="text1"/>
          <w:u w:val="single"/>
        </w:rPr>
      </w:pPr>
      <w:r w:rsidRPr="00DC592E">
        <w:rPr>
          <w:rFonts w:ascii="Arial" w:hAnsi="Arial" w:cs="Arial"/>
          <w:b/>
          <w:color w:val="000000" w:themeColor="text1"/>
          <w:u w:val="single"/>
        </w:rPr>
        <w:t>EMPLOYMENT STATUS</w:t>
      </w:r>
    </w:p>
    <w:p w14:paraId="14D5BC43" w14:textId="77777777" w:rsidR="00F46BAC" w:rsidRPr="00DC592E" w:rsidRDefault="00F46BAC" w:rsidP="00F46BAC">
      <w:pPr>
        <w:pStyle w:val="NoSpacing"/>
        <w:rPr>
          <w:rFonts w:ascii="Arial" w:hAnsi="Arial" w:cs="Arial"/>
          <w:b/>
          <w:color w:val="000000" w:themeColor="text1"/>
        </w:rPr>
      </w:pPr>
    </w:p>
    <w:p w14:paraId="38EC648A" w14:textId="253F4C0D" w:rsidR="00BF5E1E" w:rsidRPr="00DC592E" w:rsidRDefault="00BF5E1E" w:rsidP="00F46BAC">
      <w:pPr>
        <w:pStyle w:val="NoSpacing"/>
        <w:rPr>
          <w:rFonts w:ascii="Arial" w:hAnsi="Arial" w:cs="Arial"/>
          <w:color w:val="000000" w:themeColor="text1"/>
        </w:rPr>
      </w:pPr>
      <w:r w:rsidRPr="00DC592E">
        <w:rPr>
          <w:rFonts w:ascii="Arial" w:hAnsi="Arial" w:cs="Arial"/>
          <w:b/>
          <w:color w:val="000000" w:themeColor="text1"/>
        </w:rPr>
        <w:t>Name of Current Employer</w:t>
      </w:r>
      <w:r w:rsidRPr="00DC592E">
        <w:rPr>
          <w:rFonts w:ascii="Arial" w:hAnsi="Arial" w:cs="Arial"/>
          <w:b/>
          <w:i/>
          <w:iCs/>
          <w:color w:val="000000" w:themeColor="text1"/>
        </w:rPr>
        <w:t>(s)</w:t>
      </w:r>
      <w:r w:rsidRPr="00DC592E">
        <w:rPr>
          <w:rFonts w:ascii="Arial" w:hAnsi="Arial" w:cs="Arial"/>
          <w:b/>
          <w:color w:val="000000" w:themeColor="text1"/>
        </w:rPr>
        <w:t>:</w:t>
      </w:r>
      <w:r w:rsidR="00D57328">
        <w:rPr>
          <w:rFonts w:ascii="Arial" w:hAnsi="Arial" w:cs="Arial"/>
          <w:b/>
          <w:color w:val="000000" w:themeColor="text1"/>
        </w:rPr>
        <w:t xml:space="preserve"> </w:t>
      </w:r>
      <w:r w:rsidR="00D57328" w:rsidRPr="00341F19">
        <w:rPr>
          <w:rFonts w:ascii="Arial" w:hAnsi="Arial" w:cs="Arial"/>
          <w:color w:val="000000" w:themeColor="text1"/>
        </w:rPr>
        <w:t>Weill Cornell</w:t>
      </w:r>
      <w:r w:rsidRPr="00DC592E">
        <w:rPr>
          <w:rFonts w:ascii="Arial" w:hAnsi="Arial" w:cs="Arial"/>
          <w:color w:val="000000" w:themeColor="text1"/>
        </w:rPr>
        <w:tab/>
      </w:r>
    </w:p>
    <w:p w14:paraId="0ECB6297" w14:textId="33A32875" w:rsidR="00BF5E1E" w:rsidRPr="00DC592E" w:rsidRDefault="006350FC" w:rsidP="00D57328">
      <w:pPr>
        <w:pStyle w:val="NoSpacing"/>
        <w:rPr>
          <w:rFonts w:ascii="Arial" w:hAnsi="Arial" w:cs="Arial"/>
          <w:color w:val="000000" w:themeColor="text1"/>
        </w:rPr>
      </w:pPr>
      <w:r w:rsidRPr="00DC592E">
        <w:rPr>
          <w:rFonts w:ascii="Arial" w:hAnsi="Arial" w:cs="Arial"/>
          <w:b/>
          <w:color w:val="000000" w:themeColor="text1"/>
        </w:rPr>
        <w:t xml:space="preserve">Current Employment </w:t>
      </w:r>
      <w:r w:rsidR="00E071B3" w:rsidRPr="00DC592E">
        <w:rPr>
          <w:rFonts w:ascii="Arial" w:hAnsi="Arial" w:cs="Arial"/>
          <w:b/>
          <w:color w:val="000000" w:themeColor="text1"/>
        </w:rPr>
        <w:t>Status</w:t>
      </w:r>
      <w:r w:rsidR="00E071B3">
        <w:rPr>
          <w:rFonts w:ascii="Arial" w:hAnsi="Arial" w:cs="Arial"/>
          <w:b/>
          <w:color w:val="000000" w:themeColor="text1"/>
        </w:rPr>
        <w:t>:</w:t>
      </w:r>
      <w:r w:rsidR="00D57328">
        <w:rPr>
          <w:rFonts w:ascii="Arial" w:hAnsi="Arial" w:cs="Arial"/>
          <w:color w:val="000000" w:themeColor="text1"/>
        </w:rPr>
        <w:t xml:space="preserve"> </w:t>
      </w:r>
      <w:r w:rsidR="00BF5E1E" w:rsidRPr="00DC592E">
        <w:rPr>
          <w:rFonts w:ascii="Arial" w:hAnsi="Arial" w:cs="Arial"/>
          <w:color w:val="000000" w:themeColor="text1"/>
        </w:rPr>
        <w:t>Full-time salaried by Weill Cornell</w:t>
      </w:r>
    </w:p>
    <w:p w14:paraId="10C0AA04" w14:textId="77777777" w:rsidR="00750E3A" w:rsidRPr="00DC592E" w:rsidRDefault="00750E3A" w:rsidP="00750E3A">
      <w:pPr>
        <w:pStyle w:val="NoSpacing"/>
        <w:rPr>
          <w:rFonts w:ascii="Arial" w:hAnsi="Arial" w:cs="Arial"/>
          <w:color w:val="000000" w:themeColor="text1"/>
        </w:rPr>
      </w:pPr>
    </w:p>
    <w:p w14:paraId="4A471359" w14:textId="77777777" w:rsidR="00750E3A" w:rsidRPr="00DC592E" w:rsidRDefault="00750E3A" w:rsidP="00750E3A">
      <w:pPr>
        <w:pStyle w:val="NoSpacing"/>
        <w:rPr>
          <w:rFonts w:ascii="Arial" w:hAnsi="Arial" w:cs="Arial"/>
          <w:color w:val="000000" w:themeColor="text1"/>
        </w:rPr>
      </w:pPr>
    </w:p>
    <w:p w14:paraId="23BE2A81" w14:textId="7615ABAD" w:rsidR="00750E3A" w:rsidRPr="00DC592E" w:rsidRDefault="00750E3A" w:rsidP="00750E3A">
      <w:pPr>
        <w:pStyle w:val="ListParagraph"/>
        <w:numPr>
          <w:ilvl w:val="0"/>
          <w:numId w:val="14"/>
        </w:numPr>
        <w:spacing w:after="0" w:line="240" w:lineRule="auto"/>
        <w:ind w:hanging="720"/>
        <w:contextualSpacing w:val="0"/>
        <w:rPr>
          <w:rFonts w:ascii="Arial" w:hAnsi="Arial" w:cs="Arial"/>
          <w:b/>
          <w:color w:val="000000" w:themeColor="text1"/>
          <w:u w:val="single"/>
        </w:rPr>
      </w:pPr>
      <w:r w:rsidRPr="00DC592E">
        <w:rPr>
          <w:rFonts w:ascii="Arial" w:hAnsi="Arial" w:cs="Arial"/>
          <w:b/>
          <w:color w:val="000000" w:themeColor="text1"/>
          <w:u w:val="single"/>
        </w:rPr>
        <w:t>LICENSURE, BOARD CERTIFICATION</w:t>
      </w:r>
    </w:p>
    <w:p w14:paraId="5171634A" w14:textId="77777777" w:rsidR="00750E3A" w:rsidRPr="00DC592E" w:rsidRDefault="00750E3A" w:rsidP="00750E3A">
      <w:pPr>
        <w:spacing w:after="0" w:line="240" w:lineRule="auto"/>
        <w:rPr>
          <w:rFonts w:ascii="Arial" w:hAnsi="Arial" w:cs="Arial"/>
          <w:b/>
          <w:color w:val="000000" w:themeColor="text1"/>
          <w:u w:val="single"/>
        </w:rPr>
      </w:pPr>
    </w:p>
    <w:p w14:paraId="05FAF237" w14:textId="24084FFA" w:rsidR="00750E3A" w:rsidRDefault="00750E3A" w:rsidP="00750E3A">
      <w:pPr>
        <w:spacing w:after="0" w:line="240" w:lineRule="auto"/>
        <w:rPr>
          <w:rFonts w:ascii="Arial" w:hAnsi="Arial" w:cs="Arial"/>
          <w:b/>
          <w:color w:val="000000" w:themeColor="text1"/>
        </w:rPr>
      </w:pPr>
      <w:r w:rsidRPr="00DC592E">
        <w:rPr>
          <w:rFonts w:ascii="Arial" w:hAnsi="Arial" w:cs="Arial"/>
          <w:b/>
          <w:color w:val="000000" w:themeColor="text1"/>
        </w:rPr>
        <w:t>Licensure:</w:t>
      </w:r>
    </w:p>
    <w:tbl>
      <w:tblPr>
        <w:tblW w:w="9810" w:type="dxa"/>
        <w:tblLayout w:type="fixed"/>
        <w:tblLook w:val="0000" w:firstRow="0" w:lastRow="0" w:firstColumn="0" w:lastColumn="0" w:noHBand="0" w:noVBand="0"/>
      </w:tblPr>
      <w:tblGrid>
        <w:gridCol w:w="2070"/>
        <w:gridCol w:w="1890"/>
        <w:gridCol w:w="2700"/>
        <w:gridCol w:w="3150"/>
      </w:tblGrid>
      <w:tr w:rsidR="00F85ED3" w:rsidRPr="00DC592E" w14:paraId="7C2641CE" w14:textId="17818E7C" w:rsidTr="00F85ED3">
        <w:trPr>
          <w:trHeight w:val="486"/>
        </w:trPr>
        <w:tc>
          <w:tcPr>
            <w:tcW w:w="2070" w:type="dxa"/>
            <w:vAlign w:val="center"/>
          </w:tcPr>
          <w:p w14:paraId="4EED412F" w14:textId="40FD5D2B" w:rsidR="00F85ED3" w:rsidRPr="00DC592E" w:rsidRDefault="00F85ED3" w:rsidP="00363BB5">
            <w:pPr>
              <w:pStyle w:val="NoSpacing"/>
              <w:rPr>
                <w:rFonts w:ascii="Arial" w:hAnsi="Arial" w:cs="Arial"/>
                <w:color w:val="000000" w:themeColor="text1"/>
              </w:rPr>
            </w:pPr>
            <w:r>
              <w:rPr>
                <w:rFonts w:ascii="Arial" w:hAnsi="Arial" w:cs="Arial"/>
                <w:color w:val="000000" w:themeColor="text1"/>
              </w:rPr>
              <w:t>New York</w:t>
            </w:r>
          </w:p>
        </w:tc>
        <w:tc>
          <w:tcPr>
            <w:tcW w:w="1890" w:type="dxa"/>
            <w:vAlign w:val="center"/>
          </w:tcPr>
          <w:p w14:paraId="7EEA7B04" w14:textId="5383F2AF" w:rsidR="00F85ED3" w:rsidRPr="00DC592E" w:rsidRDefault="00F85ED3" w:rsidP="00363BB5">
            <w:pPr>
              <w:pStyle w:val="NoSpacing"/>
              <w:rPr>
                <w:rFonts w:ascii="Arial" w:hAnsi="Arial" w:cs="Arial"/>
                <w:color w:val="000000" w:themeColor="text1"/>
              </w:rPr>
            </w:pPr>
            <w:r>
              <w:rPr>
                <w:rFonts w:ascii="Arial" w:hAnsi="Arial" w:cs="Arial"/>
                <w:color w:val="000000" w:themeColor="text1"/>
              </w:rPr>
              <w:t>243958</w:t>
            </w:r>
          </w:p>
        </w:tc>
        <w:tc>
          <w:tcPr>
            <w:tcW w:w="2700" w:type="dxa"/>
            <w:vAlign w:val="center"/>
          </w:tcPr>
          <w:p w14:paraId="047E4B95" w14:textId="5AB17376" w:rsidR="00F85ED3" w:rsidRPr="00DC592E" w:rsidRDefault="00F85ED3" w:rsidP="00363BB5">
            <w:pPr>
              <w:pStyle w:val="NoSpacing"/>
              <w:rPr>
                <w:rFonts w:ascii="Arial" w:hAnsi="Arial" w:cs="Arial"/>
                <w:color w:val="000000" w:themeColor="text1"/>
              </w:rPr>
            </w:pPr>
            <w:r w:rsidRPr="00F85ED3">
              <w:rPr>
                <w:rFonts w:ascii="Arial" w:hAnsi="Arial" w:cs="Arial"/>
                <w:color w:val="000000" w:themeColor="text1"/>
              </w:rPr>
              <w:t>04/27/2007</w:t>
            </w:r>
          </w:p>
        </w:tc>
        <w:tc>
          <w:tcPr>
            <w:tcW w:w="3150" w:type="dxa"/>
            <w:vAlign w:val="center"/>
          </w:tcPr>
          <w:p w14:paraId="6043DD66" w14:textId="75562153" w:rsidR="00F85ED3" w:rsidRPr="00341F19" w:rsidRDefault="00F85ED3" w:rsidP="00363BB5">
            <w:pPr>
              <w:pStyle w:val="NoSpacing"/>
              <w:rPr>
                <w:rFonts w:ascii="Arial" w:hAnsi="Arial" w:cs="Arial"/>
                <w:color w:val="000000" w:themeColor="text1"/>
              </w:rPr>
            </w:pPr>
            <w:r w:rsidRPr="00F85ED3">
              <w:rPr>
                <w:rFonts w:ascii="Arial" w:hAnsi="Arial" w:cs="Arial"/>
                <w:color w:val="000000" w:themeColor="text1"/>
              </w:rPr>
              <w:t>02/28/2025</w:t>
            </w:r>
          </w:p>
        </w:tc>
      </w:tr>
    </w:tbl>
    <w:p w14:paraId="70532699" w14:textId="63A472C9" w:rsidR="00750E3A" w:rsidRPr="00DC592E" w:rsidRDefault="00750E3A" w:rsidP="00750E3A">
      <w:pPr>
        <w:pStyle w:val="NoSpacing"/>
        <w:rPr>
          <w:rFonts w:ascii="Arial" w:hAnsi="Arial" w:cs="Arial"/>
          <w:color w:val="000000" w:themeColor="text1"/>
        </w:rPr>
      </w:pPr>
    </w:p>
    <w:p w14:paraId="1CCB4920" w14:textId="7943E9B8" w:rsidR="000215CB" w:rsidRDefault="000215CB" w:rsidP="000215CB">
      <w:pPr>
        <w:pStyle w:val="NoSpacing"/>
        <w:tabs>
          <w:tab w:val="left" w:pos="1280"/>
        </w:tabs>
        <w:rPr>
          <w:rFonts w:ascii="Arial" w:hAnsi="Arial" w:cs="Arial"/>
          <w:i/>
          <w:iCs/>
          <w:color w:val="000000" w:themeColor="text1"/>
        </w:rPr>
      </w:pPr>
      <w:r w:rsidRPr="00DC592E">
        <w:rPr>
          <w:rFonts w:ascii="Arial" w:hAnsi="Arial" w:cs="Arial"/>
          <w:color w:val="000000" w:themeColor="text1"/>
        </w:rPr>
        <w:t xml:space="preserve">DEA number: </w:t>
      </w:r>
      <w:r w:rsidR="00E071B3">
        <w:rPr>
          <w:rFonts w:ascii="Arial" w:hAnsi="Arial" w:cs="Arial"/>
          <w:i/>
          <w:iCs/>
          <w:color w:val="000000" w:themeColor="text1"/>
        </w:rPr>
        <w:t>8778835789</w:t>
      </w:r>
    </w:p>
    <w:p w14:paraId="325B5F2C" w14:textId="06FC6628" w:rsidR="005B6C5C" w:rsidRPr="00DC592E" w:rsidRDefault="005B6C5C" w:rsidP="000215CB">
      <w:pPr>
        <w:pStyle w:val="NoSpacing"/>
        <w:tabs>
          <w:tab w:val="left" w:pos="1280"/>
        </w:tabs>
        <w:rPr>
          <w:rFonts w:ascii="Arial" w:hAnsi="Arial" w:cs="Arial"/>
          <w:color w:val="000000" w:themeColor="text1"/>
        </w:rPr>
      </w:pPr>
      <w:r>
        <w:rPr>
          <w:rFonts w:ascii="Arial" w:eastAsia="Arial Unicode MS" w:hAnsi="Arial" w:cs="Arial"/>
          <w:color w:val="000000" w:themeColor="text1"/>
        </w:rPr>
        <w:t xml:space="preserve">NPI number: </w:t>
      </w:r>
      <w:r w:rsidR="00E071B3">
        <w:rPr>
          <w:rFonts w:ascii="Arial" w:eastAsia="Arial Unicode MS" w:hAnsi="Arial" w:cs="Arial"/>
          <w:i/>
          <w:iCs/>
          <w:color w:val="000000" w:themeColor="text1"/>
        </w:rPr>
        <w:t>1992731988</w:t>
      </w:r>
    </w:p>
    <w:p w14:paraId="14124AC6" w14:textId="77777777" w:rsidR="000215CB" w:rsidRPr="00DC592E" w:rsidRDefault="000215CB" w:rsidP="00750E3A">
      <w:pPr>
        <w:pStyle w:val="NoSpacing"/>
        <w:rPr>
          <w:rFonts w:ascii="Arial" w:hAnsi="Arial" w:cs="Arial"/>
          <w:color w:val="000000" w:themeColor="text1"/>
        </w:rPr>
      </w:pPr>
    </w:p>
    <w:p w14:paraId="40FCB365" w14:textId="12211201" w:rsidR="00750E3A" w:rsidRDefault="00750E3A" w:rsidP="00750E3A">
      <w:pPr>
        <w:spacing w:after="0" w:line="240" w:lineRule="auto"/>
        <w:rPr>
          <w:rFonts w:ascii="Arial" w:hAnsi="Arial" w:cs="Arial"/>
          <w:b/>
          <w:i/>
          <w:iCs/>
          <w:color w:val="000000" w:themeColor="text1"/>
        </w:rPr>
      </w:pPr>
      <w:r w:rsidRPr="00DC592E">
        <w:rPr>
          <w:rFonts w:ascii="Arial" w:hAnsi="Arial" w:cs="Arial"/>
          <w:b/>
          <w:color w:val="000000" w:themeColor="text1"/>
        </w:rPr>
        <w:t>Board Certification</w:t>
      </w:r>
      <w:r w:rsidRPr="00DC592E">
        <w:rPr>
          <w:rFonts w:ascii="Arial" w:hAnsi="Arial" w:cs="Arial"/>
          <w:b/>
          <w:i/>
          <w:iCs/>
          <w:color w:val="000000" w:themeColor="text1"/>
        </w:rPr>
        <w:t>(s)</w:t>
      </w:r>
    </w:p>
    <w:tbl>
      <w:tblPr>
        <w:tblW w:w="10440" w:type="dxa"/>
        <w:tblLayout w:type="fixed"/>
        <w:tblLook w:val="0000" w:firstRow="0" w:lastRow="0" w:firstColumn="0" w:lastColumn="0" w:noHBand="0" w:noVBand="0"/>
      </w:tblPr>
      <w:tblGrid>
        <w:gridCol w:w="5220"/>
        <w:gridCol w:w="2340"/>
        <w:gridCol w:w="2880"/>
      </w:tblGrid>
      <w:tr w:rsidR="00F85ED3" w:rsidRPr="00DC592E" w14:paraId="5716B332" w14:textId="77777777" w:rsidTr="00F85ED3">
        <w:trPr>
          <w:trHeight w:val="486"/>
        </w:trPr>
        <w:tc>
          <w:tcPr>
            <w:tcW w:w="5220" w:type="dxa"/>
            <w:vAlign w:val="center"/>
          </w:tcPr>
          <w:p w14:paraId="69B9B303" w14:textId="279F6242" w:rsidR="00F85ED3" w:rsidRPr="00DC592E" w:rsidRDefault="00F85ED3" w:rsidP="00363BB5">
            <w:pPr>
              <w:pStyle w:val="NoSpacing"/>
              <w:rPr>
                <w:rFonts w:ascii="Arial" w:hAnsi="Arial" w:cs="Arial"/>
                <w:color w:val="000000" w:themeColor="text1"/>
              </w:rPr>
            </w:pPr>
            <w:r w:rsidRPr="00F85ED3">
              <w:rPr>
                <w:rFonts w:ascii="Arial" w:hAnsi="Arial" w:cs="Arial"/>
                <w:color w:val="000000" w:themeColor="text1"/>
              </w:rPr>
              <w:t>Anesthesiology Re-Certification</w:t>
            </w:r>
          </w:p>
        </w:tc>
        <w:tc>
          <w:tcPr>
            <w:tcW w:w="2340" w:type="dxa"/>
            <w:vAlign w:val="center"/>
          </w:tcPr>
          <w:p w14:paraId="1415591A" w14:textId="239AE3EB" w:rsidR="00F85ED3" w:rsidRPr="00DC592E" w:rsidRDefault="00F85ED3" w:rsidP="00363BB5">
            <w:pPr>
              <w:pStyle w:val="NoSpacing"/>
              <w:rPr>
                <w:rFonts w:ascii="Arial" w:hAnsi="Arial" w:cs="Arial"/>
                <w:color w:val="000000" w:themeColor="text1"/>
              </w:rPr>
            </w:pPr>
            <w:r w:rsidRPr="00F85ED3">
              <w:rPr>
                <w:rFonts w:ascii="Arial" w:hAnsi="Arial" w:cs="Arial"/>
                <w:color w:val="000000" w:themeColor="text1"/>
              </w:rPr>
              <w:t>33908</w:t>
            </w:r>
          </w:p>
        </w:tc>
        <w:tc>
          <w:tcPr>
            <w:tcW w:w="2880" w:type="dxa"/>
            <w:vAlign w:val="center"/>
          </w:tcPr>
          <w:p w14:paraId="1207FA36" w14:textId="0E53BB17" w:rsidR="00F85ED3" w:rsidRPr="00DC592E" w:rsidRDefault="00F85ED3" w:rsidP="00363BB5">
            <w:pPr>
              <w:pStyle w:val="NoSpacing"/>
              <w:rPr>
                <w:rFonts w:ascii="Arial" w:hAnsi="Arial" w:cs="Arial"/>
                <w:color w:val="000000" w:themeColor="text1"/>
              </w:rPr>
            </w:pPr>
            <w:r w:rsidRPr="00F85ED3">
              <w:rPr>
                <w:rFonts w:ascii="Arial" w:hAnsi="Arial" w:cs="Arial"/>
                <w:color w:val="000000" w:themeColor="text1"/>
              </w:rPr>
              <w:t>2001 – 2031</w:t>
            </w:r>
          </w:p>
        </w:tc>
      </w:tr>
      <w:tr w:rsidR="00F85ED3" w:rsidRPr="00DC592E" w14:paraId="65576525" w14:textId="77777777" w:rsidTr="00F85ED3">
        <w:trPr>
          <w:trHeight w:val="486"/>
        </w:trPr>
        <w:tc>
          <w:tcPr>
            <w:tcW w:w="5220" w:type="dxa"/>
            <w:vAlign w:val="center"/>
          </w:tcPr>
          <w:p w14:paraId="1CE56D3E" w14:textId="41D8FDDF" w:rsidR="00F85ED3" w:rsidRPr="00DC592E" w:rsidRDefault="00F85ED3" w:rsidP="00363BB5">
            <w:pPr>
              <w:pStyle w:val="NoSpacing"/>
              <w:rPr>
                <w:rFonts w:ascii="Arial" w:hAnsi="Arial" w:cs="Arial"/>
                <w:color w:val="000000" w:themeColor="text1"/>
              </w:rPr>
            </w:pPr>
            <w:r w:rsidRPr="00F85ED3">
              <w:rPr>
                <w:rFonts w:ascii="Arial" w:hAnsi="Arial" w:cs="Arial"/>
                <w:color w:val="000000" w:themeColor="text1"/>
              </w:rPr>
              <w:t>National Board of Echocardiography</w:t>
            </w:r>
          </w:p>
        </w:tc>
        <w:tc>
          <w:tcPr>
            <w:tcW w:w="2340" w:type="dxa"/>
            <w:vAlign w:val="center"/>
          </w:tcPr>
          <w:p w14:paraId="289CA277" w14:textId="68131D73" w:rsidR="00F85ED3" w:rsidRPr="00DC592E" w:rsidRDefault="00F85ED3" w:rsidP="00363BB5">
            <w:pPr>
              <w:pStyle w:val="NoSpacing"/>
              <w:rPr>
                <w:rFonts w:ascii="Arial" w:hAnsi="Arial" w:cs="Arial"/>
                <w:color w:val="000000" w:themeColor="text1"/>
              </w:rPr>
            </w:pPr>
            <w:r w:rsidRPr="00F85ED3">
              <w:rPr>
                <w:rFonts w:ascii="Arial" w:hAnsi="Arial" w:cs="Arial"/>
                <w:color w:val="000000" w:themeColor="text1"/>
              </w:rPr>
              <w:t>5648</w:t>
            </w:r>
          </w:p>
        </w:tc>
        <w:tc>
          <w:tcPr>
            <w:tcW w:w="2880" w:type="dxa"/>
            <w:vAlign w:val="center"/>
          </w:tcPr>
          <w:p w14:paraId="1C1178E3" w14:textId="5D243B10" w:rsidR="00F85ED3" w:rsidRPr="00DC592E" w:rsidRDefault="00F85ED3" w:rsidP="00363BB5">
            <w:pPr>
              <w:pStyle w:val="NoSpacing"/>
              <w:rPr>
                <w:rFonts w:ascii="Arial" w:hAnsi="Arial" w:cs="Arial"/>
                <w:color w:val="000000" w:themeColor="text1"/>
              </w:rPr>
            </w:pPr>
            <w:r w:rsidRPr="00F85ED3">
              <w:rPr>
                <w:rFonts w:ascii="Arial" w:hAnsi="Arial" w:cs="Arial"/>
                <w:color w:val="000000" w:themeColor="text1"/>
              </w:rPr>
              <w:t>2002 – 2022</w:t>
            </w:r>
          </w:p>
        </w:tc>
      </w:tr>
    </w:tbl>
    <w:p w14:paraId="0892C44A" w14:textId="77777777" w:rsidR="000215CB" w:rsidRPr="00DC592E" w:rsidRDefault="000215CB" w:rsidP="000215CB">
      <w:pPr>
        <w:pStyle w:val="NoSpacing"/>
        <w:tabs>
          <w:tab w:val="left" w:pos="1280"/>
        </w:tabs>
        <w:rPr>
          <w:rFonts w:ascii="Arial" w:hAnsi="Arial" w:cs="Arial"/>
          <w:color w:val="000000" w:themeColor="text1"/>
        </w:rPr>
      </w:pPr>
    </w:p>
    <w:p w14:paraId="236DD4EA" w14:textId="77777777" w:rsidR="00270CB1" w:rsidRPr="00DC592E" w:rsidRDefault="00270CB1" w:rsidP="00750E3A">
      <w:pPr>
        <w:pStyle w:val="NoSpacing"/>
        <w:rPr>
          <w:rFonts w:ascii="Arial" w:hAnsi="Arial" w:cs="Arial"/>
          <w:color w:val="000000" w:themeColor="text1"/>
        </w:rPr>
      </w:pPr>
    </w:p>
    <w:p w14:paraId="30C593AC" w14:textId="16154A97" w:rsidR="00750E3A" w:rsidRPr="00DC592E" w:rsidRDefault="00750E3A" w:rsidP="00750E3A">
      <w:pPr>
        <w:pStyle w:val="ListParagraph"/>
        <w:numPr>
          <w:ilvl w:val="0"/>
          <w:numId w:val="14"/>
        </w:numPr>
        <w:spacing w:after="0" w:line="240" w:lineRule="auto"/>
        <w:ind w:hanging="720"/>
        <w:contextualSpacing w:val="0"/>
        <w:rPr>
          <w:rFonts w:ascii="Arial" w:hAnsi="Arial" w:cs="Arial"/>
          <w:b/>
          <w:color w:val="000000" w:themeColor="text1"/>
          <w:u w:val="single"/>
        </w:rPr>
      </w:pPr>
      <w:r w:rsidRPr="00DC592E">
        <w:rPr>
          <w:rFonts w:ascii="Arial" w:hAnsi="Arial" w:cs="Arial"/>
          <w:b/>
          <w:color w:val="000000" w:themeColor="text1"/>
          <w:u w:val="single"/>
        </w:rPr>
        <w:t>INSTITUTIONAL/HOSPITAL AFFILIATION</w:t>
      </w:r>
    </w:p>
    <w:p w14:paraId="26BEFBF0" w14:textId="7E264CD6" w:rsidR="00750E3A" w:rsidRPr="00DC592E" w:rsidRDefault="00750E3A" w:rsidP="00750E3A">
      <w:pPr>
        <w:spacing w:after="0" w:line="240" w:lineRule="auto"/>
        <w:rPr>
          <w:rFonts w:ascii="Arial" w:hAnsi="Arial" w:cs="Arial"/>
          <w:b/>
          <w:color w:val="000000" w:themeColor="text1"/>
          <w:u w:val="single"/>
        </w:rPr>
      </w:pPr>
    </w:p>
    <w:p w14:paraId="1E5E9D2A" w14:textId="6BDCB5A2" w:rsidR="008D5C08" w:rsidRPr="00DC592E" w:rsidRDefault="008D5C08" w:rsidP="00750E3A">
      <w:pPr>
        <w:spacing w:after="0" w:line="240" w:lineRule="auto"/>
        <w:rPr>
          <w:rFonts w:ascii="Arial" w:hAnsi="Arial" w:cs="Arial"/>
          <w:b/>
          <w:color w:val="000000" w:themeColor="text1"/>
          <w:u w:val="single"/>
        </w:rPr>
      </w:pPr>
      <w:r w:rsidRPr="00DC592E">
        <w:rPr>
          <w:rFonts w:ascii="Arial" w:hAnsi="Arial" w:cs="Arial"/>
          <w:color w:val="000000" w:themeColor="text1"/>
        </w:rPr>
        <w:t>Primary Hospital Affiliation:</w:t>
      </w:r>
      <w:r w:rsidR="00F85ED3">
        <w:rPr>
          <w:rFonts w:ascii="Arial" w:hAnsi="Arial" w:cs="Arial"/>
          <w:color w:val="000000" w:themeColor="text1"/>
        </w:rPr>
        <w:t xml:space="preserve"> </w:t>
      </w:r>
      <w:r w:rsidR="00F85ED3" w:rsidRPr="00F85ED3">
        <w:rPr>
          <w:rFonts w:ascii="Arial" w:hAnsi="Arial" w:cs="Arial"/>
          <w:color w:val="000000" w:themeColor="text1"/>
        </w:rPr>
        <w:t>New York-Presbyterian Hospital/Weill Cornell Medicine</w:t>
      </w:r>
      <w:r w:rsidRPr="00DC592E">
        <w:rPr>
          <w:rFonts w:ascii="Arial" w:hAnsi="Arial" w:cs="Arial"/>
          <w:color w:val="000000" w:themeColor="text1"/>
        </w:rPr>
        <w:tab/>
      </w:r>
    </w:p>
    <w:p w14:paraId="188B023F" w14:textId="113F5404" w:rsidR="008D5C08" w:rsidRPr="00DC592E" w:rsidRDefault="008D5C08" w:rsidP="00750E3A">
      <w:pPr>
        <w:spacing w:after="0" w:line="240" w:lineRule="auto"/>
        <w:rPr>
          <w:rFonts w:ascii="Arial" w:hAnsi="Arial" w:cs="Arial"/>
          <w:color w:val="000000" w:themeColor="text1"/>
        </w:rPr>
      </w:pPr>
      <w:r w:rsidRPr="00DC592E">
        <w:rPr>
          <w:rFonts w:ascii="Arial" w:hAnsi="Arial" w:cs="Arial"/>
          <w:color w:val="000000" w:themeColor="text1"/>
        </w:rPr>
        <w:t>Other Hospital Affiliations:</w:t>
      </w:r>
      <w:r w:rsidR="00F85ED3">
        <w:rPr>
          <w:rFonts w:ascii="Arial" w:hAnsi="Arial" w:cs="Arial"/>
          <w:color w:val="000000" w:themeColor="text1"/>
        </w:rPr>
        <w:t xml:space="preserve"> N/A</w:t>
      </w:r>
      <w:r w:rsidRPr="00DC592E">
        <w:rPr>
          <w:rFonts w:ascii="Arial" w:hAnsi="Arial" w:cs="Arial"/>
          <w:color w:val="000000" w:themeColor="text1"/>
        </w:rPr>
        <w:tab/>
      </w:r>
      <w:r w:rsidRPr="00DC592E">
        <w:rPr>
          <w:rFonts w:ascii="Arial" w:hAnsi="Arial" w:cs="Arial"/>
          <w:color w:val="000000" w:themeColor="text1"/>
        </w:rPr>
        <w:tab/>
      </w:r>
    </w:p>
    <w:p w14:paraId="29787EED" w14:textId="10792AD8" w:rsidR="008D5C08" w:rsidRPr="00DC592E" w:rsidRDefault="008D5C08" w:rsidP="00750E3A">
      <w:pPr>
        <w:spacing w:after="0" w:line="240" w:lineRule="auto"/>
        <w:rPr>
          <w:rFonts w:ascii="Arial" w:hAnsi="Arial" w:cs="Arial"/>
          <w:b/>
          <w:color w:val="000000" w:themeColor="text1"/>
          <w:u w:val="single"/>
        </w:rPr>
      </w:pPr>
      <w:r w:rsidRPr="00DC592E">
        <w:rPr>
          <w:rFonts w:ascii="Arial" w:hAnsi="Arial" w:cs="Arial"/>
          <w:color w:val="000000" w:themeColor="text1"/>
        </w:rPr>
        <w:lastRenderedPageBreak/>
        <w:t>Other Institutional Affiliations:</w:t>
      </w:r>
      <w:r w:rsidRPr="00DC592E">
        <w:rPr>
          <w:rFonts w:ascii="Arial" w:hAnsi="Arial" w:cs="Arial"/>
          <w:color w:val="000000" w:themeColor="text1"/>
        </w:rPr>
        <w:tab/>
      </w:r>
      <w:r w:rsidR="00F85ED3">
        <w:rPr>
          <w:rFonts w:ascii="Arial" w:hAnsi="Arial" w:cs="Arial"/>
          <w:color w:val="000000" w:themeColor="text1"/>
        </w:rPr>
        <w:t xml:space="preserve"> N/A</w:t>
      </w:r>
      <w:r w:rsidRPr="00DC592E">
        <w:rPr>
          <w:rFonts w:ascii="Arial" w:hAnsi="Arial" w:cs="Arial"/>
          <w:color w:val="000000" w:themeColor="text1"/>
        </w:rPr>
        <w:tab/>
      </w:r>
    </w:p>
    <w:p w14:paraId="53AD751B" w14:textId="18792DAC" w:rsidR="004A4BB8" w:rsidRPr="00DC592E" w:rsidRDefault="004A4BB8" w:rsidP="00F46BAC">
      <w:pPr>
        <w:pStyle w:val="NoSpacing"/>
        <w:rPr>
          <w:rFonts w:ascii="Arial" w:hAnsi="Arial" w:cs="Arial"/>
          <w:color w:val="000000" w:themeColor="text1"/>
        </w:rPr>
      </w:pPr>
    </w:p>
    <w:p w14:paraId="7BD9D834" w14:textId="77777777" w:rsidR="00270CB1" w:rsidRPr="00DC592E" w:rsidRDefault="00270CB1" w:rsidP="00F46BAC">
      <w:pPr>
        <w:pStyle w:val="NoSpacing"/>
        <w:rPr>
          <w:rFonts w:ascii="Arial" w:hAnsi="Arial" w:cs="Arial"/>
          <w:b/>
          <w:color w:val="000000" w:themeColor="text1"/>
          <w:u w:val="single"/>
        </w:rPr>
      </w:pPr>
    </w:p>
    <w:p w14:paraId="5E55360F" w14:textId="359B1F0F" w:rsidR="00F37544" w:rsidRPr="00DC592E" w:rsidRDefault="00733370" w:rsidP="00F37544">
      <w:pPr>
        <w:pStyle w:val="ListParagraph"/>
        <w:numPr>
          <w:ilvl w:val="0"/>
          <w:numId w:val="14"/>
        </w:numPr>
        <w:spacing w:after="0" w:line="240" w:lineRule="auto"/>
        <w:ind w:hanging="720"/>
        <w:contextualSpacing w:val="0"/>
        <w:rPr>
          <w:rFonts w:ascii="Arial" w:hAnsi="Arial" w:cs="Arial"/>
          <w:b/>
          <w:color w:val="000000" w:themeColor="text1"/>
          <w:u w:val="single"/>
        </w:rPr>
      </w:pPr>
      <w:r w:rsidRPr="00DC592E">
        <w:rPr>
          <w:rFonts w:ascii="Arial" w:hAnsi="Arial" w:cs="Arial"/>
          <w:b/>
          <w:color w:val="000000" w:themeColor="text1"/>
          <w:u w:val="single"/>
        </w:rPr>
        <w:t>HONORS, AWARDS</w:t>
      </w:r>
    </w:p>
    <w:p w14:paraId="7C9C62C3" w14:textId="77777777" w:rsidR="00BC6780" w:rsidRPr="00DC592E" w:rsidRDefault="00BC6780" w:rsidP="00F46BAC">
      <w:pPr>
        <w:pStyle w:val="NoSpacing"/>
        <w:rPr>
          <w:rFonts w:ascii="Arial" w:hAnsi="Arial" w:cs="Arial"/>
          <w:i/>
          <w:iCs/>
          <w:color w:val="000000" w:themeColor="text1"/>
        </w:rPr>
      </w:pPr>
    </w:p>
    <w:tbl>
      <w:tblPr>
        <w:tblW w:w="10710" w:type="dxa"/>
        <w:tblLayout w:type="fixed"/>
        <w:tblLook w:val="0000" w:firstRow="0" w:lastRow="0" w:firstColumn="0" w:lastColumn="0" w:noHBand="0" w:noVBand="0"/>
      </w:tblPr>
      <w:tblGrid>
        <w:gridCol w:w="2970"/>
        <w:gridCol w:w="4950"/>
        <w:gridCol w:w="2790"/>
      </w:tblGrid>
      <w:tr w:rsidR="008D5F0C" w:rsidRPr="00DC592E" w14:paraId="2F6A0430" w14:textId="77777777" w:rsidTr="009A7505">
        <w:trPr>
          <w:trHeight w:val="369"/>
        </w:trPr>
        <w:tc>
          <w:tcPr>
            <w:tcW w:w="2970" w:type="dxa"/>
            <w:vAlign w:val="center"/>
          </w:tcPr>
          <w:p w14:paraId="3B82E739" w14:textId="473C3E8F" w:rsidR="008D5F0C" w:rsidRPr="00DC592E" w:rsidRDefault="009A7505" w:rsidP="00363BB5">
            <w:pPr>
              <w:pStyle w:val="NoSpacing"/>
              <w:rPr>
                <w:rFonts w:ascii="Arial" w:hAnsi="Arial" w:cs="Arial"/>
                <w:iCs/>
                <w:color w:val="000000" w:themeColor="text1"/>
              </w:rPr>
            </w:pPr>
            <w:r w:rsidRPr="009A7505">
              <w:rPr>
                <w:rFonts w:ascii="Arial" w:hAnsi="Arial" w:cs="Arial"/>
                <w:iCs/>
                <w:color w:val="000000" w:themeColor="text1"/>
              </w:rPr>
              <w:t>Chief Resident</w:t>
            </w:r>
          </w:p>
        </w:tc>
        <w:tc>
          <w:tcPr>
            <w:tcW w:w="4950" w:type="dxa"/>
            <w:vAlign w:val="center"/>
          </w:tcPr>
          <w:p w14:paraId="27ED5205" w14:textId="37896CFC" w:rsidR="008D5F0C" w:rsidRPr="00DC592E" w:rsidRDefault="009A7505" w:rsidP="00363BB5">
            <w:pPr>
              <w:pStyle w:val="NoSpacing"/>
              <w:rPr>
                <w:rFonts w:ascii="Arial" w:hAnsi="Arial" w:cs="Arial"/>
                <w:iCs/>
                <w:color w:val="000000" w:themeColor="text1"/>
              </w:rPr>
            </w:pPr>
            <w:r w:rsidRPr="009A7505">
              <w:rPr>
                <w:rFonts w:ascii="Arial" w:hAnsi="Arial" w:cs="Arial"/>
                <w:iCs/>
                <w:color w:val="000000" w:themeColor="text1"/>
              </w:rPr>
              <w:t>Beth Israel Medical Center</w:t>
            </w:r>
            <w:r>
              <w:rPr>
                <w:rFonts w:ascii="Arial" w:hAnsi="Arial" w:cs="Arial"/>
                <w:iCs/>
                <w:color w:val="000000" w:themeColor="text1"/>
              </w:rPr>
              <w:t xml:space="preserve">, </w:t>
            </w:r>
            <w:r w:rsidRPr="009A7505">
              <w:rPr>
                <w:rFonts w:ascii="Arial" w:hAnsi="Arial" w:cs="Arial"/>
                <w:iCs/>
                <w:color w:val="000000" w:themeColor="text1"/>
              </w:rPr>
              <w:t>Department of Anesthesiology</w:t>
            </w:r>
          </w:p>
        </w:tc>
        <w:tc>
          <w:tcPr>
            <w:tcW w:w="2790" w:type="dxa"/>
            <w:vAlign w:val="center"/>
          </w:tcPr>
          <w:p w14:paraId="56705B43" w14:textId="662C2405" w:rsidR="008D5F0C" w:rsidRPr="00DC592E" w:rsidRDefault="009A7505" w:rsidP="00363BB5">
            <w:pPr>
              <w:pStyle w:val="NoSpacing"/>
              <w:rPr>
                <w:rFonts w:ascii="Arial" w:eastAsia="Arial Unicode MS" w:hAnsi="Arial" w:cs="Arial"/>
                <w:i/>
                <w:color w:val="000000" w:themeColor="text1"/>
              </w:rPr>
            </w:pPr>
            <w:r>
              <w:rPr>
                <w:rFonts w:ascii="Arial" w:hAnsi="Arial" w:cs="Arial"/>
                <w:iCs/>
                <w:color w:val="000000" w:themeColor="text1"/>
              </w:rPr>
              <w:t>1999</w:t>
            </w:r>
            <w:r w:rsidR="00E071B3">
              <w:rPr>
                <w:rFonts w:ascii="Arial" w:hAnsi="Arial" w:cs="Arial"/>
                <w:iCs/>
                <w:color w:val="000000" w:themeColor="text1"/>
              </w:rPr>
              <w:t>-2000</w:t>
            </w:r>
          </w:p>
        </w:tc>
      </w:tr>
    </w:tbl>
    <w:p w14:paraId="6D5F71B9" w14:textId="1C716CCE" w:rsidR="008F06F1" w:rsidRPr="00DC592E" w:rsidRDefault="008F06F1" w:rsidP="00F46BAC">
      <w:pPr>
        <w:pStyle w:val="NoSpacing"/>
        <w:rPr>
          <w:rFonts w:ascii="Arial" w:hAnsi="Arial" w:cs="Arial"/>
          <w:color w:val="000000" w:themeColor="text1"/>
        </w:rPr>
      </w:pPr>
    </w:p>
    <w:p w14:paraId="4667DDBF" w14:textId="77777777" w:rsidR="008D5C08" w:rsidRPr="00DC592E" w:rsidRDefault="008D5C08" w:rsidP="00F46BAC">
      <w:pPr>
        <w:pStyle w:val="NoSpacing"/>
        <w:rPr>
          <w:rFonts w:ascii="Arial" w:hAnsi="Arial" w:cs="Arial"/>
          <w:color w:val="000000" w:themeColor="text1"/>
        </w:rPr>
      </w:pPr>
    </w:p>
    <w:p w14:paraId="090AB5C4" w14:textId="0AB55A2B" w:rsidR="00733370" w:rsidRPr="00DC592E" w:rsidRDefault="00733370" w:rsidP="00F46BAC">
      <w:pPr>
        <w:pStyle w:val="ListParagraph"/>
        <w:numPr>
          <w:ilvl w:val="0"/>
          <w:numId w:val="14"/>
        </w:numPr>
        <w:spacing w:after="0" w:line="240" w:lineRule="auto"/>
        <w:ind w:hanging="720"/>
        <w:contextualSpacing w:val="0"/>
        <w:rPr>
          <w:rFonts w:ascii="Arial" w:hAnsi="Arial" w:cs="Arial"/>
          <w:b/>
          <w:color w:val="000000" w:themeColor="text1"/>
          <w:u w:val="single"/>
        </w:rPr>
      </w:pPr>
      <w:r w:rsidRPr="00DC592E">
        <w:rPr>
          <w:rFonts w:ascii="Arial" w:hAnsi="Arial" w:cs="Arial"/>
          <w:b/>
          <w:color w:val="000000" w:themeColor="text1"/>
          <w:u w:val="single"/>
        </w:rPr>
        <w:t xml:space="preserve">PROFESSIONAL </w:t>
      </w:r>
      <w:r w:rsidR="007B6934" w:rsidRPr="00DC592E">
        <w:rPr>
          <w:rFonts w:ascii="Arial" w:hAnsi="Arial" w:cs="Arial"/>
          <w:b/>
          <w:color w:val="000000" w:themeColor="text1"/>
          <w:u w:val="single"/>
        </w:rPr>
        <w:t xml:space="preserve">ORGANIZATIONS AND </w:t>
      </w:r>
      <w:r w:rsidRPr="00DC592E">
        <w:rPr>
          <w:rFonts w:ascii="Arial" w:hAnsi="Arial" w:cs="Arial"/>
          <w:b/>
          <w:color w:val="000000" w:themeColor="text1"/>
          <w:u w:val="single"/>
        </w:rPr>
        <w:t>SOCIETY MEMBERSHIPS</w:t>
      </w:r>
    </w:p>
    <w:p w14:paraId="6A50E7E1" w14:textId="77777777" w:rsidR="008D5C08" w:rsidRPr="00DC592E" w:rsidRDefault="008D5C08" w:rsidP="008D5C08">
      <w:pPr>
        <w:pStyle w:val="ListParagraph"/>
        <w:spacing w:after="0" w:line="240" w:lineRule="auto"/>
        <w:contextualSpacing w:val="0"/>
        <w:rPr>
          <w:rFonts w:ascii="Arial" w:hAnsi="Arial" w:cs="Arial"/>
          <w:bCs/>
          <w:color w:val="000000" w:themeColor="text1"/>
        </w:rPr>
      </w:pPr>
    </w:p>
    <w:tbl>
      <w:tblPr>
        <w:tblW w:w="10715" w:type="dxa"/>
        <w:tblInd w:w="-5" w:type="dxa"/>
        <w:tblLayout w:type="fixed"/>
        <w:tblLook w:val="0000" w:firstRow="0" w:lastRow="0" w:firstColumn="0" w:lastColumn="0" w:noHBand="0" w:noVBand="0"/>
      </w:tblPr>
      <w:tblGrid>
        <w:gridCol w:w="7925"/>
        <w:gridCol w:w="2790"/>
      </w:tblGrid>
      <w:tr w:rsidR="003D0D98" w:rsidRPr="00DC592E" w14:paraId="36A3166B" w14:textId="77777777" w:rsidTr="009A7505">
        <w:trPr>
          <w:trHeight w:val="369"/>
        </w:trPr>
        <w:tc>
          <w:tcPr>
            <w:tcW w:w="7925" w:type="dxa"/>
            <w:vAlign w:val="center"/>
          </w:tcPr>
          <w:p w14:paraId="77B4AF98" w14:textId="5AD1DCF4" w:rsidR="003D0D98" w:rsidRPr="00DC592E" w:rsidRDefault="009A7505" w:rsidP="00363BB5">
            <w:pPr>
              <w:pStyle w:val="NoSpacing"/>
              <w:rPr>
                <w:rFonts w:ascii="Arial" w:hAnsi="Arial" w:cs="Arial"/>
                <w:iCs/>
                <w:color w:val="000000" w:themeColor="text1"/>
              </w:rPr>
            </w:pPr>
            <w:r w:rsidRPr="009A7505">
              <w:rPr>
                <w:rFonts w:ascii="Arial" w:hAnsi="Arial" w:cs="Arial"/>
                <w:iCs/>
                <w:color w:val="000000" w:themeColor="text1"/>
              </w:rPr>
              <w:t>New York State Society of Anesthesiologists (NYSSA)</w:t>
            </w:r>
          </w:p>
        </w:tc>
        <w:tc>
          <w:tcPr>
            <w:tcW w:w="2790" w:type="dxa"/>
            <w:vAlign w:val="center"/>
          </w:tcPr>
          <w:p w14:paraId="69C145E3" w14:textId="04F10A6C" w:rsidR="003D0D98" w:rsidRPr="00DC592E" w:rsidRDefault="009A7505" w:rsidP="00363BB5">
            <w:pPr>
              <w:pStyle w:val="NoSpacing"/>
              <w:rPr>
                <w:rFonts w:ascii="Arial" w:eastAsia="Arial Unicode MS" w:hAnsi="Arial" w:cs="Arial"/>
                <w:i/>
                <w:color w:val="000000" w:themeColor="text1"/>
              </w:rPr>
            </w:pPr>
            <w:r>
              <w:rPr>
                <w:rFonts w:ascii="Arial" w:hAnsi="Arial" w:cs="Arial"/>
                <w:iCs/>
                <w:color w:val="000000" w:themeColor="text1"/>
              </w:rPr>
              <w:t>1997 - present</w:t>
            </w:r>
          </w:p>
        </w:tc>
      </w:tr>
      <w:tr w:rsidR="009A7505" w:rsidRPr="00DC592E" w14:paraId="16922AE4" w14:textId="77777777" w:rsidTr="009A7505">
        <w:trPr>
          <w:trHeight w:val="369"/>
        </w:trPr>
        <w:tc>
          <w:tcPr>
            <w:tcW w:w="7925" w:type="dxa"/>
            <w:vAlign w:val="center"/>
          </w:tcPr>
          <w:p w14:paraId="726D10F2" w14:textId="603DE9C2" w:rsidR="009A7505" w:rsidRPr="009A7505" w:rsidRDefault="009A7505" w:rsidP="00363BB5">
            <w:pPr>
              <w:pStyle w:val="NoSpacing"/>
              <w:rPr>
                <w:rFonts w:ascii="Arial" w:hAnsi="Arial" w:cs="Arial"/>
                <w:iCs/>
                <w:color w:val="000000" w:themeColor="text1"/>
              </w:rPr>
            </w:pPr>
            <w:r w:rsidRPr="009A7505">
              <w:rPr>
                <w:rFonts w:ascii="Arial" w:hAnsi="Arial" w:cs="Arial"/>
                <w:iCs/>
                <w:color w:val="000000" w:themeColor="text1"/>
              </w:rPr>
              <w:t>American society of anesthesiologist (ASA)</w:t>
            </w:r>
          </w:p>
        </w:tc>
        <w:tc>
          <w:tcPr>
            <w:tcW w:w="2790" w:type="dxa"/>
            <w:vAlign w:val="center"/>
          </w:tcPr>
          <w:p w14:paraId="5D30073A" w14:textId="52903067" w:rsidR="009A7505" w:rsidRDefault="009A7505" w:rsidP="00363BB5">
            <w:pPr>
              <w:pStyle w:val="NoSpacing"/>
              <w:rPr>
                <w:rFonts w:ascii="Arial" w:hAnsi="Arial" w:cs="Arial"/>
                <w:iCs/>
                <w:color w:val="000000" w:themeColor="text1"/>
              </w:rPr>
            </w:pPr>
            <w:r w:rsidRPr="009A7505">
              <w:rPr>
                <w:rFonts w:ascii="Arial" w:hAnsi="Arial" w:cs="Arial"/>
                <w:iCs/>
                <w:color w:val="000000" w:themeColor="text1"/>
              </w:rPr>
              <w:t xml:space="preserve">1997 – </w:t>
            </w:r>
            <w:r>
              <w:rPr>
                <w:rFonts w:ascii="Arial" w:hAnsi="Arial" w:cs="Arial"/>
                <w:iCs/>
                <w:color w:val="000000" w:themeColor="text1"/>
              </w:rPr>
              <w:t>p</w:t>
            </w:r>
            <w:r w:rsidRPr="009A7505">
              <w:rPr>
                <w:rFonts w:ascii="Arial" w:hAnsi="Arial" w:cs="Arial"/>
                <w:iCs/>
                <w:color w:val="000000" w:themeColor="text1"/>
              </w:rPr>
              <w:t>resent</w:t>
            </w:r>
          </w:p>
        </w:tc>
      </w:tr>
      <w:tr w:rsidR="009A7505" w:rsidRPr="00DC592E" w14:paraId="49A333AC" w14:textId="77777777" w:rsidTr="009A7505">
        <w:trPr>
          <w:trHeight w:val="369"/>
        </w:trPr>
        <w:tc>
          <w:tcPr>
            <w:tcW w:w="7925" w:type="dxa"/>
            <w:vAlign w:val="center"/>
          </w:tcPr>
          <w:p w14:paraId="7EA869EC" w14:textId="12A717A6" w:rsidR="009A7505" w:rsidRPr="009A7505" w:rsidRDefault="009A7505" w:rsidP="00363BB5">
            <w:pPr>
              <w:pStyle w:val="NoSpacing"/>
              <w:rPr>
                <w:rFonts w:ascii="Arial" w:hAnsi="Arial" w:cs="Arial"/>
                <w:iCs/>
                <w:color w:val="000000" w:themeColor="text1"/>
              </w:rPr>
            </w:pPr>
            <w:r w:rsidRPr="009A7505">
              <w:rPr>
                <w:rFonts w:ascii="Arial" w:hAnsi="Arial" w:cs="Arial"/>
                <w:iCs/>
                <w:color w:val="000000" w:themeColor="text1"/>
              </w:rPr>
              <w:t>Society of Cardiovascular Anesthesiologist (SCA)</w:t>
            </w:r>
          </w:p>
        </w:tc>
        <w:tc>
          <w:tcPr>
            <w:tcW w:w="2790" w:type="dxa"/>
            <w:vAlign w:val="center"/>
          </w:tcPr>
          <w:p w14:paraId="1DF48BC8" w14:textId="1C046FE5" w:rsidR="009A7505" w:rsidRDefault="009A7505" w:rsidP="00363BB5">
            <w:pPr>
              <w:pStyle w:val="NoSpacing"/>
              <w:rPr>
                <w:rFonts w:ascii="Arial" w:hAnsi="Arial" w:cs="Arial"/>
                <w:iCs/>
                <w:color w:val="000000" w:themeColor="text1"/>
              </w:rPr>
            </w:pPr>
            <w:r w:rsidRPr="009A7505">
              <w:rPr>
                <w:rFonts w:ascii="Arial" w:hAnsi="Arial" w:cs="Arial"/>
                <w:iCs/>
                <w:color w:val="000000" w:themeColor="text1"/>
              </w:rPr>
              <w:t>2004 – present</w:t>
            </w:r>
          </w:p>
        </w:tc>
      </w:tr>
      <w:tr w:rsidR="009A7505" w:rsidRPr="00DC592E" w14:paraId="0DBDA6D2" w14:textId="77777777" w:rsidTr="009A7505">
        <w:trPr>
          <w:trHeight w:val="369"/>
        </w:trPr>
        <w:tc>
          <w:tcPr>
            <w:tcW w:w="7925" w:type="dxa"/>
            <w:vAlign w:val="center"/>
          </w:tcPr>
          <w:p w14:paraId="5D115A61" w14:textId="6796442A" w:rsidR="009A7505" w:rsidRPr="009A7505" w:rsidRDefault="009A7505" w:rsidP="00363BB5">
            <w:pPr>
              <w:pStyle w:val="NoSpacing"/>
              <w:rPr>
                <w:rFonts w:ascii="Arial" w:hAnsi="Arial" w:cs="Arial"/>
                <w:iCs/>
                <w:color w:val="000000" w:themeColor="text1"/>
              </w:rPr>
            </w:pPr>
            <w:r w:rsidRPr="009A7505">
              <w:rPr>
                <w:rFonts w:ascii="Arial" w:hAnsi="Arial" w:cs="Arial"/>
                <w:iCs/>
                <w:color w:val="000000" w:themeColor="text1"/>
              </w:rPr>
              <w:t>Association of Anesthesia Clinical Directors (AACD)</w:t>
            </w:r>
          </w:p>
        </w:tc>
        <w:tc>
          <w:tcPr>
            <w:tcW w:w="2790" w:type="dxa"/>
            <w:vAlign w:val="center"/>
          </w:tcPr>
          <w:p w14:paraId="7DC51B85" w14:textId="7A4F5BDC" w:rsidR="00FA40F6" w:rsidRDefault="009A7505" w:rsidP="00363BB5">
            <w:pPr>
              <w:pStyle w:val="NoSpacing"/>
              <w:rPr>
                <w:rFonts w:ascii="Arial" w:hAnsi="Arial" w:cs="Arial"/>
                <w:iCs/>
                <w:color w:val="000000" w:themeColor="text1"/>
              </w:rPr>
            </w:pPr>
            <w:r w:rsidRPr="009A7505">
              <w:rPr>
                <w:rFonts w:ascii="Arial" w:hAnsi="Arial" w:cs="Arial"/>
                <w:iCs/>
                <w:color w:val="000000" w:themeColor="text1"/>
              </w:rPr>
              <w:t xml:space="preserve">2020 </w:t>
            </w:r>
            <w:r w:rsidR="00FA40F6">
              <w:rPr>
                <w:rFonts w:ascii="Arial" w:hAnsi="Arial" w:cs="Arial"/>
                <w:iCs/>
                <w:color w:val="000000" w:themeColor="text1"/>
              </w:rPr>
              <w:t>–</w:t>
            </w:r>
            <w:r w:rsidRPr="009A7505">
              <w:rPr>
                <w:rFonts w:ascii="Arial" w:hAnsi="Arial" w:cs="Arial"/>
                <w:iCs/>
                <w:color w:val="000000" w:themeColor="text1"/>
              </w:rPr>
              <w:t xml:space="preserve"> present</w:t>
            </w:r>
          </w:p>
        </w:tc>
      </w:tr>
      <w:tr w:rsidR="00633B2E" w:rsidRPr="00DC592E" w14:paraId="0F9FC79E" w14:textId="77777777" w:rsidTr="009A7505">
        <w:trPr>
          <w:trHeight w:val="369"/>
        </w:trPr>
        <w:tc>
          <w:tcPr>
            <w:tcW w:w="7925" w:type="dxa"/>
            <w:vAlign w:val="center"/>
          </w:tcPr>
          <w:p w14:paraId="7F67E55E" w14:textId="7066FDC1" w:rsidR="00633B2E" w:rsidRPr="00633B2E" w:rsidRDefault="00633B2E" w:rsidP="00633B2E">
            <w:pPr>
              <w:pStyle w:val="ListParagraph"/>
              <w:spacing w:after="0" w:line="240" w:lineRule="auto"/>
              <w:ind w:left="0"/>
              <w:contextualSpacing w:val="0"/>
              <w:rPr>
                <w:rFonts w:ascii="Arial" w:hAnsi="Arial" w:cs="Arial"/>
                <w:bCs/>
                <w:color w:val="000000" w:themeColor="text1"/>
              </w:rPr>
            </w:pPr>
            <w:r w:rsidRPr="00FA40F6">
              <w:rPr>
                <w:rFonts w:ascii="Arial" w:hAnsi="Arial" w:cs="Arial"/>
                <w:bCs/>
                <w:color w:val="000000" w:themeColor="text1"/>
              </w:rPr>
              <w:t>Association of University Anesthesiologists</w:t>
            </w:r>
          </w:p>
        </w:tc>
        <w:tc>
          <w:tcPr>
            <w:tcW w:w="2790" w:type="dxa"/>
            <w:vAlign w:val="center"/>
          </w:tcPr>
          <w:p w14:paraId="4FD73F2F" w14:textId="35C33DA2" w:rsidR="00633B2E" w:rsidRPr="009A7505" w:rsidRDefault="00633B2E" w:rsidP="00363BB5">
            <w:pPr>
              <w:pStyle w:val="NoSpacing"/>
              <w:rPr>
                <w:rFonts w:ascii="Arial" w:hAnsi="Arial" w:cs="Arial"/>
                <w:iCs/>
                <w:color w:val="000000" w:themeColor="text1"/>
              </w:rPr>
            </w:pPr>
            <w:r>
              <w:rPr>
                <w:rFonts w:ascii="Arial" w:hAnsi="Arial" w:cs="Arial"/>
                <w:iCs/>
                <w:color w:val="000000" w:themeColor="text1"/>
              </w:rPr>
              <w:t>2023</w:t>
            </w:r>
            <w:r w:rsidR="00970CAB" w:rsidRPr="009A7505">
              <w:rPr>
                <w:rFonts w:ascii="Arial" w:hAnsi="Arial" w:cs="Arial"/>
                <w:iCs/>
                <w:color w:val="000000" w:themeColor="text1"/>
              </w:rPr>
              <w:t xml:space="preserve"> </w:t>
            </w:r>
            <w:r w:rsidR="00970CAB">
              <w:rPr>
                <w:rFonts w:ascii="Arial" w:hAnsi="Arial" w:cs="Arial"/>
                <w:iCs/>
                <w:color w:val="000000" w:themeColor="text1"/>
              </w:rPr>
              <w:t>–</w:t>
            </w:r>
            <w:r w:rsidR="00970CAB" w:rsidRPr="009A7505">
              <w:rPr>
                <w:rFonts w:ascii="Arial" w:hAnsi="Arial" w:cs="Arial"/>
                <w:iCs/>
                <w:color w:val="000000" w:themeColor="text1"/>
              </w:rPr>
              <w:t xml:space="preserve"> </w:t>
            </w:r>
            <w:r>
              <w:rPr>
                <w:rFonts w:ascii="Arial" w:hAnsi="Arial" w:cs="Arial"/>
                <w:iCs/>
                <w:color w:val="000000" w:themeColor="text1"/>
              </w:rPr>
              <w:t>present</w:t>
            </w:r>
          </w:p>
        </w:tc>
      </w:tr>
    </w:tbl>
    <w:p w14:paraId="7C179665" w14:textId="72F52D21" w:rsidR="00F37544" w:rsidRPr="00FA40F6" w:rsidRDefault="00FA40F6" w:rsidP="00F14121">
      <w:pPr>
        <w:pStyle w:val="ListParagraph"/>
        <w:spacing w:after="0" w:line="240" w:lineRule="auto"/>
        <w:ind w:left="0"/>
        <w:contextualSpacing w:val="0"/>
        <w:rPr>
          <w:rFonts w:ascii="Arial" w:hAnsi="Arial" w:cs="Arial"/>
          <w:bCs/>
          <w:color w:val="000000" w:themeColor="text1"/>
        </w:rPr>
      </w:pPr>
      <w:r w:rsidRPr="00FA40F6">
        <w:rPr>
          <w:rFonts w:ascii="Arial" w:hAnsi="Arial" w:cs="Arial"/>
          <w:bCs/>
          <w:color w:val="000000" w:themeColor="text1"/>
        </w:rPr>
        <w:t xml:space="preserve">  </w:t>
      </w:r>
    </w:p>
    <w:p w14:paraId="1CE015B2" w14:textId="70AEC827" w:rsidR="000F2F5C" w:rsidRPr="00DC592E" w:rsidRDefault="000F2F5C" w:rsidP="008D5C08">
      <w:pPr>
        <w:spacing w:after="0" w:line="240" w:lineRule="auto"/>
        <w:rPr>
          <w:rFonts w:ascii="Arial" w:hAnsi="Arial" w:cs="Arial"/>
          <w:color w:val="000000" w:themeColor="text1"/>
        </w:rPr>
      </w:pPr>
    </w:p>
    <w:p w14:paraId="7A2E78EA" w14:textId="1AA17C4A" w:rsidR="007D4783" w:rsidRPr="00DC592E" w:rsidRDefault="00E1374D" w:rsidP="00F46BAC">
      <w:pPr>
        <w:pStyle w:val="ListParagraph"/>
        <w:numPr>
          <w:ilvl w:val="0"/>
          <w:numId w:val="14"/>
        </w:numPr>
        <w:spacing w:after="0" w:line="240" w:lineRule="auto"/>
        <w:ind w:hanging="720"/>
        <w:contextualSpacing w:val="0"/>
        <w:rPr>
          <w:rFonts w:ascii="Arial" w:hAnsi="Arial" w:cs="Arial"/>
          <w:b/>
          <w:color w:val="000000" w:themeColor="text1"/>
          <w:u w:val="single"/>
        </w:rPr>
      </w:pPr>
      <w:r w:rsidRPr="00DC592E">
        <w:rPr>
          <w:rFonts w:ascii="Arial" w:hAnsi="Arial" w:cs="Arial"/>
          <w:b/>
          <w:color w:val="000000" w:themeColor="text1"/>
          <w:u w:val="single"/>
        </w:rPr>
        <w:t>PERCENT EFFORT AND INSTITUTIONAL RESPONSIBILITIES</w:t>
      </w:r>
    </w:p>
    <w:p w14:paraId="4029D83B" w14:textId="77777777" w:rsidR="008D5C08" w:rsidRPr="00DC592E" w:rsidRDefault="008D5C08" w:rsidP="008D5C08">
      <w:pPr>
        <w:pStyle w:val="ListParagraph"/>
        <w:spacing w:after="0" w:line="240" w:lineRule="auto"/>
        <w:contextualSpacing w:val="0"/>
        <w:rPr>
          <w:rFonts w:ascii="Arial" w:hAnsi="Arial" w:cs="Arial"/>
          <w:b/>
          <w:color w:val="000000" w:themeColor="text1"/>
          <w:u w:val="single"/>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5"/>
        <w:gridCol w:w="2250"/>
        <w:gridCol w:w="4405"/>
      </w:tblGrid>
      <w:tr w:rsidR="00714B7B" w:rsidRPr="00DC592E" w14:paraId="70906B1B" w14:textId="77777777" w:rsidTr="00E1771F">
        <w:tc>
          <w:tcPr>
            <w:tcW w:w="3785" w:type="dxa"/>
          </w:tcPr>
          <w:p w14:paraId="115D120F" w14:textId="7F1FD94E" w:rsidR="0015359F" w:rsidRPr="00DC592E" w:rsidRDefault="0015359F" w:rsidP="00F46BAC">
            <w:pPr>
              <w:pStyle w:val="NoSpacing"/>
              <w:rPr>
                <w:rFonts w:ascii="Arial" w:hAnsi="Arial" w:cs="Arial"/>
                <w:color w:val="000000" w:themeColor="text1"/>
              </w:rPr>
            </w:pPr>
            <w:r w:rsidRPr="00DC592E">
              <w:rPr>
                <w:rFonts w:ascii="Arial" w:hAnsi="Arial" w:cs="Arial"/>
                <w:b/>
                <w:color w:val="000000" w:themeColor="text1"/>
              </w:rPr>
              <w:t xml:space="preserve">Weill Cornell Activity </w:t>
            </w:r>
          </w:p>
        </w:tc>
        <w:tc>
          <w:tcPr>
            <w:tcW w:w="2250" w:type="dxa"/>
          </w:tcPr>
          <w:p w14:paraId="3A8A7548" w14:textId="77777777" w:rsidR="0015359F" w:rsidRPr="00DC592E" w:rsidRDefault="0015359F" w:rsidP="00F46BAC">
            <w:pPr>
              <w:pStyle w:val="NoSpacing"/>
              <w:rPr>
                <w:rFonts w:ascii="Arial" w:hAnsi="Arial" w:cs="Arial"/>
                <w:color w:val="000000" w:themeColor="text1"/>
              </w:rPr>
            </w:pPr>
            <w:r w:rsidRPr="00DC592E">
              <w:rPr>
                <w:rFonts w:ascii="Arial" w:hAnsi="Arial" w:cs="Arial"/>
                <w:b/>
                <w:color w:val="000000" w:themeColor="text1"/>
              </w:rPr>
              <w:t>Percent Effort (%)</w:t>
            </w:r>
          </w:p>
        </w:tc>
        <w:tc>
          <w:tcPr>
            <w:tcW w:w="4405" w:type="dxa"/>
          </w:tcPr>
          <w:p w14:paraId="6CC22EF5" w14:textId="4C8D4836" w:rsidR="0015359F" w:rsidRPr="00DC592E" w:rsidRDefault="0015359F" w:rsidP="00F46BAC">
            <w:pPr>
              <w:pStyle w:val="NoSpacing"/>
              <w:rPr>
                <w:rFonts w:ascii="Arial" w:hAnsi="Arial" w:cs="Arial"/>
                <w:color w:val="000000" w:themeColor="text1"/>
              </w:rPr>
            </w:pPr>
            <w:r w:rsidRPr="00DC592E">
              <w:rPr>
                <w:rFonts w:ascii="Arial" w:hAnsi="Arial" w:cs="Arial"/>
                <w:b/>
                <w:color w:val="000000" w:themeColor="text1"/>
              </w:rPr>
              <w:t>Does the activity involve Weill Cornell students/research</w:t>
            </w:r>
            <w:r w:rsidR="00C705BB" w:rsidRPr="00DC592E">
              <w:rPr>
                <w:rFonts w:ascii="Arial" w:hAnsi="Arial" w:cs="Arial"/>
                <w:b/>
                <w:color w:val="000000" w:themeColor="text1"/>
              </w:rPr>
              <w:t xml:space="preserve"> trainee</w:t>
            </w:r>
            <w:r w:rsidRPr="00DC592E">
              <w:rPr>
                <w:rFonts w:ascii="Arial" w:hAnsi="Arial" w:cs="Arial"/>
                <w:b/>
                <w:color w:val="000000" w:themeColor="text1"/>
              </w:rPr>
              <w:t>s? (Yes/No)</w:t>
            </w:r>
          </w:p>
        </w:tc>
      </w:tr>
      <w:tr w:rsidR="00714B7B" w:rsidRPr="00DC592E" w14:paraId="134BD59A" w14:textId="77777777" w:rsidTr="009A7505">
        <w:tc>
          <w:tcPr>
            <w:tcW w:w="3785" w:type="dxa"/>
            <w:vAlign w:val="center"/>
          </w:tcPr>
          <w:p w14:paraId="6F69DF9F" w14:textId="77777777" w:rsidR="0015359F" w:rsidRPr="00DC592E" w:rsidRDefault="0015359F" w:rsidP="00F46BAC">
            <w:pPr>
              <w:pStyle w:val="NoSpacing"/>
              <w:rPr>
                <w:rFonts w:ascii="Arial" w:hAnsi="Arial" w:cs="Arial"/>
                <w:color w:val="000000" w:themeColor="text1"/>
              </w:rPr>
            </w:pPr>
            <w:r w:rsidRPr="00DC592E">
              <w:rPr>
                <w:rFonts w:ascii="Arial" w:hAnsi="Arial" w:cs="Arial"/>
                <w:color w:val="000000" w:themeColor="text1"/>
              </w:rPr>
              <w:t>Teaching</w:t>
            </w:r>
          </w:p>
        </w:tc>
        <w:tc>
          <w:tcPr>
            <w:tcW w:w="2250" w:type="dxa"/>
            <w:vAlign w:val="center"/>
          </w:tcPr>
          <w:p w14:paraId="4BB4B77E" w14:textId="0353B806" w:rsidR="0015359F" w:rsidRPr="00DC592E" w:rsidRDefault="009A7505" w:rsidP="009A7505">
            <w:pPr>
              <w:pStyle w:val="NoSpacing"/>
              <w:jc w:val="center"/>
              <w:rPr>
                <w:rFonts w:ascii="Arial" w:hAnsi="Arial" w:cs="Arial"/>
                <w:color w:val="000000" w:themeColor="text1"/>
              </w:rPr>
            </w:pPr>
            <w:r>
              <w:rPr>
                <w:rFonts w:ascii="Arial" w:hAnsi="Arial" w:cs="Arial"/>
                <w:color w:val="000000" w:themeColor="text1"/>
              </w:rPr>
              <w:t>10</w:t>
            </w:r>
          </w:p>
        </w:tc>
        <w:tc>
          <w:tcPr>
            <w:tcW w:w="4405" w:type="dxa"/>
            <w:vAlign w:val="center"/>
          </w:tcPr>
          <w:p w14:paraId="6EF049CB" w14:textId="669BF996" w:rsidR="0015359F" w:rsidRPr="00DC592E" w:rsidRDefault="009A7505" w:rsidP="009A7505">
            <w:pPr>
              <w:pStyle w:val="NoSpacing"/>
              <w:jc w:val="center"/>
              <w:rPr>
                <w:rFonts w:ascii="Arial" w:hAnsi="Arial" w:cs="Arial"/>
                <w:color w:val="000000" w:themeColor="text1"/>
              </w:rPr>
            </w:pPr>
            <w:r>
              <w:rPr>
                <w:rFonts w:ascii="Arial" w:hAnsi="Arial" w:cs="Arial"/>
                <w:color w:val="000000" w:themeColor="text1"/>
              </w:rPr>
              <w:t>Yes</w:t>
            </w:r>
          </w:p>
        </w:tc>
      </w:tr>
      <w:tr w:rsidR="00714B7B" w:rsidRPr="00DC592E" w14:paraId="626B58CE" w14:textId="77777777" w:rsidTr="009A7505">
        <w:tc>
          <w:tcPr>
            <w:tcW w:w="3785" w:type="dxa"/>
            <w:vAlign w:val="center"/>
          </w:tcPr>
          <w:p w14:paraId="5F4E3B4D" w14:textId="77777777" w:rsidR="0015359F" w:rsidRPr="00DC592E" w:rsidRDefault="0015359F" w:rsidP="00F46BAC">
            <w:pPr>
              <w:pStyle w:val="NoSpacing"/>
              <w:rPr>
                <w:rFonts w:ascii="Arial" w:hAnsi="Arial" w:cs="Arial"/>
                <w:color w:val="000000" w:themeColor="text1"/>
              </w:rPr>
            </w:pPr>
            <w:r w:rsidRPr="00DC592E">
              <w:rPr>
                <w:rFonts w:ascii="Arial" w:hAnsi="Arial" w:cs="Arial"/>
                <w:color w:val="000000" w:themeColor="text1"/>
              </w:rPr>
              <w:t>Clinical</w:t>
            </w:r>
          </w:p>
        </w:tc>
        <w:tc>
          <w:tcPr>
            <w:tcW w:w="2250" w:type="dxa"/>
            <w:vAlign w:val="center"/>
          </w:tcPr>
          <w:p w14:paraId="5745E851" w14:textId="25C7DE12" w:rsidR="0015359F" w:rsidRPr="00DC592E" w:rsidRDefault="009A7505" w:rsidP="009A7505">
            <w:pPr>
              <w:pStyle w:val="NoSpacing"/>
              <w:jc w:val="center"/>
              <w:rPr>
                <w:rFonts w:ascii="Arial" w:hAnsi="Arial" w:cs="Arial"/>
                <w:color w:val="000000" w:themeColor="text1"/>
              </w:rPr>
            </w:pPr>
            <w:r>
              <w:rPr>
                <w:rFonts w:ascii="Arial" w:hAnsi="Arial" w:cs="Arial"/>
                <w:color w:val="000000" w:themeColor="text1"/>
              </w:rPr>
              <w:t>80</w:t>
            </w:r>
          </w:p>
        </w:tc>
        <w:tc>
          <w:tcPr>
            <w:tcW w:w="4405" w:type="dxa"/>
            <w:vAlign w:val="center"/>
          </w:tcPr>
          <w:p w14:paraId="2FEE421E" w14:textId="0C1455F6" w:rsidR="0015359F" w:rsidRPr="00DC592E" w:rsidRDefault="009A7505" w:rsidP="009A7505">
            <w:pPr>
              <w:pStyle w:val="NoSpacing"/>
              <w:jc w:val="center"/>
              <w:rPr>
                <w:rFonts w:ascii="Arial" w:hAnsi="Arial" w:cs="Arial"/>
                <w:color w:val="000000" w:themeColor="text1"/>
              </w:rPr>
            </w:pPr>
            <w:r>
              <w:rPr>
                <w:rFonts w:ascii="Arial" w:hAnsi="Arial" w:cs="Arial"/>
                <w:color w:val="000000" w:themeColor="text1"/>
              </w:rPr>
              <w:t>Yes</w:t>
            </w:r>
          </w:p>
        </w:tc>
      </w:tr>
      <w:tr w:rsidR="00714B7B" w:rsidRPr="00DC592E" w14:paraId="2F410AE3" w14:textId="77777777" w:rsidTr="009A7505">
        <w:tc>
          <w:tcPr>
            <w:tcW w:w="3785" w:type="dxa"/>
            <w:vAlign w:val="center"/>
          </w:tcPr>
          <w:p w14:paraId="4B3AC3DB" w14:textId="3E5DDF8D" w:rsidR="0015359F" w:rsidRPr="00DC592E" w:rsidRDefault="00B77ACC" w:rsidP="00F46BAC">
            <w:pPr>
              <w:pStyle w:val="NoSpacing"/>
              <w:rPr>
                <w:rFonts w:ascii="Arial" w:hAnsi="Arial" w:cs="Arial"/>
                <w:color w:val="000000" w:themeColor="text1"/>
              </w:rPr>
            </w:pPr>
            <w:r w:rsidRPr="00DC592E">
              <w:rPr>
                <w:rFonts w:ascii="Arial" w:hAnsi="Arial" w:cs="Arial"/>
                <w:color w:val="000000" w:themeColor="text1"/>
              </w:rPr>
              <w:t>Research</w:t>
            </w:r>
          </w:p>
        </w:tc>
        <w:tc>
          <w:tcPr>
            <w:tcW w:w="2250" w:type="dxa"/>
            <w:vAlign w:val="center"/>
          </w:tcPr>
          <w:p w14:paraId="28788D6A" w14:textId="1873AF63" w:rsidR="0015359F" w:rsidRPr="00DC592E" w:rsidRDefault="009A7505" w:rsidP="009A7505">
            <w:pPr>
              <w:pStyle w:val="NoSpacing"/>
              <w:jc w:val="center"/>
              <w:rPr>
                <w:rFonts w:ascii="Arial" w:hAnsi="Arial" w:cs="Arial"/>
                <w:color w:val="000000" w:themeColor="text1"/>
              </w:rPr>
            </w:pPr>
            <w:r>
              <w:rPr>
                <w:rFonts w:ascii="Arial" w:hAnsi="Arial" w:cs="Arial"/>
                <w:color w:val="000000" w:themeColor="text1"/>
              </w:rPr>
              <w:t>10</w:t>
            </w:r>
          </w:p>
        </w:tc>
        <w:tc>
          <w:tcPr>
            <w:tcW w:w="4405" w:type="dxa"/>
            <w:vAlign w:val="center"/>
          </w:tcPr>
          <w:p w14:paraId="33D5E1B7" w14:textId="4376C3EC" w:rsidR="0015359F" w:rsidRPr="00DC592E" w:rsidRDefault="009A7505" w:rsidP="009A7505">
            <w:pPr>
              <w:pStyle w:val="NoSpacing"/>
              <w:jc w:val="center"/>
              <w:rPr>
                <w:rFonts w:ascii="Arial" w:hAnsi="Arial" w:cs="Arial"/>
                <w:color w:val="000000" w:themeColor="text1"/>
              </w:rPr>
            </w:pPr>
            <w:r>
              <w:rPr>
                <w:rFonts w:ascii="Arial" w:hAnsi="Arial" w:cs="Arial"/>
                <w:color w:val="000000" w:themeColor="text1"/>
              </w:rPr>
              <w:t>No</w:t>
            </w:r>
          </w:p>
        </w:tc>
      </w:tr>
      <w:tr w:rsidR="00714B7B" w:rsidRPr="00DC592E" w14:paraId="3D78BAA7" w14:textId="77777777" w:rsidTr="009A7505">
        <w:tc>
          <w:tcPr>
            <w:tcW w:w="3785" w:type="dxa"/>
            <w:vAlign w:val="center"/>
          </w:tcPr>
          <w:p w14:paraId="6D4B8566" w14:textId="29C988EC" w:rsidR="0015359F" w:rsidRPr="00DC592E" w:rsidRDefault="00B77ACC" w:rsidP="00F46BAC">
            <w:pPr>
              <w:pStyle w:val="NoSpacing"/>
              <w:rPr>
                <w:rFonts w:ascii="Arial" w:hAnsi="Arial" w:cs="Arial"/>
                <w:color w:val="000000" w:themeColor="text1"/>
              </w:rPr>
            </w:pPr>
            <w:r w:rsidRPr="00DC592E">
              <w:rPr>
                <w:rFonts w:ascii="Arial" w:hAnsi="Arial" w:cs="Arial"/>
                <w:color w:val="000000" w:themeColor="text1"/>
              </w:rPr>
              <w:t>Administrative</w:t>
            </w:r>
          </w:p>
        </w:tc>
        <w:tc>
          <w:tcPr>
            <w:tcW w:w="2250" w:type="dxa"/>
            <w:vAlign w:val="center"/>
          </w:tcPr>
          <w:p w14:paraId="05497938" w14:textId="291C36F8" w:rsidR="0015359F" w:rsidRPr="00DC592E" w:rsidRDefault="009A7505" w:rsidP="009A7505">
            <w:pPr>
              <w:pStyle w:val="NoSpacing"/>
              <w:jc w:val="center"/>
              <w:rPr>
                <w:rFonts w:ascii="Arial" w:hAnsi="Arial" w:cs="Arial"/>
                <w:color w:val="000000" w:themeColor="text1"/>
              </w:rPr>
            </w:pPr>
            <w:r>
              <w:rPr>
                <w:rFonts w:ascii="Arial" w:hAnsi="Arial" w:cs="Arial"/>
                <w:color w:val="000000" w:themeColor="text1"/>
              </w:rPr>
              <w:t>0</w:t>
            </w:r>
          </w:p>
        </w:tc>
        <w:tc>
          <w:tcPr>
            <w:tcW w:w="4405" w:type="dxa"/>
            <w:vAlign w:val="center"/>
          </w:tcPr>
          <w:p w14:paraId="6EBC00D4" w14:textId="4743635C" w:rsidR="0015359F" w:rsidRPr="00DC592E" w:rsidRDefault="009A7505" w:rsidP="009A7505">
            <w:pPr>
              <w:pStyle w:val="NoSpacing"/>
              <w:jc w:val="center"/>
              <w:rPr>
                <w:rFonts w:ascii="Arial" w:hAnsi="Arial" w:cs="Arial"/>
                <w:color w:val="000000" w:themeColor="text1"/>
              </w:rPr>
            </w:pPr>
            <w:r>
              <w:rPr>
                <w:rFonts w:ascii="Arial" w:hAnsi="Arial" w:cs="Arial"/>
                <w:color w:val="000000" w:themeColor="text1"/>
              </w:rPr>
              <w:t>No</w:t>
            </w:r>
          </w:p>
        </w:tc>
      </w:tr>
      <w:tr w:rsidR="00714B7B" w:rsidRPr="00DC592E" w14:paraId="4A48DACB" w14:textId="77777777" w:rsidTr="009A7505">
        <w:tc>
          <w:tcPr>
            <w:tcW w:w="3785" w:type="dxa"/>
            <w:vAlign w:val="center"/>
          </w:tcPr>
          <w:p w14:paraId="5B9D7966" w14:textId="77777777" w:rsidR="0015359F" w:rsidRPr="00DC592E" w:rsidRDefault="0015359F" w:rsidP="00F46BAC">
            <w:pPr>
              <w:pStyle w:val="NoSpacing"/>
              <w:rPr>
                <w:rFonts w:ascii="Arial" w:hAnsi="Arial" w:cs="Arial"/>
                <w:color w:val="000000" w:themeColor="text1"/>
              </w:rPr>
            </w:pPr>
            <w:r w:rsidRPr="00DC592E">
              <w:rPr>
                <w:rFonts w:ascii="Arial" w:hAnsi="Arial" w:cs="Arial"/>
                <w:b/>
                <w:color w:val="000000" w:themeColor="text1"/>
              </w:rPr>
              <w:t>Total</w:t>
            </w:r>
          </w:p>
        </w:tc>
        <w:tc>
          <w:tcPr>
            <w:tcW w:w="2250" w:type="dxa"/>
            <w:vAlign w:val="center"/>
          </w:tcPr>
          <w:p w14:paraId="43472B00" w14:textId="77777777" w:rsidR="0015359F" w:rsidRPr="00DC592E" w:rsidRDefault="0015359F" w:rsidP="009A7505">
            <w:pPr>
              <w:spacing w:after="0" w:line="240" w:lineRule="auto"/>
              <w:jc w:val="center"/>
              <w:rPr>
                <w:rFonts w:ascii="Arial" w:hAnsi="Arial" w:cs="Arial"/>
                <w:b/>
                <w:color w:val="000000" w:themeColor="text1"/>
              </w:rPr>
            </w:pPr>
            <w:r w:rsidRPr="00DC592E">
              <w:rPr>
                <w:rFonts w:ascii="Arial" w:hAnsi="Arial" w:cs="Arial"/>
                <w:b/>
                <w:color w:val="000000" w:themeColor="text1"/>
              </w:rPr>
              <w:t>100%</w:t>
            </w:r>
          </w:p>
        </w:tc>
        <w:tc>
          <w:tcPr>
            <w:tcW w:w="4405" w:type="dxa"/>
            <w:vAlign w:val="center"/>
          </w:tcPr>
          <w:p w14:paraId="1C497CE3" w14:textId="77777777" w:rsidR="0015359F" w:rsidRPr="00DC592E" w:rsidRDefault="0015359F" w:rsidP="009A7505">
            <w:pPr>
              <w:pStyle w:val="NoSpacing"/>
              <w:jc w:val="center"/>
              <w:rPr>
                <w:rFonts w:ascii="Arial" w:hAnsi="Arial" w:cs="Arial"/>
                <w:color w:val="000000" w:themeColor="text1"/>
              </w:rPr>
            </w:pPr>
          </w:p>
        </w:tc>
      </w:tr>
    </w:tbl>
    <w:p w14:paraId="73B3A2A0" w14:textId="77777777" w:rsidR="00A14CE4" w:rsidRPr="00DC592E" w:rsidRDefault="00A14CE4" w:rsidP="00F46BAC">
      <w:pPr>
        <w:pStyle w:val="NoSpacing"/>
        <w:rPr>
          <w:rFonts w:ascii="Arial" w:hAnsi="Arial" w:cs="Arial"/>
          <w:b/>
          <w:color w:val="000000" w:themeColor="text1"/>
        </w:rPr>
      </w:pPr>
    </w:p>
    <w:p w14:paraId="7E4B344F" w14:textId="77777777" w:rsidR="00EB2D9B" w:rsidRPr="00DC592E" w:rsidRDefault="00EB2D9B" w:rsidP="00F46BAC">
      <w:pPr>
        <w:pStyle w:val="NoSpacing"/>
        <w:rPr>
          <w:rFonts w:ascii="Arial" w:hAnsi="Arial" w:cs="Arial"/>
          <w:b/>
          <w:color w:val="000000" w:themeColor="text1"/>
        </w:rPr>
      </w:pPr>
    </w:p>
    <w:p w14:paraId="6BAF2C7E" w14:textId="3D0A525B" w:rsidR="009732FB" w:rsidRPr="00DC592E" w:rsidRDefault="003C6AAF" w:rsidP="00F46BAC">
      <w:pPr>
        <w:pStyle w:val="ListParagraph"/>
        <w:numPr>
          <w:ilvl w:val="0"/>
          <w:numId w:val="14"/>
        </w:numPr>
        <w:spacing w:after="0" w:line="240" w:lineRule="auto"/>
        <w:ind w:hanging="720"/>
        <w:contextualSpacing w:val="0"/>
        <w:rPr>
          <w:rFonts w:ascii="Arial" w:hAnsi="Arial" w:cs="Arial"/>
          <w:b/>
          <w:color w:val="000000" w:themeColor="text1"/>
          <w:u w:val="single"/>
        </w:rPr>
      </w:pPr>
      <w:r w:rsidRPr="00DC592E">
        <w:rPr>
          <w:rFonts w:ascii="Arial" w:hAnsi="Arial" w:cs="Arial"/>
          <w:b/>
          <w:color w:val="000000" w:themeColor="text1"/>
          <w:u w:val="single"/>
        </w:rPr>
        <w:t>EDUCATIONAL CONTRIBUTIONS</w:t>
      </w:r>
      <w:r w:rsidR="00C64EDB" w:rsidRPr="00DC592E">
        <w:rPr>
          <w:rFonts w:ascii="Arial" w:hAnsi="Arial" w:cs="Arial"/>
          <w:b/>
          <w:color w:val="000000" w:themeColor="text1"/>
          <w:u w:val="single"/>
        </w:rPr>
        <w:t xml:space="preserve"> </w:t>
      </w:r>
    </w:p>
    <w:p w14:paraId="36CF649A" w14:textId="77777777" w:rsidR="000D7392" w:rsidRPr="00DC592E" w:rsidRDefault="000D7392" w:rsidP="00F46BAC">
      <w:pPr>
        <w:pStyle w:val="NoSpacing"/>
        <w:rPr>
          <w:rFonts w:ascii="Arial" w:hAnsi="Arial" w:cs="Arial"/>
          <w:b/>
          <w:color w:val="000000" w:themeColor="text1"/>
        </w:rPr>
      </w:pPr>
    </w:p>
    <w:tbl>
      <w:tblPr>
        <w:tblW w:w="0" w:type="auto"/>
        <w:tblInd w:w="180" w:type="dxa"/>
        <w:tblLayout w:type="fixed"/>
        <w:tblCellMar>
          <w:left w:w="0" w:type="dxa"/>
          <w:right w:w="0" w:type="dxa"/>
        </w:tblCellMar>
        <w:tblLook w:val="01E0" w:firstRow="1" w:lastRow="1" w:firstColumn="1" w:lastColumn="1" w:noHBand="0" w:noVBand="0"/>
      </w:tblPr>
      <w:tblGrid>
        <w:gridCol w:w="8534"/>
        <w:gridCol w:w="1620"/>
      </w:tblGrid>
      <w:tr w:rsidR="0077090B" w14:paraId="1405676C" w14:textId="77777777" w:rsidTr="0004566A">
        <w:trPr>
          <w:trHeight w:val="390"/>
        </w:trPr>
        <w:tc>
          <w:tcPr>
            <w:tcW w:w="8534" w:type="dxa"/>
          </w:tcPr>
          <w:p w14:paraId="123A8622" w14:textId="77777777" w:rsidR="0077090B" w:rsidRDefault="0077090B" w:rsidP="00363BB5">
            <w:pPr>
              <w:pStyle w:val="TableParagraph"/>
              <w:spacing w:after="0" w:line="240" w:lineRule="auto"/>
              <w:rPr>
                <w:b/>
              </w:rPr>
            </w:pPr>
            <w:r>
              <w:rPr>
                <w:b/>
                <w:u w:val="thick"/>
              </w:rPr>
              <w:t>Grand Rounds Departmental:</w:t>
            </w:r>
          </w:p>
        </w:tc>
        <w:tc>
          <w:tcPr>
            <w:tcW w:w="1620" w:type="dxa"/>
          </w:tcPr>
          <w:p w14:paraId="6A387C4C" w14:textId="77777777" w:rsidR="0077090B" w:rsidRDefault="0077090B" w:rsidP="00363BB5">
            <w:pPr>
              <w:pStyle w:val="TableParagraph"/>
              <w:spacing w:after="0" w:line="240" w:lineRule="auto"/>
              <w:jc w:val="center"/>
              <w:rPr>
                <w:rFonts w:ascii="Times New Roman"/>
              </w:rPr>
            </w:pPr>
            <w:r>
              <w:rPr>
                <w:b/>
              </w:rPr>
              <w:t>Dates</w:t>
            </w:r>
          </w:p>
        </w:tc>
      </w:tr>
      <w:tr w:rsidR="0077090B" w14:paraId="24630E2F" w14:textId="77777777" w:rsidTr="0004566A">
        <w:trPr>
          <w:trHeight w:val="903"/>
        </w:trPr>
        <w:tc>
          <w:tcPr>
            <w:tcW w:w="8534" w:type="dxa"/>
            <w:vAlign w:val="center"/>
          </w:tcPr>
          <w:p w14:paraId="2E5D5EB8" w14:textId="77777777" w:rsidR="0077090B" w:rsidRDefault="0077090B" w:rsidP="00363BB5">
            <w:pPr>
              <w:pStyle w:val="TableParagraph"/>
              <w:spacing w:after="0" w:line="240" w:lineRule="auto"/>
            </w:pPr>
            <w:r w:rsidRPr="00BB2F88">
              <w:rPr>
                <w:b/>
                <w:bCs/>
              </w:rPr>
              <w:t>Grand Rounds Speaker</w:t>
            </w:r>
            <w:r>
              <w:t>, Department of Anesthesiology, Northshore University Hospital: Anesthetic Challenges in the Electrophysiology Suite”</w:t>
            </w:r>
          </w:p>
        </w:tc>
        <w:tc>
          <w:tcPr>
            <w:tcW w:w="1620" w:type="dxa"/>
            <w:vAlign w:val="center"/>
          </w:tcPr>
          <w:p w14:paraId="4F07936E" w14:textId="3862CCA4" w:rsidR="0077090B" w:rsidRDefault="009C3734" w:rsidP="00363BB5">
            <w:pPr>
              <w:pStyle w:val="TableParagraph"/>
              <w:spacing w:after="0" w:line="240" w:lineRule="auto"/>
              <w:jc w:val="center"/>
              <w:rPr>
                <w:b/>
                <w:sz w:val="32"/>
              </w:rPr>
            </w:pPr>
            <w:r>
              <w:t>11/23/</w:t>
            </w:r>
            <w:r w:rsidR="0077090B">
              <w:t>2018</w:t>
            </w:r>
          </w:p>
          <w:p w14:paraId="70AFD3F3" w14:textId="77777777" w:rsidR="0077090B" w:rsidRDefault="0077090B" w:rsidP="00363BB5">
            <w:pPr>
              <w:pStyle w:val="TableParagraph"/>
              <w:spacing w:after="0" w:line="240" w:lineRule="auto"/>
              <w:jc w:val="center"/>
            </w:pPr>
          </w:p>
        </w:tc>
      </w:tr>
      <w:tr w:rsidR="0077090B" w14:paraId="7B4E4BF8" w14:textId="77777777" w:rsidTr="0004566A">
        <w:trPr>
          <w:trHeight w:val="363"/>
        </w:trPr>
        <w:tc>
          <w:tcPr>
            <w:tcW w:w="8534" w:type="dxa"/>
            <w:vAlign w:val="center"/>
          </w:tcPr>
          <w:p w14:paraId="0723F320" w14:textId="77777777" w:rsidR="0077090B" w:rsidRPr="00326267" w:rsidRDefault="0077090B" w:rsidP="00363BB5">
            <w:pPr>
              <w:pStyle w:val="TableParagraph"/>
              <w:spacing w:after="0" w:line="240" w:lineRule="auto"/>
              <w:rPr>
                <w:b/>
                <w:u w:val="thick"/>
              </w:rPr>
            </w:pPr>
            <w:r>
              <w:rPr>
                <w:b/>
                <w:u w:val="thick"/>
              </w:rPr>
              <w:t>Didactic teaching:</w:t>
            </w:r>
          </w:p>
        </w:tc>
        <w:tc>
          <w:tcPr>
            <w:tcW w:w="1620" w:type="dxa"/>
            <w:vAlign w:val="center"/>
          </w:tcPr>
          <w:p w14:paraId="0932C222" w14:textId="77777777" w:rsidR="0077090B" w:rsidRDefault="0077090B" w:rsidP="00363BB5">
            <w:pPr>
              <w:pStyle w:val="TableParagraph"/>
              <w:spacing w:after="0" w:line="240" w:lineRule="auto"/>
              <w:rPr>
                <w:rFonts w:ascii="Times New Roman"/>
              </w:rPr>
            </w:pPr>
          </w:p>
        </w:tc>
      </w:tr>
      <w:tr w:rsidR="0077090B" w14:paraId="48E64459" w14:textId="77777777" w:rsidTr="0004566A">
        <w:trPr>
          <w:trHeight w:val="672"/>
        </w:trPr>
        <w:tc>
          <w:tcPr>
            <w:tcW w:w="8534" w:type="dxa"/>
            <w:vAlign w:val="center"/>
          </w:tcPr>
          <w:p w14:paraId="05C55D16" w14:textId="77777777" w:rsidR="0077090B" w:rsidRPr="00817BC0" w:rsidRDefault="0077090B" w:rsidP="00363BB5">
            <w:pPr>
              <w:pStyle w:val="TableParagraph"/>
              <w:spacing w:after="0" w:line="240" w:lineRule="auto"/>
              <w:rPr>
                <w:bCs/>
              </w:rPr>
            </w:pPr>
            <w:r w:rsidRPr="00817BC0">
              <w:rPr>
                <w:bCs/>
              </w:rPr>
              <w:t xml:space="preserve">Mock Oral Board Exam </w:t>
            </w:r>
          </w:p>
          <w:p w14:paraId="7F90CF5C" w14:textId="77777777" w:rsidR="0077090B" w:rsidRPr="00AC4949" w:rsidRDefault="0077090B" w:rsidP="0077090B">
            <w:pPr>
              <w:pStyle w:val="TableParagraph"/>
              <w:numPr>
                <w:ilvl w:val="0"/>
                <w:numId w:val="32"/>
              </w:numPr>
              <w:spacing w:after="0" w:line="240" w:lineRule="auto"/>
            </w:pPr>
            <w:r w:rsidRPr="00AC4949">
              <w:t>Department of Anesthesiology, Mount Sinai Morningside</w:t>
            </w:r>
          </w:p>
          <w:p w14:paraId="716FE95D" w14:textId="77777777" w:rsidR="0077090B" w:rsidRPr="00AC4949" w:rsidRDefault="0077090B" w:rsidP="0077090B">
            <w:pPr>
              <w:pStyle w:val="TableParagraph"/>
              <w:numPr>
                <w:ilvl w:val="0"/>
                <w:numId w:val="32"/>
              </w:numPr>
              <w:spacing w:after="0" w:line="240" w:lineRule="auto"/>
            </w:pPr>
            <w:r w:rsidRPr="00AC4949">
              <w:t>Lecturer, first 2010, last 2014</w:t>
            </w:r>
          </w:p>
          <w:p w14:paraId="6D58992E" w14:textId="77777777" w:rsidR="0077090B" w:rsidRDefault="0077090B" w:rsidP="0077090B">
            <w:pPr>
              <w:pStyle w:val="TableParagraph"/>
              <w:numPr>
                <w:ilvl w:val="0"/>
                <w:numId w:val="32"/>
              </w:numPr>
              <w:spacing w:after="0" w:line="240" w:lineRule="auto"/>
            </w:pPr>
            <w:r w:rsidRPr="00AC4949">
              <w:t>Level of Learner: Anesthesiology Residents, PGY4</w:t>
            </w:r>
          </w:p>
          <w:p w14:paraId="7AF97869" w14:textId="77777777" w:rsidR="0077090B" w:rsidRDefault="0077090B" w:rsidP="0077090B">
            <w:pPr>
              <w:pStyle w:val="TableParagraph"/>
              <w:numPr>
                <w:ilvl w:val="0"/>
                <w:numId w:val="32"/>
              </w:numPr>
              <w:spacing w:after="0" w:line="240" w:lineRule="auto"/>
            </w:pPr>
            <w:r>
              <w:t>Number of Learners:12</w:t>
            </w:r>
          </w:p>
          <w:p w14:paraId="4F8D5A57" w14:textId="77777777" w:rsidR="0077090B" w:rsidRDefault="0077090B" w:rsidP="0077090B">
            <w:pPr>
              <w:pStyle w:val="TableParagraph"/>
              <w:numPr>
                <w:ilvl w:val="0"/>
                <w:numId w:val="32"/>
              </w:numPr>
              <w:spacing w:after="0" w:line="240" w:lineRule="auto"/>
            </w:pPr>
            <w:r>
              <w:t>Frequency of Sessions:1 annually</w:t>
            </w:r>
          </w:p>
          <w:p w14:paraId="7CCFA1BB" w14:textId="77777777" w:rsidR="0077090B" w:rsidRPr="00C55751" w:rsidRDefault="0077090B" w:rsidP="0077090B">
            <w:pPr>
              <w:pStyle w:val="TableParagraph"/>
              <w:numPr>
                <w:ilvl w:val="0"/>
                <w:numId w:val="32"/>
              </w:numPr>
              <w:spacing w:after="0" w:line="240" w:lineRule="auto"/>
            </w:pPr>
            <w:r>
              <w:t xml:space="preserve">Number of Sessions: </w:t>
            </w:r>
            <w:r w:rsidRPr="00D32EDD">
              <w:rPr>
                <w:b/>
                <w:bCs/>
              </w:rPr>
              <w:t>5</w:t>
            </w:r>
          </w:p>
          <w:p w14:paraId="447C72E0" w14:textId="77777777" w:rsidR="0077090B" w:rsidRPr="00AC4949" w:rsidRDefault="0077090B" w:rsidP="0077090B">
            <w:pPr>
              <w:pStyle w:val="TableParagraph"/>
              <w:numPr>
                <w:ilvl w:val="0"/>
                <w:numId w:val="22"/>
              </w:numPr>
              <w:spacing w:after="0" w:line="240" w:lineRule="auto"/>
              <w:ind w:left="0"/>
            </w:pPr>
          </w:p>
          <w:p w14:paraId="754FE399" w14:textId="77777777" w:rsidR="0077090B" w:rsidRDefault="0077090B" w:rsidP="00363BB5">
            <w:pPr>
              <w:pStyle w:val="TableParagraph"/>
              <w:spacing w:after="0" w:line="240" w:lineRule="auto"/>
            </w:pPr>
          </w:p>
        </w:tc>
        <w:tc>
          <w:tcPr>
            <w:tcW w:w="1620" w:type="dxa"/>
            <w:vAlign w:val="center"/>
          </w:tcPr>
          <w:p w14:paraId="14DB57D3" w14:textId="77777777" w:rsidR="0077090B" w:rsidRDefault="0077090B" w:rsidP="00363BB5">
            <w:pPr>
              <w:pStyle w:val="TableParagraph"/>
              <w:spacing w:after="0" w:line="240" w:lineRule="auto"/>
              <w:jc w:val="center"/>
              <w:rPr>
                <w:b/>
                <w:sz w:val="24"/>
              </w:rPr>
            </w:pPr>
          </w:p>
          <w:p w14:paraId="3DC4FB37" w14:textId="77777777" w:rsidR="0077090B" w:rsidRDefault="0077090B" w:rsidP="00363BB5">
            <w:pPr>
              <w:pStyle w:val="TableParagraph"/>
              <w:spacing w:after="0" w:line="240" w:lineRule="auto"/>
              <w:jc w:val="center"/>
            </w:pPr>
            <w:r>
              <w:t>2010 - 2014</w:t>
            </w:r>
          </w:p>
        </w:tc>
      </w:tr>
      <w:tr w:rsidR="0077090B" w14:paraId="2335618C" w14:textId="77777777" w:rsidTr="0004566A">
        <w:trPr>
          <w:trHeight w:val="80"/>
        </w:trPr>
        <w:tc>
          <w:tcPr>
            <w:tcW w:w="8534" w:type="dxa"/>
            <w:vAlign w:val="center"/>
          </w:tcPr>
          <w:p w14:paraId="44D8DC3B" w14:textId="77777777" w:rsidR="0077090B" w:rsidRDefault="0077090B" w:rsidP="00363BB5">
            <w:pPr>
              <w:pStyle w:val="TableParagraph"/>
              <w:spacing w:after="0" w:line="240" w:lineRule="auto"/>
            </w:pPr>
            <w:r>
              <w:t xml:space="preserve">Cardiac Physiology </w:t>
            </w:r>
          </w:p>
          <w:p w14:paraId="4E858B5D" w14:textId="77777777" w:rsidR="0077090B" w:rsidRPr="00AC4949" w:rsidRDefault="0077090B" w:rsidP="0077090B">
            <w:pPr>
              <w:pStyle w:val="TableParagraph"/>
              <w:numPr>
                <w:ilvl w:val="0"/>
                <w:numId w:val="22"/>
              </w:numPr>
              <w:spacing w:after="0" w:line="240" w:lineRule="auto"/>
            </w:pPr>
            <w:r w:rsidRPr="00AC4949">
              <w:t>Department of Anesthesiology, Mount Sinai Morningside</w:t>
            </w:r>
          </w:p>
          <w:p w14:paraId="74405702" w14:textId="77777777" w:rsidR="0077090B" w:rsidRPr="00AC4949" w:rsidRDefault="0077090B" w:rsidP="0077090B">
            <w:pPr>
              <w:pStyle w:val="TableParagraph"/>
              <w:numPr>
                <w:ilvl w:val="0"/>
                <w:numId w:val="22"/>
              </w:numPr>
              <w:spacing w:after="0" w:line="240" w:lineRule="auto"/>
            </w:pPr>
            <w:r w:rsidRPr="00AC4949">
              <w:t>Lecturer, first 2010, last 2014</w:t>
            </w:r>
          </w:p>
          <w:p w14:paraId="6356DAF7" w14:textId="77777777" w:rsidR="0077090B" w:rsidRDefault="0077090B" w:rsidP="0077090B">
            <w:pPr>
              <w:pStyle w:val="TableParagraph"/>
              <w:numPr>
                <w:ilvl w:val="0"/>
                <w:numId w:val="22"/>
              </w:numPr>
              <w:spacing w:after="0" w:line="240" w:lineRule="auto"/>
            </w:pPr>
            <w:r w:rsidRPr="00AC4949">
              <w:lastRenderedPageBreak/>
              <w:t>Level of Learner: Anesthesiology Residents, PGY</w:t>
            </w:r>
            <w:r>
              <w:t>2</w:t>
            </w:r>
          </w:p>
          <w:p w14:paraId="161B1DA9" w14:textId="77777777" w:rsidR="0077090B" w:rsidRDefault="0077090B" w:rsidP="0077090B">
            <w:pPr>
              <w:pStyle w:val="TableParagraph"/>
              <w:numPr>
                <w:ilvl w:val="0"/>
                <w:numId w:val="22"/>
              </w:numPr>
              <w:spacing w:after="0" w:line="240" w:lineRule="auto"/>
            </w:pPr>
            <w:r>
              <w:t>Number of Learners:12</w:t>
            </w:r>
          </w:p>
          <w:p w14:paraId="294D8D66" w14:textId="77777777" w:rsidR="0077090B" w:rsidRDefault="0077090B" w:rsidP="0077090B">
            <w:pPr>
              <w:pStyle w:val="TableParagraph"/>
              <w:numPr>
                <w:ilvl w:val="0"/>
                <w:numId w:val="22"/>
              </w:numPr>
              <w:spacing w:after="0" w:line="240" w:lineRule="auto"/>
            </w:pPr>
            <w:r>
              <w:t>Frequency of Sessions:1 session annually</w:t>
            </w:r>
          </w:p>
          <w:p w14:paraId="1F3653F4" w14:textId="77777777" w:rsidR="0077090B" w:rsidRPr="0020298D" w:rsidRDefault="0077090B" w:rsidP="0077090B">
            <w:pPr>
              <w:pStyle w:val="TableParagraph"/>
              <w:numPr>
                <w:ilvl w:val="0"/>
                <w:numId w:val="22"/>
              </w:numPr>
              <w:spacing w:after="0" w:line="240" w:lineRule="auto"/>
            </w:pPr>
            <w:r>
              <w:t xml:space="preserve">Number of sessions: </w:t>
            </w:r>
            <w:r w:rsidRPr="003845C0">
              <w:rPr>
                <w:b/>
                <w:bCs/>
              </w:rPr>
              <w:t>5</w:t>
            </w:r>
          </w:p>
          <w:p w14:paraId="023F7F93" w14:textId="77777777" w:rsidR="0077090B" w:rsidRDefault="0077090B" w:rsidP="00363BB5">
            <w:pPr>
              <w:pStyle w:val="TableParagraph"/>
              <w:spacing w:after="0" w:line="240" w:lineRule="auto"/>
              <w:rPr>
                <w:b/>
                <w:bCs/>
              </w:rPr>
            </w:pPr>
          </w:p>
          <w:p w14:paraId="590DEC43" w14:textId="77777777" w:rsidR="0077090B" w:rsidRDefault="0077090B" w:rsidP="00363BB5">
            <w:pPr>
              <w:pStyle w:val="TableParagraph"/>
              <w:spacing w:after="0" w:line="240" w:lineRule="auto"/>
            </w:pPr>
          </w:p>
        </w:tc>
        <w:tc>
          <w:tcPr>
            <w:tcW w:w="1620" w:type="dxa"/>
            <w:vAlign w:val="center"/>
          </w:tcPr>
          <w:p w14:paraId="062DB996" w14:textId="77777777" w:rsidR="0077090B" w:rsidRDefault="0077090B" w:rsidP="00363BB5">
            <w:pPr>
              <w:pStyle w:val="TableParagraph"/>
              <w:spacing w:after="0" w:line="240" w:lineRule="auto"/>
              <w:jc w:val="center"/>
            </w:pPr>
            <w:r>
              <w:lastRenderedPageBreak/>
              <w:t>2010 - 2014</w:t>
            </w:r>
          </w:p>
        </w:tc>
      </w:tr>
      <w:tr w:rsidR="0077090B" w14:paraId="3ABF8313" w14:textId="77777777" w:rsidTr="0004566A">
        <w:trPr>
          <w:trHeight w:val="514"/>
        </w:trPr>
        <w:tc>
          <w:tcPr>
            <w:tcW w:w="8534" w:type="dxa"/>
            <w:vAlign w:val="center"/>
          </w:tcPr>
          <w:p w14:paraId="51EBF839" w14:textId="77777777" w:rsidR="0077090B" w:rsidRDefault="0077090B" w:rsidP="00363BB5">
            <w:pPr>
              <w:pStyle w:val="TableParagraph"/>
              <w:spacing w:after="0" w:line="240" w:lineRule="auto"/>
            </w:pPr>
            <w:r>
              <w:t>Circulatory assist devices</w:t>
            </w:r>
          </w:p>
          <w:p w14:paraId="649E7DAB" w14:textId="77777777" w:rsidR="0077090B" w:rsidRPr="00AC4949" w:rsidRDefault="0077090B" w:rsidP="0077090B">
            <w:pPr>
              <w:pStyle w:val="TableParagraph"/>
              <w:numPr>
                <w:ilvl w:val="0"/>
                <w:numId w:val="23"/>
              </w:numPr>
              <w:spacing w:after="0" w:line="240" w:lineRule="auto"/>
            </w:pPr>
            <w:r w:rsidRPr="00AC4949">
              <w:t>Department of Anesthesiology, Mount Sinai Morningside</w:t>
            </w:r>
          </w:p>
          <w:p w14:paraId="2F47F698" w14:textId="77777777" w:rsidR="0077090B" w:rsidRPr="00AC4949" w:rsidRDefault="0077090B" w:rsidP="0077090B">
            <w:pPr>
              <w:pStyle w:val="TableParagraph"/>
              <w:numPr>
                <w:ilvl w:val="0"/>
                <w:numId w:val="23"/>
              </w:numPr>
              <w:spacing w:after="0" w:line="240" w:lineRule="auto"/>
            </w:pPr>
            <w:r w:rsidRPr="00AC4949">
              <w:t>Lecturer, first 20</w:t>
            </w:r>
            <w:r>
              <w:t>07</w:t>
            </w:r>
            <w:r w:rsidRPr="00AC4949">
              <w:t>, last 2014</w:t>
            </w:r>
          </w:p>
          <w:p w14:paraId="76CBE727" w14:textId="77777777" w:rsidR="0077090B" w:rsidRPr="00AC4949" w:rsidRDefault="0077090B" w:rsidP="0077090B">
            <w:pPr>
              <w:pStyle w:val="TableParagraph"/>
              <w:numPr>
                <w:ilvl w:val="0"/>
                <w:numId w:val="23"/>
              </w:numPr>
              <w:spacing w:after="0" w:line="240" w:lineRule="auto"/>
            </w:pPr>
            <w:r w:rsidRPr="00AC4949">
              <w:t>Level of Learner: Anesthesiology Residents, PGY4</w:t>
            </w:r>
          </w:p>
          <w:p w14:paraId="076FBD61" w14:textId="77777777" w:rsidR="0077090B" w:rsidRPr="00AC4949" w:rsidRDefault="0077090B" w:rsidP="0077090B">
            <w:pPr>
              <w:pStyle w:val="TableParagraph"/>
              <w:numPr>
                <w:ilvl w:val="0"/>
                <w:numId w:val="23"/>
              </w:numPr>
              <w:spacing w:after="0" w:line="240" w:lineRule="auto"/>
            </w:pPr>
            <w:r w:rsidRPr="00AC4949">
              <w:t>Number of Learners:12</w:t>
            </w:r>
          </w:p>
          <w:p w14:paraId="64C0EF9A" w14:textId="77777777" w:rsidR="0077090B" w:rsidRPr="00AC4949" w:rsidRDefault="0077090B" w:rsidP="0077090B">
            <w:pPr>
              <w:pStyle w:val="TableParagraph"/>
              <w:numPr>
                <w:ilvl w:val="0"/>
                <w:numId w:val="23"/>
              </w:numPr>
              <w:spacing w:after="0" w:line="240" w:lineRule="auto"/>
            </w:pPr>
            <w:r w:rsidRPr="00AC4949">
              <w:t>Frequency of Sessions:1 annually</w:t>
            </w:r>
          </w:p>
          <w:p w14:paraId="58B4DE15" w14:textId="77777777" w:rsidR="0077090B" w:rsidRDefault="0077090B" w:rsidP="0077090B">
            <w:pPr>
              <w:pStyle w:val="TableParagraph"/>
              <w:numPr>
                <w:ilvl w:val="0"/>
                <w:numId w:val="23"/>
              </w:numPr>
              <w:spacing w:after="0" w:line="240" w:lineRule="auto"/>
            </w:pPr>
            <w:r w:rsidRPr="00AC4949">
              <w:t>Number of Sessions:</w:t>
            </w:r>
            <w:r>
              <w:t xml:space="preserve"> </w:t>
            </w:r>
            <w:r w:rsidRPr="00D32EDD">
              <w:rPr>
                <w:b/>
                <w:bCs/>
              </w:rPr>
              <w:t>8</w:t>
            </w:r>
          </w:p>
          <w:p w14:paraId="2DB89E20" w14:textId="77777777" w:rsidR="0077090B" w:rsidRPr="00AC4949" w:rsidRDefault="0077090B" w:rsidP="00363BB5">
            <w:pPr>
              <w:pStyle w:val="TableParagraph"/>
              <w:spacing w:after="0" w:line="240" w:lineRule="auto"/>
            </w:pPr>
          </w:p>
          <w:p w14:paraId="1E970AF1" w14:textId="77777777" w:rsidR="0077090B" w:rsidRDefault="0077090B" w:rsidP="00363BB5">
            <w:pPr>
              <w:pStyle w:val="TableParagraph"/>
              <w:spacing w:after="0" w:line="240" w:lineRule="auto"/>
            </w:pPr>
          </w:p>
        </w:tc>
        <w:tc>
          <w:tcPr>
            <w:tcW w:w="1620" w:type="dxa"/>
            <w:vAlign w:val="center"/>
          </w:tcPr>
          <w:p w14:paraId="238B86CF" w14:textId="77777777" w:rsidR="0077090B" w:rsidRDefault="0077090B" w:rsidP="00363BB5">
            <w:pPr>
              <w:pStyle w:val="TableParagraph"/>
              <w:spacing w:after="0" w:line="240" w:lineRule="auto"/>
              <w:jc w:val="center"/>
            </w:pPr>
            <w:r>
              <w:t>2007- 2014</w:t>
            </w:r>
          </w:p>
        </w:tc>
      </w:tr>
      <w:tr w:rsidR="0077090B" w14:paraId="238B4418" w14:textId="77777777" w:rsidTr="0004566A">
        <w:trPr>
          <w:trHeight w:val="1012"/>
        </w:trPr>
        <w:tc>
          <w:tcPr>
            <w:tcW w:w="8534" w:type="dxa"/>
            <w:vAlign w:val="center"/>
          </w:tcPr>
          <w:p w14:paraId="60143B81" w14:textId="77777777" w:rsidR="0077090B" w:rsidRDefault="0077090B" w:rsidP="00363BB5">
            <w:pPr>
              <w:pStyle w:val="TableParagraph"/>
              <w:spacing w:after="0" w:line="240" w:lineRule="auto"/>
            </w:pPr>
            <w:r>
              <w:t>Airway Management Workshop Series</w:t>
            </w:r>
          </w:p>
          <w:p w14:paraId="033BA845" w14:textId="77777777" w:rsidR="0077090B" w:rsidRPr="00AC4949" w:rsidRDefault="0077090B" w:rsidP="00363BB5">
            <w:pPr>
              <w:pStyle w:val="TableParagraph"/>
              <w:numPr>
                <w:ilvl w:val="0"/>
                <w:numId w:val="26"/>
              </w:numPr>
              <w:spacing w:after="0" w:line="240" w:lineRule="auto"/>
            </w:pPr>
            <w:r w:rsidRPr="00AC4949">
              <w:t>Department of Anesthesiology, Mount Sinai Morningside</w:t>
            </w:r>
          </w:p>
          <w:p w14:paraId="22B321D4" w14:textId="77777777" w:rsidR="0077090B" w:rsidRPr="00AC4949" w:rsidRDefault="0077090B" w:rsidP="00363BB5">
            <w:pPr>
              <w:pStyle w:val="TableParagraph"/>
              <w:numPr>
                <w:ilvl w:val="0"/>
                <w:numId w:val="26"/>
              </w:numPr>
              <w:spacing w:after="0" w:line="240" w:lineRule="auto"/>
            </w:pPr>
            <w:r w:rsidRPr="00AC4949">
              <w:t>Lecturer, first 2010, last 2014</w:t>
            </w:r>
          </w:p>
          <w:p w14:paraId="4D2595CA" w14:textId="77777777" w:rsidR="0077090B" w:rsidRPr="00AC4949" w:rsidRDefault="0077090B" w:rsidP="00363BB5">
            <w:pPr>
              <w:pStyle w:val="TableParagraph"/>
              <w:numPr>
                <w:ilvl w:val="0"/>
                <w:numId w:val="26"/>
              </w:numPr>
              <w:spacing w:after="0" w:line="240" w:lineRule="auto"/>
            </w:pPr>
            <w:r w:rsidRPr="00AC4949">
              <w:t>Level of Learner: Anesthesiology Residents, PGY4</w:t>
            </w:r>
          </w:p>
          <w:p w14:paraId="35F033B6" w14:textId="77777777" w:rsidR="0077090B" w:rsidRPr="00AC4949" w:rsidRDefault="0077090B" w:rsidP="00363BB5">
            <w:pPr>
              <w:pStyle w:val="TableParagraph"/>
              <w:numPr>
                <w:ilvl w:val="0"/>
                <w:numId w:val="26"/>
              </w:numPr>
              <w:spacing w:after="0" w:line="240" w:lineRule="auto"/>
            </w:pPr>
            <w:r w:rsidRPr="00AC4949">
              <w:t>Number of Learners:12</w:t>
            </w:r>
          </w:p>
          <w:p w14:paraId="5AFC91FA" w14:textId="77777777" w:rsidR="0077090B" w:rsidRPr="00AC4949" w:rsidRDefault="0077090B" w:rsidP="00363BB5">
            <w:pPr>
              <w:pStyle w:val="TableParagraph"/>
              <w:numPr>
                <w:ilvl w:val="0"/>
                <w:numId w:val="26"/>
              </w:numPr>
              <w:spacing w:after="0" w:line="240" w:lineRule="auto"/>
            </w:pPr>
            <w:r w:rsidRPr="00AC4949">
              <w:t>Frequency of Sessions:1 annually</w:t>
            </w:r>
          </w:p>
          <w:p w14:paraId="2678FAE4" w14:textId="77777777" w:rsidR="0077090B" w:rsidRPr="00C55751" w:rsidRDefault="0077090B" w:rsidP="00363BB5">
            <w:pPr>
              <w:pStyle w:val="TableParagraph"/>
              <w:numPr>
                <w:ilvl w:val="0"/>
                <w:numId w:val="26"/>
              </w:numPr>
              <w:spacing w:after="0" w:line="240" w:lineRule="auto"/>
            </w:pPr>
            <w:r w:rsidRPr="00AC4949">
              <w:t>Number of Sessions:</w:t>
            </w:r>
            <w:r>
              <w:t xml:space="preserve"> </w:t>
            </w:r>
            <w:r w:rsidRPr="00D32EDD">
              <w:rPr>
                <w:b/>
                <w:bCs/>
              </w:rPr>
              <w:t>5</w:t>
            </w:r>
          </w:p>
          <w:p w14:paraId="0A3DB2DB" w14:textId="77777777" w:rsidR="0077090B" w:rsidRPr="00AC4949" w:rsidRDefault="0077090B" w:rsidP="0077090B">
            <w:pPr>
              <w:pStyle w:val="TableParagraph"/>
              <w:numPr>
                <w:ilvl w:val="0"/>
                <w:numId w:val="24"/>
              </w:numPr>
              <w:spacing w:after="0" w:line="240" w:lineRule="auto"/>
              <w:ind w:left="0"/>
            </w:pPr>
          </w:p>
          <w:p w14:paraId="7C032D9B" w14:textId="77777777" w:rsidR="0077090B" w:rsidRDefault="0077090B" w:rsidP="00363BB5">
            <w:pPr>
              <w:pStyle w:val="TableParagraph"/>
              <w:spacing w:after="0" w:line="240" w:lineRule="auto"/>
            </w:pPr>
          </w:p>
        </w:tc>
        <w:tc>
          <w:tcPr>
            <w:tcW w:w="1620" w:type="dxa"/>
            <w:vAlign w:val="center"/>
          </w:tcPr>
          <w:p w14:paraId="20F9A067" w14:textId="77777777" w:rsidR="0077090B" w:rsidRPr="0020298D" w:rsidRDefault="0077090B" w:rsidP="00363BB5">
            <w:pPr>
              <w:pStyle w:val="TableParagraph"/>
              <w:spacing w:after="0" w:line="240" w:lineRule="auto"/>
              <w:jc w:val="center"/>
              <w:rPr>
                <w:b/>
                <w:sz w:val="32"/>
              </w:rPr>
            </w:pPr>
            <w:r>
              <w:t>2007- 2014</w:t>
            </w:r>
          </w:p>
        </w:tc>
      </w:tr>
      <w:tr w:rsidR="0077090B" w14:paraId="2142D428" w14:textId="77777777" w:rsidTr="0004566A">
        <w:trPr>
          <w:trHeight w:val="880"/>
        </w:trPr>
        <w:tc>
          <w:tcPr>
            <w:tcW w:w="8534" w:type="dxa"/>
            <w:vAlign w:val="center"/>
          </w:tcPr>
          <w:p w14:paraId="30C01ACC" w14:textId="77777777" w:rsidR="0077090B" w:rsidRDefault="0077090B" w:rsidP="00363BB5">
            <w:pPr>
              <w:pStyle w:val="TableParagraph"/>
              <w:spacing w:after="0" w:line="240" w:lineRule="auto"/>
            </w:pPr>
            <w:r>
              <w:t>Lung Isolation/Airway Workshop</w:t>
            </w:r>
          </w:p>
          <w:p w14:paraId="54D0C1ED" w14:textId="77777777" w:rsidR="0077090B" w:rsidRPr="00E22FAF" w:rsidRDefault="0077090B" w:rsidP="0077090B">
            <w:pPr>
              <w:pStyle w:val="TableParagraph"/>
              <w:numPr>
                <w:ilvl w:val="0"/>
                <w:numId w:val="24"/>
              </w:numPr>
              <w:spacing w:after="0" w:line="240" w:lineRule="auto"/>
              <w:jc w:val="both"/>
              <w:rPr>
                <w:bCs/>
              </w:rPr>
            </w:pPr>
            <w:r w:rsidRPr="00E22FAF">
              <w:rPr>
                <w:bCs/>
              </w:rPr>
              <w:t>Department of Anesthesiology, Mount Sinai Morningside</w:t>
            </w:r>
          </w:p>
          <w:p w14:paraId="67AC7551" w14:textId="77777777" w:rsidR="0077090B" w:rsidRPr="00E22FAF" w:rsidRDefault="0077090B" w:rsidP="0077090B">
            <w:pPr>
              <w:pStyle w:val="TableParagraph"/>
              <w:numPr>
                <w:ilvl w:val="0"/>
                <w:numId w:val="24"/>
              </w:numPr>
              <w:spacing w:after="0" w:line="240" w:lineRule="auto"/>
              <w:jc w:val="both"/>
              <w:rPr>
                <w:bCs/>
              </w:rPr>
            </w:pPr>
            <w:r w:rsidRPr="00E22FAF">
              <w:rPr>
                <w:bCs/>
              </w:rPr>
              <w:t>Lecturer, first 2010, last 2014</w:t>
            </w:r>
          </w:p>
          <w:p w14:paraId="5E1D848F" w14:textId="77777777" w:rsidR="0077090B" w:rsidRPr="00E22FAF" w:rsidRDefault="0077090B" w:rsidP="0077090B">
            <w:pPr>
              <w:pStyle w:val="TableParagraph"/>
              <w:numPr>
                <w:ilvl w:val="0"/>
                <w:numId w:val="24"/>
              </w:numPr>
              <w:spacing w:after="0" w:line="240" w:lineRule="auto"/>
              <w:jc w:val="both"/>
              <w:rPr>
                <w:bCs/>
              </w:rPr>
            </w:pPr>
            <w:r w:rsidRPr="00E22FAF">
              <w:rPr>
                <w:bCs/>
              </w:rPr>
              <w:t>Level of Learner: Anesthesiology Residents, PGY3,4</w:t>
            </w:r>
          </w:p>
          <w:p w14:paraId="2D733D83" w14:textId="77777777" w:rsidR="0077090B" w:rsidRPr="00E22FAF" w:rsidRDefault="0077090B" w:rsidP="0077090B">
            <w:pPr>
              <w:pStyle w:val="TableParagraph"/>
              <w:numPr>
                <w:ilvl w:val="0"/>
                <w:numId w:val="24"/>
              </w:numPr>
              <w:spacing w:after="0" w:line="240" w:lineRule="auto"/>
              <w:jc w:val="both"/>
              <w:rPr>
                <w:bCs/>
              </w:rPr>
            </w:pPr>
            <w:r w:rsidRPr="00E22FAF">
              <w:rPr>
                <w:bCs/>
              </w:rPr>
              <w:t>Number of Learners:12</w:t>
            </w:r>
          </w:p>
          <w:p w14:paraId="390BA315" w14:textId="77777777" w:rsidR="0077090B" w:rsidRPr="00E22FAF" w:rsidRDefault="0077090B" w:rsidP="0077090B">
            <w:pPr>
              <w:pStyle w:val="TableParagraph"/>
              <w:numPr>
                <w:ilvl w:val="0"/>
                <w:numId w:val="24"/>
              </w:numPr>
              <w:spacing w:after="0" w:line="240" w:lineRule="auto"/>
              <w:jc w:val="both"/>
              <w:rPr>
                <w:bCs/>
              </w:rPr>
            </w:pPr>
            <w:r w:rsidRPr="00E22FAF">
              <w:rPr>
                <w:bCs/>
              </w:rPr>
              <w:t>Frequency of Sessions:1 annually</w:t>
            </w:r>
          </w:p>
          <w:p w14:paraId="0E7C23F7" w14:textId="77777777" w:rsidR="0077090B" w:rsidRPr="00C55751" w:rsidRDefault="0077090B" w:rsidP="0077090B">
            <w:pPr>
              <w:pStyle w:val="TableParagraph"/>
              <w:numPr>
                <w:ilvl w:val="0"/>
                <w:numId w:val="24"/>
              </w:numPr>
              <w:spacing w:after="0" w:line="240" w:lineRule="auto"/>
              <w:jc w:val="both"/>
            </w:pPr>
            <w:r w:rsidRPr="00E22FAF">
              <w:rPr>
                <w:bCs/>
              </w:rPr>
              <w:t>Number of Sessions:</w:t>
            </w:r>
            <w:r>
              <w:rPr>
                <w:bCs/>
              </w:rPr>
              <w:t xml:space="preserve"> </w:t>
            </w:r>
            <w:r w:rsidRPr="00D32EDD">
              <w:rPr>
                <w:b/>
              </w:rPr>
              <w:t>8</w:t>
            </w:r>
          </w:p>
          <w:p w14:paraId="4B7C6B35" w14:textId="77777777" w:rsidR="0077090B" w:rsidRPr="00D32EDD" w:rsidRDefault="0077090B" w:rsidP="0077090B">
            <w:pPr>
              <w:pStyle w:val="TableParagraph"/>
              <w:numPr>
                <w:ilvl w:val="0"/>
                <w:numId w:val="25"/>
              </w:numPr>
              <w:spacing w:after="0" w:line="240" w:lineRule="auto"/>
              <w:ind w:left="0"/>
            </w:pPr>
          </w:p>
          <w:p w14:paraId="7F29BE18" w14:textId="77777777" w:rsidR="0077090B" w:rsidRDefault="0077090B" w:rsidP="00363BB5">
            <w:pPr>
              <w:pStyle w:val="TableParagraph"/>
              <w:spacing w:after="0" w:line="240" w:lineRule="auto"/>
            </w:pPr>
          </w:p>
        </w:tc>
        <w:tc>
          <w:tcPr>
            <w:tcW w:w="1620" w:type="dxa"/>
            <w:vAlign w:val="center"/>
          </w:tcPr>
          <w:p w14:paraId="7F6EA9DB" w14:textId="77777777" w:rsidR="0077090B" w:rsidRDefault="0077090B" w:rsidP="00363BB5">
            <w:pPr>
              <w:pStyle w:val="TableParagraph"/>
              <w:spacing w:after="0" w:line="240" w:lineRule="auto"/>
              <w:jc w:val="center"/>
            </w:pPr>
            <w:r>
              <w:t>2007 – 2014</w:t>
            </w:r>
          </w:p>
          <w:p w14:paraId="53774299" w14:textId="77777777" w:rsidR="0077090B" w:rsidRPr="00D32EDD" w:rsidRDefault="0077090B" w:rsidP="00363BB5">
            <w:pPr>
              <w:pStyle w:val="TableParagraph"/>
              <w:spacing w:after="0" w:line="240" w:lineRule="auto"/>
              <w:jc w:val="center"/>
              <w:rPr>
                <w:b/>
                <w:bCs/>
              </w:rPr>
            </w:pPr>
          </w:p>
        </w:tc>
      </w:tr>
      <w:tr w:rsidR="0077090B" w14:paraId="7A06CCE2" w14:textId="77777777" w:rsidTr="0004566A">
        <w:trPr>
          <w:trHeight w:val="880"/>
        </w:trPr>
        <w:tc>
          <w:tcPr>
            <w:tcW w:w="8534" w:type="dxa"/>
            <w:vAlign w:val="center"/>
          </w:tcPr>
          <w:p w14:paraId="1BD1BD94" w14:textId="77777777" w:rsidR="0077090B" w:rsidRPr="003A3741" w:rsidRDefault="0077090B" w:rsidP="00363BB5">
            <w:pPr>
              <w:pStyle w:val="TableParagraph"/>
              <w:spacing w:after="0" w:line="240" w:lineRule="auto"/>
            </w:pPr>
            <w:r w:rsidRPr="003A3741">
              <w:t>Rhythm and Conduction Abnormalities</w:t>
            </w:r>
          </w:p>
          <w:p w14:paraId="58628F56" w14:textId="77777777" w:rsidR="0077090B" w:rsidRPr="003A3741" w:rsidRDefault="0077090B" w:rsidP="0077090B">
            <w:pPr>
              <w:pStyle w:val="TableParagraph"/>
              <w:numPr>
                <w:ilvl w:val="0"/>
                <w:numId w:val="25"/>
              </w:numPr>
              <w:spacing w:after="0" w:line="240" w:lineRule="auto"/>
              <w:rPr>
                <w:bCs/>
              </w:rPr>
            </w:pPr>
            <w:r w:rsidRPr="003A3741">
              <w:rPr>
                <w:bCs/>
              </w:rPr>
              <w:t>Department of Anesthesiology, Mount Sinai Morningside</w:t>
            </w:r>
            <w:r>
              <w:rPr>
                <w:bCs/>
              </w:rPr>
              <w:t xml:space="preserve">                                     </w:t>
            </w:r>
          </w:p>
          <w:p w14:paraId="5821B566" w14:textId="77777777" w:rsidR="0077090B" w:rsidRPr="003A3741" w:rsidRDefault="0077090B" w:rsidP="0077090B">
            <w:pPr>
              <w:pStyle w:val="TableParagraph"/>
              <w:numPr>
                <w:ilvl w:val="0"/>
                <w:numId w:val="25"/>
              </w:numPr>
              <w:spacing w:after="0" w:line="240" w:lineRule="auto"/>
              <w:rPr>
                <w:bCs/>
              </w:rPr>
            </w:pPr>
            <w:r w:rsidRPr="003A3741">
              <w:rPr>
                <w:bCs/>
              </w:rPr>
              <w:t>Lecturer, first 2010, last 2014</w:t>
            </w:r>
          </w:p>
          <w:p w14:paraId="2038FE1F" w14:textId="77777777" w:rsidR="0077090B" w:rsidRPr="003A3741" w:rsidRDefault="0077090B" w:rsidP="0077090B">
            <w:pPr>
              <w:pStyle w:val="TableParagraph"/>
              <w:numPr>
                <w:ilvl w:val="0"/>
                <w:numId w:val="25"/>
              </w:numPr>
              <w:spacing w:after="0" w:line="240" w:lineRule="auto"/>
              <w:rPr>
                <w:bCs/>
              </w:rPr>
            </w:pPr>
            <w:r w:rsidRPr="003A3741">
              <w:rPr>
                <w:bCs/>
              </w:rPr>
              <w:t>Level of Learner: Anesthesiology Residents, PGY3</w:t>
            </w:r>
          </w:p>
          <w:p w14:paraId="4579AC99" w14:textId="77777777" w:rsidR="0077090B" w:rsidRPr="003A3741" w:rsidRDefault="0077090B" w:rsidP="0077090B">
            <w:pPr>
              <w:pStyle w:val="TableParagraph"/>
              <w:numPr>
                <w:ilvl w:val="0"/>
                <w:numId w:val="25"/>
              </w:numPr>
              <w:spacing w:after="0" w:line="240" w:lineRule="auto"/>
              <w:rPr>
                <w:bCs/>
              </w:rPr>
            </w:pPr>
            <w:r w:rsidRPr="003A3741">
              <w:rPr>
                <w:bCs/>
              </w:rPr>
              <w:t>Number of Learners:12</w:t>
            </w:r>
          </w:p>
          <w:p w14:paraId="67DF5268" w14:textId="77777777" w:rsidR="0077090B" w:rsidRPr="003A3741" w:rsidRDefault="0077090B" w:rsidP="0077090B">
            <w:pPr>
              <w:pStyle w:val="TableParagraph"/>
              <w:numPr>
                <w:ilvl w:val="0"/>
                <w:numId w:val="25"/>
              </w:numPr>
              <w:spacing w:after="0" w:line="240" w:lineRule="auto"/>
              <w:rPr>
                <w:bCs/>
              </w:rPr>
            </w:pPr>
            <w:r w:rsidRPr="003A3741">
              <w:rPr>
                <w:bCs/>
              </w:rPr>
              <w:t>Frequency of Sessions:1 annually</w:t>
            </w:r>
          </w:p>
          <w:p w14:paraId="7D693E0A" w14:textId="77777777" w:rsidR="0077090B" w:rsidRDefault="0077090B" w:rsidP="0077090B">
            <w:pPr>
              <w:pStyle w:val="TableParagraph"/>
              <w:numPr>
                <w:ilvl w:val="0"/>
                <w:numId w:val="25"/>
              </w:numPr>
              <w:spacing w:after="0" w:line="240" w:lineRule="auto"/>
              <w:rPr>
                <w:b/>
              </w:rPr>
            </w:pPr>
            <w:r w:rsidRPr="003A3741">
              <w:rPr>
                <w:bCs/>
              </w:rPr>
              <w:t>Number of Sessions:</w:t>
            </w:r>
            <w:r w:rsidRPr="003A3741">
              <w:rPr>
                <w:b/>
              </w:rPr>
              <w:t xml:space="preserve"> 3</w:t>
            </w:r>
          </w:p>
          <w:p w14:paraId="497DF2CE" w14:textId="77777777" w:rsidR="0077090B" w:rsidRDefault="0077090B" w:rsidP="00363BB5">
            <w:pPr>
              <w:pStyle w:val="TableParagraph"/>
              <w:spacing w:after="0" w:line="240" w:lineRule="auto"/>
              <w:rPr>
                <w:b/>
              </w:rPr>
            </w:pPr>
          </w:p>
          <w:p w14:paraId="7FD89556" w14:textId="77777777" w:rsidR="0077090B" w:rsidRDefault="0077090B" w:rsidP="00363BB5">
            <w:pPr>
              <w:pStyle w:val="TableParagraph"/>
              <w:spacing w:after="0" w:line="240" w:lineRule="auto"/>
            </w:pPr>
          </w:p>
        </w:tc>
        <w:tc>
          <w:tcPr>
            <w:tcW w:w="1620" w:type="dxa"/>
            <w:vAlign w:val="center"/>
          </w:tcPr>
          <w:p w14:paraId="32E5EF8A" w14:textId="77777777" w:rsidR="0077090B" w:rsidRDefault="0077090B" w:rsidP="00363BB5">
            <w:pPr>
              <w:pStyle w:val="TableParagraph"/>
              <w:spacing w:after="0" w:line="240" w:lineRule="auto"/>
              <w:jc w:val="center"/>
              <w:rPr>
                <w:bCs/>
              </w:rPr>
            </w:pPr>
            <w:r w:rsidRPr="0020298D">
              <w:rPr>
                <w:bCs/>
              </w:rPr>
              <w:t>2010</w:t>
            </w:r>
            <w:r>
              <w:rPr>
                <w:bCs/>
              </w:rPr>
              <w:t xml:space="preserve"> – </w:t>
            </w:r>
            <w:r w:rsidRPr="0020298D">
              <w:rPr>
                <w:bCs/>
              </w:rPr>
              <w:t>2014</w:t>
            </w:r>
          </w:p>
          <w:p w14:paraId="3A235F2B" w14:textId="77777777" w:rsidR="0077090B" w:rsidRDefault="0077090B" w:rsidP="00363BB5">
            <w:pPr>
              <w:pStyle w:val="TableParagraph"/>
              <w:spacing w:after="0" w:line="240" w:lineRule="auto"/>
              <w:jc w:val="center"/>
            </w:pPr>
          </w:p>
        </w:tc>
      </w:tr>
      <w:tr w:rsidR="0077090B" w14:paraId="379BE768" w14:textId="77777777" w:rsidTr="0004566A">
        <w:trPr>
          <w:trHeight w:val="2197"/>
        </w:trPr>
        <w:tc>
          <w:tcPr>
            <w:tcW w:w="8534" w:type="dxa"/>
            <w:vAlign w:val="center"/>
          </w:tcPr>
          <w:p w14:paraId="71EEF941" w14:textId="77777777" w:rsidR="0077090B" w:rsidRPr="001B49EB" w:rsidRDefault="0077090B" w:rsidP="00363BB5">
            <w:pPr>
              <w:pStyle w:val="TableParagraph"/>
              <w:spacing w:after="0" w:line="240" w:lineRule="auto"/>
              <w:rPr>
                <w:bCs/>
              </w:rPr>
            </w:pPr>
            <w:r w:rsidRPr="001B49EB">
              <w:rPr>
                <w:bCs/>
              </w:rPr>
              <w:t>Pacemakers, Devices and Drug delivery Systems</w:t>
            </w:r>
          </w:p>
          <w:p w14:paraId="77DD15E4" w14:textId="77777777" w:rsidR="0077090B" w:rsidRPr="001B49EB" w:rsidRDefault="0077090B" w:rsidP="00363BB5">
            <w:pPr>
              <w:pStyle w:val="TableParagraph"/>
              <w:numPr>
                <w:ilvl w:val="0"/>
                <w:numId w:val="27"/>
              </w:numPr>
              <w:spacing w:after="0" w:line="240" w:lineRule="auto"/>
              <w:rPr>
                <w:bCs/>
              </w:rPr>
            </w:pPr>
            <w:r w:rsidRPr="001B49EB">
              <w:rPr>
                <w:bCs/>
              </w:rPr>
              <w:t>Department of Anesthesiology Weill Cornell</w:t>
            </w:r>
          </w:p>
          <w:p w14:paraId="779DBF97" w14:textId="77777777" w:rsidR="0077090B" w:rsidRPr="001B49EB" w:rsidRDefault="0077090B" w:rsidP="00363BB5">
            <w:pPr>
              <w:pStyle w:val="TableParagraph"/>
              <w:numPr>
                <w:ilvl w:val="0"/>
                <w:numId w:val="27"/>
              </w:numPr>
              <w:spacing w:after="0" w:line="240" w:lineRule="auto"/>
              <w:rPr>
                <w:bCs/>
              </w:rPr>
            </w:pPr>
            <w:r w:rsidRPr="001B49EB">
              <w:rPr>
                <w:bCs/>
              </w:rPr>
              <w:t>Lecturer, first 2021</w:t>
            </w:r>
          </w:p>
          <w:p w14:paraId="79CBF61E" w14:textId="77777777" w:rsidR="0077090B" w:rsidRPr="001B49EB" w:rsidRDefault="0077090B" w:rsidP="00363BB5">
            <w:pPr>
              <w:pStyle w:val="TableParagraph"/>
              <w:numPr>
                <w:ilvl w:val="0"/>
                <w:numId w:val="27"/>
              </w:numPr>
              <w:spacing w:after="0" w:line="240" w:lineRule="auto"/>
              <w:rPr>
                <w:bCs/>
              </w:rPr>
            </w:pPr>
            <w:r w:rsidRPr="001B49EB">
              <w:rPr>
                <w:bCs/>
              </w:rPr>
              <w:t>Level of Learner: Anesthesiology Residents, PGY 3</w:t>
            </w:r>
          </w:p>
          <w:p w14:paraId="20ADDD41" w14:textId="77777777" w:rsidR="0077090B" w:rsidRPr="001B49EB" w:rsidRDefault="0077090B" w:rsidP="00363BB5">
            <w:pPr>
              <w:pStyle w:val="TableParagraph"/>
              <w:numPr>
                <w:ilvl w:val="0"/>
                <w:numId w:val="27"/>
              </w:numPr>
              <w:spacing w:after="0" w:line="240" w:lineRule="auto"/>
              <w:rPr>
                <w:bCs/>
              </w:rPr>
            </w:pPr>
            <w:r w:rsidRPr="001B49EB">
              <w:rPr>
                <w:bCs/>
              </w:rPr>
              <w:t>Number of Learners:20</w:t>
            </w:r>
          </w:p>
          <w:p w14:paraId="490DBFEF" w14:textId="77777777" w:rsidR="0077090B" w:rsidRPr="001B49EB" w:rsidRDefault="0077090B" w:rsidP="00363BB5">
            <w:pPr>
              <w:pStyle w:val="TableParagraph"/>
              <w:numPr>
                <w:ilvl w:val="0"/>
                <w:numId w:val="27"/>
              </w:numPr>
              <w:spacing w:after="0" w:line="240" w:lineRule="auto"/>
              <w:rPr>
                <w:bCs/>
              </w:rPr>
            </w:pPr>
            <w:r w:rsidRPr="001B49EB">
              <w:rPr>
                <w:bCs/>
              </w:rPr>
              <w:t xml:space="preserve">Frequency of Sessions:1 annually </w:t>
            </w:r>
          </w:p>
        </w:tc>
        <w:tc>
          <w:tcPr>
            <w:tcW w:w="1620" w:type="dxa"/>
            <w:vAlign w:val="center"/>
          </w:tcPr>
          <w:p w14:paraId="2F890BF1" w14:textId="12F451F6" w:rsidR="0077090B" w:rsidRPr="0020298D" w:rsidRDefault="0077090B" w:rsidP="00363BB5">
            <w:pPr>
              <w:pStyle w:val="TableParagraph"/>
              <w:spacing w:after="0" w:line="240" w:lineRule="auto"/>
              <w:jc w:val="center"/>
              <w:rPr>
                <w:bCs/>
              </w:rPr>
            </w:pPr>
            <w:r>
              <w:rPr>
                <w:bCs/>
              </w:rPr>
              <w:t>2020</w:t>
            </w:r>
            <w:r w:rsidR="00970CAB">
              <w:rPr>
                <w:bCs/>
              </w:rPr>
              <w:t xml:space="preserve"> - present</w:t>
            </w:r>
          </w:p>
        </w:tc>
      </w:tr>
      <w:tr w:rsidR="0077090B" w14:paraId="71E23E8B" w14:textId="77777777" w:rsidTr="0004566A">
        <w:trPr>
          <w:trHeight w:val="880"/>
        </w:trPr>
        <w:tc>
          <w:tcPr>
            <w:tcW w:w="8534" w:type="dxa"/>
            <w:vAlign w:val="center"/>
          </w:tcPr>
          <w:p w14:paraId="730945DD" w14:textId="77777777" w:rsidR="0077090B" w:rsidRPr="001B49EB" w:rsidRDefault="0077090B" w:rsidP="00363BB5">
            <w:pPr>
              <w:pStyle w:val="TableParagraph"/>
              <w:spacing w:after="0" w:line="240" w:lineRule="auto"/>
              <w:rPr>
                <w:bCs/>
              </w:rPr>
            </w:pPr>
            <w:r w:rsidRPr="001B49EB">
              <w:rPr>
                <w:bCs/>
              </w:rPr>
              <w:lastRenderedPageBreak/>
              <w:t>Environmental Dangers: Anesthesia in NORA and MRI</w:t>
            </w:r>
          </w:p>
          <w:p w14:paraId="45CA1B42" w14:textId="77777777" w:rsidR="0077090B" w:rsidRPr="001B49EB" w:rsidRDefault="0077090B" w:rsidP="00363BB5">
            <w:pPr>
              <w:pStyle w:val="TableParagraph"/>
              <w:numPr>
                <w:ilvl w:val="0"/>
                <w:numId w:val="28"/>
              </w:numPr>
              <w:spacing w:after="0" w:line="240" w:lineRule="auto"/>
              <w:rPr>
                <w:bCs/>
              </w:rPr>
            </w:pPr>
            <w:r w:rsidRPr="001B49EB">
              <w:rPr>
                <w:bCs/>
              </w:rPr>
              <w:t>Department of Anesthesiology Weill Cornell</w:t>
            </w:r>
          </w:p>
          <w:p w14:paraId="75848312" w14:textId="77777777" w:rsidR="0077090B" w:rsidRPr="001B49EB" w:rsidRDefault="0077090B" w:rsidP="00363BB5">
            <w:pPr>
              <w:pStyle w:val="TableParagraph"/>
              <w:numPr>
                <w:ilvl w:val="0"/>
                <w:numId w:val="28"/>
              </w:numPr>
              <w:spacing w:after="0" w:line="240" w:lineRule="auto"/>
              <w:rPr>
                <w:bCs/>
              </w:rPr>
            </w:pPr>
            <w:r w:rsidRPr="001B49EB">
              <w:rPr>
                <w:bCs/>
              </w:rPr>
              <w:t>Lecturer, first 2021</w:t>
            </w:r>
          </w:p>
          <w:p w14:paraId="77A55068" w14:textId="77777777" w:rsidR="0077090B" w:rsidRPr="001B49EB" w:rsidRDefault="0077090B" w:rsidP="00363BB5">
            <w:pPr>
              <w:pStyle w:val="TableParagraph"/>
              <w:numPr>
                <w:ilvl w:val="0"/>
                <w:numId w:val="28"/>
              </w:numPr>
              <w:spacing w:after="0" w:line="240" w:lineRule="auto"/>
              <w:rPr>
                <w:bCs/>
              </w:rPr>
            </w:pPr>
            <w:r w:rsidRPr="001B49EB">
              <w:rPr>
                <w:bCs/>
              </w:rPr>
              <w:t>Level of Learner: Anesthesiology Residents, PGY2</w:t>
            </w:r>
          </w:p>
          <w:p w14:paraId="1C0AA430" w14:textId="77777777" w:rsidR="0077090B" w:rsidRPr="001B49EB" w:rsidRDefault="0077090B" w:rsidP="00363BB5">
            <w:pPr>
              <w:pStyle w:val="TableParagraph"/>
              <w:numPr>
                <w:ilvl w:val="0"/>
                <w:numId w:val="28"/>
              </w:numPr>
              <w:spacing w:after="0" w:line="240" w:lineRule="auto"/>
              <w:rPr>
                <w:bCs/>
              </w:rPr>
            </w:pPr>
            <w:r w:rsidRPr="001B49EB">
              <w:rPr>
                <w:bCs/>
              </w:rPr>
              <w:t xml:space="preserve">Number of </w:t>
            </w:r>
            <w:r>
              <w:rPr>
                <w:bCs/>
              </w:rPr>
              <w:t>L</w:t>
            </w:r>
            <w:r w:rsidRPr="001B49EB">
              <w:rPr>
                <w:bCs/>
              </w:rPr>
              <w:t>earner</w:t>
            </w:r>
            <w:r>
              <w:rPr>
                <w:bCs/>
              </w:rPr>
              <w:t>s</w:t>
            </w:r>
            <w:r w:rsidRPr="001B49EB">
              <w:rPr>
                <w:bCs/>
              </w:rPr>
              <w:t xml:space="preserve"> :10</w:t>
            </w:r>
          </w:p>
          <w:p w14:paraId="5F498965" w14:textId="77777777" w:rsidR="0077090B" w:rsidRPr="001B49EB" w:rsidRDefault="0077090B" w:rsidP="00363BB5">
            <w:pPr>
              <w:pStyle w:val="TableParagraph"/>
              <w:numPr>
                <w:ilvl w:val="0"/>
                <w:numId w:val="28"/>
              </w:numPr>
              <w:spacing w:after="0" w:line="240" w:lineRule="auto"/>
              <w:rPr>
                <w:bCs/>
              </w:rPr>
            </w:pPr>
            <w:r w:rsidRPr="001B49EB">
              <w:rPr>
                <w:bCs/>
              </w:rPr>
              <w:t>Frequency of Sessions: 1 annually</w:t>
            </w:r>
          </w:p>
        </w:tc>
        <w:tc>
          <w:tcPr>
            <w:tcW w:w="1620" w:type="dxa"/>
            <w:vAlign w:val="center"/>
          </w:tcPr>
          <w:p w14:paraId="2328DE3B" w14:textId="77777777" w:rsidR="0077090B" w:rsidRPr="0020298D" w:rsidRDefault="0077090B" w:rsidP="00363BB5">
            <w:pPr>
              <w:pStyle w:val="TableParagraph"/>
              <w:spacing w:after="0" w:line="240" w:lineRule="auto"/>
              <w:jc w:val="center"/>
              <w:rPr>
                <w:bCs/>
              </w:rPr>
            </w:pPr>
            <w:r>
              <w:rPr>
                <w:bCs/>
              </w:rPr>
              <w:t>2020- Present</w:t>
            </w:r>
          </w:p>
        </w:tc>
      </w:tr>
      <w:tr w:rsidR="0077090B" w14:paraId="5A1A3D0E" w14:textId="77777777" w:rsidTr="0004566A">
        <w:trPr>
          <w:trHeight w:val="604"/>
        </w:trPr>
        <w:tc>
          <w:tcPr>
            <w:tcW w:w="8534" w:type="dxa"/>
            <w:vAlign w:val="center"/>
          </w:tcPr>
          <w:p w14:paraId="0F8654C8" w14:textId="77777777" w:rsidR="0077090B" w:rsidRPr="0020298D" w:rsidRDefault="0077090B" w:rsidP="00363BB5">
            <w:pPr>
              <w:pStyle w:val="TableParagraph"/>
              <w:spacing w:after="0" w:line="240" w:lineRule="auto"/>
              <w:rPr>
                <w:b/>
                <w:bCs/>
              </w:rPr>
            </w:pPr>
            <w:r w:rsidRPr="0020298D">
              <w:rPr>
                <w:b/>
                <w:bCs/>
                <w:u w:val="single"/>
              </w:rPr>
              <w:t>Clinical Teaching:</w:t>
            </w:r>
          </w:p>
        </w:tc>
        <w:tc>
          <w:tcPr>
            <w:tcW w:w="1620" w:type="dxa"/>
            <w:vAlign w:val="center"/>
          </w:tcPr>
          <w:p w14:paraId="2F6F40EB" w14:textId="77777777" w:rsidR="0077090B" w:rsidRDefault="0077090B" w:rsidP="00363BB5">
            <w:pPr>
              <w:pStyle w:val="TableParagraph"/>
              <w:spacing w:after="0" w:line="240" w:lineRule="auto"/>
              <w:jc w:val="center"/>
              <w:rPr>
                <w:rFonts w:ascii="Times New Roman"/>
              </w:rPr>
            </w:pPr>
          </w:p>
        </w:tc>
      </w:tr>
      <w:tr w:rsidR="0077090B" w14:paraId="7945EFC4" w14:textId="77777777" w:rsidTr="0004566A">
        <w:trPr>
          <w:trHeight w:val="1012"/>
        </w:trPr>
        <w:tc>
          <w:tcPr>
            <w:tcW w:w="8534" w:type="dxa"/>
            <w:vAlign w:val="center"/>
          </w:tcPr>
          <w:p w14:paraId="3BA51914" w14:textId="77777777" w:rsidR="0077090B" w:rsidRDefault="0077090B" w:rsidP="00363BB5">
            <w:pPr>
              <w:pStyle w:val="TableParagraph"/>
              <w:spacing w:after="0" w:line="240" w:lineRule="auto"/>
            </w:pPr>
            <w:r>
              <w:t xml:space="preserve">Teaching in the operating rooms </w:t>
            </w:r>
          </w:p>
          <w:p w14:paraId="47BFE9AF" w14:textId="77777777" w:rsidR="0077090B" w:rsidRDefault="0077090B" w:rsidP="00363BB5">
            <w:pPr>
              <w:pStyle w:val="TableParagraph"/>
              <w:numPr>
                <w:ilvl w:val="0"/>
                <w:numId w:val="29"/>
              </w:numPr>
              <w:spacing w:after="0" w:line="240" w:lineRule="auto"/>
            </w:pPr>
            <w:r>
              <w:t>Department of Anesthesiology, Mount Sinai Morningside</w:t>
            </w:r>
          </w:p>
          <w:p w14:paraId="2874BB1D" w14:textId="77777777" w:rsidR="0077090B" w:rsidRDefault="0077090B" w:rsidP="00363BB5">
            <w:pPr>
              <w:pStyle w:val="TableParagraph"/>
              <w:numPr>
                <w:ilvl w:val="0"/>
                <w:numId w:val="29"/>
              </w:numPr>
              <w:spacing w:after="0" w:line="240" w:lineRule="auto"/>
            </w:pPr>
            <w:r>
              <w:t>Level of Learner: Anesthesiology Residents, PGY2,3,4</w:t>
            </w:r>
          </w:p>
          <w:p w14:paraId="213B0787" w14:textId="77777777" w:rsidR="0077090B" w:rsidRDefault="0077090B" w:rsidP="00363BB5">
            <w:pPr>
              <w:pStyle w:val="TableParagraph"/>
              <w:numPr>
                <w:ilvl w:val="0"/>
                <w:numId w:val="29"/>
              </w:numPr>
              <w:spacing w:after="0" w:line="240" w:lineRule="auto"/>
            </w:pPr>
            <w:r>
              <w:t>Frequency of teaching: daily</w:t>
            </w:r>
          </w:p>
          <w:p w14:paraId="709C7E29" w14:textId="77777777" w:rsidR="0077090B" w:rsidRDefault="0077090B" w:rsidP="00363BB5">
            <w:pPr>
              <w:pStyle w:val="TableParagraph"/>
              <w:spacing w:after="0" w:line="240" w:lineRule="auto"/>
              <w:rPr>
                <w:b/>
              </w:rPr>
            </w:pPr>
          </w:p>
          <w:p w14:paraId="3EA0ECF8" w14:textId="77777777" w:rsidR="0077090B" w:rsidRDefault="0077090B" w:rsidP="00363BB5">
            <w:pPr>
              <w:pStyle w:val="TableParagraph"/>
              <w:spacing w:after="0" w:line="240" w:lineRule="auto"/>
            </w:pPr>
          </w:p>
        </w:tc>
        <w:tc>
          <w:tcPr>
            <w:tcW w:w="1620" w:type="dxa"/>
            <w:vAlign w:val="center"/>
          </w:tcPr>
          <w:p w14:paraId="3EAFCC85" w14:textId="77777777" w:rsidR="0077090B" w:rsidRDefault="0077090B" w:rsidP="00363BB5">
            <w:pPr>
              <w:pStyle w:val="TableParagraph"/>
              <w:spacing w:after="0" w:line="240" w:lineRule="auto"/>
              <w:jc w:val="center"/>
            </w:pPr>
            <w:r>
              <w:t>2004 - 2017</w:t>
            </w:r>
          </w:p>
        </w:tc>
      </w:tr>
      <w:tr w:rsidR="0077090B" w14:paraId="14F832AD" w14:textId="77777777" w:rsidTr="0004566A">
        <w:trPr>
          <w:trHeight w:val="1012"/>
        </w:trPr>
        <w:tc>
          <w:tcPr>
            <w:tcW w:w="8534" w:type="dxa"/>
            <w:vAlign w:val="center"/>
          </w:tcPr>
          <w:p w14:paraId="0B0C3029" w14:textId="77777777" w:rsidR="0077090B" w:rsidRDefault="0077090B" w:rsidP="00363BB5">
            <w:pPr>
              <w:pStyle w:val="TableParagraph"/>
              <w:spacing w:after="0" w:line="240" w:lineRule="auto"/>
            </w:pPr>
            <w:r>
              <w:t>Teaching in the operating rooms</w:t>
            </w:r>
          </w:p>
          <w:p w14:paraId="6DA05568" w14:textId="77777777" w:rsidR="0077090B" w:rsidRDefault="0077090B" w:rsidP="00363BB5">
            <w:pPr>
              <w:pStyle w:val="TableParagraph"/>
              <w:numPr>
                <w:ilvl w:val="0"/>
                <w:numId w:val="30"/>
              </w:numPr>
              <w:spacing w:after="0" w:line="240" w:lineRule="auto"/>
            </w:pPr>
            <w:r>
              <w:t>Department of Anesthesiology, Northshore University Hospital</w:t>
            </w:r>
          </w:p>
          <w:p w14:paraId="3AF95FAE" w14:textId="77777777" w:rsidR="0077090B" w:rsidRDefault="0077090B" w:rsidP="00363BB5">
            <w:pPr>
              <w:pStyle w:val="TableParagraph"/>
              <w:numPr>
                <w:ilvl w:val="0"/>
                <w:numId w:val="30"/>
              </w:numPr>
              <w:spacing w:after="0" w:line="240" w:lineRule="auto"/>
            </w:pPr>
            <w:r>
              <w:t>Level of Learner: Anesthesiology Residents: PGY2,3,4</w:t>
            </w:r>
          </w:p>
          <w:p w14:paraId="0BD87B71" w14:textId="77777777" w:rsidR="0077090B" w:rsidRDefault="0077090B" w:rsidP="00363BB5">
            <w:pPr>
              <w:pStyle w:val="TableParagraph"/>
              <w:numPr>
                <w:ilvl w:val="0"/>
                <w:numId w:val="30"/>
              </w:numPr>
              <w:spacing w:after="0" w:line="240" w:lineRule="auto"/>
            </w:pPr>
            <w:r>
              <w:t>Frequency of Teaching: daily</w:t>
            </w:r>
          </w:p>
          <w:p w14:paraId="0B0460BE" w14:textId="77777777" w:rsidR="0077090B" w:rsidRDefault="0077090B" w:rsidP="00363BB5">
            <w:pPr>
              <w:pStyle w:val="TableParagraph"/>
              <w:spacing w:after="0" w:line="240" w:lineRule="auto"/>
            </w:pPr>
          </w:p>
        </w:tc>
        <w:tc>
          <w:tcPr>
            <w:tcW w:w="1620" w:type="dxa"/>
            <w:vAlign w:val="center"/>
          </w:tcPr>
          <w:p w14:paraId="41FFFF76" w14:textId="77777777" w:rsidR="0077090B" w:rsidRPr="00527006" w:rsidRDefault="0077090B" w:rsidP="00363BB5">
            <w:pPr>
              <w:pStyle w:val="TableParagraph"/>
              <w:spacing w:after="0" w:line="240" w:lineRule="auto"/>
              <w:jc w:val="center"/>
            </w:pPr>
            <w:r>
              <w:t>2017 – 2020</w:t>
            </w:r>
          </w:p>
        </w:tc>
      </w:tr>
      <w:tr w:rsidR="0077090B" w14:paraId="79B13432" w14:textId="77777777" w:rsidTr="0004566A">
        <w:trPr>
          <w:trHeight w:val="882"/>
        </w:trPr>
        <w:tc>
          <w:tcPr>
            <w:tcW w:w="8534" w:type="dxa"/>
            <w:vAlign w:val="center"/>
          </w:tcPr>
          <w:p w14:paraId="10BCE467" w14:textId="77777777" w:rsidR="0077090B" w:rsidRDefault="0077090B" w:rsidP="00363BB5">
            <w:pPr>
              <w:pStyle w:val="TableParagraph"/>
              <w:spacing w:after="0" w:line="240" w:lineRule="auto"/>
            </w:pPr>
            <w:r>
              <w:t>Teaching in the operating rooms:</w:t>
            </w:r>
          </w:p>
          <w:p w14:paraId="3992F6D2" w14:textId="77777777" w:rsidR="0077090B" w:rsidRDefault="0077090B" w:rsidP="00363BB5">
            <w:pPr>
              <w:pStyle w:val="TableParagraph"/>
              <w:numPr>
                <w:ilvl w:val="0"/>
                <w:numId w:val="31"/>
              </w:numPr>
              <w:spacing w:after="0" w:line="240" w:lineRule="auto"/>
            </w:pPr>
            <w:r>
              <w:t xml:space="preserve">Department of Anesthesiology, Weill Cornell </w:t>
            </w:r>
          </w:p>
          <w:p w14:paraId="5613A0FE" w14:textId="77777777" w:rsidR="0077090B" w:rsidRDefault="0077090B" w:rsidP="00363BB5">
            <w:pPr>
              <w:pStyle w:val="TableParagraph"/>
              <w:numPr>
                <w:ilvl w:val="0"/>
                <w:numId w:val="31"/>
              </w:numPr>
              <w:spacing w:after="0" w:line="240" w:lineRule="auto"/>
            </w:pPr>
            <w:r>
              <w:t>Level of Learner: Anesthesiology Residents: PGY 2,3,4</w:t>
            </w:r>
          </w:p>
          <w:p w14:paraId="4A140DC9" w14:textId="77777777" w:rsidR="0077090B" w:rsidRDefault="0077090B" w:rsidP="00363BB5">
            <w:pPr>
              <w:pStyle w:val="TableParagraph"/>
              <w:numPr>
                <w:ilvl w:val="0"/>
                <w:numId w:val="31"/>
              </w:numPr>
              <w:spacing w:after="0" w:line="240" w:lineRule="auto"/>
            </w:pPr>
            <w:r>
              <w:t>Frequency of Teaching: daily</w:t>
            </w:r>
          </w:p>
          <w:p w14:paraId="7E61A5DE" w14:textId="77777777" w:rsidR="0077090B" w:rsidRDefault="0077090B" w:rsidP="00363BB5">
            <w:pPr>
              <w:pStyle w:val="TableParagraph"/>
              <w:spacing w:after="0" w:line="240" w:lineRule="auto"/>
              <w:rPr>
                <w:b/>
              </w:rPr>
            </w:pPr>
          </w:p>
          <w:p w14:paraId="03252B4A" w14:textId="77777777" w:rsidR="0077090B" w:rsidRDefault="0077090B" w:rsidP="00363BB5">
            <w:pPr>
              <w:pStyle w:val="TableParagraph"/>
              <w:spacing w:after="0" w:line="240" w:lineRule="auto"/>
            </w:pPr>
          </w:p>
        </w:tc>
        <w:tc>
          <w:tcPr>
            <w:tcW w:w="1620" w:type="dxa"/>
            <w:vAlign w:val="center"/>
          </w:tcPr>
          <w:p w14:paraId="43FA7041" w14:textId="0876F5E9" w:rsidR="0077090B" w:rsidRDefault="0077090B" w:rsidP="00363BB5">
            <w:pPr>
              <w:pStyle w:val="TableParagraph"/>
              <w:spacing w:after="0" w:line="240" w:lineRule="auto"/>
              <w:jc w:val="center"/>
            </w:pPr>
            <w:r>
              <w:t>2020</w:t>
            </w:r>
            <w:r w:rsidR="00970CAB">
              <w:t xml:space="preserve"> - present</w:t>
            </w:r>
          </w:p>
        </w:tc>
      </w:tr>
    </w:tbl>
    <w:p w14:paraId="31A0158A" w14:textId="77777777" w:rsidR="001E36E3" w:rsidRPr="00DC592E" w:rsidRDefault="001E36E3" w:rsidP="00F46BAC">
      <w:pPr>
        <w:pStyle w:val="ListParagraph"/>
        <w:spacing w:after="0" w:line="240" w:lineRule="auto"/>
        <w:ind w:left="0"/>
        <w:rPr>
          <w:rFonts w:ascii="Arial" w:hAnsi="Arial" w:cs="Arial"/>
          <w:color w:val="000000" w:themeColor="text1"/>
        </w:rPr>
      </w:pPr>
    </w:p>
    <w:p w14:paraId="235EB337" w14:textId="2FC560F6" w:rsidR="00C64EDB" w:rsidRPr="00DC592E" w:rsidRDefault="004D28A7" w:rsidP="00F46BAC">
      <w:pPr>
        <w:pStyle w:val="NoSpacing"/>
        <w:rPr>
          <w:rFonts w:ascii="Arial" w:hAnsi="Arial" w:cs="Arial"/>
          <w:color w:val="000000" w:themeColor="text1"/>
          <w:u w:val="single"/>
        </w:rPr>
      </w:pPr>
      <w:bookmarkStart w:id="0" w:name="_Hlk116830464"/>
      <w:r w:rsidRPr="00DC592E">
        <w:rPr>
          <w:rFonts w:ascii="Arial" w:hAnsi="Arial" w:cs="Arial"/>
          <w:b/>
          <w:color w:val="000000" w:themeColor="text1"/>
          <w:u w:val="single"/>
        </w:rPr>
        <w:t xml:space="preserve">Other education/outreach activities </w:t>
      </w:r>
    </w:p>
    <w:bookmarkEnd w:id="0"/>
    <w:p w14:paraId="22585103" w14:textId="1F80ED10" w:rsidR="00390635" w:rsidRPr="00DC592E" w:rsidRDefault="0077090B" w:rsidP="00F46BAC">
      <w:pPr>
        <w:pStyle w:val="NoSpacing"/>
        <w:rPr>
          <w:rFonts w:ascii="Arial" w:hAnsi="Arial" w:cs="Arial"/>
          <w:color w:val="000000" w:themeColor="text1"/>
        </w:rPr>
      </w:pPr>
      <w:r>
        <w:rPr>
          <w:rFonts w:ascii="Arial" w:hAnsi="Arial" w:cs="Arial"/>
          <w:color w:val="000000" w:themeColor="text1"/>
        </w:rPr>
        <w:t xml:space="preserve">   N/A</w:t>
      </w:r>
    </w:p>
    <w:p w14:paraId="2622B18A" w14:textId="77777777" w:rsidR="00EB2D9B" w:rsidRPr="00DC592E" w:rsidRDefault="00EB2D9B" w:rsidP="00F46BAC">
      <w:pPr>
        <w:pStyle w:val="NoSpacing"/>
        <w:rPr>
          <w:rFonts w:ascii="Arial" w:hAnsi="Arial" w:cs="Arial"/>
          <w:color w:val="000000" w:themeColor="text1"/>
        </w:rPr>
      </w:pPr>
    </w:p>
    <w:p w14:paraId="214AEB12" w14:textId="2403C734" w:rsidR="00885AC4" w:rsidRPr="00DC592E" w:rsidRDefault="00A7349F" w:rsidP="00F46BAC">
      <w:pPr>
        <w:pStyle w:val="ListParagraph"/>
        <w:numPr>
          <w:ilvl w:val="0"/>
          <w:numId w:val="14"/>
        </w:numPr>
        <w:spacing w:after="0" w:line="240" w:lineRule="auto"/>
        <w:ind w:hanging="720"/>
        <w:contextualSpacing w:val="0"/>
        <w:rPr>
          <w:rFonts w:ascii="Arial" w:hAnsi="Arial" w:cs="Arial"/>
          <w:b/>
          <w:color w:val="000000" w:themeColor="text1"/>
          <w:u w:val="single"/>
        </w:rPr>
      </w:pPr>
      <w:r w:rsidRPr="00DC592E">
        <w:rPr>
          <w:rFonts w:ascii="Arial" w:hAnsi="Arial" w:cs="Arial"/>
          <w:b/>
          <w:color w:val="000000" w:themeColor="text1"/>
          <w:u w:val="single"/>
        </w:rPr>
        <w:t xml:space="preserve">CLINICAL </w:t>
      </w:r>
      <w:r w:rsidR="00626645" w:rsidRPr="00DC592E">
        <w:rPr>
          <w:rFonts w:ascii="Arial" w:hAnsi="Arial" w:cs="Arial"/>
          <w:b/>
          <w:color w:val="000000" w:themeColor="text1"/>
          <w:u w:val="single"/>
        </w:rPr>
        <w:t>PRACTICE</w:t>
      </w:r>
      <w:r w:rsidRPr="00DC592E">
        <w:rPr>
          <w:rFonts w:ascii="Arial" w:hAnsi="Arial" w:cs="Arial"/>
          <w:b/>
          <w:color w:val="000000" w:themeColor="text1"/>
          <w:u w:val="single"/>
        </w:rPr>
        <w:t>, INNOVATION</w:t>
      </w:r>
      <w:r w:rsidR="00626645" w:rsidRPr="00DC592E">
        <w:rPr>
          <w:rFonts w:ascii="Arial" w:hAnsi="Arial" w:cs="Arial"/>
          <w:b/>
          <w:color w:val="000000" w:themeColor="text1"/>
          <w:u w:val="single"/>
        </w:rPr>
        <w:t>, and LEADERSHIP</w:t>
      </w:r>
    </w:p>
    <w:p w14:paraId="0DEEE34C" w14:textId="77777777" w:rsidR="00944F7A" w:rsidRPr="00DC592E" w:rsidRDefault="00944F7A" w:rsidP="00944F7A">
      <w:pPr>
        <w:spacing w:after="0" w:line="240" w:lineRule="auto"/>
        <w:rPr>
          <w:rFonts w:ascii="Arial" w:hAnsi="Arial" w:cs="Arial"/>
          <w:bCs/>
          <w:i/>
          <w:iCs/>
          <w:color w:val="000000" w:themeColor="text1"/>
        </w:rPr>
      </w:pPr>
    </w:p>
    <w:tbl>
      <w:tblPr>
        <w:tblW w:w="10440" w:type="dxa"/>
        <w:tblInd w:w="180" w:type="dxa"/>
        <w:tblLayout w:type="fixed"/>
        <w:tblCellMar>
          <w:left w:w="0" w:type="dxa"/>
          <w:right w:w="0" w:type="dxa"/>
        </w:tblCellMar>
        <w:tblLook w:val="01E0" w:firstRow="1" w:lastRow="1" w:firstColumn="1" w:lastColumn="1" w:noHBand="0" w:noVBand="0"/>
      </w:tblPr>
      <w:tblGrid>
        <w:gridCol w:w="8550"/>
        <w:gridCol w:w="1890"/>
      </w:tblGrid>
      <w:tr w:rsidR="008F7DC6" w:rsidRPr="00FD0F28" w14:paraId="13B7F452" w14:textId="77777777" w:rsidTr="0004566A">
        <w:trPr>
          <w:trHeight w:val="559"/>
        </w:trPr>
        <w:tc>
          <w:tcPr>
            <w:tcW w:w="8550" w:type="dxa"/>
            <w:vAlign w:val="center"/>
          </w:tcPr>
          <w:p w14:paraId="7E8B7BB7" w14:textId="77777777" w:rsidR="008F7DC6" w:rsidRPr="00FD0F28" w:rsidRDefault="008F7DC6" w:rsidP="00363BB5">
            <w:pPr>
              <w:pStyle w:val="TableParagraph"/>
              <w:spacing w:after="0" w:line="240" w:lineRule="auto"/>
            </w:pPr>
            <w:r w:rsidRPr="00DC592E">
              <w:rPr>
                <w:b/>
                <w:color w:val="000000" w:themeColor="text1"/>
                <w:u w:val="single"/>
              </w:rPr>
              <w:t>Clinical Practice</w:t>
            </w:r>
            <w:r w:rsidRPr="00DC592E">
              <w:rPr>
                <w:bCs/>
                <w:color w:val="000000" w:themeColor="text1"/>
              </w:rPr>
              <w:t>:</w:t>
            </w:r>
          </w:p>
        </w:tc>
        <w:tc>
          <w:tcPr>
            <w:tcW w:w="1890" w:type="dxa"/>
            <w:vAlign w:val="center"/>
          </w:tcPr>
          <w:p w14:paraId="48161F34" w14:textId="77777777" w:rsidR="008F7DC6" w:rsidRPr="00FD0F28" w:rsidRDefault="008F7DC6" w:rsidP="00363BB5">
            <w:pPr>
              <w:pStyle w:val="TableParagraph"/>
              <w:spacing w:after="0" w:line="240" w:lineRule="auto"/>
              <w:jc w:val="center"/>
              <w:rPr>
                <w:b/>
              </w:rPr>
            </w:pPr>
            <w:r w:rsidRPr="00FD0F28">
              <w:rPr>
                <w:b/>
              </w:rPr>
              <w:t>Dates</w:t>
            </w:r>
          </w:p>
        </w:tc>
      </w:tr>
      <w:tr w:rsidR="008F7DC6" w:rsidRPr="00FD0F28" w14:paraId="53047C51" w14:textId="77777777" w:rsidTr="0004566A">
        <w:trPr>
          <w:trHeight w:val="541"/>
        </w:trPr>
        <w:tc>
          <w:tcPr>
            <w:tcW w:w="8550" w:type="dxa"/>
            <w:vAlign w:val="center"/>
          </w:tcPr>
          <w:p w14:paraId="1324ACE2" w14:textId="77777777" w:rsidR="008F7DC6" w:rsidRPr="00FD0F28" w:rsidRDefault="008F7DC6" w:rsidP="00363BB5">
            <w:pPr>
              <w:pStyle w:val="TableParagraph"/>
              <w:spacing w:after="0" w:line="240" w:lineRule="auto"/>
            </w:pPr>
            <w:r w:rsidRPr="00FD0F28">
              <w:t>Attending Anesthesiologist Weill Cornell</w:t>
            </w:r>
          </w:p>
        </w:tc>
        <w:tc>
          <w:tcPr>
            <w:tcW w:w="1890" w:type="dxa"/>
            <w:vAlign w:val="center"/>
          </w:tcPr>
          <w:p w14:paraId="01090B55" w14:textId="681573F3" w:rsidR="008F7DC6" w:rsidRPr="00FD0F28" w:rsidRDefault="0094345F" w:rsidP="00363BB5">
            <w:pPr>
              <w:pStyle w:val="TableParagraph"/>
              <w:spacing w:after="0" w:line="240" w:lineRule="auto"/>
              <w:jc w:val="center"/>
            </w:pPr>
            <w:r>
              <w:t xml:space="preserve">   </w:t>
            </w:r>
            <w:r w:rsidR="008F7DC6" w:rsidRPr="00FD0F28">
              <w:t>2020</w:t>
            </w:r>
            <w:r w:rsidR="00970CAB">
              <w:t xml:space="preserve"> </w:t>
            </w:r>
            <w:r w:rsidR="008F7DC6" w:rsidRPr="00FD0F28">
              <w:t>-</w:t>
            </w:r>
            <w:r w:rsidR="00970CAB">
              <w:t xml:space="preserve"> </w:t>
            </w:r>
            <w:r w:rsidR="008F7DC6" w:rsidRPr="00FD0F28">
              <w:t>present</w:t>
            </w:r>
          </w:p>
        </w:tc>
      </w:tr>
      <w:tr w:rsidR="008F7DC6" w:rsidRPr="00FD0F28" w14:paraId="336A88F8" w14:textId="77777777" w:rsidTr="0004566A">
        <w:trPr>
          <w:trHeight w:val="631"/>
        </w:trPr>
        <w:tc>
          <w:tcPr>
            <w:tcW w:w="8550" w:type="dxa"/>
            <w:vAlign w:val="center"/>
          </w:tcPr>
          <w:p w14:paraId="6E22115B" w14:textId="77777777" w:rsidR="008F7DC6" w:rsidRPr="00FD0F28" w:rsidRDefault="008F7DC6" w:rsidP="00363BB5">
            <w:pPr>
              <w:pStyle w:val="TableParagraph"/>
              <w:spacing w:after="0" w:line="240" w:lineRule="auto"/>
            </w:pPr>
            <w:r w:rsidRPr="00FD0F28">
              <w:t xml:space="preserve">Attending Anesthesiologist, Cardiac Anesthesia Team, Northshore University </w:t>
            </w:r>
          </w:p>
          <w:p w14:paraId="2C00C4E0" w14:textId="77777777" w:rsidR="008F7DC6" w:rsidRPr="00FD0F28" w:rsidRDefault="008F7DC6" w:rsidP="00363BB5">
            <w:pPr>
              <w:pStyle w:val="TableParagraph"/>
              <w:spacing w:after="0" w:line="240" w:lineRule="auto"/>
            </w:pPr>
            <w:r w:rsidRPr="00FD0F28">
              <w:t>Hospital</w:t>
            </w:r>
          </w:p>
        </w:tc>
        <w:tc>
          <w:tcPr>
            <w:tcW w:w="1890" w:type="dxa"/>
            <w:vAlign w:val="center"/>
          </w:tcPr>
          <w:p w14:paraId="348D7FBF" w14:textId="126092CE" w:rsidR="008F7DC6" w:rsidRPr="00FD0F28" w:rsidRDefault="008F7DC6" w:rsidP="00363BB5">
            <w:pPr>
              <w:pStyle w:val="TableParagraph"/>
              <w:spacing w:after="0" w:line="240" w:lineRule="auto"/>
              <w:jc w:val="center"/>
            </w:pPr>
            <w:r w:rsidRPr="00FD0F28">
              <w:t>2017</w:t>
            </w:r>
            <w:r w:rsidR="00970CAB">
              <w:t xml:space="preserve"> </w:t>
            </w:r>
            <w:r w:rsidRPr="00FD0F28">
              <w:t>-</w:t>
            </w:r>
            <w:r w:rsidR="00970CAB">
              <w:t xml:space="preserve"> </w:t>
            </w:r>
            <w:r w:rsidRPr="00FD0F28">
              <w:t>2020</w:t>
            </w:r>
          </w:p>
        </w:tc>
      </w:tr>
      <w:tr w:rsidR="008F7DC6" w:rsidRPr="00FD0F28" w14:paraId="4D81149F" w14:textId="77777777" w:rsidTr="0004566A">
        <w:trPr>
          <w:trHeight w:val="631"/>
        </w:trPr>
        <w:tc>
          <w:tcPr>
            <w:tcW w:w="8550" w:type="dxa"/>
            <w:vAlign w:val="center"/>
          </w:tcPr>
          <w:p w14:paraId="19156FFB" w14:textId="77777777" w:rsidR="008F7DC6" w:rsidRPr="00FD0F28" w:rsidRDefault="008F7DC6" w:rsidP="00363BB5">
            <w:pPr>
              <w:pStyle w:val="TableParagraph"/>
              <w:spacing w:after="0" w:line="240" w:lineRule="auto"/>
            </w:pPr>
            <w:r w:rsidRPr="00FD0F28">
              <w:t>Attending Anesthesiologist, Cardiac Anesthesia Team, Mount Sinai Morningside</w:t>
            </w:r>
          </w:p>
        </w:tc>
        <w:tc>
          <w:tcPr>
            <w:tcW w:w="1890" w:type="dxa"/>
            <w:vAlign w:val="center"/>
          </w:tcPr>
          <w:p w14:paraId="6675BA83" w14:textId="1D294D37" w:rsidR="008F7DC6" w:rsidRPr="00FD0F28" w:rsidRDefault="008F7DC6" w:rsidP="00363BB5">
            <w:pPr>
              <w:pStyle w:val="TableParagraph"/>
              <w:spacing w:after="0" w:line="240" w:lineRule="auto"/>
              <w:jc w:val="center"/>
            </w:pPr>
            <w:r w:rsidRPr="00FD0F28">
              <w:t>2014</w:t>
            </w:r>
            <w:r w:rsidR="00970CAB">
              <w:t xml:space="preserve"> </w:t>
            </w:r>
            <w:r w:rsidRPr="00FD0F28">
              <w:t>-</w:t>
            </w:r>
            <w:r w:rsidR="00970CAB">
              <w:t xml:space="preserve"> </w:t>
            </w:r>
            <w:r w:rsidRPr="00FD0F28">
              <w:t>2017</w:t>
            </w:r>
          </w:p>
        </w:tc>
      </w:tr>
      <w:tr w:rsidR="008F7DC6" w:rsidRPr="00FD0F28" w14:paraId="2278824B" w14:textId="77777777" w:rsidTr="0004566A">
        <w:trPr>
          <w:trHeight w:val="631"/>
        </w:trPr>
        <w:tc>
          <w:tcPr>
            <w:tcW w:w="8550" w:type="dxa"/>
            <w:vAlign w:val="center"/>
          </w:tcPr>
          <w:p w14:paraId="6C00FA37" w14:textId="77777777" w:rsidR="008F7DC6" w:rsidRPr="00FD0F28" w:rsidRDefault="008F7DC6" w:rsidP="00363BB5">
            <w:pPr>
              <w:pStyle w:val="TableParagraph"/>
              <w:spacing w:after="0" w:line="240" w:lineRule="auto"/>
            </w:pPr>
            <w:r w:rsidRPr="00FD0F28">
              <w:t>Attending Anesthesiologist, Cardiac Anesthesia Team, St. Luke’s -Roosevelt</w:t>
            </w:r>
          </w:p>
        </w:tc>
        <w:tc>
          <w:tcPr>
            <w:tcW w:w="1890" w:type="dxa"/>
            <w:vAlign w:val="center"/>
          </w:tcPr>
          <w:p w14:paraId="7C8C03BE" w14:textId="64C91089" w:rsidR="008F7DC6" w:rsidRPr="00FD0F28" w:rsidRDefault="008F7DC6" w:rsidP="00363BB5">
            <w:pPr>
              <w:pStyle w:val="TableParagraph"/>
              <w:spacing w:after="0" w:line="240" w:lineRule="auto"/>
              <w:jc w:val="center"/>
            </w:pPr>
            <w:r w:rsidRPr="00FD0F28">
              <w:t>2005</w:t>
            </w:r>
            <w:r w:rsidR="00970CAB">
              <w:t xml:space="preserve"> </w:t>
            </w:r>
            <w:r w:rsidRPr="00FD0F28">
              <w:t>-</w:t>
            </w:r>
            <w:r w:rsidR="00970CAB">
              <w:t xml:space="preserve"> </w:t>
            </w:r>
            <w:r w:rsidRPr="00FD0F28">
              <w:t>2014</w:t>
            </w:r>
          </w:p>
        </w:tc>
      </w:tr>
      <w:tr w:rsidR="008F7DC6" w:rsidRPr="00FD0F28" w14:paraId="53D780E8" w14:textId="77777777" w:rsidTr="0004566A">
        <w:trPr>
          <w:trHeight w:val="633"/>
        </w:trPr>
        <w:tc>
          <w:tcPr>
            <w:tcW w:w="8550" w:type="dxa"/>
            <w:vAlign w:val="center"/>
          </w:tcPr>
          <w:p w14:paraId="042B2AE0" w14:textId="77777777" w:rsidR="008F7DC6" w:rsidRPr="00FD0F28" w:rsidRDefault="008F7DC6" w:rsidP="00363BB5">
            <w:pPr>
              <w:pStyle w:val="TableParagraph"/>
              <w:spacing w:after="0" w:line="240" w:lineRule="auto"/>
            </w:pPr>
            <w:r w:rsidRPr="00FD0F28">
              <w:t>Attending Anesthesiologist, West Haven VA Medical Center</w:t>
            </w:r>
          </w:p>
        </w:tc>
        <w:tc>
          <w:tcPr>
            <w:tcW w:w="1890" w:type="dxa"/>
            <w:vAlign w:val="center"/>
          </w:tcPr>
          <w:p w14:paraId="07188CA0" w14:textId="6F2F6A22" w:rsidR="008F7DC6" w:rsidRPr="00FD0F28" w:rsidRDefault="008F7DC6" w:rsidP="00363BB5">
            <w:pPr>
              <w:pStyle w:val="TableParagraph"/>
              <w:spacing w:after="0" w:line="240" w:lineRule="auto"/>
              <w:jc w:val="center"/>
            </w:pPr>
            <w:r w:rsidRPr="00FD0F28">
              <w:t>2001</w:t>
            </w:r>
            <w:r w:rsidR="00970CAB">
              <w:t xml:space="preserve"> </w:t>
            </w:r>
            <w:r w:rsidRPr="00FD0F28">
              <w:t>-</w:t>
            </w:r>
            <w:r w:rsidR="00970CAB">
              <w:t xml:space="preserve"> </w:t>
            </w:r>
            <w:r w:rsidRPr="00FD0F28">
              <w:t>200</w:t>
            </w:r>
            <w:r>
              <w:t>4</w:t>
            </w:r>
          </w:p>
        </w:tc>
      </w:tr>
      <w:tr w:rsidR="008F7DC6" w:rsidRPr="00FD0F28" w14:paraId="003CE417" w14:textId="77777777" w:rsidTr="0004566A">
        <w:trPr>
          <w:trHeight w:val="633"/>
        </w:trPr>
        <w:tc>
          <w:tcPr>
            <w:tcW w:w="8550" w:type="dxa"/>
            <w:vAlign w:val="center"/>
          </w:tcPr>
          <w:p w14:paraId="0D79399F" w14:textId="77777777" w:rsidR="008F7DC6" w:rsidRPr="00FD0F28" w:rsidRDefault="008F7DC6" w:rsidP="00363BB5">
            <w:pPr>
              <w:pStyle w:val="TableParagraph"/>
              <w:spacing w:after="0" w:line="240" w:lineRule="auto"/>
            </w:pPr>
            <w:r w:rsidRPr="00DC592E">
              <w:rPr>
                <w:b/>
                <w:color w:val="000000" w:themeColor="text1"/>
                <w:u w:val="single"/>
              </w:rPr>
              <w:t>Clinical Innovations</w:t>
            </w:r>
            <w:r w:rsidRPr="00DC592E">
              <w:rPr>
                <w:i/>
                <w:color w:val="000000" w:themeColor="text1"/>
              </w:rPr>
              <w:t>:</w:t>
            </w:r>
          </w:p>
        </w:tc>
        <w:tc>
          <w:tcPr>
            <w:tcW w:w="1890" w:type="dxa"/>
            <w:vAlign w:val="center"/>
          </w:tcPr>
          <w:p w14:paraId="7EA44D78" w14:textId="77777777" w:rsidR="008F7DC6" w:rsidRPr="00FD0F28" w:rsidRDefault="008F7DC6" w:rsidP="00363BB5">
            <w:pPr>
              <w:pStyle w:val="TableParagraph"/>
              <w:spacing w:after="0" w:line="240" w:lineRule="auto"/>
              <w:jc w:val="center"/>
            </w:pPr>
          </w:p>
        </w:tc>
      </w:tr>
      <w:tr w:rsidR="008F7DC6" w:rsidRPr="00FD0F28" w14:paraId="34228921" w14:textId="77777777" w:rsidTr="0004566A">
        <w:trPr>
          <w:trHeight w:val="1524"/>
        </w:trPr>
        <w:tc>
          <w:tcPr>
            <w:tcW w:w="8550" w:type="dxa"/>
            <w:vAlign w:val="center"/>
          </w:tcPr>
          <w:p w14:paraId="3B07049F" w14:textId="77777777" w:rsidR="008F7DC6" w:rsidRPr="00FD0F28" w:rsidRDefault="008F7DC6" w:rsidP="00363BB5">
            <w:pPr>
              <w:pStyle w:val="TableParagraph"/>
              <w:spacing w:after="0" w:line="240" w:lineRule="auto"/>
              <w:rPr>
                <w:bCs/>
              </w:rPr>
            </w:pPr>
            <w:r w:rsidRPr="00FD0F28">
              <w:rPr>
                <w:bCs/>
              </w:rPr>
              <w:lastRenderedPageBreak/>
              <w:t>Founding Member and 1st President of “</w:t>
            </w:r>
            <w:r w:rsidRPr="00FD0F28">
              <w:rPr>
                <w:b/>
              </w:rPr>
              <w:t>NORASociety</w:t>
            </w:r>
            <w:r w:rsidRPr="00FD0F28">
              <w:rPr>
                <w:bCs/>
              </w:rPr>
              <w:t>”</w:t>
            </w:r>
          </w:p>
          <w:p w14:paraId="17491F6F" w14:textId="77777777" w:rsidR="008F7DC6" w:rsidRPr="00DC592E" w:rsidRDefault="008F7DC6" w:rsidP="00363BB5">
            <w:pPr>
              <w:pStyle w:val="TableParagraph"/>
              <w:spacing w:after="0" w:line="240" w:lineRule="auto"/>
              <w:rPr>
                <w:b/>
                <w:color w:val="000000" w:themeColor="text1"/>
                <w:u w:val="single"/>
              </w:rPr>
            </w:pPr>
            <w:r w:rsidRPr="00FD0F28">
              <w:rPr>
                <w:bCs/>
              </w:rPr>
              <w:t>NORASociety is a Community of Practice Organization, formed by NORA Division Directors from Anesthesia Departments across the country with the purpose of advancing the knowledge and practice of Anesthesia outside the operating rooms and provide Guidance, Guidelines and Teaching</w:t>
            </w:r>
          </w:p>
        </w:tc>
        <w:tc>
          <w:tcPr>
            <w:tcW w:w="1890" w:type="dxa"/>
            <w:vAlign w:val="center"/>
          </w:tcPr>
          <w:p w14:paraId="6B4794C0" w14:textId="77777777" w:rsidR="008F7DC6" w:rsidRPr="00FD0F28" w:rsidRDefault="008F7DC6" w:rsidP="00363BB5">
            <w:pPr>
              <w:pStyle w:val="TableParagraph"/>
              <w:spacing w:after="0" w:line="240" w:lineRule="auto"/>
              <w:jc w:val="center"/>
            </w:pPr>
            <w:r>
              <w:t>2019</w:t>
            </w:r>
          </w:p>
        </w:tc>
      </w:tr>
      <w:tr w:rsidR="008F7DC6" w:rsidRPr="00FD0F28" w14:paraId="56751B22" w14:textId="77777777" w:rsidTr="0004566A">
        <w:trPr>
          <w:trHeight w:val="633"/>
        </w:trPr>
        <w:tc>
          <w:tcPr>
            <w:tcW w:w="8550" w:type="dxa"/>
            <w:vAlign w:val="center"/>
          </w:tcPr>
          <w:p w14:paraId="2BF388BD" w14:textId="77777777" w:rsidR="008F7DC6" w:rsidRPr="00FD0F28" w:rsidRDefault="008F7DC6" w:rsidP="00363BB5">
            <w:pPr>
              <w:pStyle w:val="TableParagraph"/>
              <w:spacing w:after="0" w:line="240" w:lineRule="auto"/>
            </w:pPr>
            <w:r w:rsidRPr="00DC592E">
              <w:rPr>
                <w:b/>
                <w:color w:val="000000" w:themeColor="text1"/>
                <w:u w:val="single"/>
              </w:rPr>
              <w:t>Clinical Leadership</w:t>
            </w:r>
            <w:r w:rsidRPr="00DC592E">
              <w:rPr>
                <w:color w:val="000000" w:themeColor="text1"/>
              </w:rPr>
              <w:t>:</w:t>
            </w:r>
          </w:p>
        </w:tc>
        <w:tc>
          <w:tcPr>
            <w:tcW w:w="1890" w:type="dxa"/>
            <w:vAlign w:val="center"/>
          </w:tcPr>
          <w:p w14:paraId="38D174A8" w14:textId="77777777" w:rsidR="008F7DC6" w:rsidRPr="00FD0F28" w:rsidRDefault="008F7DC6" w:rsidP="00363BB5">
            <w:pPr>
              <w:pStyle w:val="TableParagraph"/>
              <w:spacing w:after="0" w:line="240" w:lineRule="auto"/>
              <w:jc w:val="center"/>
            </w:pPr>
          </w:p>
        </w:tc>
      </w:tr>
      <w:tr w:rsidR="008F7DC6" w:rsidRPr="00FD0F28" w14:paraId="1DAB5C45" w14:textId="77777777" w:rsidTr="0004566A">
        <w:trPr>
          <w:trHeight w:val="633"/>
        </w:trPr>
        <w:tc>
          <w:tcPr>
            <w:tcW w:w="8550" w:type="dxa"/>
            <w:vAlign w:val="center"/>
          </w:tcPr>
          <w:p w14:paraId="659ED9D7" w14:textId="77777777" w:rsidR="008F7DC6" w:rsidRDefault="008F7DC6" w:rsidP="00363BB5">
            <w:pPr>
              <w:pStyle w:val="NoSpacing"/>
              <w:rPr>
                <w:rFonts w:ascii="Arial" w:hAnsi="Arial" w:cs="Arial"/>
              </w:rPr>
            </w:pPr>
            <w:r w:rsidRPr="00A744EE">
              <w:rPr>
                <w:rFonts w:ascii="Arial" w:hAnsi="Arial" w:cs="Arial"/>
                <w:b/>
                <w:bCs/>
              </w:rPr>
              <w:t>PBLD/Workshop Coordinator TAS</w:t>
            </w:r>
            <w:r>
              <w:rPr>
                <w:rFonts w:ascii="Arial" w:hAnsi="Arial" w:cs="Arial"/>
              </w:rPr>
              <w:t xml:space="preserve"> (Thoracic Anesthesia    </w:t>
            </w:r>
          </w:p>
          <w:p w14:paraId="1A17FBED" w14:textId="77777777" w:rsidR="008F7DC6" w:rsidRPr="00C52ED5" w:rsidRDefault="008F7DC6" w:rsidP="00363BB5">
            <w:pPr>
              <w:pStyle w:val="NoSpacing"/>
              <w:rPr>
                <w:rFonts w:ascii="Arial" w:hAnsi="Arial" w:cs="Arial"/>
              </w:rPr>
            </w:pPr>
            <w:r>
              <w:rPr>
                <w:rFonts w:ascii="Arial" w:hAnsi="Arial" w:cs="Arial"/>
              </w:rPr>
              <w:t>Symposium)</w:t>
            </w:r>
            <w:r w:rsidRPr="00FD0F28">
              <w:rPr>
                <w:rFonts w:ascii="Arial" w:hAnsi="Arial" w:cs="Arial"/>
              </w:rPr>
              <w:t xml:space="preserve">  </w:t>
            </w:r>
          </w:p>
        </w:tc>
        <w:tc>
          <w:tcPr>
            <w:tcW w:w="1890" w:type="dxa"/>
            <w:vAlign w:val="center"/>
          </w:tcPr>
          <w:p w14:paraId="25287F60" w14:textId="002374FB" w:rsidR="008F7DC6" w:rsidRPr="00C52ED5" w:rsidRDefault="008F7DC6" w:rsidP="00363BB5">
            <w:pPr>
              <w:pStyle w:val="NoSpacing"/>
              <w:jc w:val="center"/>
              <w:rPr>
                <w:rFonts w:ascii="Arial" w:hAnsi="Arial" w:cs="Arial"/>
              </w:rPr>
            </w:pPr>
            <w:r>
              <w:rPr>
                <w:rFonts w:ascii="Arial" w:hAnsi="Arial" w:cs="Arial"/>
              </w:rPr>
              <w:t>2024</w:t>
            </w:r>
            <w:r w:rsidR="00970CAB">
              <w:rPr>
                <w:rFonts w:ascii="Arial" w:hAnsi="Arial" w:cs="Arial"/>
              </w:rPr>
              <w:t xml:space="preserve"> </w:t>
            </w:r>
            <w:r>
              <w:rPr>
                <w:rFonts w:ascii="Arial" w:hAnsi="Arial" w:cs="Arial"/>
              </w:rPr>
              <w:t>-</w:t>
            </w:r>
            <w:r w:rsidR="00970CAB">
              <w:rPr>
                <w:rFonts w:ascii="Arial" w:hAnsi="Arial" w:cs="Arial"/>
              </w:rPr>
              <w:t xml:space="preserve"> </w:t>
            </w:r>
            <w:r>
              <w:rPr>
                <w:rFonts w:ascii="Arial" w:hAnsi="Arial" w:cs="Arial"/>
              </w:rPr>
              <w:t>present</w:t>
            </w:r>
          </w:p>
        </w:tc>
      </w:tr>
      <w:tr w:rsidR="008F7DC6" w:rsidRPr="00FD0F28" w14:paraId="2D6BA8D9" w14:textId="77777777" w:rsidTr="0004566A">
        <w:trPr>
          <w:trHeight w:val="525"/>
        </w:trPr>
        <w:tc>
          <w:tcPr>
            <w:tcW w:w="8550" w:type="dxa"/>
            <w:vAlign w:val="center"/>
          </w:tcPr>
          <w:p w14:paraId="51FF871A" w14:textId="77777777" w:rsidR="008F7DC6" w:rsidRPr="00C52ED5" w:rsidRDefault="008F7DC6" w:rsidP="00363BB5">
            <w:pPr>
              <w:pStyle w:val="TableParagraph"/>
              <w:spacing w:after="0" w:line="240" w:lineRule="auto"/>
              <w:rPr>
                <w:b/>
                <w:i/>
                <w:u w:val="thick"/>
              </w:rPr>
            </w:pPr>
            <w:bookmarkStart w:id="1" w:name="_Hlk161824210"/>
            <w:r w:rsidRPr="00FD0F28">
              <w:rPr>
                <w:b/>
              </w:rPr>
              <w:t>Co-Chair</w:t>
            </w:r>
            <w:r w:rsidRPr="00FD0F28">
              <w:rPr>
                <w:i/>
              </w:rPr>
              <w:t xml:space="preserve"> </w:t>
            </w:r>
            <w:r w:rsidRPr="00FD0F28">
              <w:t>Patient Safety Priority Advisory Group (</w:t>
            </w:r>
            <w:r w:rsidRPr="00FD0F28">
              <w:rPr>
                <w:b/>
              </w:rPr>
              <w:t>PASPAG</w:t>
            </w:r>
            <w:r w:rsidRPr="00FD0F28">
              <w:t>) APSF on NORA</w:t>
            </w:r>
          </w:p>
        </w:tc>
        <w:tc>
          <w:tcPr>
            <w:tcW w:w="1890" w:type="dxa"/>
            <w:vAlign w:val="center"/>
          </w:tcPr>
          <w:p w14:paraId="52EEC796" w14:textId="4765B8FA" w:rsidR="008F7DC6" w:rsidRPr="00FD0F28" w:rsidRDefault="008F7DC6" w:rsidP="00363BB5">
            <w:pPr>
              <w:pStyle w:val="NoSpacing"/>
              <w:jc w:val="center"/>
              <w:rPr>
                <w:rFonts w:ascii="Arial" w:hAnsi="Arial" w:cs="Arial"/>
              </w:rPr>
            </w:pPr>
            <w:r w:rsidRPr="00FD0F28">
              <w:rPr>
                <w:rFonts w:ascii="Arial" w:hAnsi="Arial" w:cs="Arial"/>
              </w:rPr>
              <w:t>2023</w:t>
            </w:r>
            <w:r w:rsidR="00970CAB">
              <w:rPr>
                <w:rFonts w:ascii="Arial" w:hAnsi="Arial" w:cs="Arial"/>
              </w:rPr>
              <w:t xml:space="preserve"> - present</w:t>
            </w:r>
          </w:p>
        </w:tc>
      </w:tr>
      <w:tr w:rsidR="008F7DC6" w:rsidRPr="00FD0F28" w14:paraId="3FAC8A03" w14:textId="77777777" w:rsidTr="0004566A">
        <w:trPr>
          <w:trHeight w:val="633"/>
        </w:trPr>
        <w:tc>
          <w:tcPr>
            <w:tcW w:w="8550" w:type="dxa"/>
            <w:vAlign w:val="center"/>
          </w:tcPr>
          <w:p w14:paraId="16396121" w14:textId="77777777" w:rsidR="008F7DC6" w:rsidRPr="004C3AF7" w:rsidRDefault="008F7DC6" w:rsidP="00363BB5">
            <w:pPr>
              <w:pStyle w:val="TableParagraph"/>
              <w:spacing w:after="0" w:line="240" w:lineRule="auto"/>
              <w:rPr>
                <w:b/>
                <w:iCs/>
              </w:rPr>
            </w:pPr>
            <w:r w:rsidRPr="00FD0F28">
              <w:rPr>
                <w:b/>
                <w:iCs/>
              </w:rPr>
              <w:t>Vice-Chair</w:t>
            </w:r>
            <w:r w:rsidRPr="00FD0F28">
              <w:rPr>
                <w:bCs/>
                <w:iCs/>
              </w:rPr>
              <w:t xml:space="preserve">, Case-Based Learning Discussion (CBLD), </w:t>
            </w:r>
            <w:r w:rsidRPr="00FD0F28">
              <w:rPr>
                <w:b/>
                <w:iCs/>
              </w:rPr>
              <w:t xml:space="preserve">NYSSA, PGA                                  </w:t>
            </w:r>
          </w:p>
        </w:tc>
        <w:tc>
          <w:tcPr>
            <w:tcW w:w="1890" w:type="dxa"/>
            <w:vAlign w:val="center"/>
          </w:tcPr>
          <w:p w14:paraId="324FEFBA" w14:textId="6195C900" w:rsidR="008F7DC6" w:rsidRPr="00FD0F28" w:rsidRDefault="008F7DC6" w:rsidP="00363BB5">
            <w:pPr>
              <w:pStyle w:val="TableParagraph"/>
              <w:spacing w:after="0" w:line="240" w:lineRule="auto"/>
              <w:jc w:val="center"/>
            </w:pPr>
            <w:r w:rsidRPr="00FD0F28">
              <w:t>2023</w:t>
            </w:r>
            <w:r w:rsidR="00970CAB">
              <w:t xml:space="preserve"> - present</w:t>
            </w:r>
          </w:p>
        </w:tc>
      </w:tr>
      <w:bookmarkEnd w:id="1"/>
      <w:tr w:rsidR="008F7DC6" w:rsidRPr="00FD0F28" w14:paraId="1F3EFB2A" w14:textId="77777777" w:rsidTr="0004566A">
        <w:trPr>
          <w:trHeight w:val="813"/>
        </w:trPr>
        <w:tc>
          <w:tcPr>
            <w:tcW w:w="8550" w:type="dxa"/>
            <w:vAlign w:val="center"/>
          </w:tcPr>
          <w:p w14:paraId="59376DF4" w14:textId="77777777" w:rsidR="008F7DC6" w:rsidRPr="00FD0F28" w:rsidRDefault="008F7DC6" w:rsidP="00363BB5">
            <w:pPr>
              <w:pStyle w:val="TableParagraph"/>
              <w:spacing w:after="0" w:line="240" w:lineRule="auto"/>
              <w:rPr>
                <w:b/>
                <w:iCs/>
              </w:rPr>
            </w:pPr>
            <w:r w:rsidRPr="00FD0F28">
              <w:rPr>
                <w:b/>
                <w:iCs/>
              </w:rPr>
              <w:t xml:space="preserve">Co-Chair, NORA Advisory Committee, Weill Cornell                                                    </w:t>
            </w:r>
          </w:p>
        </w:tc>
        <w:tc>
          <w:tcPr>
            <w:tcW w:w="1890" w:type="dxa"/>
            <w:vAlign w:val="center"/>
          </w:tcPr>
          <w:p w14:paraId="3E8213D0" w14:textId="61E63B2D" w:rsidR="008F7DC6" w:rsidRPr="00FD0F28" w:rsidRDefault="008F7DC6" w:rsidP="00363BB5">
            <w:pPr>
              <w:pStyle w:val="TableParagraph"/>
              <w:spacing w:after="0" w:line="240" w:lineRule="auto"/>
              <w:jc w:val="center"/>
            </w:pPr>
            <w:r w:rsidRPr="00FD0F28">
              <w:t>2023</w:t>
            </w:r>
            <w:r w:rsidR="00970CAB">
              <w:t xml:space="preserve"> - present</w:t>
            </w:r>
          </w:p>
        </w:tc>
      </w:tr>
      <w:tr w:rsidR="008F7DC6" w:rsidRPr="00FD0F28" w14:paraId="51B7098E" w14:textId="77777777" w:rsidTr="0004566A">
        <w:trPr>
          <w:trHeight w:val="813"/>
        </w:trPr>
        <w:tc>
          <w:tcPr>
            <w:tcW w:w="8550" w:type="dxa"/>
            <w:vAlign w:val="center"/>
          </w:tcPr>
          <w:p w14:paraId="4E36439D" w14:textId="77777777" w:rsidR="008F7DC6" w:rsidRPr="00FD0F28" w:rsidRDefault="008F7DC6" w:rsidP="00363BB5">
            <w:pPr>
              <w:pStyle w:val="TableParagraph"/>
              <w:spacing w:after="0" w:line="240" w:lineRule="auto"/>
            </w:pPr>
            <w:r w:rsidRPr="00FD0F28">
              <w:rPr>
                <w:b/>
                <w:bCs/>
              </w:rPr>
              <w:t>Director</w:t>
            </w:r>
            <w:r w:rsidRPr="00FD0F28">
              <w:t xml:space="preserve"> Non-Operating Room Anesthesia (</w:t>
            </w:r>
            <w:r w:rsidRPr="00FD0F28">
              <w:rPr>
                <w:b/>
                <w:bCs/>
              </w:rPr>
              <w:t>NORA</w:t>
            </w:r>
            <w:r w:rsidRPr="00FD0F28">
              <w:t>) Weill Cornell</w:t>
            </w:r>
          </w:p>
        </w:tc>
        <w:tc>
          <w:tcPr>
            <w:tcW w:w="1890" w:type="dxa"/>
            <w:vAlign w:val="center"/>
          </w:tcPr>
          <w:p w14:paraId="12CCB135" w14:textId="2D22B224" w:rsidR="008F7DC6" w:rsidRPr="00FD0F28" w:rsidRDefault="008F7DC6" w:rsidP="00363BB5">
            <w:pPr>
              <w:pStyle w:val="TableParagraph"/>
              <w:spacing w:after="0" w:line="240" w:lineRule="auto"/>
            </w:pPr>
            <w:r w:rsidRPr="00FD0F28">
              <w:t xml:space="preserve">    2020</w:t>
            </w:r>
            <w:r w:rsidR="00970CAB">
              <w:t xml:space="preserve"> - present</w:t>
            </w:r>
          </w:p>
        </w:tc>
      </w:tr>
      <w:tr w:rsidR="008F7DC6" w:rsidRPr="00FD0F28" w14:paraId="7586ACCE" w14:textId="77777777" w:rsidTr="0004566A">
        <w:trPr>
          <w:trHeight w:val="631"/>
        </w:trPr>
        <w:tc>
          <w:tcPr>
            <w:tcW w:w="8550" w:type="dxa"/>
            <w:vAlign w:val="center"/>
          </w:tcPr>
          <w:p w14:paraId="75F67B7A" w14:textId="77777777" w:rsidR="008F7DC6" w:rsidRPr="00FD0F28" w:rsidRDefault="008F7DC6" w:rsidP="00363BB5">
            <w:pPr>
              <w:pStyle w:val="TableParagraph"/>
              <w:spacing w:after="0" w:line="240" w:lineRule="auto"/>
            </w:pPr>
            <w:r w:rsidRPr="00FD0F28">
              <w:rPr>
                <w:b/>
                <w:bCs/>
              </w:rPr>
              <w:t>Director</w:t>
            </w:r>
            <w:r w:rsidRPr="00FD0F28">
              <w:t xml:space="preserve"> EP Anesthesia Northshore University Hospital</w:t>
            </w:r>
          </w:p>
        </w:tc>
        <w:tc>
          <w:tcPr>
            <w:tcW w:w="1890" w:type="dxa"/>
            <w:vAlign w:val="center"/>
          </w:tcPr>
          <w:p w14:paraId="0BEBF0EF" w14:textId="4EA86C57" w:rsidR="008F7DC6" w:rsidRPr="00FD0F28" w:rsidRDefault="0094345F" w:rsidP="0094345F">
            <w:pPr>
              <w:pStyle w:val="TableParagraph"/>
              <w:spacing w:after="0" w:line="240" w:lineRule="auto"/>
            </w:pPr>
            <w:r>
              <w:t xml:space="preserve">    </w:t>
            </w:r>
            <w:r w:rsidR="008F7DC6" w:rsidRPr="00FD0F28">
              <w:t>2017</w:t>
            </w:r>
            <w:r w:rsidR="00970CAB">
              <w:t xml:space="preserve"> </w:t>
            </w:r>
            <w:r w:rsidR="008F7DC6" w:rsidRPr="00FD0F28">
              <w:t>-</w:t>
            </w:r>
            <w:r w:rsidR="00970CAB">
              <w:t xml:space="preserve"> </w:t>
            </w:r>
            <w:r w:rsidR="008F7DC6" w:rsidRPr="00FD0F28">
              <w:t>2020</w:t>
            </w:r>
          </w:p>
        </w:tc>
      </w:tr>
      <w:tr w:rsidR="008F7DC6" w:rsidRPr="00FD0F28" w14:paraId="4C585491" w14:textId="77777777" w:rsidTr="0004566A">
        <w:trPr>
          <w:trHeight w:val="631"/>
        </w:trPr>
        <w:tc>
          <w:tcPr>
            <w:tcW w:w="8550" w:type="dxa"/>
            <w:vAlign w:val="center"/>
          </w:tcPr>
          <w:p w14:paraId="4AA04C94" w14:textId="77777777" w:rsidR="008F7DC6" w:rsidRPr="00FD0F28" w:rsidRDefault="008F7DC6" w:rsidP="00363BB5">
            <w:pPr>
              <w:pStyle w:val="TableParagraph"/>
              <w:spacing w:after="0" w:line="240" w:lineRule="auto"/>
              <w:rPr>
                <w:b/>
                <w:bCs/>
              </w:rPr>
            </w:pPr>
            <w:r w:rsidRPr="00FD0F28">
              <w:rPr>
                <w:b/>
                <w:bCs/>
              </w:rPr>
              <w:t xml:space="preserve">Director </w:t>
            </w:r>
            <w:r w:rsidRPr="00FD0F28">
              <w:t>EP Anesthesia Mount Sinai Morningside</w:t>
            </w:r>
          </w:p>
        </w:tc>
        <w:tc>
          <w:tcPr>
            <w:tcW w:w="1890" w:type="dxa"/>
            <w:vAlign w:val="center"/>
          </w:tcPr>
          <w:p w14:paraId="02A6996B" w14:textId="4850DA66" w:rsidR="008F7DC6" w:rsidRPr="00FD0F28" w:rsidRDefault="0094345F" w:rsidP="0094345F">
            <w:pPr>
              <w:pStyle w:val="TableParagraph"/>
              <w:spacing w:after="0" w:line="240" w:lineRule="auto"/>
            </w:pPr>
            <w:r>
              <w:t xml:space="preserve">    </w:t>
            </w:r>
            <w:r w:rsidR="008F7DC6" w:rsidRPr="00FD0F28">
              <w:t>2011</w:t>
            </w:r>
            <w:r w:rsidR="00970CAB">
              <w:t xml:space="preserve"> </w:t>
            </w:r>
            <w:r w:rsidR="008F7DC6" w:rsidRPr="00FD0F28">
              <w:t>-</w:t>
            </w:r>
            <w:r w:rsidR="00970CAB">
              <w:t xml:space="preserve"> </w:t>
            </w:r>
            <w:r w:rsidR="008F7DC6" w:rsidRPr="00FD0F28">
              <w:t>2017</w:t>
            </w:r>
          </w:p>
        </w:tc>
      </w:tr>
    </w:tbl>
    <w:p w14:paraId="476E21AD" w14:textId="2DB433E2" w:rsidR="00A14CE4" w:rsidRPr="00DC592E" w:rsidRDefault="00A14CE4" w:rsidP="00F46BAC">
      <w:pPr>
        <w:pStyle w:val="NoSpacing"/>
        <w:rPr>
          <w:rFonts w:ascii="Arial" w:hAnsi="Arial" w:cs="Arial"/>
          <w:color w:val="000000" w:themeColor="text1"/>
        </w:rPr>
      </w:pPr>
    </w:p>
    <w:p w14:paraId="0AEE041B" w14:textId="77777777" w:rsidR="002116E3" w:rsidRPr="00DC592E" w:rsidRDefault="002116E3" w:rsidP="00F46BAC">
      <w:pPr>
        <w:pStyle w:val="NoSpacing"/>
        <w:rPr>
          <w:rFonts w:ascii="Arial" w:hAnsi="Arial" w:cs="Arial"/>
          <w:color w:val="000000" w:themeColor="text1"/>
        </w:rPr>
      </w:pPr>
    </w:p>
    <w:p w14:paraId="545B06A0" w14:textId="34C61683" w:rsidR="00F07FD3" w:rsidRPr="00DC592E" w:rsidRDefault="00A7349F" w:rsidP="00F46BAC">
      <w:pPr>
        <w:pStyle w:val="ListParagraph"/>
        <w:numPr>
          <w:ilvl w:val="0"/>
          <w:numId w:val="14"/>
        </w:numPr>
        <w:spacing w:after="0" w:line="240" w:lineRule="auto"/>
        <w:ind w:hanging="720"/>
        <w:contextualSpacing w:val="0"/>
        <w:rPr>
          <w:rFonts w:ascii="Arial" w:hAnsi="Arial" w:cs="Arial"/>
          <w:b/>
          <w:color w:val="000000" w:themeColor="text1"/>
          <w:u w:val="single"/>
        </w:rPr>
      </w:pPr>
      <w:r w:rsidRPr="00DC592E">
        <w:rPr>
          <w:rFonts w:ascii="Arial" w:hAnsi="Arial" w:cs="Arial"/>
          <w:b/>
          <w:color w:val="000000" w:themeColor="text1"/>
          <w:u w:val="single"/>
        </w:rPr>
        <w:t>RESEARCH</w:t>
      </w:r>
    </w:p>
    <w:p w14:paraId="076353B4" w14:textId="2986E17D" w:rsidR="000D7392" w:rsidRPr="00DC592E" w:rsidRDefault="000D7392" w:rsidP="00F46BAC">
      <w:pPr>
        <w:spacing w:after="0" w:line="240" w:lineRule="auto"/>
        <w:rPr>
          <w:rFonts w:ascii="Arial" w:hAnsi="Arial" w:cs="Arial"/>
          <w:b/>
          <w:color w:val="000000" w:themeColor="text1"/>
        </w:rPr>
      </w:pPr>
    </w:p>
    <w:p w14:paraId="10AF34D4" w14:textId="22BBEA5F" w:rsidR="0003168C" w:rsidRDefault="004D2FE6" w:rsidP="00F46BAC">
      <w:pPr>
        <w:spacing w:after="0" w:line="240" w:lineRule="auto"/>
        <w:rPr>
          <w:rFonts w:ascii="Arial" w:hAnsi="Arial" w:cs="Arial"/>
          <w:b/>
          <w:color w:val="000000" w:themeColor="text1"/>
          <w:u w:val="single"/>
        </w:rPr>
      </w:pPr>
      <w:r w:rsidRPr="00DC592E">
        <w:rPr>
          <w:rFonts w:ascii="Arial" w:hAnsi="Arial" w:cs="Arial"/>
          <w:b/>
          <w:color w:val="000000" w:themeColor="text1"/>
          <w:u w:val="single"/>
        </w:rPr>
        <w:t>Research Activities</w:t>
      </w:r>
    </w:p>
    <w:p w14:paraId="0515E418" w14:textId="77777777" w:rsidR="00842516" w:rsidRPr="00DC592E" w:rsidRDefault="00842516" w:rsidP="00F46BAC">
      <w:pPr>
        <w:spacing w:after="0" w:line="240" w:lineRule="auto"/>
        <w:rPr>
          <w:rFonts w:ascii="Arial" w:hAnsi="Arial" w:cs="Arial"/>
          <w:b/>
          <w:color w:val="000000" w:themeColor="text1"/>
        </w:rPr>
      </w:pPr>
    </w:p>
    <w:p w14:paraId="6C5220A5" w14:textId="71A21633" w:rsidR="00E04F5D" w:rsidRDefault="006D7B40" w:rsidP="00F46BAC">
      <w:pPr>
        <w:spacing w:after="0" w:line="240" w:lineRule="auto"/>
        <w:rPr>
          <w:rFonts w:ascii="Arial" w:hAnsi="Arial" w:cs="Arial"/>
          <w:iCs/>
          <w:color w:val="000000" w:themeColor="text1"/>
        </w:rPr>
      </w:pPr>
      <w:r w:rsidRPr="00842516">
        <w:rPr>
          <w:rFonts w:ascii="Arial" w:hAnsi="Arial" w:cs="Arial"/>
          <w:iCs/>
          <w:color w:val="000000" w:themeColor="text1"/>
        </w:rPr>
        <w:t>IRB</w:t>
      </w:r>
      <w:r w:rsidR="00121F50" w:rsidRPr="00842516">
        <w:rPr>
          <w:rFonts w:ascii="Arial" w:hAnsi="Arial" w:cs="Arial"/>
          <w:iCs/>
          <w:color w:val="000000" w:themeColor="text1"/>
        </w:rPr>
        <w:t>#22-04024670:</w:t>
      </w:r>
      <w:r w:rsidR="00842516" w:rsidRPr="00842516">
        <w:rPr>
          <w:rFonts w:ascii="Arial" w:hAnsi="Arial" w:cs="Arial"/>
          <w:iCs/>
          <w:color w:val="000000" w:themeColor="text1"/>
        </w:rPr>
        <w:t xml:space="preserve"> </w:t>
      </w:r>
      <w:r w:rsidR="00121F50" w:rsidRPr="00842516">
        <w:rPr>
          <w:rFonts w:ascii="Arial" w:hAnsi="Arial" w:cs="Arial"/>
          <w:iCs/>
          <w:color w:val="000000" w:themeColor="text1"/>
        </w:rPr>
        <w:t xml:space="preserve">Multicenter analysis of benzodiazepine use </w:t>
      </w:r>
      <w:r w:rsidR="00842516">
        <w:rPr>
          <w:rFonts w:ascii="Arial" w:hAnsi="Arial" w:cs="Arial"/>
          <w:iCs/>
          <w:color w:val="000000" w:themeColor="text1"/>
        </w:rPr>
        <w:t>in patients undergoing non-operating room cardiac procedures</w:t>
      </w:r>
      <w:r w:rsidR="00D83122">
        <w:rPr>
          <w:rFonts w:ascii="Arial" w:hAnsi="Arial" w:cs="Arial"/>
          <w:iCs/>
          <w:color w:val="000000" w:themeColor="text1"/>
        </w:rPr>
        <w:t>: co-investigator</w:t>
      </w:r>
      <w:r w:rsidR="00CF5025">
        <w:rPr>
          <w:rFonts w:ascii="Arial" w:hAnsi="Arial" w:cs="Arial"/>
          <w:iCs/>
          <w:color w:val="000000" w:themeColor="text1"/>
        </w:rPr>
        <w:t>, ongoing.</w:t>
      </w:r>
    </w:p>
    <w:p w14:paraId="723A8B33" w14:textId="77777777" w:rsidR="00970CAB" w:rsidRDefault="00970CAB" w:rsidP="00F46BAC">
      <w:pPr>
        <w:spacing w:after="0" w:line="240" w:lineRule="auto"/>
        <w:rPr>
          <w:rFonts w:ascii="Arial" w:hAnsi="Arial" w:cs="Arial"/>
          <w:iCs/>
          <w:color w:val="000000" w:themeColor="text1"/>
        </w:rPr>
      </w:pPr>
    </w:p>
    <w:p w14:paraId="421CF03A" w14:textId="4AFB1A4A" w:rsidR="00D83122" w:rsidRPr="00842516" w:rsidRDefault="00CF5025" w:rsidP="00F46BAC">
      <w:pPr>
        <w:spacing w:after="0" w:line="240" w:lineRule="auto"/>
        <w:rPr>
          <w:rFonts w:ascii="Arial" w:hAnsi="Arial" w:cs="Arial"/>
          <w:iCs/>
          <w:color w:val="000000" w:themeColor="text1"/>
        </w:rPr>
      </w:pPr>
      <w:r>
        <w:rPr>
          <w:rFonts w:ascii="Arial" w:hAnsi="Arial" w:cs="Arial"/>
          <w:iCs/>
          <w:color w:val="000000" w:themeColor="text1"/>
        </w:rPr>
        <w:t>IRB#</w:t>
      </w:r>
      <w:r w:rsidR="000633AA">
        <w:rPr>
          <w:rFonts w:ascii="Arial" w:hAnsi="Arial" w:cs="Arial"/>
          <w:iCs/>
          <w:color w:val="000000" w:themeColor="text1"/>
        </w:rPr>
        <w:t>19-04020216</w:t>
      </w:r>
      <w:r w:rsidR="00227051">
        <w:rPr>
          <w:rFonts w:ascii="Arial" w:hAnsi="Arial" w:cs="Arial"/>
          <w:iCs/>
          <w:color w:val="000000" w:themeColor="text1"/>
        </w:rPr>
        <w:t>: “Radiofrequency Ablation of Atrial Fibrillation Under Apnea</w:t>
      </w:r>
      <w:r w:rsidR="002635B6">
        <w:rPr>
          <w:rFonts w:ascii="Arial" w:hAnsi="Arial" w:cs="Arial"/>
          <w:iCs/>
          <w:color w:val="000000" w:themeColor="text1"/>
        </w:rPr>
        <w:t>”</w:t>
      </w:r>
      <w:r w:rsidR="006D4D86">
        <w:rPr>
          <w:rFonts w:ascii="Arial" w:hAnsi="Arial" w:cs="Arial"/>
          <w:iCs/>
          <w:color w:val="000000" w:themeColor="text1"/>
        </w:rPr>
        <w:t>,</w:t>
      </w:r>
      <w:r w:rsidR="00405298">
        <w:rPr>
          <w:rFonts w:ascii="Arial" w:hAnsi="Arial" w:cs="Arial"/>
          <w:iCs/>
          <w:color w:val="000000" w:themeColor="text1"/>
        </w:rPr>
        <w:t xml:space="preserve"> </w:t>
      </w:r>
      <w:r w:rsidR="00DE1271">
        <w:rPr>
          <w:rFonts w:ascii="Arial" w:hAnsi="Arial" w:cs="Arial"/>
          <w:iCs/>
          <w:color w:val="000000" w:themeColor="text1"/>
        </w:rPr>
        <w:t xml:space="preserve">co-investigator; lead to </w:t>
      </w:r>
      <w:r w:rsidR="00DE1271" w:rsidRPr="00730B99">
        <w:rPr>
          <w:rFonts w:ascii="Arial" w:hAnsi="Arial" w:cs="Arial"/>
        </w:rPr>
        <w:t>"Safety and Efficacy of a Novel Approach to Pulmonary Vein Isolation Using Prolonged Apneic Oxygenation”, JACC EP, 2023</w:t>
      </w:r>
      <w:r w:rsidR="00DE1271" w:rsidRPr="00730B99">
        <w:rPr>
          <w:rFonts w:ascii="Arial" w:hAnsi="Arial" w:cs="Arial"/>
        </w:rPr>
        <w:br/>
      </w:r>
    </w:p>
    <w:p w14:paraId="545581F0" w14:textId="379EADF3" w:rsidR="002F747A" w:rsidRPr="00DC592E" w:rsidRDefault="002F747A" w:rsidP="00F46BAC">
      <w:pPr>
        <w:pStyle w:val="NoSpacing"/>
        <w:rPr>
          <w:rFonts w:ascii="Arial" w:hAnsi="Arial" w:cs="Arial"/>
          <w:color w:val="000000" w:themeColor="text1"/>
          <w:u w:val="single"/>
        </w:rPr>
      </w:pPr>
    </w:p>
    <w:p w14:paraId="40D48F31" w14:textId="0B9F9EA1" w:rsidR="004C41BF" w:rsidRPr="00DC592E" w:rsidRDefault="004C41BF" w:rsidP="00F46BAC">
      <w:pPr>
        <w:spacing w:after="0" w:line="240" w:lineRule="auto"/>
        <w:rPr>
          <w:rFonts w:ascii="Arial" w:hAnsi="Arial" w:cs="Arial"/>
          <w:b/>
          <w:color w:val="000000" w:themeColor="text1"/>
          <w:u w:val="single"/>
        </w:rPr>
      </w:pPr>
      <w:r w:rsidRPr="00DC592E">
        <w:rPr>
          <w:rFonts w:ascii="Arial" w:hAnsi="Arial" w:cs="Arial"/>
          <w:b/>
          <w:color w:val="000000" w:themeColor="text1"/>
          <w:u w:val="single"/>
        </w:rPr>
        <w:t>R</w:t>
      </w:r>
      <w:r w:rsidR="006B5032" w:rsidRPr="00DC592E">
        <w:rPr>
          <w:rFonts w:ascii="Arial" w:hAnsi="Arial" w:cs="Arial"/>
          <w:b/>
          <w:color w:val="000000" w:themeColor="text1"/>
          <w:u w:val="single"/>
        </w:rPr>
        <w:t>esearch</w:t>
      </w:r>
      <w:r w:rsidRPr="00DC592E">
        <w:rPr>
          <w:rFonts w:ascii="Arial" w:hAnsi="Arial" w:cs="Arial"/>
          <w:b/>
          <w:color w:val="000000" w:themeColor="text1"/>
          <w:u w:val="single"/>
        </w:rPr>
        <w:t xml:space="preserve"> S</w:t>
      </w:r>
      <w:r w:rsidR="006B5032" w:rsidRPr="00DC592E">
        <w:rPr>
          <w:rFonts w:ascii="Arial" w:hAnsi="Arial" w:cs="Arial"/>
          <w:b/>
          <w:color w:val="000000" w:themeColor="text1"/>
          <w:u w:val="single"/>
        </w:rPr>
        <w:t>upport</w:t>
      </w:r>
    </w:p>
    <w:p w14:paraId="2A489819" w14:textId="77777777" w:rsidR="00686387" w:rsidRPr="00DC592E" w:rsidRDefault="00686387" w:rsidP="00F46BAC">
      <w:pPr>
        <w:pStyle w:val="NoSpacing"/>
        <w:rPr>
          <w:rFonts w:ascii="Arial" w:hAnsi="Arial" w:cs="Arial"/>
          <w:color w:val="000000" w:themeColor="text1"/>
          <w:u w:val="single"/>
        </w:rPr>
      </w:pPr>
    </w:p>
    <w:p w14:paraId="71CCA4CC" w14:textId="38E72BED" w:rsidR="000E1665" w:rsidRPr="00DC592E" w:rsidRDefault="00351D37" w:rsidP="00F46BAC">
      <w:pPr>
        <w:pStyle w:val="NoSpacing"/>
        <w:rPr>
          <w:rFonts w:ascii="Arial" w:hAnsi="Arial" w:cs="Arial"/>
          <w:i/>
          <w:color w:val="000000" w:themeColor="text1"/>
        </w:rPr>
      </w:pPr>
      <w:r w:rsidRPr="00DC592E">
        <w:rPr>
          <w:rFonts w:ascii="Arial" w:hAnsi="Arial" w:cs="Arial"/>
          <w:b/>
          <w:color w:val="000000" w:themeColor="text1"/>
        </w:rPr>
        <w:t>Current Research Funding</w:t>
      </w:r>
      <w:r w:rsidR="00532E8F" w:rsidRPr="00DC592E">
        <w:rPr>
          <w:rFonts w:ascii="Arial" w:hAnsi="Arial" w:cs="Arial"/>
          <w:iCs/>
          <w:color w:val="000000" w:themeColor="text1"/>
        </w:rPr>
        <w:t>:</w:t>
      </w:r>
      <w:r w:rsidR="000E1665" w:rsidRPr="00DC592E">
        <w:rPr>
          <w:rFonts w:ascii="Arial" w:hAnsi="Arial" w:cs="Arial"/>
          <w:i/>
          <w:color w:val="000000" w:themeColor="text1"/>
        </w:rPr>
        <w:t xml:space="preserve"> </w:t>
      </w:r>
      <w:r w:rsidR="008F7DC6">
        <w:rPr>
          <w:rFonts w:ascii="Arial" w:hAnsi="Arial" w:cs="Arial"/>
          <w:i/>
          <w:color w:val="000000" w:themeColor="text1"/>
        </w:rPr>
        <w:t>N/A</w:t>
      </w:r>
    </w:p>
    <w:p w14:paraId="7884D3E6" w14:textId="77777777" w:rsidR="00B340AE" w:rsidRPr="00DC592E" w:rsidRDefault="00B340AE" w:rsidP="00F46BAC">
      <w:pPr>
        <w:pStyle w:val="NoSpacing"/>
        <w:rPr>
          <w:rFonts w:ascii="Arial" w:hAnsi="Arial" w:cs="Arial"/>
          <w:color w:val="000000" w:themeColor="text1"/>
          <w:u w:val="single"/>
        </w:rPr>
      </w:pPr>
    </w:p>
    <w:p w14:paraId="4D25D3A7" w14:textId="40BA6EA6" w:rsidR="00E04F5D" w:rsidRPr="00DC592E" w:rsidRDefault="00351D37" w:rsidP="008F7DC6">
      <w:pPr>
        <w:pStyle w:val="NoSpacing"/>
        <w:rPr>
          <w:rFonts w:ascii="Arial" w:hAnsi="Arial" w:cs="Arial"/>
          <w:i/>
          <w:color w:val="000000" w:themeColor="text1"/>
        </w:rPr>
      </w:pPr>
      <w:r w:rsidRPr="00DC592E">
        <w:rPr>
          <w:rFonts w:ascii="Arial" w:hAnsi="Arial" w:cs="Arial"/>
          <w:b/>
          <w:color w:val="000000" w:themeColor="text1"/>
        </w:rPr>
        <w:t>Past (Completed) Funding</w:t>
      </w:r>
      <w:r w:rsidR="00532E8F" w:rsidRPr="00DC592E">
        <w:rPr>
          <w:rFonts w:ascii="Arial" w:hAnsi="Arial" w:cs="Arial"/>
          <w:b/>
          <w:color w:val="000000" w:themeColor="text1"/>
        </w:rPr>
        <w:t>:</w:t>
      </w:r>
      <w:r w:rsidRPr="00DC592E">
        <w:rPr>
          <w:rFonts w:ascii="Arial" w:hAnsi="Arial" w:cs="Arial"/>
          <w:b/>
          <w:color w:val="000000" w:themeColor="text1"/>
        </w:rPr>
        <w:t xml:space="preserve"> </w:t>
      </w:r>
      <w:r w:rsidR="008F7DC6">
        <w:rPr>
          <w:rFonts w:ascii="Arial" w:hAnsi="Arial" w:cs="Arial"/>
          <w:b/>
          <w:color w:val="000000" w:themeColor="text1"/>
        </w:rPr>
        <w:t>N/A</w:t>
      </w:r>
    </w:p>
    <w:p w14:paraId="2D61762E" w14:textId="77777777" w:rsidR="00E04F5D" w:rsidRPr="00DC592E" w:rsidRDefault="00E04F5D" w:rsidP="00F46BAC">
      <w:pPr>
        <w:pStyle w:val="NoSpacing"/>
        <w:rPr>
          <w:rFonts w:ascii="Arial" w:hAnsi="Arial" w:cs="Arial"/>
          <w:color w:val="000000" w:themeColor="text1"/>
        </w:rPr>
      </w:pPr>
    </w:p>
    <w:p w14:paraId="7C44FEC8" w14:textId="147BC0E7" w:rsidR="00F07FD3" w:rsidRPr="00DC592E" w:rsidRDefault="00F55F03" w:rsidP="008F7DC6">
      <w:pPr>
        <w:pStyle w:val="NoSpacing"/>
        <w:rPr>
          <w:rFonts w:ascii="Arial" w:hAnsi="Arial" w:cs="Arial"/>
          <w:i/>
          <w:color w:val="000000" w:themeColor="text1"/>
        </w:rPr>
      </w:pPr>
      <w:r w:rsidRPr="00DC592E">
        <w:rPr>
          <w:rFonts w:ascii="Arial" w:hAnsi="Arial" w:cs="Arial"/>
          <w:b/>
          <w:color w:val="000000" w:themeColor="text1"/>
        </w:rPr>
        <w:t>P</w:t>
      </w:r>
      <w:r w:rsidR="00351D37" w:rsidRPr="00DC592E">
        <w:rPr>
          <w:rFonts w:ascii="Arial" w:hAnsi="Arial" w:cs="Arial"/>
          <w:b/>
          <w:color w:val="000000" w:themeColor="text1"/>
        </w:rPr>
        <w:t xml:space="preserve">ending </w:t>
      </w:r>
      <w:r w:rsidRPr="00DC592E">
        <w:rPr>
          <w:rFonts w:ascii="Arial" w:hAnsi="Arial" w:cs="Arial"/>
          <w:b/>
          <w:color w:val="000000" w:themeColor="text1"/>
        </w:rPr>
        <w:t>Funding</w:t>
      </w:r>
      <w:r w:rsidR="00532E8F" w:rsidRPr="00DC592E">
        <w:rPr>
          <w:rFonts w:ascii="Arial" w:hAnsi="Arial" w:cs="Arial"/>
          <w:b/>
          <w:color w:val="000000" w:themeColor="text1"/>
        </w:rPr>
        <w:t>:</w:t>
      </w:r>
      <w:r w:rsidR="008F7DC6">
        <w:rPr>
          <w:rFonts w:ascii="Arial" w:hAnsi="Arial" w:cs="Arial"/>
          <w:b/>
          <w:color w:val="000000" w:themeColor="text1"/>
        </w:rPr>
        <w:t xml:space="preserve"> N/A</w:t>
      </w:r>
    </w:p>
    <w:p w14:paraId="799328B0" w14:textId="77777777" w:rsidR="004A4BB8" w:rsidRPr="00DC592E" w:rsidRDefault="004A4BB8" w:rsidP="00F46BAC">
      <w:pPr>
        <w:pStyle w:val="NoSpacing"/>
        <w:rPr>
          <w:rFonts w:ascii="Arial" w:hAnsi="Arial" w:cs="Arial"/>
          <w:color w:val="000000" w:themeColor="text1"/>
          <w:u w:val="single"/>
        </w:rPr>
      </w:pPr>
    </w:p>
    <w:p w14:paraId="77945608" w14:textId="12AA2FCE" w:rsidR="00DD5705" w:rsidRPr="001E6A59" w:rsidRDefault="00DD5705" w:rsidP="00F46BAC">
      <w:pPr>
        <w:pStyle w:val="NoSpacing"/>
        <w:rPr>
          <w:rFonts w:ascii="Arial" w:hAnsi="Arial" w:cs="Arial"/>
          <w:b/>
          <w:color w:val="000000" w:themeColor="text1"/>
        </w:rPr>
      </w:pPr>
      <w:r w:rsidRPr="001E6A59">
        <w:rPr>
          <w:rFonts w:ascii="Arial" w:hAnsi="Arial" w:cs="Arial"/>
          <w:b/>
          <w:color w:val="000000" w:themeColor="text1"/>
        </w:rPr>
        <w:t xml:space="preserve">Patents &amp; Inventions </w:t>
      </w:r>
    </w:p>
    <w:p w14:paraId="717D28E7" w14:textId="77777777" w:rsidR="008F7DC6" w:rsidRPr="008F7DC6" w:rsidRDefault="008F7DC6" w:rsidP="008F7DC6">
      <w:pPr>
        <w:pStyle w:val="NoSpacing"/>
        <w:rPr>
          <w:rFonts w:ascii="Arial" w:hAnsi="Arial" w:cs="Arial"/>
          <w:iCs/>
          <w:color w:val="000000" w:themeColor="text1"/>
        </w:rPr>
      </w:pPr>
      <w:r w:rsidRPr="008F7DC6">
        <w:rPr>
          <w:rFonts w:ascii="Arial" w:hAnsi="Arial" w:cs="Arial"/>
          <w:iCs/>
          <w:color w:val="000000" w:themeColor="text1"/>
        </w:rPr>
        <w:t>Diana Anca, New York, N.Y. (US); Faiz Bhora, New York, N.Y. (US); Darla Gill, Salt Lake City, Utah (US) et al: “MOUTHPIECE AND METHODS OF USE OF SAME” Co-Inventor: U.S. Patent US08684919-2014.</w:t>
      </w:r>
    </w:p>
    <w:p w14:paraId="699717E2" w14:textId="377E6881" w:rsidR="008F7DC6" w:rsidRPr="008F7DC6" w:rsidRDefault="008F7DC6" w:rsidP="008F7DC6">
      <w:pPr>
        <w:pStyle w:val="NoSpacing"/>
        <w:rPr>
          <w:rFonts w:ascii="Arial" w:hAnsi="Arial" w:cs="Arial"/>
          <w:iCs/>
          <w:color w:val="000000" w:themeColor="text1"/>
        </w:rPr>
      </w:pPr>
      <w:r w:rsidRPr="008F7DC6">
        <w:rPr>
          <w:rFonts w:ascii="Arial" w:hAnsi="Arial" w:cs="Arial"/>
          <w:iCs/>
          <w:color w:val="000000" w:themeColor="text1"/>
        </w:rPr>
        <w:lastRenderedPageBreak/>
        <w:t xml:space="preserve">The device, TIO (“Three </w:t>
      </w:r>
      <w:proofErr w:type="gramStart"/>
      <w:r w:rsidRPr="008F7DC6">
        <w:rPr>
          <w:rFonts w:ascii="Arial" w:hAnsi="Arial" w:cs="Arial"/>
          <w:iCs/>
          <w:color w:val="000000" w:themeColor="text1"/>
        </w:rPr>
        <w:t>In</w:t>
      </w:r>
      <w:proofErr w:type="gramEnd"/>
      <w:r w:rsidRPr="008F7DC6">
        <w:rPr>
          <w:rFonts w:ascii="Arial" w:hAnsi="Arial" w:cs="Arial"/>
          <w:iCs/>
          <w:color w:val="000000" w:themeColor="text1"/>
        </w:rPr>
        <w:t xml:space="preserve"> One” is a combination of a bite block, oral airway and an attached oxygen port, most helpful in cases when an oxygen mask cannot be used (upper endoscopies, TEEs, Bronchoscopies) when a bite block is required for probe protection and when the sedation required for the procedure might lead to airway obstruction. The device </w:t>
      </w:r>
      <w:r w:rsidR="0094345F">
        <w:rPr>
          <w:rFonts w:ascii="Arial" w:hAnsi="Arial" w:cs="Arial"/>
          <w:iCs/>
          <w:color w:val="000000" w:themeColor="text1"/>
        </w:rPr>
        <w:t xml:space="preserve">was produced and marketed for </w:t>
      </w:r>
      <w:r w:rsidR="0040039B">
        <w:rPr>
          <w:rFonts w:ascii="Arial" w:hAnsi="Arial" w:cs="Arial"/>
          <w:iCs/>
          <w:color w:val="000000" w:themeColor="text1"/>
        </w:rPr>
        <w:t xml:space="preserve">10 years </w:t>
      </w:r>
      <w:r w:rsidRPr="008F7DC6">
        <w:rPr>
          <w:rFonts w:ascii="Arial" w:hAnsi="Arial" w:cs="Arial"/>
          <w:iCs/>
          <w:color w:val="000000" w:themeColor="text1"/>
        </w:rPr>
        <w:t>by Merit Endotek</w:t>
      </w:r>
      <w:r w:rsidR="0040039B">
        <w:rPr>
          <w:rFonts w:ascii="Arial" w:hAnsi="Arial" w:cs="Arial"/>
          <w:iCs/>
          <w:color w:val="000000" w:themeColor="text1"/>
        </w:rPr>
        <w:t>.</w:t>
      </w:r>
    </w:p>
    <w:p w14:paraId="25562BE3" w14:textId="77777777" w:rsidR="002C3802" w:rsidRPr="00DC592E" w:rsidRDefault="002C3802" w:rsidP="00F46BAC">
      <w:pPr>
        <w:pStyle w:val="NoSpacing"/>
        <w:rPr>
          <w:rFonts w:ascii="Arial" w:hAnsi="Arial" w:cs="Arial"/>
          <w:color w:val="000000" w:themeColor="text1"/>
        </w:rPr>
      </w:pPr>
    </w:p>
    <w:p w14:paraId="0812E2A8" w14:textId="77777777" w:rsidR="00EB2D9B" w:rsidRPr="00DC592E" w:rsidRDefault="00EB2D9B" w:rsidP="00F46BAC">
      <w:pPr>
        <w:pStyle w:val="NoSpacing"/>
        <w:rPr>
          <w:rFonts w:ascii="Arial" w:hAnsi="Arial" w:cs="Arial"/>
          <w:color w:val="000000" w:themeColor="text1"/>
        </w:rPr>
      </w:pPr>
    </w:p>
    <w:p w14:paraId="370A08D4" w14:textId="0D356141" w:rsidR="00EA6A0A" w:rsidRPr="00DC592E" w:rsidRDefault="00EA6A0A" w:rsidP="00F46BAC">
      <w:pPr>
        <w:pStyle w:val="ListParagraph"/>
        <w:numPr>
          <w:ilvl w:val="0"/>
          <w:numId w:val="14"/>
        </w:numPr>
        <w:spacing w:after="0" w:line="240" w:lineRule="auto"/>
        <w:ind w:hanging="720"/>
        <w:contextualSpacing w:val="0"/>
        <w:rPr>
          <w:rFonts w:ascii="Arial" w:hAnsi="Arial" w:cs="Arial"/>
          <w:b/>
          <w:color w:val="000000" w:themeColor="text1"/>
          <w:u w:val="single"/>
        </w:rPr>
      </w:pPr>
      <w:r w:rsidRPr="00DC592E">
        <w:rPr>
          <w:rFonts w:ascii="Arial" w:hAnsi="Arial" w:cs="Arial"/>
          <w:b/>
          <w:color w:val="000000" w:themeColor="text1"/>
          <w:u w:val="single"/>
        </w:rPr>
        <w:t>M</w:t>
      </w:r>
      <w:r w:rsidR="00230443" w:rsidRPr="00DC592E">
        <w:rPr>
          <w:rFonts w:ascii="Arial" w:hAnsi="Arial" w:cs="Arial"/>
          <w:b/>
          <w:color w:val="000000" w:themeColor="text1"/>
          <w:u w:val="single"/>
        </w:rPr>
        <w:t>ENTORING</w:t>
      </w:r>
    </w:p>
    <w:p w14:paraId="1732D4CB" w14:textId="141A1C1B" w:rsidR="00475EFE" w:rsidRPr="00DC592E" w:rsidRDefault="00475EFE" w:rsidP="00F46BAC">
      <w:pPr>
        <w:pStyle w:val="NoSpacing"/>
        <w:rPr>
          <w:rFonts w:ascii="Arial" w:hAnsi="Arial" w:cs="Arial"/>
          <w:i/>
          <w:color w:val="000000" w:themeColor="text1"/>
        </w:rPr>
      </w:pPr>
    </w:p>
    <w:p w14:paraId="48B4FFAA" w14:textId="62F583B9" w:rsidR="00475EFE" w:rsidRPr="00DC592E" w:rsidRDefault="009E6464" w:rsidP="00064074">
      <w:pPr>
        <w:spacing w:after="0" w:line="240" w:lineRule="auto"/>
        <w:rPr>
          <w:rFonts w:ascii="Arial" w:hAnsi="Arial" w:cs="Arial"/>
          <w:i/>
          <w:color w:val="000000" w:themeColor="text1"/>
        </w:rPr>
      </w:pPr>
      <w:r w:rsidRPr="00DC592E">
        <w:rPr>
          <w:rFonts w:ascii="Arial" w:hAnsi="Arial" w:cs="Arial"/>
          <w:b/>
          <w:color w:val="000000" w:themeColor="text1"/>
          <w:u w:val="single"/>
        </w:rPr>
        <w:t>Leadership and mentoring</w:t>
      </w:r>
      <w:r w:rsidR="00475EFE" w:rsidRPr="00DC592E">
        <w:rPr>
          <w:rFonts w:ascii="Arial" w:hAnsi="Arial" w:cs="Arial"/>
          <w:b/>
          <w:color w:val="000000" w:themeColor="text1"/>
          <w:u w:val="single"/>
        </w:rPr>
        <w:t xml:space="preserve"> </w:t>
      </w:r>
      <w:r w:rsidRPr="00DC592E">
        <w:rPr>
          <w:rFonts w:ascii="Arial" w:hAnsi="Arial" w:cs="Arial"/>
          <w:b/>
          <w:color w:val="000000" w:themeColor="text1"/>
          <w:u w:val="single"/>
        </w:rPr>
        <w:t xml:space="preserve">in </w:t>
      </w:r>
      <w:r w:rsidR="00E359C2" w:rsidRPr="00DC592E">
        <w:rPr>
          <w:rFonts w:ascii="Arial" w:hAnsi="Arial" w:cs="Arial"/>
          <w:b/>
          <w:color w:val="000000" w:themeColor="text1"/>
          <w:u w:val="single"/>
        </w:rPr>
        <w:t>programs</w:t>
      </w:r>
      <w:r w:rsidR="00E359C2" w:rsidRPr="00DC592E">
        <w:rPr>
          <w:rFonts w:ascii="Arial" w:hAnsi="Arial" w:cs="Arial"/>
          <w:color w:val="000000" w:themeColor="text1"/>
        </w:rPr>
        <w:t>:</w:t>
      </w:r>
      <w:r w:rsidR="00DE78DB">
        <w:rPr>
          <w:rFonts w:ascii="Arial" w:hAnsi="Arial" w:cs="Arial"/>
          <w:i/>
          <w:color w:val="000000" w:themeColor="text1"/>
        </w:rPr>
        <w:t xml:space="preserve"> </w:t>
      </w:r>
      <w:r w:rsidR="00DE78DB" w:rsidRPr="00DE78DB">
        <w:rPr>
          <w:rFonts w:ascii="Arial" w:hAnsi="Arial" w:cs="Arial"/>
          <w:iCs/>
          <w:color w:val="000000" w:themeColor="text1"/>
        </w:rPr>
        <w:t>N/A</w:t>
      </w:r>
    </w:p>
    <w:p w14:paraId="01848EAA" w14:textId="5561CBA0" w:rsidR="005041A2" w:rsidRPr="00DC592E" w:rsidRDefault="005041A2" w:rsidP="00064074">
      <w:pPr>
        <w:spacing w:after="0" w:line="240" w:lineRule="auto"/>
        <w:rPr>
          <w:rFonts w:ascii="Arial" w:hAnsi="Arial" w:cs="Arial"/>
          <w:i/>
          <w:color w:val="000000" w:themeColor="text1"/>
        </w:rPr>
      </w:pPr>
    </w:p>
    <w:p w14:paraId="10C1EE92" w14:textId="77777777" w:rsidR="005041A2" w:rsidRPr="00DC592E" w:rsidRDefault="005041A2" w:rsidP="005041A2">
      <w:pPr>
        <w:pStyle w:val="NoSpacing"/>
        <w:rPr>
          <w:rFonts w:ascii="Arial" w:hAnsi="Arial" w:cs="Arial"/>
          <w:color w:val="000000" w:themeColor="text1"/>
          <w:u w:val="single"/>
        </w:rPr>
      </w:pPr>
      <w:r w:rsidRPr="00DC592E">
        <w:rPr>
          <w:rFonts w:ascii="Arial" w:hAnsi="Arial" w:cs="Arial"/>
          <w:b/>
          <w:color w:val="000000" w:themeColor="text1"/>
          <w:u w:val="single"/>
        </w:rPr>
        <w:t>Institutional Training Grants and Mentored Trainee Grants</w:t>
      </w:r>
      <w:r w:rsidRPr="00DC592E">
        <w:rPr>
          <w:rFonts w:ascii="Arial" w:hAnsi="Arial" w:cs="Arial"/>
          <w:color w:val="000000" w:themeColor="text1"/>
          <w:u w:val="single"/>
        </w:rPr>
        <w:t xml:space="preserve"> </w:t>
      </w:r>
    </w:p>
    <w:p w14:paraId="29EE9600" w14:textId="40FD3B71" w:rsidR="00676D4D" w:rsidRPr="00DC592E" w:rsidRDefault="00676D4D" w:rsidP="005041A2">
      <w:pPr>
        <w:pStyle w:val="NoSpacing"/>
        <w:rPr>
          <w:rFonts w:ascii="Arial" w:hAnsi="Arial" w:cs="Arial"/>
          <w:i/>
          <w:color w:val="000000" w:themeColor="text1"/>
        </w:rPr>
      </w:pPr>
    </w:p>
    <w:tbl>
      <w:tblPr>
        <w:tblStyle w:val="TableGrid"/>
        <w:tblW w:w="0" w:type="auto"/>
        <w:tblLook w:val="04A0" w:firstRow="1" w:lastRow="0" w:firstColumn="1" w:lastColumn="0" w:noHBand="0" w:noVBand="1"/>
      </w:tblPr>
      <w:tblGrid>
        <w:gridCol w:w="5251"/>
        <w:gridCol w:w="5251"/>
      </w:tblGrid>
      <w:tr w:rsidR="00BC492C" w14:paraId="5563E7FC" w14:textId="77777777" w:rsidTr="00BC492C">
        <w:tc>
          <w:tcPr>
            <w:tcW w:w="5251" w:type="dxa"/>
            <w:tcBorders>
              <w:top w:val="single" w:sz="4" w:space="0" w:color="auto"/>
              <w:left w:val="single" w:sz="4" w:space="0" w:color="auto"/>
              <w:bottom w:val="single" w:sz="4" w:space="0" w:color="auto"/>
              <w:right w:val="single" w:sz="4" w:space="0" w:color="auto"/>
            </w:tcBorders>
            <w:hideMark/>
          </w:tcPr>
          <w:p w14:paraId="043429B7" w14:textId="77777777" w:rsidR="00BC492C" w:rsidRDefault="00BC492C">
            <w:pPr>
              <w:pStyle w:val="NoSpacing"/>
              <w:rPr>
                <w:rFonts w:ascii="Arial" w:hAnsi="Arial" w:cs="Arial"/>
                <w:i/>
                <w:color w:val="000000" w:themeColor="text1"/>
              </w:rPr>
            </w:pPr>
            <w:r>
              <w:rPr>
                <w:rFonts w:ascii="Arial" w:hAnsi="Arial" w:cs="Arial"/>
                <w:color w:val="000000" w:themeColor="text1"/>
              </w:rPr>
              <w:t xml:space="preserve">Award Source </w:t>
            </w:r>
            <w:r>
              <w:rPr>
                <w:rFonts w:ascii="Arial" w:hAnsi="Arial" w:cs="Arial"/>
                <w:i/>
                <w:color w:val="000000" w:themeColor="text1"/>
              </w:rPr>
              <w:t>(funding agency, type of grant):</w:t>
            </w:r>
          </w:p>
        </w:tc>
        <w:tc>
          <w:tcPr>
            <w:tcW w:w="5251" w:type="dxa"/>
            <w:tcBorders>
              <w:top w:val="single" w:sz="4" w:space="0" w:color="auto"/>
              <w:left w:val="single" w:sz="4" w:space="0" w:color="auto"/>
              <w:bottom w:val="single" w:sz="4" w:space="0" w:color="auto"/>
              <w:right w:val="single" w:sz="4" w:space="0" w:color="auto"/>
            </w:tcBorders>
          </w:tcPr>
          <w:p w14:paraId="603110F1" w14:textId="5447FBC2" w:rsidR="00BC492C" w:rsidRPr="00DE78DB" w:rsidRDefault="00DE78DB">
            <w:pPr>
              <w:pStyle w:val="NoSpacing"/>
              <w:rPr>
                <w:rFonts w:ascii="Arial" w:hAnsi="Arial" w:cs="Arial"/>
                <w:iCs/>
                <w:color w:val="000000" w:themeColor="text1"/>
              </w:rPr>
            </w:pPr>
            <w:r w:rsidRPr="00DE78DB">
              <w:rPr>
                <w:rFonts w:ascii="Arial" w:hAnsi="Arial" w:cs="Arial"/>
                <w:iCs/>
                <w:color w:val="000000" w:themeColor="text1"/>
              </w:rPr>
              <w:t>N/A</w:t>
            </w:r>
          </w:p>
        </w:tc>
      </w:tr>
      <w:tr w:rsidR="00BC492C" w14:paraId="16FE88C2" w14:textId="77777777" w:rsidTr="00BC492C">
        <w:tc>
          <w:tcPr>
            <w:tcW w:w="5251" w:type="dxa"/>
            <w:tcBorders>
              <w:top w:val="single" w:sz="4" w:space="0" w:color="auto"/>
              <w:left w:val="single" w:sz="4" w:space="0" w:color="auto"/>
              <w:bottom w:val="single" w:sz="4" w:space="0" w:color="auto"/>
              <w:right w:val="single" w:sz="4" w:space="0" w:color="auto"/>
            </w:tcBorders>
            <w:hideMark/>
          </w:tcPr>
          <w:p w14:paraId="74C780BE" w14:textId="77777777" w:rsidR="00BC492C" w:rsidRDefault="00BC492C">
            <w:pPr>
              <w:pStyle w:val="NoSpacing"/>
              <w:rPr>
                <w:rFonts w:ascii="Arial" w:hAnsi="Arial" w:cs="Arial"/>
                <w:color w:val="000000" w:themeColor="text1"/>
              </w:rPr>
            </w:pPr>
            <w:r>
              <w:rPr>
                <w:rFonts w:ascii="Arial" w:hAnsi="Arial" w:cs="Arial"/>
                <w:color w:val="000000" w:themeColor="text1"/>
              </w:rPr>
              <w:t>Project title:</w:t>
            </w:r>
            <w:r>
              <w:rPr>
                <w:rFonts w:ascii="Arial" w:hAnsi="Arial" w:cs="Arial"/>
                <w:color w:val="000000" w:themeColor="text1"/>
              </w:rPr>
              <w:tab/>
            </w:r>
            <w:r>
              <w:rPr>
                <w:rFonts w:ascii="Arial" w:hAnsi="Arial" w:cs="Arial"/>
                <w:color w:val="000000" w:themeColor="text1"/>
              </w:rPr>
              <w:tab/>
            </w:r>
          </w:p>
        </w:tc>
        <w:tc>
          <w:tcPr>
            <w:tcW w:w="5251" w:type="dxa"/>
            <w:tcBorders>
              <w:top w:val="single" w:sz="4" w:space="0" w:color="auto"/>
              <w:left w:val="single" w:sz="4" w:space="0" w:color="auto"/>
              <w:bottom w:val="single" w:sz="4" w:space="0" w:color="auto"/>
              <w:right w:val="single" w:sz="4" w:space="0" w:color="auto"/>
            </w:tcBorders>
          </w:tcPr>
          <w:p w14:paraId="24A2DCD4" w14:textId="4D1EB40C" w:rsidR="00BC492C" w:rsidRPr="00DE78DB" w:rsidRDefault="00DE78DB">
            <w:pPr>
              <w:pStyle w:val="NoSpacing"/>
              <w:rPr>
                <w:rFonts w:ascii="Arial" w:hAnsi="Arial" w:cs="Arial"/>
                <w:iCs/>
                <w:color w:val="000000" w:themeColor="text1"/>
              </w:rPr>
            </w:pPr>
            <w:r>
              <w:rPr>
                <w:rFonts w:ascii="Arial" w:hAnsi="Arial" w:cs="Arial"/>
                <w:iCs/>
                <w:color w:val="000000" w:themeColor="text1"/>
              </w:rPr>
              <w:t>N/A</w:t>
            </w:r>
          </w:p>
        </w:tc>
      </w:tr>
      <w:tr w:rsidR="00BC492C" w14:paraId="7FC94432" w14:textId="77777777" w:rsidTr="00BC492C">
        <w:tc>
          <w:tcPr>
            <w:tcW w:w="5251" w:type="dxa"/>
            <w:tcBorders>
              <w:top w:val="single" w:sz="4" w:space="0" w:color="auto"/>
              <w:left w:val="single" w:sz="4" w:space="0" w:color="auto"/>
              <w:bottom w:val="single" w:sz="4" w:space="0" w:color="auto"/>
              <w:right w:val="single" w:sz="4" w:space="0" w:color="auto"/>
            </w:tcBorders>
            <w:hideMark/>
          </w:tcPr>
          <w:p w14:paraId="3DD148DA" w14:textId="79712528" w:rsidR="00BC492C" w:rsidRDefault="00BC492C">
            <w:pPr>
              <w:pStyle w:val="NoSpacing"/>
              <w:rPr>
                <w:rFonts w:ascii="Arial" w:hAnsi="Arial" w:cs="Arial"/>
                <w:color w:val="000000" w:themeColor="text1"/>
              </w:rPr>
            </w:pPr>
            <w:r>
              <w:rPr>
                <w:rFonts w:ascii="Arial" w:hAnsi="Arial" w:cs="Arial"/>
                <w:color w:val="000000" w:themeColor="text1"/>
              </w:rPr>
              <w:t>Duration of support</w:t>
            </w:r>
            <w:r>
              <w:rPr>
                <w:rFonts w:ascii="Arial" w:hAnsi="Arial" w:cs="Arial"/>
                <w:i/>
                <w:color w:val="000000" w:themeColor="text1"/>
              </w:rPr>
              <w:t xml:space="preserve"> </w:t>
            </w:r>
          </w:p>
        </w:tc>
        <w:tc>
          <w:tcPr>
            <w:tcW w:w="5251" w:type="dxa"/>
            <w:tcBorders>
              <w:top w:val="single" w:sz="4" w:space="0" w:color="auto"/>
              <w:left w:val="single" w:sz="4" w:space="0" w:color="auto"/>
              <w:bottom w:val="single" w:sz="4" w:space="0" w:color="auto"/>
              <w:right w:val="single" w:sz="4" w:space="0" w:color="auto"/>
            </w:tcBorders>
          </w:tcPr>
          <w:p w14:paraId="20E4ACE3" w14:textId="2E5D66C4" w:rsidR="00BC492C" w:rsidRPr="00DE78DB" w:rsidRDefault="00DE78DB">
            <w:pPr>
              <w:pStyle w:val="NoSpacing"/>
              <w:rPr>
                <w:rFonts w:ascii="Arial" w:hAnsi="Arial" w:cs="Arial"/>
                <w:iCs/>
                <w:color w:val="000000" w:themeColor="text1"/>
              </w:rPr>
            </w:pPr>
            <w:r>
              <w:rPr>
                <w:rFonts w:ascii="Arial" w:hAnsi="Arial" w:cs="Arial"/>
                <w:iCs/>
                <w:color w:val="000000" w:themeColor="text1"/>
              </w:rPr>
              <w:t>N/A</w:t>
            </w:r>
          </w:p>
        </w:tc>
      </w:tr>
    </w:tbl>
    <w:p w14:paraId="23CD97FD" w14:textId="77777777" w:rsidR="005041A2" w:rsidRPr="00DC592E" w:rsidRDefault="005041A2" w:rsidP="00064074">
      <w:pPr>
        <w:spacing w:after="0" w:line="240" w:lineRule="auto"/>
        <w:rPr>
          <w:rFonts w:ascii="Arial" w:hAnsi="Arial" w:cs="Arial"/>
          <w:i/>
          <w:color w:val="000000" w:themeColor="text1"/>
        </w:rPr>
      </w:pPr>
    </w:p>
    <w:p w14:paraId="21F0A71C" w14:textId="2AEA7E0D" w:rsidR="00EA6A0A" w:rsidRPr="00DC592E" w:rsidRDefault="005041A2" w:rsidP="00F46BAC">
      <w:pPr>
        <w:pStyle w:val="NoSpacing"/>
        <w:rPr>
          <w:rFonts w:ascii="Arial" w:hAnsi="Arial" w:cs="Arial"/>
          <w:b/>
          <w:color w:val="000000" w:themeColor="text1"/>
          <w:u w:val="single"/>
        </w:rPr>
      </w:pPr>
      <w:r w:rsidRPr="00DC592E">
        <w:rPr>
          <w:rFonts w:ascii="Arial" w:hAnsi="Arial" w:cs="Arial"/>
          <w:b/>
          <w:color w:val="000000" w:themeColor="text1"/>
          <w:u w:val="single"/>
        </w:rPr>
        <w:t>Mentees</w:t>
      </w:r>
    </w:p>
    <w:p w14:paraId="16D45E00" w14:textId="77777777" w:rsidR="005041A2" w:rsidRPr="00DC592E" w:rsidRDefault="005041A2" w:rsidP="00F46BAC">
      <w:pPr>
        <w:pStyle w:val="NoSpacing"/>
        <w:rPr>
          <w:rFonts w:ascii="Arial" w:hAnsi="Arial" w:cs="Arial"/>
          <w:b/>
          <w:color w:val="000000" w:themeColor="text1"/>
          <w:u w:val="single"/>
        </w:rPr>
      </w:pPr>
    </w:p>
    <w:p w14:paraId="2847A9C0" w14:textId="1AB279F7" w:rsidR="00EA6A0A" w:rsidRPr="00DC592E" w:rsidRDefault="00EA6A0A" w:rsidP="00DE78DB">
      <w:pPr>
        <w:spacing w:after="0" w:line="240" w:lineRule="auto"/>
        <w:rPr>
          <w:rFonts w:ascii="Arial" w:hAnsi="Arial" w:cs="Arial"/>
          <w:b/>
          <w:color w:val="000000" w:themeColor="text1"/>
        </w:rPr>
      </w:pPr>
      <w:r w:rsidRPr="00DC592E">
        <w:rPr>
          <w:rFonts w:ascii="Arial" w:hAnsi="Arial" w:cs="Arial"/>
          <w:b/>
          <w:color w:val="000000" w:themeColor="text1"/>
        </w:rPr>
        <w:t>Current Mentees</w:t>
      </w:r>
      <w:r w:rsidR="006A1029" w:rsidRPr="00DC592E">
        <w:rPr>
          <w:rFonts w:ascii="Arial" w:hAnsi="Arial" w:cs="Arial"/>
          <w:b/>
          <w:color w:val="000000" w:themeColor="text1"/>
        </w:rPr>
        <w:t>:</w:t>
      </w:r>
    </w:p>
    <w:tbl>
      <w:tblPr>
        <w:tblStyle w:val="TableGrid"/>
        <w:tblW w:w="10525" w:type="dxa"/>
        <w:tblLayout w:type="fixed"/>
        <w:tblLook w:val="04A0" w:firstRow="1" w:lastRow="0" w:firstColumn="1" w:lastColumn="0" w:noHBand="0" w:noVBand="1"/>
      </w:tblPr>
      <w:tblGrid>
        <w:gridCol w:w="5215"/>
        <w:gridCol w:w="5310"/>
      </w:tblGrid>
      <w:tr w:rsidR="00714B7B" w:rsidRPr="00DC592E" w14:paraId="5FF86E22" w14:textId="77777777" w:rsidTr="00371449">
        <w:tc>
          <w:tcPr>
            <w:tcW w:w="5215" w:type="dxa"/>
          </w:tcPr>
          <w:p w14:paraId="6047F6A7" w14:textId="77777777" w:rsidR="000713F2" w:rsidRPr="008F7DC6" w:rsidRDefault="000713F2" w:rsidP="00F46BAC">
            <w:pPr>
              <w:pStyle w:val="NoSpacing"/>
              <w:rPr>
                <w:rFonts w:ascii="Arial" w:hAnsi="Arial" w:cs="Arial"/>
                <w:b/>
                <w:iCs/>
                <w:color w:val="000000" w:themeColor="text1"/>
                <w:sz w:val="22"/>
                <w:szCs w:val="22"/>
              </w:rPr>
            </w:pPr>
            <w:r w:rsidRPr="008F7DC6">
              <w:rPr>
                <w:rFonts w:ascii="Arial" w:hAnsi="Arial" w:cs="Arial"/>
                <w:iCs/>
                <w:color w:val="000000" w:themeColor="text1"/>
                <w:sz w:val="22"/>
                <w:szCs w:val="22"/>
              </w:rPr>
              <w:t>Name</w:t>
            </w:r>
          </w:p>
        </w:tc>
        <w:tc>
          <w:tcPr>
            <w:tcW w:w="5310" w:type="dxa"/>
          </w:tcPr>
          <w:p w14:paraId="3EBC7C46" w14:textId="216FD8A3" w:rsidR="000713F2" w:rsidRPr="008F7DC6" w:rsidRDefault="00DF672D" w:rsidP="00A607CF">
            <w:pPr>
              <w:pStyle w:val="NoSpacing"/>
              <w:rPr>
                <w:rFonts w:ascii="Arial" w:hAnsi="Arial" w:cs="Arial"/>
                <w:iCs/>
                <w:color w:val="000000" w:themeColor="text1"/>
                <w:sz w:val="22"/>
                <w:szCs w:val="22"/>
              </w:rPr>
            </w:pPr>
            <w:r>
              <w:rPr>
                <w:rFonts w:ascii="Arial" w:hAnsi="Arial" w:cs="Arial"/>
                <w:iCs/>
                <w:color w:val="000000" w:themeColor="text1"/>
                <w:sz w:val="22"/>
                <w:szCs w:val="22"/>
              </w:rPr>
              <w:t>Alena Rady</w:t>
            </w:r>
          </w:p>
        </w:tc>
      </w:tr>
      <w:tr w:rsidR="00714B7B" w:rsidRPr="00DC592E" w14:paraId="2C8B7B9B" w14:textId="77777777" w:rsidTr="00371449">
        <w:tc>
          <w:tcPr>
            <w:tcW w:w="5215" w:type="dxa"/>
          </w:tcPr>
          <w:p w14:paraId="53C28CF4" w14:textId="6494CC75" w:rsidR="000713F2" w:rsidRPr="008F7DC6" w:rsidRDefault="00A607CF" w:rsidP="00F46BAC">
            <w:pPr>
              <w:pStyle w:val="NoSpacing"/>
              <w:rPr>
                <w:rFonts w:ascii="Arial" w:hAnsi="Arial" w:cs="Arial"/>
                <w:iCs/>
                <w:color w:val="000000" w:themeColor="text1"/>
                <w:sz w:val="22"/>
                <w:szCs w:val="22"/>
              </w:rPr>
            </w:pPr>
            <w:r w:rsidRPr="008F7DC6">
              <w:rPr>
                <w:rFonts w:ascii="Arial" w:hAnsi="Arial" w:cs="Arial"/>
                <w:iCs/>
                <w:color w:val="000000" w:themeColor="text1"/>
                <w:sz w:val="22"/>
                <w:szCs w:val="22"/>
              </w:rPr>
              <w:t>Site/Position</w:t>
            </w:r>
          </w:p>
        </w:tc>
        <w:tc>
          <w:tcPr>
            <w:tcW w:w="5310" w:type="dxa"/>
          </w:tcPr>
          <w:p w14:paraId="69A65158" w14:textId="61FB5B94" w:rsidR="000713F2" w:rsidRPr="008F7DC6" w:rsidRDefault="00DF672D" w:rsidP="00F46BAC">
            <w:pPr>
              <w:pStyle w:val="NoSpacing"/>
              <w:rPr>
                <w:rFonts w:ascii="Arial" w:hAnsi="Arial" w:cs="Arial"/>
                <w:iCs/>
                <w:color w:val="000000" w:themeColor="text1"/>
                <w:sz w:val="22"/>
                <w:szCs w:val="22"/>
              </w:rPr>
            </w:pPr>
            <w:r>
              <w:rPr>
                <w:rFonts w:ascii="Arial" w:hAnsi="Arial" w:cs="Arial"/>
                <w:iCs/>
                <w:color w:val="000000" w:themeColor="text1"/>
                <w:sz w:val="22"/>
                <w:szCs w:val="22"/>
              </w:rPr>
              <w:t>Yale University Hospita</w:t>
            </w:r>
            <w:r w:rsidR="00801413">
              <w:rPr>
                <w:rFonts w:ascii="Arial" w:hAnsi="Arial" w:cs="Arial"/>
                <w:iCs/>
                <w:color w:val="000000" w:themeColor="text1"/>
                <w:sz w:val="22"/>
                <w:szCs w:val="22"/>
              </w:rPr>
              <w:t>l/Chief Cardiac Anesthesia</w:t>
            </w:r>
          </w:p>
        </w:tc>
      </w:tr>
      <w:tr w:rsidR="00714B7B" w:rsidRPr="00DC592E" w14:paraId="5064DA5F" w14:textId="77777777" w:rsidTr="00371449">
        <w:tc>
          <w:tcPr>
            <w:tcW w:w="5215" w:type="dxa"/>
          </w:tcPr>
          <w:p w14:paraId="10DFCB03" w14:textId="6EC5D449" w:rsidR="00A607CF" w:rsidRPr="008F7DC6" w:rsidRDefault="002D727E" w:rsidP="002D727E">
            <w:pPr>
              <w:pStyle w:val="NoSpacing"/>
              <w:rPr>
                <w:rFonts w:ascii="Arial" w:hAnsi="Arial" w:cs="Arial"/>
                <w:iCs/>
                <w:color w:val="000000" w:themeColor="text1"/>
                <w:sz w:val="22"/>
                <w:szCs w:val="22"/>
              </w:rPr>
            </w:pPr>
            <w:r w:rsidRPr="008F7DC6">
              <w:rPr>
                <w:rFonts w:ascii="Arial" w:hAnsi="Arial" w:cs="Arial"/>
                <w:iCs/>
                <w:color w:val="000000" w:themeColor="text1"/>
                <w:sz w:val="22"/>
                <w:szCs w:val="22"/>
              </w:rPr>
              <w:t xml:space="preserve">Expected </w:t>
            </w:r>
            <w:r w:rsidR="00651D09" w:rsidRPr="008F7DC6">
              <w:rPr>
                <w:rFonts w:ascii="Arial" w:hAnsi="Arial" w:cs="Arial"/>
                <w:iCs/>
                <w:color w:val="000000" w:themeColor="text1"/>
                <w:sz w:val="22"/>
                <w:szCs w:val="22"/>
              </w:rPr>
              <w:t xml:space="preserve">Mentoring </w:t>
            </w:r>
            <w:r w:rsidRPr="008F7DC6">
              <w:rPr>
                <w:rFonts w:ascii="Arial" w:hAnsi="Arial" w:cs="Arial"/>
                <w:iCs/>
                <w:color w:val="000000" w:themeColor="text1"/>
                <w:sz w:val="22"/>
                <w:szCs w:val="22"/>
              </w:rPr>
              <w:t xml:space="preserve">Period </w:t>
            </w:r>
          </w:p>
        </w:tc>
        <w:tc>
          <w:tcPr>
            <w:tcW w:w="5310" w:type="dxa"/>
          </w:tcPr>
          <w:p w14:paraId="747BE749" w14:textId="7DBD8742" w:rsidR="00A607CF" w:rsidRPr="008F7DC6" w:rsidRDefault="00640A54" w:rsidP="00F46BAC">
            <w:pPr>
              <w:pStyle w:val="NoSpacing"/>
              <w:rPr>
                <w:rFonts w:ascii="Arial" w:hAnsi="Arial" w:cs="Arial"/>
                <w:iCs/>
                <w:color w:val="000000" w:themeColor="text1"/>
                <w:sz w:val="22"/>
                <w:szCs w:val="22"/>
              </w:rPr>
            </w:pPr>
            <w:r>
              <w:rPr>
                <w:rFonts w:ascii="Arial" w:hAnsi="Arial" w:cs="Arial"/>
                <w:iCs/>
                <w:color w:val="000000" w:themeColor="text1"/>
                <w:sz w:val="22"/>
                <w:szCs w:val="22"/>
              </w:rPr>
              <w:t>2022-present</w:t>
            </w:r>
          </w:p>
        </w:tc>
      </w:tr>
      <w:tr w:rsidR="00714B7B" w:rsidRPr="00DC592E" w14:paraId="3F670A2A" w14:textId="77777777" w:rsidTr="00371449">
        <w:tc>
          <w:tcPr>
            <w:tcW w:w="5215" w:type="dxa"/>
          </w:tcPr>
          <w:p w14:paraId="4E88FF3C" w14:textId="32DE0A47" w:rsidR="00A607CF" w:rsidRPr="008F7DC6" w:rsidRDefault="00A607CF" w:rsidP="00F46BAC">
            <w:pPr>
              <w:pStyle w:val="NoSpacing"/>
              <w:rPr>
                <w:rFonts w:ascii="Arial" w:hAnsi="Arial" w:cs="Arial"/>
                <w:b/>
                <w:iCs/>
                <w:color w:val="000000" w:themeColor="text1"/>
                <w:sz w:val="22"/>
                <w:szCs w:val="22"/>
              </w:rPr>
            </w:pPr>
            <w:r w:rsidRPr="008F7DC6">
              <w:rPr>
                <w:rFonts w:ascii="Arial" w:hAnsi="Arial" w:cs="Arial"/>
                <w:iCs/>
                <w:color w:val="000000" w:themeColor="text1"/>
                <w:sz w:val="22"/>
                <w:szCs w:val="22"/>
              </w:rPr>
              <w:t>Project/Accomplishments**</w:t>
            </w:r>
          </w:p>
        </w:tc>
        <w:tc>
          <w:tcPr>
            <w:tcW w:w="5310" w:type="dxa"/>
          </w:tcPr>
          <w:p w14:paraId="78B47E87" w14:textId="1F1C7862" w:rsidR="00A607CF" w:rsidRPr="008F7DC6" w:rsidRDefault="004A4EB8" w:rsidP="00F46BAC">
            <w:pPr>
              <w:pStyle w:val="NoSpacing"/>
              <w:rPr>
                <w:rFonts w:ascii="Arial" w:hAnsi="Arial" w:cs="Arial"/>
                <w:iCs/>
                <w:color w:val="000000" w:themeColor="text1"/>
                <w:sz w:val="22"/>
                <w:szCs w:val="22"/>
              </w:rPr>
            </w:pPr>
            <w:bookmarkStart w:id="2" w:name="_Hlk178595769"/>
            <w:r>
              <w:rPr>
                <w:rFonts w:ascii="Arial" w:hAnsi="Arial" w:cs="Arial"/>
                <w:iCs/>
                <w:color w:val="000000" w:themeColor="text1"/>
                <w:sz w:val="22"/>
                <w:szCs w:val="22"/>
              </w:rPr>
              <w:t xml:space="preserve">Dr </w:t>
            </w:r>
            <w:r w:rsidR="00640A54">
              <w:rPr>
                <w:rFonts w:ascii="Arial" w:hAnsi="Arial" w:cs="Arial"/>
                <w:iCs/>
                <w:color w:val="000000" w:themeColor="text1"/>
                <w:sz w:val="22"/>
                <w:szCs w:val="22"/>
              </w:rPr>
              <w:t xml:space="preserve">Rady </w:t>
            </w:r>
            <w:r w:rsidR="009F296A">
              <w:rPr>
                <w:rFonts w:ascii="Arial" w:hAnsi="Arial" w:cs="Arial"/>
                <w:iCs/>
                <w:color w:val="000000" w:themeColor="text1"/>
                <w:sz w:val="22"/>
                <w:szCs w:val="22"/>
              </w:rPr>
              <w:t xml:space="preserve">was part of several projects(panels)at national meetings, </w:t>
            </w:r>
            <w:bookmarkEnd w:id="2"/>
            <w:r w:rsidR="001E1BA9">
              <w:rPr>
                <w:rFonts w:ascii="Arial" w:hAnsi="Arial" w:cs="Arial"/>
                <w:iCs/>
                <w:color w:val="000000" w:themeColor="text1"/>
                <w:sz w:val="22"/>
                <w:szCs w:val="22"/>
              </w:rPr>
              <w:t>and we continue to collaborate</w:t>
            </w:r>
          </w:p>
        </w:tc>
      </w:tr>
      <w:tr w:rsidR="00714B7B" w:rsidRPr="00DC592E" w14:paraId="181FF76B" w14:textId="77777777" w:rsidTr="00371449">
        <w:trPr>
          <w:trHeight w:val="135"/>
        </w:trPr>
        <w:tc>
          <w:tcPr>
            <w:tcW w:w="5215" w:type="dxa"/>
          </w:tcPr>
          <w:p w14:paraId="2E5F3639" w14:textId="0AAB6DA5" w:rsidR="00EC536F" w:rsidRPr="008F7DC6" w:rsidRDefault="00EC536F" w:rsidP="00A607CF">
            <w:pPr>
              <w:pStyle w:val="NoSpacing"/>
              <w:rPr>
                <w:rFonts w:ascii="Arial" w:hAnsi="Arial" w:cs="Arial"/>
                <w:iCs/>
                <w:color w:val="000000" w:themeColor="text1"/>
                <w:sz w:val="22"/>
                <w:szCs w:val="22"/>
              </w:rPr>
            </w:pPr>
            <w:r w:rsidRPr="008F7DC6">
              <w:rPr>
                <w:rFonts w:ascii="Arial" w:hAnsi="Arial" w:cs="Arial"/>
                <w:iCs/>
                <w:color w:val="000000" w:themeColor="text1"/>
                <w:sz w:val="22"/>
                <w:szCs w:val="22"/>
              </w:rPr>
              <w:t>Goals/expected Outcomes</w:t>
            </w:r>
          </w:p>
        </w:tc>
        <w:tc>
          <w:tcPr>
            <w:tcW w:w="5310" w:type="dxa"/>
          </w:tcPr>
          <w:p w14:paraId="15AFE63A" w14:textId="6C65198C" w:rsidR="00EC536F" w:rsidRPr="008F7DC6" w:rsidRDefault="00F01A57" w:rsidP="00F46BAC">
            <w:pPr>
              <w:pStyle w:val="NoSpacing"/>
              <w:rPr>
                <w:rFonts w:ascii="Arial" w:hAnsi="Arial" w:cs="Arial"/>
                <w:iCs/>
                <w:color w:val="000000" w:themeColor="text1"/>
                <w:sz w:val="22"/>
                <w:szCs w:val="22"/>
              </w:rPr>
            </w:pPr>
            <w:r>
              <w:rPr>
                <w:rFonts w:ascii="Arial" w:hAnsi="Arial" w:cs="Arial"/>
                <w:iCs/>
                <w:color w:val="000000" w:themeColor="text1"/>
                <w:sz w:val="22"/>
                <w:szCs w:val="22"/>
              </w:rPr>
              <w:t>Leadership and Academic Advancement</w:t>
            </w:r>
          </w:p>
        </w:tc>
      </w:tr>
      <w:tr w:rsidR="00A607CF" w:rsidRPr="00DC592E" w14:paraId="7E249329" w14:textId="77777777" w:rsidTr="00371449">
        <w:tc>
          <w:tcPr>
            <w:tcW w:w="5215" w:type="dxa"/>
          </w:tcPr>
          <w:p w14:paraId="73870865" w14:textId="7C69DF50" w:rsidR="00A607CF" w:rsidRPr="008F7DC6" w:rsidRDefault="00A607CF" w:rsidP="00F46BAC">
            <w:pPr>
              <w:pStyle w:val="NoSpacing"/>
              <w:rPr>
                <w:rFonts w:ascii="Arial" w:hAnsi="Arial" w:cs="Arial"/>
                <w:iCs/>
                <w:color w:val="000000" w:themeColor="text1"/>
                <w:sz w:val="22"/>
                <w:szCs w:val="22"/>
              </w:rPr>
            </w:pPr>
            <w:r w:rsidRPr="008F7DC6">
              <w:rPr>
                <w:rFonts w:ascii="Arial" w:hAnsi="Arial" w:cs="Arial"/>
                <w:iCs/>
                <w:color w:val="000000" w:themeColor="text1"/>
                <w:sz w:val="22"/>
                <w:szCs w:val="22"/>
              </w:rPr>
              <w:t>Type of Supervision (Research, clinical, teaching, leadership)</w:t>
            </w:r>
          </w:p>
        </w:tc>
        <w:tc>
          <w:tcPr>
            <w:tcW w:w="5310" w:type="dxa"/>
          </w:tcPr>
          <w:p w14:paraId="1E5A02A7" w14:textId="72DDE3B2" w:rsidR="00A607CF" w:rsidRPr="008F7DC6" w:rsidRDefault="00716BA6" w:rsidP="00F46BAC">
            <w:pPr>
              <w:pStyle w:val="NoSpacing"/>
              <w:rPr>
                <w:rFonts w:ascii="Arial" w:hAnsi="Arial" w:cs="Arial"/>
                <w:iCs/>
                <w:color w:val="000000" w:themeColor="text1"/>
                <w:sz w:val="22"/>
                <w:szCs w:val="22"/>
              </w:rPr>
            </w:pPr>
            <w:r>
              <w:rPr>
                <w:rFonts w:ascii="Arial" w:hAnsi="Arial" w:cs="Arial"/>
                <w:iCs/>
                <w:color w:val="000000" w:themeColor="text1"/>
                <w:sz w:val="22"/>
                <w:szCs w:val="22"/>
              </w:rPr>
              <w:t>Clinical, leadership</w:t>
            </w:r>
          </w:p>
        </w:tc>
      </w:tr>
    </w:tbl>
    <w:p w14:paraId="0E3F6AE0" w14:textId="5D5B6B99" w:rsidR="00EA6A0A" w:rsidRDefault="00EA6A0A" w:rsidP="00F46BAC">
      <w:pPr>
        <w:pStyle w:val="NoSpacing"/>
        <w:rPr>
          <w:rFonts w:ascii="Arial" w:hAnsi="Arial" w:cs="Arial"/>
          <w:b/>
          <w:color w:val="000000" w:themeColor="text1"/>
          <w:u w:val="single"/>
        </w:rPr>
      </w:pPr>
    </w:p>
    <w:tbl>
      <w:tblPr>
        <w:tblStyle w:val="TableGrid"/>
        <w:tblW w:w="10525" w:type="dxa"/>
        <w:tblLayout w:type="fixed"/>
        <w:tblLook w:val="04A0" w:firstRow="1" w:lastRow="0" w:firstColumn="1" w:lastColumn="0" w:noHBand="0" w:noVBand="1"/>
      </w:tblPr>
      <w:tblGrid>
        <w:gridCol w:w="5215"/>
        <w:gridCol w:w="5310"/>
      </w:tblGrid>
      <w:tr w:rsidR="00DE78DB" w:rsidRPr="00DC592E" w14:paraId="19677337" w14:textId="77777777" w:rsidTr="00363BB5">
        <w:tc>
          <w:tcPr>
            <w:tcW w:w="5215" w:type="dxa"/>
          </w:tcPr>
          <w:p w14:paraId="66D6AA1E" w14:textId="77777777" w:rsidR="00DE78DB" w:rsidRPr="008F7DC6" w:rsidRDefault="00DE78DB" w:rsidP="00363BB5">
            <w:pPr>
              <w:pStyle w:val="NoSpacing"/>
              <w:rPr>
                <w:rFonts w:ascii="Arial" w:hAnsi="Arial" w:cs="Arial"/>
                <w:b/>
                <w:iCs/>
                <w:color w:val="000000" w:themeColor="text1"/>
                <w:sz w:val="22"/>
                <w:szCs w:val="22"/>
              </w:rPr>
            </w:pPr>
            <w:r w:rsidRPr="008F7DC6">
              <w:rPr>
                <w:rFonts w:ascii="Arial" w:hAnsi="Arial" w:cs="Arial"/>
                <w:iCs/>
                <w:color w:val="000000" w:themeColor="text1"/>
                <w:sz w:val="22"/>
                <w:szCs w:val="22"/>
              </w:rPr>
              <w:t>Name</w:t>
            </w:r>
          </w:p>
        </w:tc>
        <w:tc>
          <w:tcPr>
            <w:tcW w:w="5310" w:type="dxa"/>
          </w:tcPr>
          <w:p w14:paraId="544941A0" w14:textId="19084616" w:rsidR="00DE78DB" w:rsidRPr="008F7DC6" w:rsidRDefault="00DE78DB" w:rsidP="00363BB5">
            <w:pPr>
              <w:pStyle w:val="NoSpacing"/>
              <w:rPr>
                <w:rFonts w:ascii="Arial" w:hAnsi="Arial" w:cs="Arial"/>
                <w:iCs/>
                <w:color w:val="000000" w:themeColor="text1"/>
                <w:sz w:val="22"/>
                <w:szCs w:val="22"/>
              </w:rPr>
            </w:pPr>
            <w:r w:rsidRPr="00DE78DB">
              <w:rPr>
                <w:rFonts w:ascii="Arial" w:hAnsi="Arial" w:cs="Arial"/>
                <w:iCs/>
                <w:color w:val="000000" w:themeColor="text1"/>
                <w:sz w:val="22"/>
                <w:szCs w:val="22"/>
              </w:rPr>
              <w:t>Claudia Fernandez-Robles</w:t>
            </w:r>
          </w:p>
        </w:tc>
      </w:tr>
      <w:tr w:rsidR="00DE78DB" w:rsidRPr="00DC592E" w14:paraId="37F9CE82" w14:textId="77777777" w:rsidTr="00363BB5">
        <w:tc>
          <w:tcPr>
            <w:tcW w:w="5215" w:type="dxa"/>
          </w:tcPr>
          <w:p w14:paraId="30BBC186" w14:textId="77777777" w:rsidR="00DE78DB" w:rsidRPr="008F7DC6" w:rsidRDefault="00DE78DB" w:rsidP="00363BB5">
            <w:pPr>
              <w:pStyle w:val="NoSpacing"/>
              <w:rPr>
                <w:rFonts w:ascii="Arial" w:hAnsi="Arial" w:cs="Arial"/>
                <w:iCs/>
                <w:color w:val="000000" w:themeColor="text1"/>
                <w:sz w:val="22"/>
                <w:szCs w:val="22"/>
              </w:rPr>
            </w:pPr>
            <w:r w:rsidRPr="008F7DC6">
              <w:rPr>
                <w:rFonts w:ascii="Arial" w:hAnsi="Arial" w:cs="Arial"/>
                <w:iCs/>
                <w:color w:val="000000" w:themeColor="text1"/>
                <w:sz w:val="22"/>
                <w:szCs w:val="22"/>
              </w:rPr>
              <w:t>Site/Position</w:t>
            </w:r>
          </w:p>
        </w:tc>
        <w:tc>
          <w:tcPr>
            <w:tcW w:w="5310" w:type="dxa"/>
          </w:tcPr>
          <w:p w14:paraId="2DFC0287" w14:textId="6BC57F2E" w:rsidR="00DE78DB" w:rsidRPr="008F7DC6" w:rsidRDefault="00DE78DB" w:rsidP="00363BB5">
            <w:pPr>
              <w:pStyle w:val="NoSpacing"/>
              <w:rPr>
                <w:rFonts w:ascii="Arial" w:hAnsi="Arial" w:cs="Arial"/>
                <w:iCs/>
                <w:color w:val="000000" w:themeColor="text1"/>
                <w:sz w:val="22"/>
                <w:szCs w:val="22"/>
              </w:rPr>
            </w:pPr>
            <w:r w:rsidRPr="008F7DC6">
              <w:rPr>
                <w:rFonts w:ascii="Arial" w:hAnsi="Arial" w:cs="Arial"/>
                <w:iCs/>
                <w:color w:val="000000" w:themeColor="text1"/>
                <w:sz w:val="22"/>
                <w:szCs w:val="22"/>
              </w:rPr>
              <w:t>Yale University Hospital</w:t>
            </w:r>
            <w:r w:rsidR="00087335">
              <w:rPr>
                <w:rFonts w:ascii="Arial" w:hAnsi="Arial" w:cs="Arial"/>
                <w:iCs/>
                <w:color w:val="000000" w:themeColor="text1"/>
                <w:sz w:val="22"/>
                <w:szCs w:val="22"/>
              </w:rPr>
              <w:t>, Chief Anesthesia for GI and Ambulatory services</w:t>
            </w:r>
          </w:p>
        </w:tc>
      </w:tr>
      <w:tr w:rsidR="00DE78DB" w:rsidRPr="00DC592E" w14:paraId="23774501" w14:textId="77777777" w:rsidTr="00363BB5">
        <w:tc>
          <w:tcPr>
            <w:tcW w:w="5215" w:type="dxa"/>
          </w:tcPr>
          <w:p w14:paraId="0574266D" w14:textId="5D4D4D46" w:rsidR="00DE78DB" w:rsidRPr="008F7DC6" w:rsidRDefault="00DE78DB" w:rsidP="00363BB5">
            <w:pPr>
              <w:pStyle w:val="NoSpacing"/>
              <w:rPr>
                <w:rFonts w:ascii="Arial" w:hAnsi="Arial" w:cs="Arial"/>
                <w:iCs/>
                <w:color w:val="000000" w:themeColor="text1"/>
                <w:sz w:val="22"/>
                <w:szCs w:val="22"/>
              </w:rPr>
            </w:pPr>
            <w:r w:rsidRPr="008F7DC6">
              <w:rPr>
                <w:rFonts w:ascii="Arial" w:hAnsi="Arial" w:cs="Arial"/>
                <w:iCs/>
                <w:color w:val="000000" w:themeColor="text1"/>
                <w:sz w:val="22"/>
                <w:szCs w:val="22"/>
              </w:rPr>
              <w:t xml:space="preserve">Expected Mentoring Period </w:t>
            </w:r>
          </w:p>
        </w:tc>
        <w:tc>
          <w:tcPr>
            <w:tcW w:w="5310" w:type="dxa"/>
          </w:tcPr>
          <w:p w14:paraId="53F2C4DD" w14:textId="1B482198" w:rsidR="00DE78DB" w:rsidRPr="008F7DC6" w:rsidRDefault="001A6A56" w:rsidP="00363BB5">
            <w:pPr>
              <w:pStyle w:val="NoSpacing"/>
              <w:rPr>
                <w:rFonts w:ascii="Arial" w:hAnsi="Arial" w:cs="Arial"/>
                <w:iCs/>
                <w:color w:val="000000" w:themeColor="text1"/>
                <w:sz w:val="22"/>
                <w:szCs w:val="22"/>
              </w:rPr>
            </w:pPr>
            <w:r>
              <w:rPr>
                <w:rFonts w:ascii="Arial" w:hAnsi="Arial" w:cs="Arial"/>
                <w:iCs/>
                <w:color w:val="000000" w:themeColor="text1"/>
                <w:sz w:val="22"/>
                <w:szCs w:val="22"/>
              </w:rPr>
              <w:t>11/2020</w:t>
            </w:r>
            <w:r w:rsidRPr="008F7DC6">
              <w:rPr>
                <w:rFonts w:ascii="Arial" w:hAnsi="Arial" w:cs="Arial"/>
                <w:iCs/>
                <w:color w:val="000000" w:themeColor="text1"/>
                <w:sz w:val="22"/>
                <w:szCs w:val="22"/>
              </w:rPr>
              <w:t>-</w:t>
            </w:r>
            <w:r>
              <w:rPr>
                <w:rFonts w:ascii="Arial" w:hAnsi="Arial" w:cs="Arial"/>
                <w:iCs/>
                <w:color w:val="000000" w:themeColor="text1"/>
                <w:sz w:val="22"/>
                <w:szCs w:val="22"/>
              </w:rPr>
              <w:t xml:space="preserve"> present</w:t>
            </w:r>
          </w:p>
        </w:tc>
      </w:tr>
      <w:tr w:rsidR="00DE78DB" w:rsidRPr="00DC592E" w14:paraId="47521B8B" w14:textId="77777777" w:rsidTr="00363BB5">
        <w:tc>
          <w:tcPr>
            <w:tcW w:w="5215" w:type="dxa"/>
          </w:tcPr>
          <w:p w14:paraId="319EEE5D" w14:textId="77777777" w:rsidR="00DE78DB" w:rsidRPr="008F7DC6" w:rsidRDefault="00DE78DB" w:rsidP="00363BB5">
            <w:pPr>
              <w:pStyle w:val="NoSpacing"/>
              <w:rPr>
                <w:rFonts w:ascii="Arial" w:hAnsi="Arial" w:cs="Arial"/>
                <w:b/>
                <w:iCs/>
                <w:color w:val="000000" w:themeColor="text1"/>
                <w:sz w:val="22"/>
                <w:szCs w:val="22"/>
              </w:rPr>
            </w:pPr>
            <w:r w:rsidRPr="008F7DC6">
              <w:rPr>
                <w:rFonts w:ascii="Arial" w:hAnsi="Arial" w:cs="Arial"/>
                <w:iCs/>
                <w:color w:val="000000" w:themeColor="text1"/>
                <w:sz w:val="22"/>
                <w:szCs w:val="22"/>
              </w:rPr>
              <w:t>Project/Accomplishments**</w:t>
            </w:r>
          </w:p>
        </w:tc>
        <w:tc>
          <w:tcPr>
            <w:tcW w:w="5310" w:type="dxa"/>
          </w:tcPr>
          <w:p w14:paraId="392B25B3" w14:textId="5B90D7D1" w:rsidR="00DE78DB" w:rsidRPr="008F7DC6" w:rsidRDefault="00E376D2" w:rsidP="00363BB5">
            <w:pPr>
              <w:pStyle w:val="NoSpacing"/>
              <w:rPr>
                <w:rFonts w:ascii="Arial" w:hAnsi="Arial" w:cs="Arial"/>
                <w:iCs/>
                <w:color w:val="000000" w:themeColor="text1"/>
                <w:sz w:val="22"/>
                <w:szCs w:val="22"/>
              </w:rPr>
            </w:pPr>
            <w:r>
              <w:rPr>
                <w:rFonts w:ascii="Arial" w:hAnsi="Arial" w:cs="Arial"/>
                <w:iCs/>
                <w:color w:val="000000" w:themeColor="text1"/>
                <w:sz w:val="22"/>
                <w:szCs w:val="22"/>
              </w:rPr>
              <w:t xml:space="preserve">Founding member NORA Society; Speaker at PGA and ASA </w:t>
            </w:r>
            <w:r w:rsidR="00783646">
              <w:rPr>
                <w:rFonts w:ascii="Arial" w:hAnsi="Arial" w:cs="Arial"/>
                <w:iCs/>
                <w:color w:val="000000" w:themeColor="text1"/>
                <w:sz w:val="22"/>
                <w:szCs w:val="22"/>
              </w:rPr>
              <w:t xml:space="preserve">in panels which I moderated </w:t>
            </w:r>
          </w:p>
        </w:tc>
      </w:tr>
      <w:tr w:rsidR="00DE78DB" w:rsidRPr="00DC592E" w14:paraId="01D98AA8" w14:textId="77777777" w:rsidTr="00363BB5">
        <w:trPr>
          <w:trHeight w:val="135"/>
        </w:trPr>
        <w:tc>
          <w:tcPr>
            <w:tcW w:w="5215" w:type="dxa"/>
          </w:tcPr>
          <w:p w14:paraId="33F78355" w14:textId="77777777" w:rsidR="00DE78DB" w:rsidRPr="008F7DC6" w:rsidRDefault="00DE78DB" w:rsidP="00363BB5">
            <w:pPr>
              <w:pStyle w:val="NoSpacing"/>
              <w:rPr>
                <w:rFonts w:ascii="Arial" w:hAnsi="Arial" w:cs="Arial"/>
                <w:iCs/>
                <w:color w:val="000000" w:themeColor="text1"/>
                <w:sz w:val="22"/>
                <w:szCs w:val="22"/>
              </w:rPr>
            </w:pPr>
            <w:r w:rsidRPr="008F7DC6">
              <w:rPr>
                <w:rFonts w:ascii="Arial" w:hAnsi="Arial" w:cs="Arial"/>
                <w:iCs/>
                <w:color w:val="000000" w:themeColor="text1"/>
                <w:sz w:val="22"/>
                <w:szCs w:val="22"/>
              </w:rPr>
              <w:t>Goals/expected Outcomes</w:t>
            </w:r>
          </w:p>
        </w:tc>
        <w:tc>
          <w:tcPr>
            <w:tcW w:w="5310" w:type="dxa"/>
          </w:tcPr>
          <w:p w14:paraId="39761392" w14:textId="6296E6F0" w:rsidR="00DE78DB" w:rsidRPr="008F7DC6" w:rsidRDefault="00783646" w:rsidP="00363BB5">
            <w:pPr>
              <w:pStyle w:val="NoSpacing"/>
              <w:rPr>
                <w:rFonts w:ascii="Arial" w:hAnsi="Arial" w:cs="Arial"/>
                <w:iCs/>
                <w:color w:val="000000" w:themeColor="text1"/>
                <w:sz w:val="22"/>
                <w:szCs w:val="22"/>
              </w:rPr>
            </w:pPr>
            <w:r>
              <w:rPr>
                <w:rFonts w:ascii="Arial" w:hAnsi="Arial" w:cs="Arial"/>
                <w:iCs/>
                <w:color w:val="000000" w:themeColor="text1"/>
                <w:sz w:val="22"/>
                <w:szCs w:val="22"/>
              </w:rPr>
              <w:t xml:space="preserve">Dr. Fernandez-Robles has become a leader in the </w:t>
            </w:r>
            <w:proofErr w:type="spellStart"/>
            <w:r>
              <w:rPr>
                <w:rFonts w:ascii="Arial" w:hAnsi="Arial" w:cs="Arial"/>
                <w:iCs/>
                <w:color w:val="000000" w:themeColor="text1"/>
                <w:sz w:val="22"/>
                <w:szCs w:val="22"/>
              </w:rPr>
              <w:t>filed</w:t>
            </w:r>
            <w:proofErr w:type="spellEnd"/>
            <w:r>
              <w:rPr>
                <w:rFonts w:ascii="Arial" w:hAnsi="Arial" w:cs="Arial"/>
                <w:iCs/>
                <w:color w:val="000000" w:themeColor="text1"/>
                <w:sz w:val="22"/>
                <w:szCs w:val="22"/>
              </w:rPr>
              <w:t xml:space="preserve"> of Non-Ope</w:t>
            </w:r>
            <w:r w:rsidR="0012717B">
              <w:rPr>
                <w:rFonts w:ascii="Arial" w:hAnsi="Arial" w:cs="Arial"/>
                <w:iCs/>
                <w:color w:val="000000" w:themeColor="text1"/>
                <w:sz w:val="22"/>
                <w:szCs w:val="22"/>
              </w:rPr>
              <w:t xml:space="preserve">rating Room Anesthesia </w:t>
            </w:r>
          </w:p>
        </w:tc>
      </w:tr>
      <w:tr w:rsidR="00DE78DB" w:rsidRPr="00DC592E" w14:paraId="5FEF2523" w14:textId="77777777" w:rsidTr="00363BB5">
        <w:tc>
          <w:tcPr>
            <w:tcW w:w="5215" w:type="dxa"/>
          </w:tcPr>
          <w:p w14:paraId="11A8EE81" w14:textId="77777777" w:rsidR="00DE78DB" w:rsidRPr="008F7DC6" w:rsidRDefault="00DE78DB" w:rsidP="00363BB5">
            <w:pPr>
              <w:pStyle w:val="NoSpacing"/>
              <w:rPr>
                <w:rFonts w:ascii="Arial" w:hAnsi="Arial" w:cs="Arial"/>
                <w:iCs/>
                <w:color w:val="000000" w:themeColor="text1"/>
                <w:sz w:val="22"/>
                <w:szCs w:val="22"/>
              </w:rPr>
            </w:pPr>
            <w:r w:rsidRPr="008F7DC6">
              <w:rPr>
                <w:rFonts w:ascii="Arial" w:hAnsi="Arial" w:cs="Arial"/>
                <w:iCs/>
                <w:color w:val="000000" w:themeColor="text1"/>
                <w:sz w:val="22"/>
                <w:szCs w:val="22"/>
              </w:rPr>
              <w:t>Type of Supervision (Research, clinical, teaching, leadership)</w:t>
            </w:r>
          </w:p>
        </w:tc>
        <w:tc>
          <w:tcPr>
            <w:tcW w:w="5310" w:type="dxa"/>
          </w:tcPr>
          <w:p w14:paraId="18D2896F" w14:textId="216B9002" w:rsidR="00DE78DB" w:rsidRPr="008F7DC6" w:rsidRDefault="00783646" w:rsidP="00363BB5">
            <w:pPr>
              <w:pStyle w:val="NoSpacing"/>
              <w:rPr>
                <w:rFonts w:ascii="Arial" w:hAnsi="Arial" w:cs="Arial"/>
                <w:iCs/>
                <w:color w:val="000000" w:themeColor="text1"/>
                <w:sz w:val="22"/>
                <w:szCs w:val="22"/>
              </w:rPr>
            </w:pPr>
            <w:r>
              <w:rPr>
                <w:rFonts w:ascii="Arial" w:hAnsi="Arial" w:cs="Arial"/>
                <w:iCs/>
                <w:color w:val="000000" w:themeColor="text1"/>
                <w:sz w:val="22"/>
                <w:szCs w:val="22"/>
              </w:rPr>
              <w:t>Clinical, Leadership</w:t>
            </w:r>
          </w:p>
        </w:tc>
      </w:tr>
    </w:tbl>
    <w:p w14:paraId="173BA932" w14:textId="7470AA4B" w:rsidR="00DE78DB" w:rsidRDefault="00DE78DB" w:rsidP="00F46BAC">
      <w:pPr>
        <w:pStyle w:val="NoSpacing"/>
        <w:rPr>
          <w:rFonts w:ascii="Arial" w:hAnsi="Arial" w:cs="Arial"/>
          <w:b/>
          <w:color w:val="000000" w:themeColor="text1"/>
          <w:u w:val="single"/>
        </w:rPr>
      </w:pPr>
    </w:p>
    <w:tbl>
      <w:tblPr>
        <w:tblStyle w:val="TableGrid"/>
        <w:tblW w:w="10525" w:type="dxa"/>
        <w:tblLayout w:type="fixed"/>
        <w:tblLook w:val="04A0" w:firstRow="1" w:lastRow="0" w:firstColumn="1" w:lastColumn="0" w:noHBand="0" w:noVBand="1"/>
      </w:tblPr>
      <w:tblGrid>
        <w:gridCol w:w="5215"/>
        <w:gridCol w:w="5310"/>
      </w:tblGrid>
      <w:tr w:rsidR="00DE78DB" w:rsidRPr="00DC592E" w14:paraId="7F22CBEA" w14:textId="77777777" w:rsidTr="00363BB5">
        <w:tc>
          <w:tcPr>
            <w:tcW w:w="5215" w:type="dxa"/>
          </w:tcPr>
          <w:p w14:paraId="7CE325A8" w14:textId="77777777" w:rsidR="00DE78DB" w:rsidRPr="008F7DC6" w:rsidRDefault="00DE78DB" w:rsidP="00363BB5">
            <w:pPr>
              <w:pStyle w:val="NoSpacing"/>
              <w:rPr>
                <w:rFonts w:ascii="Arial" w:hAnsi="Arial" w:cs="Arial"/>
                <w:b/>
                <w:iCs/>
                <w:color w:val="000000" w:themeColor="text1"/>
                <w:sz w:val="22"/>
                <w:szCs w:val="22"/>
              </w:rPr>
            </w:pPr>
            <w:r w:rsidRPr="008F7DC6">
              <w:rPr>
                <w:rFonts w:ascii="Arial" w:hAnsi="Arial" w:cs="Arial"/>
                <w:iCs/>
                <w:color w:val="000000" w:themeColor="text1"/>
                <w:sz w:val="22"/>
                <w:szCs w:val="22"/>
              </w:rPr>
              <w:t>Name</w:t>
            </w:r>
          </w:p>
        </w:tc>
        <w:tc>
          <w:tcPr>
            <w:tcW w:w="5310" w:type="dxa"/>
          </w:tcPr>
          <w:p w14:paraId="3128A3DB" w14:textId="03642C8D" w:rsidR="00DE78DB" w:rsidRPr="008F7DC6" w:rsidRDefault="00DE78DB" w:rsidP="00363BB5">
            <w:pPr>
              <w:pStyle w:val="NoSpacing"/>
              <w:rPr>
                <w:rFonts w:ascii="Arial" w:hAnsi="Arial" w:cs="Arial"/>
                <w:iCs/>
                <w:color w:val="000000" w:themeColor="text1"/>
                <w:sz w:val="22"/>
                <w:szCs w:val="22"/>
              </w:rPr>
            </w:pPr>
            <w:r w:rsidRPr="00DE78DB">
              <w:rPr>
                <w:rFonts w:ascii="Arial" w:hAnsi="Arial" w:cs="Arial"/>
                <w:iCs/>
                <w:color w:val="000000" w:themeColor="text1"/>
                <w:sz w:val="22"/>
                <w:szCs w:val="22"/>
              </w:rPr>
              <w:t>Aaron Primm</w:t>
            </w:r>
          </w:p>
        </w:tc>
      </w:tr>
      <w:tr w:rsidR="00DE78DB" w:rsidRPr="00DC592E" w14:paraId="17651A95" w14:textId="77777777" w:rsidTr="00363BB5">
        <w:tc>
          <w:tcPr>
            <w:tcW w:w="5215" w:type="dxa"/>
          </w:tcPr>
          <w:p w14:paraId="74F5DB85" w14:textId="77777777" w:rsidR="00DE78DB" w:rsidRPr="008F7DC6" w:rsidRDefault="00DE78DB" w:rsidP="00363BB5">
            <w:pPr>
              <w:pStyle w:val="NoSpacing"/>
              <w:rPr>
                <w:rFonts w:ascii="Arial" w:hAnsi="Arial" w:cs="Arial"/>
                <w:iCs/>
                <w:color w:val="000000" w:themeColor="text1"/>
                <w:sz w:val="22"/>
                <w:szCs w:val="22"/>
              </w:rPr>
            </w:pPr>
            <w:r w:rsidRPr="008F7DC6">
              <w:rPr>
                <w:rFonts w:ascii="Arial" w:hAnsi="Arial" w:cs="Arial"/>
                <w:iCs/>
                <w:color w:val="000000" w:themeColor="text1"/>
                <w:sz w:val="22"/>
                <w:szCs w:val="22"/>
              </w:rPr>
              <w:t>Site/Position</w:t>
            </w:r>
          </w:p>
        </w:tc>
        <w:tc>
          <w:tcPr>
            <w:tcW w:w="5310" w:type="dxa"/>
          </w:tcPr>
          <w:p w14:paraId="16F385EA" w14:textId="7D317F2A" w:rsidR="00DE78DB" w:rsidRPr="008F7DC6" w:rsidRDefault="00DE78DB" w:rsidP="00363BB5">
            <w:pPr>
              <w:pStyle w:val="NoSpacing"/>
              <w:rPr>
                <w:rFonts w:ascii="Arial" w:hAnsi="Arial" w:cs="Arial"/>
                <w:iCs/>
                <w:color w:val="000000" w:themeColor="text1"/>
                <w:sz w:val="22"/>
                <w:szCs w:val="22"/>
              </w:rPr>
            </w:pPr>
            <w:r w:rsidRPr="00DE78DB">
              <w:rPr>
                <w:rFonts w:ascii="Arial" w:hAnsi="Arial" w:cs="Arial"/>
                <w:iCs/>
                <w:color w:val="000000" w:themeColor="text1"/>
                <w:sz w:val="22"/>
                <w:szCs w:val="22"/>
              </w:rPr>
              <w:t>NYU Langone</w:t>
            </w:r>
            <w:r w:rsidR="0012717B">
              <w:rPr>
                <w:rFonts w:ascii="Arial" w:hAnsi="Arial" w:cs="Arial"/>
                <w:iCs/>
                <w:color w:val="000000" w:themeColor="text1"/>
                <w:sz w:val="22"/>
                <w:szCs w:val="22"/>
              </w:rPr>
              <w:t>, Chief Anesthesia for GI</w:t>
            </w:r>
          </w:p>
        </w:tc>
      </w:tr>
      <w:tr w:rsidR="00DE78DB" w:rsidRPr="00DC592E" w14:paraId="2968D4D0" w14:textId="77777777" w:rsidTr="00363BB5">
        <w:tc>
          <w:tcPr>
            <w:tcW w:w="5215" w:type="dxa"/>
          </w:tcPr>
          <w:p w14:paraId="1CB97EED" w14:textId="740CE856" w:rsidR="00DE78DB" w:rsidRPr="008F7DC6" w:rsidRDefault="00DE78DB" w:rsidP="00363BB5">
            <w:pPr>
              <w:pStyle w:val="NoSpacing"/>
              <w:rPr>
                <w:rFonts w:ascii="Arial" w:hAnsi="Arial" w:cs="Arial"/>
                <w:iCs/>
                <w:color w:val="000000" w:themeColor="text1"/>
                <w:sz w:val="22"/>
                <w:szCs w:val="22"/>
              </w:rPr>
            </w:pPr>
            <w:r w:rsidRPr="008F7DC6">
              <w:rPr>
                <w:rFonts w:ascii="Arial" w:hAnsi="Arial" w:cs="Arial"/>
                <w:iCs/>
                <w:color w:val="000000" w:themeColor="text1"/>
                <w:sz w:val="22"/>
                <w:szCs w:val="22"/>
              </w:rPr>
              <w:t xml:space="preserve">Expected Mentoring Period </w:t>
            </w:r>
          </w:p>
        </w:tc>
        <w:tc>
          <w:tcPr>
            <w:tcW w:w="5310" w:type="dxa"/>
          </w:tcPr>
          <w:p w14:paraId="134717CD" w14:textId="1A246D71" w:rsidR="00DE78DB" w:rsidRPr="008F7DC6" w:rsidRDefault="001A6A56" w:rsidP="00363BB5">
            <w:pPr>
              <w:pStyle w:val="NoSpacing"/>
              <w:rPr>
                <w:rFonts w:ascii="Arial" w:hAnsi="Arial" w:cs="Arial"/>
                <w:iCs/>
                <w:color w:val="000000" w:themeColor="text1"/>
                <w:sz w:val="22"/>
                <w:szCs w:val="22"/>
              </w:rPr>
            </w:pPr>
            <w:r>
              <w:rPr>
                <w:rFonts w:ascii="Arial" w:hAnsi="Arial" w:cs="Arial"/>
                <w:iCs/>
                <w:color w:val="000000" w:themeColor="text1"/>
                <w:sz w:val="22"/>
                <w:szCs w:val="22"/>
              </w:rPr>
              <w:t>2021 - present</w:t>
            </w:r>
          </w:p>
        </w:tc>
      </w:tr>
      <w:tr w:rsidR="00DE78DB" w:rsidRPr="00DC592E" w14:paraId="4115EBDC" w14:textId="77777777" w:rsidTr="00363BB5">
        <w:tc>
          <w:tcPr>
            <w:tcW w:w="5215" w:type="dxa"/>
          </w:tcPr>
          <w:p w14:paraId="35B8F206" w14:textId="77777777" w:rsidR="00DE78DB" w:rsidRPr="008F7DC6" w:rsidRDefault="00DE78DB" w:rsidP="00363BB5">
            <w:pPr>
              <w:pStyle w:val="NoSpacing"/>
              <w:rPr>
                <w:rFonts w:ascii="Arial" w:hAnsi="Arial" w:cs="Arial"/>
                <w:b/>
                <w:iCs/>
                <w:color w:val="000000" w:themeColor="text1"/>
                <w:sz w:val="22"/>
                <w:szCs w:val="22"/>
              </w:rPr>
            </w:pPr>
            <w:r w:rsidRPr="008F7DC6">
              <w:rPr>
                <w:rFonts w:ascii="Arial" w:hAnsi="Arial" w:cs="Arial"/>
                <w:iCs/>
                <w:color w:val="000000" w:themeColor="text1"/>
                <w:sz w:val="22"/>
                <w:szCs w:val="22"/>
              </w:rPr>
              <w:t>Project/Accomplishments**</w:t>
            </w:r>
          </w:p>
        </w:tc>
        <w:tc>
          <w:tcPr>
            <w:tcW w:w="5310" w:type="dxa"/>
          </w:tcPr>
          <w:p w14:paraId="1329AE71" w14:textId="7EBEECD0" w:rsidR="00DE78DB" w:rsidRPr="008F7DC6" w:rsidRDefault="003B302C" w:rsidP="00363BB5">
            <w:pPr>
              <w:pStyle w:val="NoSpacing"/>
              <w:rPr>
                <w:rFonts w:ascii="Arial" w:hAnsi="Arial" w:cs="Arial"/>
                <w:iCs/>
                <w:color w:val="000000" w:themeColor="text1"/>
                <w:sz w:val="22"/>
                <w:szCs w:val="22"/>
              </w:rPr>
            </w:pPr>
            <w:r>
              <w:rPr>
                <w:rFonts w:ascii="Arial" w:hAnsi="Arial" w:cs="Arial"/>
                <w:iCs/>
                <w:color w:val="000000" w:themeColor="text1"/>
                <w:sz w:val="22"/>
                <w:szCs w:val="22"/>
              </w:rPr>
              <w:t>Joint projects, panels at regional</w:t>
            </w:r>
            <w:r w:rsidR="004A4EB8">
              <w:rPr>
                <w:rFonts w:ascii="Arial" w:hAnsi="Arial" w:cs="Arial"/>
                <w:iCs/>
                <w:color w:val="000000" w:themeColor="text1"/>
                <w:sz w:val="22"/>
                <w:szCs w:val="22"/>
              </w:rPr>
              <w:t xml:space="preserve"> </w:t>
            </w:r>
            <w:r>
              <w:rPr>
                <w:rFonts w:ascii="Arial" w:hAnsi="Arial" w:cs="Arial"/>
                <w:iCs/>
                <w:color w:val="000000" w:themeColor="text1"/>
                <w:sz w:val="22"/>
                <w:szCs w:val="22"/>
              </w:rPr>
              <w:t>(PGA) and national (ASA) meetings</w:t>
            </w:r>
          </w:p>
        </w:tc>
      </w:tr>
      <w:tr w:rsidR="00DE78DB" w:rsidRPr="00DC592E" w14:paraId="4AF1C28D" w14:textId="77777777" w:rsidTr="00363BB5">
        <w:trPr>
          <w:trHeight w:val="135"/>
        </w:trPr>
        <w:tc>
          <w:tcPr>
            <w:tcW w:w="5215" w:type="dxa"/>
          </w:tcPr>
          <w:p w14:paraId="0106235A" w14:textId="77777777" w:rsidR="00DE78DB" w:rsidRPr="008F7DC6" w:rsidRDefault="00DE78DB" w:rsidP="00363BB5">
            <w:pPr>
              <w:pStyle w:val="NoSpacing"/>
              <w:rPr>
                <w:rFonts w:ascii="Arial" w:hAnsi="Arial" w:cs="Arial"/>
                <w:iCs/>
                <w:color w:val="000000" w:themeColor="text1"/>
                <w:sz w:val="22"/>
                <w:szCs w:val="22"/>
              </w:rPr>
            </w:pPr>
            <w:r w:rsidRPr="008F7DC6">
              <w:rPr>
                <w:rFonts w:ascii="Arial" w:hAnsi="Arial" w:cs="Arial"/>
                <w:iCs/>
                <w:color w:val="000000" w:themeColor="text1"/>
                <w:sz w:val="22"/>
                <w:szCs w:val="22"/>
              </w:rPr>
              <w:t>Goals/expected Outcomes</w:t>
            </w:r>
          </w:p>
        </w:tc>
        <w:tc>
          <w:tcPr>
            <w:tcW w:w="5310" w:type="dxa"/>
          </w:tcPr>
          <w:p w14:paraId="6386F1A9" w14:textId="565E7592" w:rsidR="00DE78DB" w:rsidRPr="008F7DC6" w:rsidRDefault="0094636A" w:rsidP="00363BB5">
            <w:pPr>
              <w:pStyle w:val="NoSpacing"/>
              <w:rPr>
                <w:rFonts w:ascii="Arial" w:hAnsi="Arial" w:cs="Arial"/>
                <w:iCs/>
                <w:color w:val="000000" w:themeColor="text1"/>
                <w:sz w:val="22"/>
                <w:szCs w:val="22"/>
              </w:rPr>
            </w:pPr>
            <w:r>
              <w:rPr>
                <w:rFonts w:ascii="Arial" w:hAnsi="Arial" w:cs="Arial"/>
                <w:iCs/>
                <w:color w:val="000000" w:themeColor="text1"/>
                <w:sz w:val="22"/>
                <w:szCs w:val="22"/>
              </w:rPr>
              <w:t xml:space="preserve"> Academic advan</w:t>
            </w:r>
            <w:r w:rsidR="008B132B">
              <w:rPr>
                <w:rFonts w:ascii="Arial" w:hAnsi="Arial" w:cs="Arial"/>
                <w:iCs/>
                <w:color w:val="000000" w:themeColor="text1"/>
                <w:sz w:val="22"/>
                <w:szCs w:val="22"/>
              </w:rPr>
              <w:t>cement</w:t>
            </w:r>
          </w:p>
        </w:tc>
      </w:tr>
      <w:tr w:rsidR="00DE78DB" w:rsidRPr="00DC592E" w14:paraId="4C04CE8D" w14:textId="77777777" w:rsidTr="00363BB5">
        <w:tc>
          <w:tcPr>
            <w:tcW w:w="5215" w:type="dxa"/>
          </w:tcPr>
          <w:p w14:paraId="37C17E94" w14:textId="77777777" w:rsidR="00DE78DB" w:rsidRPr="008F7DC6" w:rsidRDefault="00DE78DB" w:rsidP="00363BB5">
            <w:pPr>
              <w:pStyle w:val="NoSpacing"/>
              <w:rPr>
                <w:rFonts w:ascii="Arial" w:hAnsi="Arial" w:cs="Arial"/>
                <w:iCs/>
                <w:color w:val="000000" w:themeColor="text1"/>
                <w:sz w:val="22"/>
                <w:szCs w:val="22"/>
              </w:rPr>
            </w:pPr>
            <w:r w:rsidRPr="008F7DC6">
              <w:rPr>
                <w:rFonts w:ascii="Arial" w:hAnsi="Arial" w:cs="Arial"/>
                <w:iCs/>
                <w:color w:val="000000" w:themeColor="text1"/>
                <w:sz w:val="22"/>
                <w:szCs w:val="22"/>
              </w:rPr>
              <w:t>Type of Supervision (Research, clinical, teaching, leadership)</w:t>
            </w:r>
          </w:p>
        </w:tc>
        <w:tc>
          <w:tcPr>
            <w:tcW w:w="5310" w:type="dxa"/>
          </w:tcPr>
          <w:p w14:paraId="1521C810" w14:textId="6C6E2F2A" w:rsidR="00DE78DB" w:rsidRPr="008F7DC6" w:rsidRDefault="008B132B" w:rsidP="00363BB5">
            <w:pPr>
              <w:pStyle w:val="NoSpacing"/>
              <w:rPr>
                <w:rFonts w:ascii="Arial" w:hAnsi="Arial" w:cs="Arial"/>
                <w:iCs/>
                <w:color w:val="000000" w:themeColor="text1"/>
                <w:sz w:val="22"/>
                <w:szCs w:val="22"/>
              </w:rPr>
            </w:pPr>
            <w:r>
              <w:rPr>
                <w:rFonts w:ascii="Arial" w:hAnsi="Arial" w:cs="Arial"/>
                <w:iCs/>
                <w:color w:val="000000" w:themeColor="text1"/>
                <w:sz w:val="22"/>
                <w:szCs w:val="22"/>
              </w:rPr>
              <w:t>Clinical Leadership</w:t>
            </w:r>
          </w:p>
        </w:tc>
      </w:tr>
    </w:tbl>
    <w:p w14:paraId="72BA825D" w14:textId="77777777" w:rsidR="001A6A56" w:rsidRDefault="001A6A56" w:rsidP="00F46BAC">
      <w:pPr>
        <w:pStyle w:val="NoSpacing"/>
        <w:rPr>
          <w:rFonts w:ascii="Arial" w:hAnsi="Arial" w:cs="Arial"/>
          <w:b/>
          <w:color w:val="000000" w:themeColor="text1"/>
        </w:rPr>
      </w:pPr>
    </w:p>
    <w:p w14:paraId="214205BF" w14:textId="12A22D8F" w:rsidR="00DE78DB" w:rsidRDefault="001A6A56" w:rsidP="00F46BAC">
      <w:pPr>
        <w:pStyle w:val="NoSpacing"/>
        <w:rPr>
          <w:rFonts w:ascii="Arial" w:hAnsi="Arial" w:cs="Arial"/>
          <w:b/>
          <w:color w:val="000000" w:themeColor="text1"/>
          <w:u w:val="single"/>
        </w:rPr>
      </w:pPr>
      <w:r w:rsidRPr="00DC592E">
        <w:rPr>
          <w:rFonts w:ascii="Arial" w:hAnsi="Arial" w:cs="Arial"/>
          <w:b/>
          <w:color w:val="000000" w:themeColor="text1"/>
        </w:rPr>
        <w:t>Past Mentees</w:t>
      </w:r>
      <w:r w:rsidRPr="007F56CF">
        <w:rPr>
          <w:rFonts w:ascii="Arial" w:hAnsi="Arial" w:cs="Arial"/>
          <w:bCs/>
          <w:color w:val="000000" w:themeColor="text1"/>
        </w:rPr>
        <w:t>:</w:t>
      </w:r>
    </w:p>
    <w:tbl>
      <w:tblPr>
        <w:tblStyle w:val="TableGrid"/>
        <w:tblW w:w="10525" w:type="dxa"/>
        <w:tblLayout w:type="fixed"/>
        <w:tblLook w:val="04A0" w:firstRow="1" w:lastRow="0" w:firstColumn="1" w:lastColumn="0" w:noHBand="0" w:noVBand="1"/>
      </w:tblPr>
      <w:tblGrid>
        <w:gridCol w:w="5215"/>
        <w:gridCol w:w="5310"/>
      </w:tblGrid>
      <w:tr w:rsidR="001A6A56" w:rsidRPr="00DC592E" w14:paraId="75EA733F" w14:textId="77777777" w:rsidTr="00F2225A">
        <w:tc>
          <w:tcPr>
            <w:tcW w:w="5215" w:type="dxa"/>
          </w:tcPr>
          <w:p w14:paraId="5FA55DE1" w14:textId="77777777" w:rsidR="001A6A56" w:rsidRPr="001A6A56" w:rsidRDefault="001A6A56" w:rsidP="00F2225A">
            <w:pPr>
              <w:pStyle w:val="NoSpacing"/>
              <w:rPr>
                <w:rFonts w:ascii="Arial" w:hAnsi="Arial" w:cs="Arial"/>
                <w:b/>
                <w:iCs/>
                <w:color w:val="000000" w:themeColor="text1"/>
                <w:sz w:val="22"/>
                <w:szCs w:val="22"/>
              </w:rPr>
            </w:pPr>
            <w:r w:rsidRPr="001A6A56">
              <w:rPr>
                <w:rFonts w:ascii="Arial" w:hAnsi="Arial" w:cs="Arial"/>
                <w:iCs/>
                <w:color w:val="000000" w:themeColor="text1"/>
                <w:sz w:val="22"/>
                <w:szCs w:val="22"/>
              </w:rPr>
              <w:t>Name</w:t>
            </w:r>
          </w:p>
        </w:tc>
        <w:tc>
          <w:tcPr>
            <w:tcW w:w="5310" w:type="dxa"/>
          </w:tcPr>
          <w:p w14:paraId="660F5987" w14:textId="577B795E" w:rsidR="001A6A56" w:rsidRPr="001A6A56" w:rsidRDefault="001A6A56" w:rsidP="001A6A56">
            <w:pPr>
              <w:rPr>
                <w:rFonts w:ascii="Arial" w:hAnsi="Arial" w:cs="Arial"/>
                <w:bCs/>
                <w:color w:val="000000" w:themeColor="text1"/>
                <w:sz w:val="22"/>
                <w:szCs w:val="22"/>
              </w:rPr>
            </w:pPr>
            <w:r w:rsidRPr="001A6A56">
              <w:rPr>
                <w:rFonts w:ascii="Arial" w:hAnsi="Arial" w:cs="Arial"/>
                <w:bCs/>
                <w:color w:val="000000" w:themeColor="text1"/>
                <w:sz w:val="22"/>
                <w:szCs w:val="22"/>
              </w:rPr>
              <w:t>Cristian Bartoc</w:t>
            </w:r>
          </w:p>
        </w:tc>
      </w:tr>
      <w:tr w:rsidR="001A6A56" w:rsidRPr="00DC592E" w14:paraId="4005E63B" w14:textId="77777777" w:rsidTr="00F2225A">
        <w:tc>
          <w:tcPr>
            <w:tcW w:w="5215" w:type="dxa"/>
          </w:tcPr>
          <w:p w14:paraId="3E54249C" w14:textId="77777777" w:rsidR="001A6A56" w:rsidRPr="001A6A56" w:rsidRDefault="001A6A56" w:rsidP="00F2225A">
            <w:pPr>
              <w:pStyle w:val="NoSpacing"/>
              <w:rPr>
                <w:rFonts w:ascii="Arial" w:hAnsi="Arial" w:cs="Arial"/>
                <w:iCs/>
                <w:color w:val="000000" w:themeColor="text1"/>
                <w:sz w:val="22"/>
                <w:szCs w:val="22"/>
              </w:rPr>
            </w:pPr>
            <w:r w:rsidRPr="001A6A56">
              <w:rPr>
                <w:rFonts w:ascii="Arial" w:hAnsi="Arial" w:cs="Arial"/>
                <w:iCs/>
                <w:color w:val="000000" w:themeColor="text1"/>
                <w:sz w:val="22"/>
                <w:szCs w:val="22"/>
              </w:rPr>
              <w:t>Site/Position</w:t>
            </w:r>
          </w:p>
        </w:tc>
        <w:tc>
          <w:tcPr>
            <w:tcW w:w="5310" w:type="dxa"/>
          </w:tcPr>
          <w:p w14:paraId="3D0D3DBA" w14:textId="074BF795" w:rsidR="001A6A56" w:rsidRPr="001A6A56" w:rsidRDefault="001A6A56" w:rsidP="001A6A56">
            <w:pPr>
              <w:rPr>
                <w:rFonts w:ascii="Arial" w:hAnsi="Arial" w:cs="Arial"/>
                <w:bCs/>
                <w:color w:val="000000" w:themeColor="text1"/>
                <w:sz w:val="22"/>
                <w:szCs w:val="22"/>
              </w:rPr>
            </w:pPr>
            <w:r w:rsidRPr="001A6A56">
              <w:rPr>
                <w:rFonts w:ascii="Arial" w:hAnsi="Arial" w:cs="Arial"/>
                <w:bCs/>
                <w:color w:val="000000" w:themeColor="text1"/>
                <w:sz w:val="22"/>
                <w:szCs w:val="22"/>
              </w:rPr>
              <w:t>Northwell Anesthesia/LIJ Hospital, Chief Anesthesia for IR, LIJ</w:t>
            </w:r>
          </w:p>
        </w:tc>
      </w:tr>
      <w:tr w:rsidR="001A6A56" w:rsidRPr="00DC592E" w14:paraId="5FEBA9FE" w14:textId="77777777" w:rsidTr="00F2225A">
        <w:tc>
          <w:tcPr>
            <w:tcW w:w="5215" w:type="dxa"/>
          </w:tcPr>
          <w:p w14:paraId="3D5E4139" w14:textId="2A6817D5" w:rsidR="001A6A56" w:rsidRPr="001A6A56" w:rsidRDefault="001A6A56" w:rsidP="00F2225A">
            <w:pPr>
              <w:pStyle w:val="NoSpacing"/>
              <w:rPr>
                <w:rFonts w:ascii="Arial" w:hAnsi="Arial" w:cs="Arial"/>
                <w:iCs/>
                <w:color w:val="000000" w:themeColor="text1"/>
                <w:sz w:val="22"/>
                <w:szCs w:val="22"/>
              </w:rPr>
            </w:pPr>
            <w:r w:rsidRPr="001A6A56">
              <w:rPr>
                <w:rFonts w:ascii="Arial" w:hAnsi="Arial" w:cs="Arial"/>
                <w:iCs/>
                <w:color w:val="000000" w:themeColor="text1"/>
                <w:sz w:val="22"/>
                <w:szCs w:val="22"/>
              </w:rPr>
              <w:lastRenderedPageBreak/>
              <w:t>Mentoring Period</w:t>
            </w:r>
          </w:p>
        </w:tc>
        <w:tc>
          <w:tcPr>
            <w:tcW w:w="5310" w:type="dxa"/>
          </w:tcPr>
          <w:p w14:paraId="63F8EEBD" w14:textId="5882C37E" w:rsidR="001A6A56" w:rsidRPr="001A6A56" w:rsidRDefault="001A6A56" w:rsidP="00F2225A">
            <w:pPr>
              <w:pStyle w:val="NoSpacing"/>
              <w:rPr>
                <w:rFonts w:ascii="Arial" w:hAnsi="Arial" w:cs="Arial"/>
                <w:iCs/>
                <w:color w:val="000000" w:themeColor="text1"/>
                <w:sz w:val="22"/>
                <w:szCs w:val="22"/>
              </w:rPr>
            </w:pPr>
            <w:r w:rsidRPr="001A6A56">
              <w:rPr>
                <w:rFonts w:ascii="Arial" w:hAnsi="Arial" w:cs="Arial"/>
                <w:bCs/>
                <w:color w:val="000000" w:themeColor="text1"/>
                <w:sz w:val="22"/>
                <w:szCs w:val="22"/>
              </w:rPr>
              <w:t>2018-2023</w:t>
            </w:r>
          </w:p>
        </w:tc>
      </w:tr>
      <w:tr w:rsidR="001A6A56" w:rsidRPr="00DC592E" w14:paraId="060ABC75" w14:textId="77777777" w:rsidTr="00F2225A">
        <w:tc>
          <w:tcPr>
            <w:tcW w:w="5215" w:type="dxa"/>
          </w:tcPr>
          <w:p w14:paraId="6EE54D3D" w14:textId="77777777" w:rsidR="001A6A56" w:rsidRPr="001A6A56" w:rsidRDefault="001A6A56" w:rsidP="00F2225A">
            <w:pPr>
              <w:pStyle w:val="NoSpacing"/>
              <w:rPr>
                <w:rFonts w:ascii="Arial" w:hAnsi="Arial" w:cs="Arial"/>
                <w:b/>
                <w:iCs/>
                <w:color w:val="000000" w:themeColor="text1"/>
                <w:sz w:val="22"/>
                <w:szCs w:val="22"/>
              </w:rPr>
            </w:pPr>
            <w:r w:rsidRPr="001A6A56">
              <w:rPr>
                <w:rFonts w:ascii="Arial" w:hAnsi="Arial" w:cs="Arial"/>
                <w:iCs/>
                <w:color w:val="000000" w:themeColor="text1"/>
                <w:sz w:val="22"/>
                <w:szCs w:val="22"/>
              </w:rPr>
              <w:t>Project/Accomplishments**</w:t>
            </w:r>
          </w:p>
        </w:tc>
        <w:tc>
          <w:tcPr>
            <w:tcW w:w="5310" w:type="dxa"/>
          </w:tcPr>
          <w:p w14:paraId="6DD10070" w14:textId="5A27713A" w:rsidR="001A6A56" w:rsidRPr="001A6A56" w:rsidRDefault="001A6A56" w:rsidP="00F2225A">
            <w:pPr>
              <w:pStyle w:val="NoSpacing"/>
              <w:rPr>
                <w:rFonts w:ascii="Arial" w:hAnsi="Arial" w:cs="Arial"/>
                <w:iCs/>
                <w:color w:val="000000" w:themeColor="text1"/>
                <w:sz w:val="22"/>
                <w:szCs w:val="22"/>
              </w:rPr>
            </w:pPr>
            <w:r w:rsidRPr="001A6A56">
              <w:rPr>
                <w:rFonts w:ascii="Arial" w:hAnsi="Arial" w:cs="Arial"/>
                <w:iCs/>
                <w:color w:val="000000" w:themeColor="text1"/>
                <w:sz w:val="22"/>
                <w:szCs w:val="22"/>
              </w:rPr>
              <w:t>Dr. Bartoc was part of several projects(panels)at national meetings, is a founding member of NORA Society</w:t>
            </w:r>
          </w:p>
        </w:tc>
      </w:tr>
      <w:tr w:rsidR="001A6A56" w:rsidRPr="00DC592E" w14:paraId="700BB048" w14:textId="77777777" w:rsidTr="00F2225A">
        <w:trPr>
          <w:trHeight w:val="135"/>
        </w:trPr>
        <w:tc>
          <w:tcPr>
            <w:tcW w:w="5215" w:type="dxa"/>
          </w:tcPr>
          <w:p w14:paraId="64EC7A0B" w14:textId="77777777" w:rsidR="001A6A56" w:rsidRPr="001A6A56" w:rsidRDefault="001A6A56" w:rsidP="00F2225A">
            <w:pPr>
              <w:pStyle w:val="NoSpacing"/>
              <w:rPr>
                <w:rFonts w:ascii="Arial" w:hAnsi="Arial" w:cs="Arial"/>
                <w:iCs/>
                <w:color w:val="000000" w:themeColor="text1"/>
                <w:sz w:val="22"/>
                <w:szCs w:val="22"/>
              </w:rPr>
            </w:pPr>
            <w:r w:rsidRPr="001A6A56">
              <w:rPr>
                <w:rFonts w:ascii="Arial" w:hAnsi="Arial" w:cs="Arial"/>
                <w:iCs/>
                <w:color w:val="000000" w:themeColor="text1"/>
                <w:sz w:val="22"/>
                <w:szCs w:val="22"/>
              </w:rPr>
              <w:t>Goals/expected Outcomes</w:t>
            </w:r>
          </w:p>
        </w:tc>
        <w:tc>
          <w:tcPr>
            <w:tcW w:w="5310" w:type="dxa"/>
          </w:tcPr>
          <w:p w14:paraId="5F12D1E9" w14:textId="519B75E3" w:rsidR="001A6A56" w:rsidRPr="001A6A56" w:rsidRDefault="001A6A56" w:rsidP="00F2225A">
            <w:pPr>
              <w:pStyle w:val="NoSpacing"/>
              <w:rPr>
                <w:rFonts w:ascii="Arial" w:hAnsi="Arial" w:cs="Arial"/>
                <w:iCs/>
                <w:color w:val="000000" w:themeColor="text1"/>
                <w:sz w:val="22"/>
                <w:szCs w:val="22"/>
              </w:rPr>
            </w:pPr>
            <w:r w:rsidRPr="001A6A56">
              <w:rPr>
                <w:rFonts w:ascii="Arial" w:hAnsi="Arial" w:cs="Arial"/>
                <w:iCs/>
                <w:color w:val="000000" w:themeColor="text1"/>
                <w:sz w:val="22"/>
                <w:szCs w:val="22"/>
              </w:rPr>
              <w:t xml:space="preserve"> </w:t>
            </w:r>
            <w:r>
              <w:rPr>
                <w:rFonts w:ascii="Arial" w:hAnsi="Arial" w:cs="Arial"/>
                <w:iCs/>
                <w:color w:val="000000" w:themeColor="text1"/>
              </w:rPr>
              <w:t>Dr Bartoc became the chief of Anesthesia for IR at LIJ/Northwell Anesthesia</w:t>
            </w:r>
          </w:p>
        </w:tc>
      </w:tr>
      <w:tr w:rsidR="001A6A56" w:rsidRPr="00DC592E" w14:paraId="0D854F86" w14:textId="77777777" w:rsidTr="00F2225A">
        <w:tc>
          <w:tcPr>
            <w:tcW w:w="5215" w:type="dxa"/>
          </w:tcPr>
          <w:p w14:paraId="0B76B5CB" w14:textId="77777777" w:rsidR="001A6A56" w:rsidRPr="001A6A56" w:rsidRDefault="001A6A56" w:rsidP="00F2225A">
            <w:pPr>
              <w:pStyle w:val="NoSpacing"/>
              <w:rPr>
                <w:rFonts w:ascii="Arial" w:hAnsi="Arial" w:cs="Arial"/>
                <w:iCs/>
                <w:color w:val="000000" w:themeColor="text1"/>
                <w:sz w:val="22"/>
                <w:szCs w:val="22"/>
              </w:rPr>
            </w:pPr>
            <w:r w:rsidRPr="001A6A56">
              <w:rPr>
                <w:rFonts w:ascii="Arial" w:hAnsi="Arial" w:cs="Arial"/>
                <w:iCs/>
                <w:color w:val="000000" w:themeColor="text1"/>
                <w:sz w:val="22"/>
                <w:szCs w:val="22"/>
              </w:rPr>
              <w:t>Type of Supervision (Research, clinical, teaching, leadership)</w:t>
            </w:r>
          </w:p>
        </w:tc>
        <w:tc>
          <w:tcPr>
            <w:tcW w:w="5310" w:type="dxa"/>
          </w:tcPr>
          <w:p w14:paraId="6428D521" w14:textId="77777777" w:rsidR="001A6A56" w:rsidRPr="001A6A56" w:rsidRDefault="001A6A56" w:rsidP="00F2225A">
            <w:pPr>
              <w:pStyle w:val="NoSpacing"/>
              <w:rPr>
                <w:rFonts w:ascii="Arial" w:hAnsi="Arial" w:cs="Arial"/>
                <w:iCs/>
                <w:color w:val="000000" w:themeColor="text1"/>
                <w:sz w:val="22"/>
                <w:szCs w:val="22"/>
              </w:rPr>
            </w:pPr>
            <w:r w:rsidRPr="001A6A56">
              <w:rPr>
                <w:rFonts w:ascii="Arial" w:hAnsi="Arial" w:cs="Arial"/>
                <w:iCs/>
                <w:color w:val="000000" w:themeColor="text1"/>
                <w:sz w:val="22"/>
                <w:szCs w:val="22"/>
              </w:rPr>
              <w:t>Clinical Leadership</w:t>
            </w:r>
          </w:p>
        </w:tc>
      </w:tr>
    </w:tbl>
    <w:p w14:paraId="274D6841" w14:textId="77777777" w:rsidR="001A6A56" w:rsidRPr="00DC592E" w:rsidRDefault="001A6A56" w:rsidP="00F46BAC">
      <w:pPr>
        <w:pStyle w:val="NoSpacing"/>
        <w:rPr>
          <w:rFonts w:ascii="Arial" w:hAnsi="Arial" w:cs="Arial"/>
          <w:b/>
          <w:color w:val="000000" w:themeColor="text1"/>
          <w:u w:val="single"/>
        </w:rPr>
      </w:pPr>
    </w:p>
    <w:p w14:paraId="010B0458" w14:textId="77777777" w:rsidR="00DE78DB" w:rsidRPr="00DE78DB" w:rsidRDefault="00DE78DB" w:rsidP="00DE78DB">
      <w:pPr>
        <w:spacing w:after="0" w:line="240" w:lineRule="auto"/>
        <w:rPr>
          <w:rFonts w:ascii="Arial" w:hAnsi="Arial" w:cs="Arial"/>
          <w:b/>
          <w:color w:val="000000" w:themeColor="text1"/>
        </w:rPr>
      </w:pPr>
    </w:p>
    <w:p w14:paraId="130A1B29" w14:textId="77777777" w:rsidR="00D319D3" w:rsidRPr="00DC592E" w:rsidRDefault="00D319D3" w:rsidP="00F46BAC">
      <w:pPr>
        <w:pStyle w:val="NoSpacing"/>
        <w:rPr>
          <w:rFonts w:ascii="Arial" w:hAnsi="Arial" w:cs="Arial"/>
          <w:i/>
          <w:color w:val="000000" w:themeColor="text1"/>
        </w:rPr>
      </w:pPr>
    </w:p>
    <w:p w14:paraId="578E048C" w14:textId="77777777" w:rsidR="00EB2D9B" w:rsidRPr="00DC592E" w:rsidRDefault="00EB2D9B" w:rsidP="00F46BAC">
      <w:pPr>
        <w:pStyle w:val="NoSpacing"/>
        <w:rPr>
          <w:rFonts w:ascii="Arial" w:hAnsi="Arial" w:cs="Arial"/>
          <w:color w:val="000000" w:themeColor="text1"/>
        </w:rPr>
      </w:pPr>
    </w:p>
    <w:p w14:paraId="600E2149" w14:textId="5A50A66B" w:rsidR="007D4783" w:rsidRPr="00DC592E" w:rsidRDefault="00F07FD3" w:rsidP="00F46BAC">
      <w:pPr>
        <w:pStyle w:val="ListParagraph"/>
        <w:numPr>
          <w:ilvl w:val="0"/>
          <w:numId w:val="14"/>
        </w:numPr>
        <w:spacing w:after="0" w:line="240" w:lineRule="auto"/>
        <w:ind w:hanging="720"/>
        <w:contextualSpacing w:val="0"/>
        <w:rPr>
          <w:rFonts w:ascii="Arial" w:hAnsi="Arial" w:cs="Arial"/>
          <w:b/>
          <w:color w:val="000000" w:themeColor="text1"/>
          <w:u w:val="single"/>
        </w:rPr>
      </w:pPr>
      <w:r w:rsidRPr="00DC592E">
        <w:rPr>
          <w:rFonts w:ascii="Arial" w:hAnsi="Arial" w:cs="Arial"/>
          <w:b/>
          <w:color w:val="000000" w:themeColor="text1"/>
          <w:u w:val="single"/>
        </w:rPr>
        <w:t>INSTITUTIONAL LEADERSHIP ACTIVITIES</w:t>
      </w:r>
    </w:p>
    <w:p w14:paraId="2E39F48C" w14:textId="77777777" w:rsidR="00C40FAB" w:rsidRPr="00DC592E" w:rsidRDefault="00C40FAB" w:rsidP="006B1921">
      <w:pPr>
        <w:spacing w:after="0" w:line="240" w:lineRule="auto"/>
        <w:rPr>
          <w:rFonts w:ascii="Arial" w:hAnsi="Arial" w:cs="Arial"/>
          <w:bCs/>
          <w:i/>
          <w:iCs/>
          <w:color w:val="000000" w:themeColor="text1"/>
        </w:rPr>
      </w:pPr>
    </w:p>
    <w:tbl>
      <w:tblPr>
        <w:tblW w:w="10445" w:type="dxa"/>
        <w:tblInd w:w="-5" w:type="dxa"/>
        <w:tblLayout w:type="fixed"/>
        <w:tblCellMar>
          <w:top w:w="115" w:type="dxa"/>
          <w:bottom w:w="58" w:type="dxa"/>
        </w:tblCellMar>
        <w:tblLook w:val="0000" w:firstRow="0" w:lastRow="0" w:firstColumn="0" w:lastColumn="0" w:noHBand="0" w:noVBand="0"/>
      </w:tblPr>
      <w:tblGrid>
        <w:gridCol w:w="5225"/>
        <w:gridCol w:w="3510"/>
        <w:gridCol w:w="1710"/>
      </w:tblGrid>
      <w:tr w:rsidR="00FE0B00" w:rsidRPr="00DC592E" w14:paraId="1202BC7F" w14:textId="77777777" w:rsidTr="0004566A">
        <w:trPr>
          <w:trHeight w:val="378"/>
        </w:trPr>
        <w:tc>
          <w:tcPr>
            <w:tcW w:w="5225" w:type="dxa"/>
            <w:vAlign w:val="center"/>
          </w:tcPr>
          <w:p w14:paraId="4232EDA2" w14:textId="0438F35C" w:rsidR="00FE0B00" w:rsidRPr="00DC592E" w:rsidRDefault="00D908E5" w:rsidP="00363BB5">
            <w:pPr>
              <w:pStyle w:val="NoSpacing"/>
              <w:rPr>
                <w:rFonts w:ascii="Arial" w:hAnsi="Arial" w:cs="Arial"/>
                <w:iCs/>
                <w:color w:val="000000" w:themeColor="text1"/>
              </w:rPr>
            </w:pPr>
            <w:r w:rsidRPr="00D908E5">
              <w:rPr>
                <w:rFonts w:ascii="Arial" w:hAnsi="Arial" w:cs="Arial"/>
                <w:iCs/>
                <w:color w:val="000000" w:themeColor="text1"/>
              </w:rPr>
              <w:t>Co-Chair</w:t>
            </w:r>
            <w:r>
              <w:rPr>
                <w:rFonts w:ascii="Arial" w:hAnsi="Arial" w:cs="Arial"/>
                <w:iCs/>
                <w:color w:val="000000" w:themeColor="text1"/>
              </w:rPr>
              <w:t>,</w:t>
            </w:r>
            <w:r w:rsidR="009C3734">
              <w:rPr>
                <w:rFonts w:ascii="Arial" w:hAnsi="Arial" w:cs="Arial"/>
                <w:iCs/>
                <w:color w:val="000000" w:themeColor="text1"/>
              </w:rPr>
              <w:t xml:space="preserve"> </w:t>
            </w:r>
            <w:r w:rsidR="00987703">
              <w:rPr>
                <w:rFonts w:ascii="Arial" w:hAnsi="Arial" w:cs="Arial"/>
                <w:iCs/>
                <w:color w:val="000000" w:themeColor="text1"/>
              </w:rPr>
              <w:t>WCM NORA</w:t>
            </w:r>
            <w:r w:rsidRPr="00D908E5">
              <w:rPr>
                <w:rFonts w:ascii="Arial" w:hAnsi="Arial" w:cs="Arial"/>
                <w:iCs/>
                <w:color w:val="000000" w:themeColor="text1"/>
              </w:rPr>
              <w:t xml:space="preserve"> Advisory Committee</w:t>
            </w:r>
          </w:p>
        </w:tc>
        <w:tc>
          <w:tcPr>
            <w:tcW w:w="3510" w:type="dxa"/>
            <w:vAlign w:val="center"/>
          </w:tcPr>
          <w:p w14:paraId="36D346F4" w14:textId="4FD873C1" w:rsidR="00FE0B00" w:rsidRPr="00DC592E" w:rsidRDefault="00D908E5" w:rsidP="00363BB5">
            <w:pPr>
              <w:pStyle w:val="NoSpacing"/>
              <w:rPr>
                <w:rFonts w:ascii="Arial" w:hAnsi="Arial" w:cs="Arial"/>
                <w:iCs/>
                <w:color w:val="000000" w:themeColor="text1"/>
              </w:rPr>
            </w:pPr>
            <w:r w:rsidRPr="00D908E5">
              <w:rPr>
                <w:rFonts w:ascii="Arial" w:hAnsi="Arial" w:cs="Arial"/>
                <w:iCs/>
                <w:color w:val="000000" w:themeColor="text1"/>
              </w:rPr>
              <w:t>Weill Cornell</w:t>
            </w:r>
          </w:p>
        </w:tc>
        <w:tc>
          <w:tcPr>
            <w:tcW w:w="1710" w:type="dxa"/>
            <w:vAlign w:val="center"/>
          </w:tcPr>
          <w:p w14:paraId="6255D615" w14:textId="1CB87F26" w:rsidR="00FE0B00" w:rsidRPr="00DC592E" w:rsidRDefault="00D908E5" w:rsidP="00D908E5">
            <w:pPr>
              <w:pStyle w:val="NoSpacing"/>
              <w:jc w:val="center"/>
              <w:rPr>
                <w:rFonts w:ascii="Arial" w:hAnsi="Arial" w:cs="Arial"/>
                <w:color w:val="000000" w:themeColor="text1"/>
              </w:rPr>
            </w:pPr>
            <w:r w:rsidRPr="00D908E5">
              <w:rPr>
                <w:rFonts w:ascii="Arial" w:hAnsi="Arial" w:cs="Arial"/>
                <w:iCs/>
                <w:color w:val="000000" w:themeColor="text1"/>
              </w:rPr>
              <w:t>2023</w:t>
            </w:r>
            <w:r>
              <w:rPr>
                <w:rFonts w:ascii="Arial" w:hAnsi="Arial" w:cs="Arial"/>
                <w:iCs/>
                <w:color w:val="000000" w:themeColor="text1"/>
              </w:rPr>
              <w:t xml:space="preserve"> </w:t>
            </w:r>
            <w:r w:rsidRPr="00D908E5">
              <w:rPr>
                <w:rFonts w:ascii="Arial" w:hAnsi="Arial" w:cs="Arial"/>
                <w:iCs/>
                <w:color w:val="000000" w:themeColor="text1"/>
              </w:rPr>
              <w:t>-</w:t>
            </w:r>
            <w:r>
              <w:rPr>
                <w:rFonts w:ascii="Arial" w:hAnsi="Arial" w:cs="Arial"/>
                <w:iCs/>
                <w:color w:val="000000" w:themeColor="text1"/>
              </w:rPr>
              <w:t xml:space="preserve"> </w:t>
            </w:r>
            <w:r w:rsidRPr="00D908E5">
              <w:rPr>
                <w:rFonts w:ascii="Arial" w:hAnsi="Arial" w:cs="Arial"/>
                <w:iCs/>
                <w:color w:val="000000" w:themeColor="text1"/>
              </w:rPr>
              <w:t>present</w:t>
            </w:r>
          </w:p>
        </w:tc>
      </w:tr>
      <w:tr w:rsidR="00D908E5" w:rsidRPr="00DC592E" w14:paraId="0318397E" w14:textId="77777777" w:rsidTr="0004566A">
        <w:trPr>
          <w:trHeight w:val="378"/>
        </w:trPr>
        <w:tc>
          <w:tcPr>
            <w:tcW w:w="5225" w:type="dxa"/>
            <w:vAlign w:val="center"/>
          </w:tcPr>
          <w:p w14:paraId="5D10D31F" w14:textId="0902D5EA" w:rsidR="00D908E5" w:rsidRPr="00D908E5" w:rsidRDefault="00D908E5" w:rsidP="00363BB5">
            <w:pPr>
              <w:pStyle w:val="NoSpacing"/>
              <w:rPr>
                <w:rFonts w:ascii="Arial" w:hAnsi="Arial" w:cs="Arial"/>
                <w:iCs/>
                <w:color w:val="000000" w:themeColor="text1"/>
              </w:rPr>
            </w:pPr>
            <w:r w:rsidRPr="00D908E5">
              <w:rPr>
                <w:rFonts w:ascii="Arial" w:hAnsi="Arial" w:cs="Arial"/>
                <w:iCs/>
                <w:color w:val="000000" w:themeColor="text1"/>
              </w:rPr>
              <w:t>Director</w:t>
            </w:r>
            <w:r>
              <w:rPr>
                <w:rFonts w:ascii="Arial" w:hAnsi="Arial" w:cs="Arial"/>
                <w:iCs/>
                <w:color w:val="000000" w:themeColor="text1"/>
              </w:rPr>
              <w:t xml:space="preserve">, </w:t>
            </w:r>
            <w:r w:rsidRPr="00D908E5">
              <w:rPr>
                <w:rFonts w:ascii="Arial" w:hAnsi="Arial" w:cs="Arial"/>
                <w:iCs/>
                <w:color w:val="000000" w:themeColor="text1"/>
              </w:rPr>
              <w:t>Non-Operating Room Anesthesia</w:t>
            </w:r>
          </w:p>
        </w:tc>
        <w:tc>
          <w:tcPr>
            <w:tcW w:w="3510" w:type="dxa"/>
            <w:vAlign w:val="center"/>
          </w:tcPr>
          <w:p w14:paraId="6980415F" w14:textId="464CED49" w:rsidR="00D908E5" w:rsidRPr="00D908E5" w:rsidRDefault="00D908E5" w:rsidP="00363BB5">
            <w:pPr>
              <w:pStyle w:val="NoSpacing"/>
              <w:rPr>
                <w:rFonts w:ascii="Arial" w:hAnsi="Arial" w:cs="Arial"/>
                <w:iCs/>
                <w:color w:val="000000" w:themeColor="text1"/>
              </w:rPr>
            </w:pPr>
            <w:r w:rsidRPr="00D908E5">
              <w:rPr>
                <w:rFonts w:ascii="Arial" w:hAnsi="Arial" w:cs="Arial"/>
                <w:iCs/>
                <w:color w:val="000000" w:themeColor="text1"/>
              </w:rPr>
              <w:t>Weill Cornell Medicine</w:t>
            </w:r>
          </w:p>
        </w:tc>
        <w:tc>
          <w:tcPr>
            <w:tcW w:w="1710" w:type="dxa"/>
            <w:vAlign w:val="center"/>
          </w:tcPr>
          <w:p w14:paraId="7858D60A" w14:textId="31EF91F9" w:rsidR="00D908E5" w:rsidRPr="00D908E5" w:rsidRDefault="00D908E5" w:rsidP="00D908E5">
            <w:pPr>
              <w:pStyle w:val="NoSpacing"/>
              <w:jc w:val="center"/>
              <w:rPr>
                <w:rFonts w:ascii="Arial" w:hAnsi="Arial" w:cs="Arial"/>
                <w:iCs/>
                <w:color w:val="000000" w:themeColor="text1"/>
              </w:rPr>
            </w:pPr>
            <w:r w:rsidRPr="00D908E5">
              <w:rPr>
                <w:rFonts w:ascii="Arial" w:hAnsi="Arial" w:cs="Arial"/>
                <w:iCs/>
                <w:color w:val="000000" w:themeColor="text1"/>
              </w:rPr>
              <w:t>2020</w:t>
            </w:r>
            <w:r>
              <w:rPr>
                <w:rFonts w:ascii="Arial" w:hAnsi="Arial" w:cs="Arial"/>
                <w:iCs/>
                <w:color w:val="000000" w:themeColor="text1"/>
              </w:rPr>
              <w:t xml:space="preserve"> </w:t>
            </w:r>
            <w:r w:rsidRPr="00D908E5">
              <w:rPr>
                <w:rFonts w:ascii="Arial" w:hAnsi="Arial" w:cs="Arial"/>
                <w:iCs/>
                <w:color w:val="000000" w:themeColor="text1"/>
              </w:rPr>
              <w:t>-</w:t>
            </w:r>
            <w:r>
              <w:rPr>
                <w:rFonts w:ascii="Arial" w:hAnsi="Arial" w:cs="Arial"/>
                <w:iCs/>
                <w:color w:val="000000" w:themeColor="text1"/>
              </w:rPr>
              <w:t xml:space="preserve"> </w:t>
            </w:r>
            <w:r w:rsidRPr="00D908E5">
              <w:rPr>
                <w:rFonts w:ascii="Arial" w:hAnsi="Arial" w:cs="Arial"/>
                <w:iCs/>
                <w:color w:val="000000" w:themeColor="text1"/>
              </w:rPr>
              <w:t>present</w:t>
            </w:r>
          </w:p>
        </w:tc>
      </w:tr>
      <w:tr w:rsidR="00D908E5" w:rsidRPr="00DC592E" w14:paraId="3A04C343" w14:textId="77777777" w:rsidTr="0004566A">
        <w:trPr>
          <w:trHeight w:val="378"/>
        </w:trPr>
        <w:tc>
          <w:tcPr>
            <w:tcW w:w="5225" w:type="dxa"/>
            <w:vAlign w:val="center"/>
          </w:tcPr>
          <w:p w14:paraId="240DE1A9" w14:textId="503FE732" w:rsidR="00D908E5" w:rsidRPr="00D908E5" w:rsidRDefault="00D908E5" w:rsidP="00363BB5">
            <w:pPr>
              <w:pStyle w:val="NoSpacing"/>
              <w:rPr>
                <w:rFonts w:ascii="Arial" w:hAnsi="Arial" w:cs="Arial"/>
                <w:iCs/>
                <w:color w:val="000000" w:themeColor="text1"/>
              </w:rPr>
            </w:pPr>
            <w:r w:rsidRPr="00D908E5">
              <w:rPr>
                <w:rFonts w:ascii="Arial" w:hAnsi="Arial" w:cs="Arial"/>
                <w:iCs/>
                <w:color w:val="000000" w:themeColor="text1"/>
              </w:rPr>
              <w:t>Director, EP Anesthesia</w:t>
            </w:r>
          </w:p>
        </w:tc>
        <w:tc>
          <w:tcPr>
            <w:tcW w:w="3510" w:type="dxa"/>
            <w:vAlign w:val="center"/>
          </w:tcPr>
          <w:p w14:paraId="4396C718" w14:textId="57A64D65" w:rsidR="00D908E5" w:rsidRPr="00D908E5" w:rsidRDefault="00D908E5" w:rsidP="00363BB5">
            <w:pPr>
              <w:pStyle w:val="NoSpacing"/>
              <w:rPr>
                <w:rFonts w:ascii="Arial" w:hAnsi="Arial" w:cs="Arial"/>
                <w:iCs/>
                <w:color w:val="000000" w:themeColor="text1"/>
              </w:rPr>
            </w:pPr>
            <w:r w:rsidRPr="00D908E5">
              <w:rPr>
                <w:rFonts w:ascii="Arial" w:hAnsi="Arial" w:cs="Arial"/>
                <w:iCs/>
                <w:color w:val="000000" w:themeColor="text1"/>
              </w:rPr>
              <w:t>Northshore University Hospital</w:t>
            </w:r>
          </w:p>
        </w:tc>
        <w:tc>
          <w:tcPr>
            <w:tcW w:w="1710" w:type="dxa"/>
            <w:vAlign w:val="center"/>
          </w:tcPr>
          <w:p w14:paraId="0A60AE20" w14:textId="2FF9EEDF" w:rsidR="00D908E5" w:rsidRPr="00D908E5" w:rsidRDefault="00D908E5" w:rsidP="00D908E5">
            <w:pPr>
              <w:pStyle w:val="NoSpacing"/>
              <w:jc w:val="center"/>
              <w:rPr>
                <w:rFonts w:ascii="Arial" w:hAnsi="Arial" w:cs="Arial"/>
                <w:iCs/>
                <w:color w:val="000000" w:themeColor="text1"/>
              </w:rPr>
            </w:pPr>
            <w:r w:rsidRPr="00D908E5">
              <w:rPr>
                <w:rFonts w:ascii="Arial" w:hAnsi="Arial" w:cs="Arial"/>
                <w:iCs/>
                <w:color w:val="000000" w:themeColor="text1"/>
              </w:rPr>
              <w:t>2017</w:t>
            </w:r>
            <w:r>
              <w:rPr>
                <w:rFonts w:ascii="Arial" w:hAnsi="Arial" w:cs="Arial"/>
                <w:iCs/>
                <w:color w:val="000000" w:themeColor="text1"/>
              </w:rPr>
              <w:t xml:space="preserve"> </w:t>
            </w:r>
            <w:r w:rsidRPr="00D908E5">
              <w:rPr>
                <w:rFonts w:ascii="Arial" w:hAnsi="Arial" w:cs="Arial"/>
                <w:iCs/>
                <w:color w:val="000000" w:themeColor="text1"/>
              </w:rPr>
              <w:t>- 2020</w:t>
            </w:r>
          </w:p>
        </w:tc>
      </w:tr>
      <w:tr w:rsidR="00D908E5" w:rsidRPr="00DC592E" w14:paraId="31C8B902" w14:textId="77777777" w:rsidTr="0004566A">
        <w:trPr>
          <w:trHeight w:val="378"/>
        </w:trPr>
        <w:tc>
          <w:tcPr>
            <w:tcW w:w="5225" w:type="dxa"/>
            <w:vAlign w:val="center"/>
          </w:tcPr>
          <w:p w14:paraId="68089FAA" w14:textId="4978F016" w:rsidR="00D908E5" w:rsidRPr="00D908E5" w:rsidRDefault="00D908E5" w:rsidP="00363BB5">
            <w:pPr>
              <w:pStyle w:val="NoSpacing"/>
              <w:rPr>
                <w:rFonts w:ascii="Arial" w:hAnsi="Arial" w:cs="Arial"/>
                <w:iCs/>
                <w:color w:val="000000" w:themeColor="text1"/>
              </w:rPr>
            </w:pPr>
            <w:r w:rsidRPr="00D908E5">
              <w:rPr>
                <w:rFonts w:ascii="Arial" w:hAnsi="Arial" w:cs="Arial"/>
                <w:iCs/>
                <w:color w:val="000000" w:themeColor="text1"/>
              </w:rPr>
              <w:t>Director, EP Anesthesia</w:t>
            </w:r>
          </w:p>
        </w:tc>
        <w:tc>
          <w:tcPr>
            <w:tcW w:w="3510" w:type="dxa"/>
            <w:vAlign w:val="center"/>
          </w:tcPr>
          <w:p w14:paraId="2DE21B65" w14:textId="7FD9E024" w:rsidR="00D908E5" w:rsidRPr="00D908E5" w:rsidRDefault="00363BB5" w:rsidP="00363BB5">
            <w:pPr>
              <w:pStyle w:val="NoSpacing"/>
              <w:rPr>
                <w:rFonts w:ascii="Arial" w:hAnsi="Arial" w:cs="Arial"/>
                <w:iCs/>
                <w:color w:val="000000" w:themeColor="text1"/>
              </w:rPr>
            </w:pPr>
            <w:r w:rsidRPr="00363BB5">
              <w:rPr>
                <w:rFonts w:ascii="Arial" w:hAnsi="Arial" w:cs="Arial"/>
                <w:iCs/>
                <w:color w:val="000000" w:themeColor="text1"/>
              </w:rPr>
              <w:t>Mount Sinai St Luke’s</w:t>
            </w:r>
            <w:r>
              <w:rPr>
                <w:rFonts w:ascii="Arial" w:hAnsi="Arial" w:cs="Arial"/>
                <w:iCs/>
                <w:color w:val="000000" w:themeColor="text1"/>
              </w:rPr>
              <w:t xml:space="preserve"> </w:t>
            </w:r>
            <w:r w:rsidRPr="00D908E5">
              <w:rPr>
                <w:rFonts w:ascii="Arial" w:hAnsi="Arial" w:cs="Arial"/>
                <w:iCs/>
                <w:color w:val="000000" w:themeColor="text1"/>
              </w:rPr>
              <w:t>Hospital</w:t>
            </w:r>
          </w:p>
        </w:tc>
        <w:tc>
          <w:tcPr>
            <w:tcW w:w="1710" w:type="dxa"/>
            <w:vAlign w:val="center"/>
          </w:tcPr>
          <w:p w14:paraId="5641B4FA" w14:textId="12BF3D1B" w:rsidR="00D908E5" w:rsidRPr="00D908E5" w:rsidRDefault="00D908E5" w:rsidP="00D908E5">
            <w:pPr>
              <w:pStyle w:val="NoSpacing"/>
              <w:jc w:val="center"/>
              <w:rPr>
                <w:rFonts w:ascii="Arial" w:hAnsi="Arial" w:cs="Arial"/>
                <w:iCs/>
                <w:color w:val="000000" w:themeColor="text1"/>
              </w:rPr>
            </w:pPr>
            <w:r w:rsidRPr="00D908E5">
              <w:rPr>
                <w:rFonts w:ascii="Arial" w:hAnsi="Arial" w:cs="Arial"/>
                <w:iCs/>
                <w:color w:val="000000" w:themeColor="text1"/>
              </w:rPr>
              <w:t>2014</w:t>
            </w:r>
            <w:r>
              <w:rPr>
                <w:rFonts w:ascii="Arial" w:hAnsi="Arial" w:cs="Arial"/>
                <w:iCs/>
                <w:color w:val="000000" w:themeColor="text1"/>
              </w:rPr>
              <w:t xml:space="preserve"> </w:t>
            </w:r>
            <w:r w:rsidRPr="00D908E5">
              <w:rPr>
                <w:rFonts w:ascii="Arial" w:hAnsi="Arial" w:cs="Arial"/>
                <w:iCs/>
                <w:color w:val="000000" w:themeColor="text1"/>
              </w:rPr>
              <w:t>- 2017</w:t>
            </w:r>
          </w:p>
        </w:tc>
      </w:tr>
    </w:tbl>
    <w:p w14:paraId="5DB7CB4E" w14:textId="37248B79" w:rsidR="00923AF5" w:rsidRPr="00DC592E" w:rsidRDefault="00923AF5" w:rsidP="00F46BAC">
      <w:pPr>
        <w:spacing w:after="0" w:line="240" w:lineRule="auto"/>
        <w:rPr>
          <w:rFonts w:ascii="Arial" w:hAnsi="Arial" w:cs="Arial"/>
          <w:color w:val="000000" w:themeColor="text1"/>
        </w:rPr>
      </w:pPr>
    </w:p>
    <w:p w14:paraId="100765E5" w14:textId="77777777" w:rsidR="00FE0B00" w:rsidRPr="00DC592E" w:rsidRDefault="00FE0B00" w:rsidP="00F46BAC">
      <w:pPr>
        <w:spacing w:after="0" w:line="240" w:lineRule="auto"/>
        <w:rPr>
          <w:rFonts w:ascii="Arial" w:hAnsi="Arial" w:cs="Arial"/>
          <w:color w:val="000000" w:themeColor="text1"/>
        </w:rPr>
      </w:pPr>
    </w:p>
    <w:p w14:paraId="70EE8622" w14:textId="32E67C76" w:rsidR="00714834" w:rsidRPr="00DC592E" w:rsidRDefault="00D62CEC" w:rsidP="00F46BAC">
      <w:pPr>
        <w:pStyle w:val="ListParagraph"/>
        <w:numPr>
          <w:ilvl w:val="0"/>
          <w:numId w:val="14"/>
        </w:numPr>
        <w:spacing w:after="0" w:line="240" w:lineRule="auto"/>
        <w:ind w:hanging="720"/>
        <w:contextualSpacing w:val="0"/>
        <w:rPr>
          <w:rFonts w:ascii="Arial" w:hAnsi="Arial" w:cs="Arial"/>
          <w:b/>
          <w:color w:val="000000" w:themeColor="text1"/>
          <w:u w:val="single"/>
        </w:rPr>
      </w:pPr>
      <w:r w:rsidRPr="00DC592E">
        <w:rPr>
          <w:rFonts w:ascii="Arial" w:hAnsi="Arial" w:cs="Arial"/>
          <w:b/>
          <w:color w:val="000000" w:themeColor="text1"/>
          <w:u w:val="single"/>
        </w:rPr>
        <w:t xml:space="preserve">INSTITUTIONAL </w:t>
      </w:r>
      <w:r w:rsidR="00714834" w:rsidRPr="00DC592E">
        <w:rPr>
          <w:rFonts w:ascii="Arial" w:hAnsi="Arial" w:cs="Arial"/>
          <w:b/>
          <w:color w:val="000000" w:themeColor="text1"/>
          <w:u w:val="single"/>
        </w:rPr>
        <w:t>AD</w:t>
      </w:r>
      <w:r w:rsidRPr="00DC592E">
        <w:rPr>
          <w:rFonts w:ascii="Arial" w:hAnsi="Arial" w:cs="Arial"/>
          <w:b/>
          <w:color w:val="000000" w:themeColor="text1"/>
          <w:u w:val="single"/>
        </w:rPr>
        <w:t>MINISTRATIVE ACTIVITIES</w:t>
      </w:r>
    </w:p>
    <w:p w14:paraId="1BBC6624" w14:textId="77777777" w:rsidR="00C40FAB" w:rsidRPr="00DC592E" w:rsidRDefault="00C40FAB" w:rsidP="006B1921">
      <w:pPr>
        <w:spacing w:after="0" w:line="240" w:lineRule="auto"/>
        <w:rPr>
          <w:rFonts w:ascii="Arial" w:hAnsi="Arial" w:cs="Arial"/>
          <w:bCs/>
          <w:i/>
          <w:iCs/>
          <w:color w:val="000000" w:themeColor="text1"/>
        </w:rPr>
      </w:pPr>
    </w:p>
    <w:tbl>
      <w:tblPr>
        <w:tblW w:w="10625" w:type="dxa"/>
        <w:tblInd w:w="-5" w:type="dxa"/>
        <w:tblLayout w:type="fixed"/>
        <w:tblCellMar>
          <w:top w:w="115" w:type="dxa"/>
          <w:bottom w:w="58" w:type="dxa"/>
        </w:tblCellMar>
        <w:tblLook w:val="0000" w:firstRow="0" w:lastRow="0" w:firstColumn="0" w:lastColumn="0" w:noHBand="0" w:noVBand="0"/>
      </w:tblPr>
      <w:tblGrid>
        <w:gridCol w:w="6935"/>
        <w:gridCol w:w="1800"/>
        <w:gridCol w:w="1890"/>
      </w:tblGrid>
      <w:tr w:rsidR="00363BB5" w:rsidRPr="00DC592E" w14:paraId="3F70998D" w14:textId="77777777" w:rsidTr="0004566A">
        <w:trPr>
          <w:trHeight w:val="369"/>
        </w:trPr>
        <w:tc>
          <w:tcPr>
            <w:tcW w:w="6935" w:type="dxa"/>
            <w:vAlign w:val="center"/>
          </w:tcPr>
          <w:p w14:paraId="4FCF2B4A" w14:textId="0401A734" w:rsidR="00363BB5" w:rsidRPr="00363BB5" w:rsidRDefault="00363BB5" w:rsidP="00363BB5">
            <w:pPr>
              <w:pStyle w:val="NoSpacing"/>
              <w:rPr>
                <w:rFonts w:ascii="Arial" w:hAnsi="Arial" w:cs="Arial"/>
                <w:iCs/>
                <w:color w:val="000000" w:themeColor="text1"/>
              </w:rPr>
            </w:pPr>
            <w:r w:rsidRPr="00363BB5">
              <w:rPr>
                <w:rFonts w:ascii="Arial" w:hAnsi="Arial" w:cs="Arial"/>
                <w:iCs/>
                <w:color w:val="000000" w:themeColor="text1"/>
              </w:rPr>
              <w:t>Quality and Patient's Safety</w:t>
            </w:r>
            <w:r>
              <w:rPr>
                <w:rFonts w:ascii="Arial" w:hAnsi="Arial" w:cs="Arial"/>
                <w:iCs/>
                <w:color w:val="000000" w:themeColor="text1"/>
              </w:rPr>
              <w:t>, Dept.</w:t>
            </w:r>
            <w:r w:rsidRPr="00363BB5">
              <w:rPr>
                <w:rFonts w:ascii="Arial" w:hAnsi="Arial" w:cs="Arial"/>
                <w:iCs/>
                <w:color w:val="000000" w:themeColor="text1"/>
              </w:rPr>
              <w:t xml:space="preserve"> of Anesthesiology Weill Cornell</w:t>
            </w:r>
          </w:p>
        </w:tc>
        <w:tc>
          <w:tcPr>
            <w:tcW w:w="1800" w:type="dxa"/>
            <w:vAlign w:val="center"/>
          </w:tcPr>
          <w:p w14:paraId="59BC8EBF" w14:textId="02A6B406" w:rsidR="00363BB5" w:rsidRPr="00363BB5" w:rsidRDefault="00363BB5" w:rsidP="00363BB5">
            <w:pPr>
              <w:pStyle w:val="NoSpacing"/>
              <w:jc w:val="center"/>
              <w:rPr>
                <w:rFonts w:ascii="Arial" w:hAnsi="Arial" w:cs="Arial"/>
                <w:iCs/>
                <w:color w:val="000000" w:themeColor="text1"/>
              </w:rPr>
            </w:pPr>
            <w:r w:rsidRPr="00363BB5">
              <w:rPr>
                <w:rFonts w:ascii="Arial" w:hAnsi="Arial" w:cs="Arial"/>
                <w:iCs/>
                <w:color w:val="000000" w:themeColor="text1"/>
              </w:rPr>
              <w:t>Member</w:t>
            </w:r>
          </w:p>
        </w:tc>
        <w:tc>
          <w:tcPr>
            <w:tcW w:w="1890" w:type="dxa"/>
            <w:vAlign w:val="center"/>
          </w:tcPr>
          <w:p w14:paraId="31BD1F90" w14:textId="61E4324B" w:rsidR="00363BB5" w:rsidRPr="00363BB5" w:rsidRDefault="00363BB5" w:rsidP="00363BB5">
            <w:pPr>
              <w:pStyle w:val="NoSpacing"/>
              <w:jc w:val="center"/>
              <w:rPr>
                <w:rFonts w:ascii="Arial" w:hAnsi="Arial" w:cs="Arial"/>
                <w:iCs/>
                <w:color w:val="000000" w:themeColor="text1"/>
              </w:rPr>
            </w:pPr>
            <w:r w:rsidRPr="00363BB5">
              <w:rPr>
                <w:rFonts w:ascii="Arial" w:hAnsi="Arial" w:cs="Arial"/>
                <w:iCs/>
                <w:color w:val="000000" w:themeColor="text1"/>
              </w:rPr>
              <w:t>2020</w:t>
            </w:r>
            <w:r>
              <w:rPr>
                <w:rFonts w:ascii="Arial" w:hAnsi="Arial" w:cs="Arial"/>
                <w:iCs/>
                <w:color w:val="000000" w:themeColor="text1"/>
              </w:rPr>
              <w:t xml:space="preserve"> </w:t>
            </w:r>
            <w:r w:rsidRPr="00363BB5">
              <w:rPr>
                <w:rFonts w:ascii="Arial" w:hAnsi="Arial" w:cs="Arial"/>
                <w:iCs/>
                <w:color w:val="000000" w:themeColor="text1"/>
              </w:rPr>
              <w:t xml:space="preserve">- </w:t>
            </w:r>
            <w:r>
              <w:rPr>
                <w:rFonts w:ascii="Arial" w:hAnsi="Arial" w:cs="Arial"/>
                <w:iCs/>
                <w:color w:val="000000" w:themeColor="text1"/>
              </w:rPr>
              <w:t>p</w:t>
            </w:r>
            <w:r w:rsidRPr="00363BB5">
              <w:rPr>
                <w:rFonts w:ascii="Arial" w:hAnsi="Arial" w:cs="Arial"/>
                <w:iCs/>
                <w:color w:val="000000" w:themeColor="text1"/>
              </w:rPr>
              <w:t>resent</w:t>
            </w:r>
          </w:p>
        </w:tc>
      </w:tr>
      <w:tr w:rsidR="00363BB5" w:rsidRPr="00DC592E" w14:paraId="4B12D7B3" w14:textId="77777777" w:rsidTr="0004566A">
        <w:trPr>
          <w:trHeight w:val="369"/>
        </w:trPr>
        <w:tc>
          <w:tcPr>
            <w:tcW w:w="6935" w:type="dxa"/>
            <w:vAlign w:val="center"/>
          </w:tcPr>
          <w:p w14:paraId="7B129F4D" w14:textId="416C3BED" w:rsidR="00363BB5" w:rsidRPr="00363BB5" w:rsidRDefault="00363BB5" w:rsidP="00363BB5">
            <w:pPr>
              <w:pStyle w:val="NoSpacing"/>
              <w:rPr>
                <w:rFonts w:ascii="Arial" w:hAnsi="Arial" w:cs="Arial"/>
                <w:iCs/>
                <w:color w:val="000000" w:themeColor="text1"/>
              </w:rPr>
            </w:pPr>
            <w:r w:rsidRPr="00363BB5">
              <w:rPr>
                <w:rFonts w:ascii="Arial" w:hAnsi="Arial" w:cs="Arial"/>
                <w:iCs/>
                <w:color w:val="000000" w:themeColor="text1"/>
              </w:rPr>
              <w:t>Clinical Practice Committee, Weill Cornell, Anesthesiology</w:t>
            </w:r>
          </w:p>
        </w:tc>
        <w:tc>
          <w:tcPr>
            <w:tcW w:w="1800" w:type="dxa"/>
            <w:vAlign w:val="center"/>
          </w:tcPr>
          <w:p w14:paraId="14764696" w14:textId="425744DD" w:rsidR="00363BB5" w:rsidRPr="00363BB5" w:rsidRDefault="00363BB5" w:rsidP="00363BB5">
            <w:pPr>
              <w:pStyle w:val="NoSpacing"/>
              <w:jc w:val="center"/>
              <w:rPr>
                <w:rFonts w:ascii="Arial" w:hAnsi="Arial" w:cs="Arial"/>
                <w:iCs/>
                <w:color w:val="000000" w:themeColor="text1"/>
              </w:rPr>
            </w:pPr>
            <w:r w:rsidRPr="00363BB5">
              <w:rPr>
                <w:rFonts w:ascii="Arial" w:hAnsi="Arial" w:cs="Arial"/>
                <w:iCs/>
                <w:color w:val="000000" w:themeColor="text1"/>
              </w:rPr>
              <w:t>Member</w:t>
            </w:r>
          </w:p>
        </w:tc>
        <w:tc>
          <w:tcPr>
            <w:tcW w:w="1890" w:type="dxa"/>
            <w:vAlign w:val="center"/>
          </w:tcPr>
          <w:p w14:paraId="187E947A" w14:textId="5E40C415" w:rsidR="00363BB5" w:rsidRPr="00363BB5" w:rsidRDefault="00363BB5" w:rsidP="00363BB5">
            <w:pPr>
              <w:pStyle w:val="NoSpacing"/>
              <w:jc w:val="center"/>
              <w:rPr>
                <w:rFonts w:ascii="Arial" w:hAnsi="Arial" w:cs="Arial"/>
                <w:iCs/>
                <w:color w:val="000000" w:themeColor="text1"/>
              </w:rPr>
            </w:pPr>
            <w:r w:rsidRPr="00363BB5">
              <w:rPr>
                <w:rFonts w:ascii="Arial" w:hAnsi="Arial" w:cs="Arial"/>
                <w:iCs/>
                <w:color w:val="000000" w:themeColor="text1"/>
              </w:rPr>
              <w:t>2020</w:t>
            </w:r>
            <w:r>
              <w:rPr>
                <w:rFonts w:ascii="Arial" w:hAnsi="Arial" w:cs="Arial"/>
                <w:iCs/>
                <w:color w:val="000000" w:themeColor="text1"/>
              </w:rPr>
              <w:t xml:space="preserve"> </w:t>
            </w:r>
            <w:r w:rsidRPr="00363BB5">
              <w:rPr>
                <w:rFonts w:ascii="Arial" w:hAnsi="Arial" w:cs="Arial"/>
                <w:iCs/>
                <w:color w:val="000000" w:themeColor="text1"/>
              </w:rPr>
              <w:t xml:space="preserve">- </w:t>
            </w:r>
            <w:r>
              <w:rPr>
                <w:rFonts w:ascii="Arial" w:hAnsi="Arial" w:cs="Arial"/>
                <w:iCs/>
                <w:color w:val="000000" w:themeColor="text1"/>
              </w:rPr>
              <w:t>p</w:t>
            </w:r>
            <w:r w:rsidRPr="00363BB5">
              <w:rPr>
                <w:rFonts w:ascii="Arial" w:hAnsi="Arial" w:cs="Arial"/>
                <w:iCs/>
                <w:color w:val="000000" w:themeColor="text1"/>
              </w:rPr>
              <w:t>resent</w:t>
            </w:r>
          </w:p>
        </w:tc>
      </w:tr>
      <w:tr w:rsidR="00363BB5" w:rsidRPr="00DC592E" w14:paraId="46CBDFA3" w14:textId="77777777" w:rsidTr="0004566A">
        <w:trPr>
          <w:trHeight w:val="369"/>
        </w:trPr>
        <w:tc>
          <w:tcPr>
            <w:tcW w:w="6935" w:type="dxa"/>
            <w:vAlign w:val="center"/>
          </w:tcPr>
          <w:p w14:paraId="5652180A" w14:textId="119F5ABC" w:rsidR="00363BB5" w:rsidRPr="00363BB5" w:rsidRDefault="00363BB5" w:rsidP="00363BB5">
            <w:pPr>
              <w:pStyle w:val="NoSpacing"/>
              <w:rPr>
                <w:rFonts w:ascii="Arial" w:hAnsi="Arial" w:cs="Arial"/>
                <w:iCs/>
                <w:color w:val="000000" w:themeColor="text1"/>
              </w:rPr>
            </w:pPr>
            <w:r w:rsidRPr="00363BB5">
              <w:rPr>
                <w:rFonts w:ascii="Arial" w:hAnsi="Arial" w:cs="Arial"/>
                <w:iCs/>
                <w:color w:val="000000" w:themeColor="text1"/>
              </w:rPr>
              <w:t>Root Cause Analysis Committee, Mount Sinai Morningside</w:t>
            </w:r>
          </w:p>
        </w:tc>
        <w:tc>
          <w:tcPr>
            <w:tcW w:w="1800" w:type="dxa"/>
            <w:vAlign w:val="center"/>
          </w:tcPr>
          <w:p w14:paraId="26712375" w14:textId="3B14E036" w:rsidR="00363BB5" w:rsidRPr="00363BB5" w:rsidRDefault="00363BB5" w:rsidP="00363BB5">
            <w:pPr>
              <w:pStyle w:val="NoSpacing"/>
              <w:jc w:val="center"/>
              <w:rPr>
                <w:rFonts w:ascii="Arial" w:hAnsi="Arial" w:cs="Arial"/>
                <w:iCs/>
                <w:color w:val="000000" w:themeColor="text1"/>
              </w:rPr>
            </w:pPr>
            <w:r w:rsidRPr="00363BB5">
              <w:rPr>
                <w:rFonts w:ascii="Arial" w:hAnsi="Arial" w:cs="Arial"/>
                <w:iCs/>
                <w:color w:val="000000" w:themeColor="text1"/>
              </w:rPr>
              <w:t>Member</w:t>
            </w:r>
          </w:p>
        </w:tc>
        <w:tc>
          <w:tcPr>
            <w:tcW w:w="1890" w:type="dxa"/>
            <w:vAlign w:val="center"/>
          </w:tcPr>
          <w:p w14:paraId="5D6A0197" w14:textId="75492758" w:rsidR="00363BB5" w:rsidRPr="00363BB5" w:rsidRDefault="00363BB5" w:rsidP="00363BB5">
            <w:pPr>
              <w:pStyle w:val="NoSpacing"/>
              <w:jc w:val="center"/>
              <w:rPr>
                <w:rFonts w:ascii="Arial" w:hAnsi="Arial" w:cs="Arial"/>
                <w:iCs/>
                <w:color w:val="000000" w:themeColor="text1"/>
              </w:rPr>
            </w:pPr>
            <w:r w:rsidRPr="00363BB5">
              <w:rPr>
                <w:rFonts w:ascii="Arial" w:hAnsi="Arial" w:cs="Arial"/>
                <w:iCs/>
                <w:color w:val="000000" w:themeColor="text1"/>
              </w:rPr>
              <w:t>2016-2017</w:t>
            </w:r>
          </w:p>
        </w:tc>
      </w:tr>
      <w:tr w:rsidR="00363BB5" w:rsidRPr="00DC592E" w14:paraId="74957126" w14:textId="77777777" w:rsidTr="0004566A">
        <w:trPr>
          <w:trHeight w:val="369"/>
        </w:trPr>
        <w:tc>
          <w:tcPr>
            <w:tcW w:w="6935" w:type="dxa"/>
            <w:vAlign w:val="center"/>
          </w:tcPr>
          <w:p w14:paraId="2E613248" w14:textId="5B9E4F3E" w:rsidR="00363BB5" w:rsidRPr="00363BB5" w:rsidRDefault="00363BB5" w:rsidP="00363BB5">
            <w:pPr>
              <w:pStyle w:val="NoSpacing"/>
              <w:rPr>
                <w:rFonts w:ascii="Arial" w:hAnsi="Arial" w:cs="Arial"/>
                <w:iCs/>
                <w:color w:val="000000" w:themeColor="text1"/>
              </w:rPr>
            </w:pPr>
            <w:r w:rsidRPr="00363BB5">
              <w:rPr>
                <w:rFonts w:ascii="Arial" w:hAnsi="Arial" w:cs="Arial"/>
                <w:iCs/>
                <w:color w:val="000000" w:themeColor="text1"/>
              </w:rPr>
              <w:t>Perioperative Quality Assurance</w:t>
            </w:r>
            <w:r>
              <w:rPr>
                <w:rFonts w:ascii="Arial" w:hAnsi="Arial" w:cs="Arial"/>
                <w:iCs/>
                <w:color w:val="000000" w:themeColor="text1"/>
              </w:rPr>
              <w:t>,</w:t>
            </w:r>
            <w:r w:rsidRPr="00363BB5">
              <w:rPr>
                <w:rFonts w:ascii="Arial" w:hAnsi="Arial" w:cs="Arial"/>
                <w:iCs/>
                <w:color w:val="000000" w:themeColor="text1"/>
              </w:rPr>
              <w:t xml:space="preserve"> Mount Sinai Morningside</w:t>
            </w:r>
          </w:p>
        </w:tc>
        <w:tc>
          <w:tcPr>
            <w:tcW w:w="1800" w:type="dxa"/>
            <w:vAlign w:val="center"/>
          </w:tcPr>
          <w:p w14:paraId="61D2D0B1" w14:textId="2AEA42D9" w:rsidR="00363BB5" w:rsidRPr="00363BB5" w:rsidRDefault="00363BB5" w:rsidP="00363BB5">
            <w:pPr>
              <w:pStyle w:val="NoSpacing"/>
              <w:jc w:val="center"/>
              <w:rPr>
                <w:rFonts w:ascii="Arial" w:hAnsi="Arial" w:cs="Arial"/>
                <w:iCs/>
                <w:color w:val="000000" w:themeColor="text1"/>
              </w:rPr>
            </w:pPr>
            <w:r w:rsidRPr="00363BB5">
              <w:rPr>
                <w:rFonts w:ascii="Arial" w:hAnsi="Arial" w:cs="Arial"/>
                <w:iCs/>
                <w:color w:val="000000" w:themeColor="text1"/>
              </w:rPr>
              <w:t>Member</w:t>
            </w:r>
          </w:p>
        </w:tc>
        <w:tc>
          <w:tcPr>
            <w:tcW w:w="1890" w:type="dxa"/>
            <w:vAlign w:val="center"/>
          </w:tcPr>
          <w:p w14:paraId="6F9CFCA6" w14:textId="279B12FE" w:rsidR="00363BB5" w:rsidRPr="00363BB5" w:rsidRDefault="00363BB5" w:rsidP="00363BB5">
            <w:pPr>
              <w:pStyle w:val="NoSpacing"/>
              <w:jc w:val="center"/>
              <w:rPr>
                <w:rFonts w:ascii="Arial" w:hAnsi="Arial" w:cs="Arial"/>
                <w:iCs/>
                <w:color w:val="000000" w:themeColor="text1"/>
              </w:rPr>
            </w:pPr>
            <w:r w:rsidRPr="00363BB5">
              <w:rPr>
                <w:rFonts w:ascii="Arial" w:hAnsi="Arial" w:cs="Arial"/>
                <w:iCs/>
                <w:color w:val="000000" w:themeColor="text1"/>
              </w:rPr>
              <w:t>2015-2017</w:t>
            </w:r>
          </w:p>
        </w:tc>
      </w:tr>
      <w:tr w:rsidR="00363BB5" w:rsidRPr="00DC592E" w14:paraId="0AFAD61C" w14:textId="77777777" w:rsidTr="0004566A">
        <w:trPr>
          <w:trHeight w:val="369"/>
        </w:trPr>
        <w:tc>
          <w:tcPr>
            <w:tcW w:w="6935" w:type="dxa"/>
            <w:vAlign w:val="center"/>
          </w:tcPr>
          <w:p w14:paraId="5378DEA9" w14:textId="77777777" w:rsidR="00363BB5" w:rsidRPr="00363BB5" w:rsidRDefault="00363BB5" w:rsidP="00363BB5">
            <w:pPr>
              <w:pStyle w:val="NoSpacing"/>
              <w:rPr>
                <w:rFonts w:ascii="Arial" w:hAnsi="Arial" w:cs="Arial"/>
                <w:iCs/>
                <w:color w:val="000000" w:themeColor="text1"/>
              </w:rPr>
            </w:pPr>
            <w:r w:rsidRPr="00363BB5">
              <w:rPr>
                <w:rFonts w:ascii="Arial" w:hAnsi="Arial" w:cs="Arial"/>
                <w:iCs/>
                <w:color w:val="000000" w:themeColor="text1"/>
              </w:rPr>
              <w:t xml:space="preserve">Clinical Practice Committee, Department of Anesthesiology  </w:t>
            </w:r>
          </w:p>
          <w:p w14:paraId="7AC115CC" w14:textId="5F02E42A" w:rsidR="00363BB5" w:rsidRPr="00363BB5" w:rsidRDefault="00363BB5" w:rsidP="00363BB5">
            <w:pPr>
              <w:pStyle w:val="NoSpacing"/>
              <w:rPr>
                <w:rFonts w:ascii="Arial" w:hAnsi="Arial" w:cs="Arial"/>
                <w:iCs/>
                <w:color w:val="000000" w:themeColor="text1"/>
              </w:rPr>
            </w:pPr>
            <w:r w:rsidRPr="00363BB5">
              <w:rPr>
                <w:rFonts w:ascii="Arial" w:hAnsi="Arial" w:cs="Arial"/>
                <w:iCs/>
                <w:color w:val="000000" w:themeColor="text1"/>
              </w:rPr>
              <w:t>St Luke's- Roosevelt</w:t>
            </w:r>
          </w:p>
        </w:tc>
        <w:tc>
          <w:tcPr>
            <w:tcW w:w="1800" w:type="dxa"/>
            <w:vAlign w:val="center"/>
          </w:tcPr>
          <w:p w14:paraId="5C6E3D20" w14:textId="541E0813" w:rsidR="00363BB5" w:rsidRPr="00363BB5" w:rsidRDefault="00363BB5" w:rsidP="00363BB5">
            <w:pPr>
              <w:pStyle w:val="NoSpacing"/>
              <w:jc w:val="center"/>
              <w:rPr>
                <w:rFonts w:ascii="Arial" w:hAnsi="Arial" w:cs="Arial"/>
                <w:iCs/>
                <w:color w:val="000000" w:themeColor="text1"/>
              </w:rPr>
            </w:pPr>
            <w:r w:rsidRPr="00363BB5">
              <w:rPr>
                <w:rFonts w:ascii="Arial" w:hAnsi="Arial" w:cs="Arial"/>
                <w:iCs/>
                <w:color w:val="000000" w:themeColor="text1"/>
              </w:rPr>
              <w:t>Co-Chair</w:t>
            </w:r>
          </w:p>
        </w:tc>
        <w:tc>
          <w:tcPr>
            <w:tcW w:w="1890" w:type="dxa"/>
            <w:vAlign w:val="center"/>
          </w:tcPr>
          <w:p w14:paraId="0C2BE4F2" w14:textId="0231ADF4" w:rsidR="00363BB5" w:rsidRPr="00363BB5" w:rsidRDefault="00363BB5" w:rsidP="00363BB5">
            <w:pPr>
              <w:pStyle w:val="NoSpacing"/>
              <w:jc w:val="center"/>
              <w:rPr>
                <w:rFonts w:ascii="Arial" w:hAnsi="Arial" w:cs="Arial"/>
                <w:iCs/>
                <w:color w:val="000000" w:themeColor="text1"/>
              </w:rPr>
            </w:pPr>
            <w:r w:rsidRPr="00363BB5">
              <w:rPr>
                <w:rFonts w:ascii="Arial" w:hAnsi="Arial" w:cs="Arial"/>
                <w:iCs/>
                <w:color w:val="000000" w:themeColor="text1"/>
              </w:rPr>
              <w:t>2010-2014</w:t>
            </w:r>
          </w:p>
        </w:tc>
      </w:tr>
      <w:tr w:rsidR="00363BB5" w:rsidRPr="00DC592E" w14:paraId="4908509D" w14:textId="77777777" w:rsidTr="0004566A">
        <w:trPr>
          <w:trHeight w:val="369"/>
        </w:trPr>
        <w:tc>
          <w:tcPr>
            <w:tcW w:w="6935" w:type="dxa"/>
            <w:vAlign w:val="center"/>
          </w:tcPr>
          <w:p w14:paraId="3141E51B" w14:textId="10BA716E" w:rsidR="00363BB5" w:rsidRPr="00363BB5" w:rsidRDefault="00363BB5" w:rsidP="00363BB5">
            <w:pPr>
              <w:pStyle w:val="NoSpacing"/>
              <w:rPr>
                <w:rFonts w:ascii="Arial" w:hAnsi="Arial" w:cs="Arial"/>
                <w:iCs/>
                <w:color w:val="000000" w:themeColor="text1"/>
              </w:rPr>
            </w:pPr>
            <w:r w:rsidRPr="00363BB5">
              <w:rPr>
                <w:rFonts w:ascii="Arial" w:hAnsi="Arial" w:cs="Arial"/>
                <w:iCs/>
                <w:color w:val="000000" w:themeColor="text1"/>
              </w:rPr>
              <w:t>Quality Assurance</w:t>
            </w:r>
            <w:r>
              <w:rPr>
                <w:rFonts w:ascii="Arial" w:hAnsi="Arial" w:cs="Arial"/>
                <w:iCs/>
                <w:color w:val="000000" w:themeColor="text1"/>
              </w:rPr>
              <w:t>,</w:t>
            </w:r>
            <w:r w:rsidRPr="00363BB5">
              <w:rPr>
                <w:rFonts w:ascii="Arial" w:hAnsi="Arial" w:cs="Arial"/>
                <w:iCs/>
                <w:color w:val="000000" w:themeColor="text1"/>
              </w:rPr>
              <w:t xml:space="preserve"> Department of Anesthesiology St Luke's-Roosevelt/Mount Sinai Morningside/West</w:t>
            </w:r>
          </w:p>
        </w:tc>
        <w:tc>
          <w:tcPr>
            <w:tcW w:w="1800" w:type="dxa"/>
            <w:vAlign w:val="center"/>
          </w:tcPr>
          <w:p w14:paraId="47FF1034" w14:textId="159A3A10" w:rsidR="00363BB5" w:rsidRPr="00363BB5" w:rsidRDefault="00363BB5" w:rsidP="00363BB5">
            <w:pPr>
              <w:pStyle w:val="NoSpacing"/>
              <w:jc w:val="center"/>
              <w:rPr>
                <w:rFonts w:ascii="Arial" w:hAnsi="Arial" w:cs="Arial"/>
                <w:iCs/>
                <w:color w:val="000000" w:themeColor="text1"/>
              </w:rPr>
            </w:pPr>
            <w:r w:rsidRPr="00363BB5">
              <w:rPr>
                <w:rFonts w:ascii="Arial" w:hAnsi="Arial" w:cs="Arial"/>
                <w:iCs/>
                <w:color w:val="000000" w:themeColor="text1"/>
              </w:rPr>
              <w:t>Member</w:t>
            </w:r>
          </w:p>
        </w:tc>
        <w:tc>
          <w:tcPr>
            <w:tcW w:w="1890" w:type="dxa"/>
            <w:vAlign w:val="center"/>
          </w:tcPr>
          <w:p w14:paraId="1F1D7B1A" w14:textId="0B9E8CAF" w:rsidR="00363BB5" w:rsidRPr="00363BB5" w:rsidRDefault="00363BB5" w:rsidP="00363BB5">
            <w:pPr>
              <w:pStyle w:val="NoSpacing"/>
              <w:jc w:val="center"/>
              <w:rPr>
                <w:rFonts w:ascii="Arial" w:hAnsi="Arial" w:cs="Arial"/>
                <w:iCs/>
                <w:color w:val="000000" w:themeColor="text1"/>
              </w:rPr>
            </w:pPr>
            <w:r w:rsidRPr="00363BB5">
              <w:rPr>
                <w:rFonts w:ascii="Arial" w:hAnsi="Arial" w:cs="Arial"/>
                <w:iCs/>
                <w:color w:val="000000" w:themeColor="text1"/>
              </w:rPr>
              <w:t>2005-2017</w:t>
            </w:r>
          </w:p>
        </w:tc>
      </w:tr>
    </w:tbl>
    <w:p w14:paraId="3FAAF674" w14:textId="18EC5B7B" w:rsidR="00714834" w:rsidRPr="00DC592E" w:rsidRDefault="00714834" w:rsidP="008728A0">
      <w:pPr>
        <w:pStyle w:val="NoSpacing"/>
        <w:rPr>
          <w:rFonts w:ascii="Arial" w:hAnsi="Arial" w:cs="Arial"/>
          <w:i/>
          <w:color w:val="000000" w:themeColor="text1"/>
        </w:rPr>
      </w:pPr>
    </w:p>
    <w:p w14:paraId="358DCF36" w14:textId="77777777" w:rsidR="00714834" w:rsidRPr="00DC592E" w:rsidRDefault="00714834" w:rsidP="00714834">
      <w:pPr>
        <w:pStyle w:val="NoSpacing"/>
        <w:rPr>
          <w:rFonts w:ascii="Arial" w:hAnsi="Arial" w:cs="Arial"/>
          <w:color w:val="000000" w:themeColor="text1"/>
        </w:rPr>
      </w:pPr>
    </w:p>
    <w:p w14:paraId="3A479C5E" w14:textId="6085FB2B" w:rsidR="002C1F12" w:rsidRPr="00DC592E" w:rsidRDefault="00351D37" w:rsidP="00F46BAC">
      <w:pPr>
        <w:pStyle w:val="ListParagraph"/>
        <w:numPr>
          <w:ilvl w:val="0"/>
          <w:numId w:val="14"/>
        </w:numPr>
        <w:spacing w:after="0" w:line="240" w:lineRule="auto"/>
        <w:ind w:hanging="720"/>
        <w:contextualSpacing w:val="0"/>
        <w:rPr>
          <w:rFonts w:ascii="Arial" w:hAnsi="Arial" w:cs="Arial"/>
          <w:b/>
          <w:color w:val="000000" w:themeColor="text1"/>
          <w:u w:val="single"/>
        </w:rPr>
      </w:pPr>
      <w:r w:rsidRPr="00DC592E">
        <w:rPr>
          <w:rFonts w:ascii="Arial" w:hAnsi="Arial" w:cs="Arial"/>
          <w:b/>
          <w:color w:val="000000" w:themeColor="text1"/>
          <w:u w:val="single"/>
        </w:rPr>
        <w:t xml:space="preserve">EXTRAMURAL PROFESSIONAL RESPONSIBILITIES </w:t>
      </w:r>
    </w:p>
    <w:p w14:paraId="249E88C0" w14:textId="77777777" w:rsidR="00BB0BB2" w:rsidRPr="00DC592E" w:rsidRDefault="00BB0BB2" w:rsidP="002C1F12">
      <w:pPr>
        <w:spacing w:after="0" w:line="240" w:lineRule="auto"/>
        <w:rPr>
          <w:rFonts w:ascii="Arial" w:hAnsi="Arial" w:cs="Arial"/>
          <w:bCs/>
          <w:i/>
          <w:iCs/>
          <w:color w:val="000000" w:themeColor="text1"/>
        </w:rPr>
      </w:pPr>
    </w:p>
    <w:p w14:paraId="34AC3E8E" w14:textId="499208FC" w:rsidR="00CB14E9" w:rsidRDefault="00CB14E9" w:rsidP="00F46BAC">
      <w:pPr>
        <w:spacing w:after="0" w:line="240" w:lineRule="auto"/>
        <w:rPr>
          <w:rFonts w:ascii="Arial" w:hAnsi="Arial" w:cs="Arial"/>
          <w:b/>
          <w:color w:val="000000" w:themeColor="text1"/>
        </w:rPr>
      </w:pPr>
      <w:r w:rsidRPr="00E77653">
        <w:rPr>
          <w:rFonts w:ascii="Arial" w:hAnsi="Arial" w:cs="Arial"/>
          <w:b/>
          <w:color w:val="000000" w:themeColor="text1"/>
        </w:rPr>
        <w:t xml:space="preserve">Leadership in Extramural Organizations </w:t>
      </w:r>
    </w:p>
    <w:p w14:paraId="026F98DF" w14:textId="77777777" w:rsidR="00CF79F7" w:rsidRPr="00E77653" w:rsidRDefault="00CF79F7" w:rsidP="00F46BAC">
      <w:pPr>
        <w:spacing w:after="0" w:line="240" w:lineRule="auto"/>
        <w:rPr>
          <w:rFonts w:ascii="Arial" w:hAnsi="Arial" w:cs="Arial"/>
          <w:b/>
          <w:color w:val="000000" w:themeColor="text1"/>
        </w:rPr>
      </w:pPr>
    </w:p>
    <w:tbl>
      <w:tblPr>
        <w:tblW w:w="10625" w:type="dxa"/>
        <w:tblInd w:w="-5" w:type="dxa"/>
        <w:tblLayout w:type="fixed"/>
        <w:tblCellMar>
          <w:top w:w="115" w:type="dxa"/>
          <w:bottom w:w="58" w:type="dxa"/>
        </w:tblCellMar>
        <w:tblLook w:val="0000" w:firstRow="0" w:lastRow="0" w:firstColumn="0" w:lastColumn="0" w:noHBand="0" w:noVBand="0"/>
      </w:tblPr>
      <w:tblGrid>
        <w:gridCol w:w="6845"/>
        <w:gridCol w:w="1890"/>
        <w:gridCol w:w="1890"/>
      </w:tblGrid>
      <w:tr w:rsidR="00FE0B00" w:rsidRPr="00DC592E" w14:paraId="408B08F7" w14:textId="77777777" w:rsidTr="00CF79F7">
        <w:trPr>
          <w:trHeight w:val="369"/>
        </w:trPr>
        <w:tc>
          <w:tcPr>
            <w:tcW w:w="6845" w:type="dxa"/>
            <w:vAlign w:val="center"/>
          </w:tcPr>
          <w:p w14:paraId="71B2ACA6" w14:textId="5CA30BD1" w:rsidR="00794C1F" w:rsidRPr="00405298" w:rsidRDefault="00C37544" w:rsidP="00363BB5">
            <w:pPr>
              <w:pStyle w:val="NoSpacing"/>
              <w:rPr>
                <w:rFonts w:ascii="Arial" w:hAnsi="Arial" w:cs="Arial"/>
                <w:b/>
                <w:bCs/>
                <w:iCs/>
                <w:color w:val="000000" w:themeColor="text1"/>
              </w:rPr>
            </w:pPr>
            <w:r w:rsidRPr="00C37544">
              <w:rPr>
                <w:rFonts w:ascii="Arial" w:hAnsi="Arial" w:cs="Arial"/>
                <w:iCs/>
                <w:color w:val="000000" w:themeColor="text1"/>
              </w:rPr>
              <w:t>Thoracic Anesthesia Symposium (</w:t>
            </w:r>
            <w:r w:rsidRPr="00825538">
              <w:rPr>
                <w:rFonts w:ascii="Arial" w:hAnsi="Arial" w:cs="Arial"/>
                <w:b/>
                <w:bCs/>
                <w:iCs/>
                <w:color w:val="000000" w:themeColor="text1"/>
              </w:rPr>
              <w:t>TAS</w:t>
            </w:r>
            <w:r w:rsidRPr="00C37544">
              <w:rPr>
                <w:rFonts w:ascii="Arial" w:hAnsi="Arial" w:cs="Arial"/>
                <w:iCs/>
                <w:color w:val="000000" w:themeColor="text1"/>
              </w:rPr>
              <w:t xml:space="preserve">) </w:t>
            </w:r>
            <w:r w:rsidR="00794C1F">
              <w:rPr>
                <w:rFonts w:ascii="Arial" w:hAnsi="Arial" w:cs="Arial"/>
                <w:iCs/>
                <w:color w:val="000000" w:themeColor="text1"/>
              </w:rPr>
              <w:t xml:space="preserve">PBLD &amp; </w:t>
            </w:r>
            <w:r w:rsidR="007A76E9">
              <w:rPr>
                <w:rFonts w:ascii="Arial" w:hAnsi="Arial" w:cs="Arial"/>
                <w:iCs/>
                <w:color w:val="000000" w:themeColor="text1"/>
              </w:rPr>
              <w:t xml:space="preserve">Workshop </w:t>
            </w:r>
            <w:r w:rsidR="007A76E9" w:rsidRPr="00405298">
              <w:rPr>
                <w:rFonts w:ascii="Arial" w:hAnsi="Arial" w:cs="Arial"/>
                <w:b/>
                <w:bCs/>
                <w:iCs/>
                <w:color w:val="000000" w:themeColor="text1"/>
              </w:rPr>
              <w:t>Coordinator</w:t>
            </w:r>
            <w:r w:rsidR="0015539B">
              <w:rPr>
                <w:rFonts w:ascii="Arial" w:hAnsi="Arial" w:cs="Arial"/>
                <w:b/>
                <w:bCs/>
                <w:iCs/>
                <w:color w:val="000000" w:themeColor="text1"/>
              </w:rPr>
              <w:t xml:space="preserve">; </w:t>
            </w:r>
            <w:r w:rsidR="0015539B" w:rsidRPr="0015539B">
              <w:rPr>
                <w:rFonts w:ascii="Arial" w:hAnsi="Arial" w:cs="Arial"/>
                <w:iCs/>
                <w:color w:val="000000" w:themeColor="text1"/>
              </w:rPr>
              <w:t>t</w:t>
            </w:r>
            <w:r w:rsidR="0015539B">
              <w:rPr>
                <w:rFonts w:ascii="Arial" w:hAnsi="Arial" w:cs="Arial"/>
                <w:iCs/>
                <w:color w:val="000000" w:themeColor="text1"/>
              </w:rPr>
              <w:t xml:space="preserve">his is first step of a leadership track leading to Co-Chair and Chair </w:t>
            </w:r>
            <w:r w:rsidR="00652F87">
              <w:rPr>
                <w:rFonts w:ascii="Arial" w:hAnsi="Arial" w:cs="Arial"/>
                <w:iCs/>
                <w:color w:val="000000" w:themeColor="text1"/>
              </w:rPr>
              <w:t xml:space="preserve">of the </w:t>
            </w:r>
            <w:r w:rsidR="00754647">
              <w:rPr>
                <w:rFonts w:ascii="Arial" w:hAnsi="Arial" w:cs="Arial"/>
                <w:iCs/>
                <w:color w:val="000000" w:themeColor="text1"/>
              </w:rPr>
              <w:t>meeting.</w:t>
            </w:r>
          </w:p>
          <w:p w14:paraId="42B4715D" w14:textId="7098F86D" w:rsidR="00C37544" w:rsidRPr="00C37544" w:rsidRDefault="00C37544" w:rsidP="00B82713">
            <w:pPr>
              <w:pStyle w:val="NoSpacing"/>
              <w:numPr>
                <w:ilvl w:val="0"/>
                <w:numId w:val="34"/>
              </w:numPr>
              <w:rPr>
                <w:rFonts w:ascii="Arial" w:hAnsi="Arial" w:cs="Arial"/>
                <w:iCs/>
                <w:color w:val="000000" w:themeColor="text1"/>
              </w:rPr>
            </w:pPr>
            <w:r>
              <w:rPr>
                <w:rFonts w:ascii="Arial" w:hAnsi="Arial" w:cs="Arial"/>
                <w:iCs/>
                <w:color w:val="000000" w:themeColor="text1"/>
              </w:rPr>
              <w:t>TAS</w:t>
            </w:r>
            <w:r w:rsidRPr="00C37544">
              <w:rPr>
                <w:rFonts w:ascii="Arial" w:hAnsi="Arial" w:cs="Arial"/>
                <w:iCs/>
                <w:color w:val="000000" w:themeColor="text1"/>
              </w:rPr>
              <w:t xml:space="preserve"> is a national meeting with international participation, focused on anesthesia for thoracic procedures</w:t>
            </w:r>
          </w:p>
        </w:tc>
        <w:tc>
          <w:tcPr>
            <w:tcW w:w="1890" w:type="dxa"/>
            <w:vAlign w:val="center"/>
          </w:tcPr>
          <w:p w14:paraId="1F6DCE16" w14:textId="6FD37A2F" w:rsidR="00FE0B00" w:rsidRPr="00C37544" w:rsidRDefault="00DA53E8" w:rsidP="00C37544">
            <w:pPr>
              <w:pStyle w:val="NoSpacing"/>
              <w:jc w:val="center"/>
              <w:rPr>
                <w:rFonts w:ascii="Arial" w:hAnsi="Arial" w:cs="Arial"/>
                <w:iCs/>
                <w:color w:val="000000" w:themeColor="text1"/>
              </w:rPr>
            </w:pPr>
            <w:r>
              <w:rPr>
                <w:rFonts w:ascii="Arial" w:hAnsi="Arial" w:cs="Arial"/>
                <w:iCs/>
                <w:color w:val="000000" w:themeColor="text1"/>
              </w:rPr>
              <w:t>Coordinator</w:t>
            </w:r>
          </w:p>
        </w:tc>
        <w:tc>
          <w:tcPr>
            <w:tcW w:w="1890" w:type="dxa"/>
            <w:vAlign w:val="center"/>
          </w:tcPr>
          <w:p w14:paraId="5287D88A" w14:textId="45C733BA" w:rsidR="00FE0B00" w:rsidRPr="00C37544" w:rsidRDefault="007A76E9" w:rsidP="00E679F7">
            <w:pPr>
              <w:pStyle w:val="NoSpacing"/>
              <w:rPr>
                <w:rFonts w:ascii="Arial" w:hAnsi="Arial" w:cs="Arial"/>
                <w:b/>
                <w:iCs/>
                <w:color w:val="000000" w:themeColor="text1"/>
              </w:rPr>
            </w:pPr>
            <w:r>
              <w:rPr>
                <w:rFonts w:ascii="Arial" w:hAnsi="Arial" w:cs="Arial"/>
                <w:iCs/>
                <w:color w:val="000000" w:themeColor="text1"/>
              </w:rPr>
              <w:t xml:space="preserve">  </w:t>
            </w:r>
            <w:r w:rsidR="00C37544" w:rsidRPr="00C37544">
              <w:rPr>
                <w:rFonts w:ascii="Arial" w:hAnsi="Arial" w:cs="Arial"/>
                <w:iCs/>
                <w:color w:val="000000" w:themeColor="text1"/>
              </w:rPr>
              <w:t>202</w:t>
            </w:r>
            <w:r>
              <w:rPr>
                <w:rFonts w:ascii="Arial" w:hAnsi="Arial" w:cs="Arial"/>
                <w:iCs/>
                <w:color w:val="000000" w:themeColor="text1"/>
              </w:rPr>
              <w:t>4</w:t>
            </w:r>
            <w:r w:rsidR="00970CAB">
              <w:rPr>
                <w:rFonts w:ascii="Arial" w:hAnsi="Arial" w:cs="Arial"/>
                <w:iCs/>
                <w:color w:val="000000" w:themeColor="text1"/>
              </w:rPr>
              <w:t xml:space="preserve"> - present</w:t>
            </w:r>
          </w:p>
        </w:tc>
      </w:tr>
      <w:tr w:rsidR="00C37544" w:rsidRPr="00DC592E" w14:paraId="6575FB89" w14:textId="77777777" w:rsidTr="00CF79F7">
        <w:trPr>
          <w:trHeight w:val="369"/>
        </w:trPr>
        <w:tc>
          <w:tcPr>
            <w:tcW w:w="6845" w:type="dxa"/>
            <w:vAlign w:val="center"/>
          </w:tcPr>
          <w:p w14:paraId="37DC6C96" w14:textId="5A743D5C" w:rsidR="00C37544" w:rsidRDefault="00392ABA" w:rsidP="00363BB5">
            <w:pPr>
              <w:pStyle w:val="NoSpacing"/>
              <w:rPr>
                <w:rFonts w:ascii="Arial" w:hAnsi="Arial" w:cs="Arial"/>
                <w:iCs/>
                <w:color w:val="000000" w:themeColor="text1"/>
              </w:rPr>
            </w:pPr>
            <w:r w:rsidRPr="00405298">
              <w:rPr>
                <w:rFonts w:ascii="Arial" w:hAnsi="Arial" w:cs="Arial"/>
                <w:b/>
                <w:bCs/>
                <w:iCs/>
                <w:color w:val="000000" w:themeColor="text1"/>
              </w:rPr>
              <w:lastRenderedPageBreak/>
              <w:t>Co-Cha</w:t>
            </w:r>
            <w:r w:rsidR="00150FA6" w:rsidRPr="00405298">
              <w:rPr>
                <w:rFonts w:ascii="Arial" w:hAnsi="Arial" w:cs="Arial"/>
                <w:b/>
                <w:bCs/>
                <w:iCs/>
                <w:color w:val="000000" w:themeColor="text1"/>
              </w:rPr>
              <w:t>ir</w:t>
            </w:r>
            <w:r w:rsidR="00150FA6">
              <w:rPr>
                <w:rFonts w:ascii="Arial" w:hAnsi="Arial" w:cs="Arial"/>
                <w:iCs/>
                <w:color w:val="000000" w:themeColor="text1"/>
              </w:rPr>
              <w:t xml:space="preserve"> </w:t>
            </w:r>
            <w:r w:rsidR="00C37544" w:rsidRPr="00C37544">
              <w:rPr>
                <w:rFonts w:ascii="Arial" w:hAnsi="Arial" w:cs="Arial"/>
                <w:iCs/>
                <w:color w:val="000000" w:themeColor="text1"/>
              </w:rPr>
              <w:t>Patient Safety Priority Advisory Group</w:t>
            </w:r>
            <w:r w:rsidR="00C37544">
              <w:rPr>
                <w:rFonts w:ascii="Arial" w:hAnsi="Arial" w:cs="Arial"/>
                <w:iCs/>
                <w:color w:val="000000" w:themeColor="text1"/>
              </w:rPr>
              <w:t xml:space="preserve"> (</w:t>
            </w:r>
            <w:r w:rsidR="00C37544" w:rsidRPr="00825538">
              <w:rPr>
                <w:rFonts w:ascii="Arial" w:hAnsi="Arial" w:cs="Arial"/>
                <w:b/>
                <w:bCs/>
                <w:iCs/>
                <w:color w:val="000000" w:themeColor="text1"/>
              </w:rPr>
              <w:t>PSPAG</w:t>
            </w:r>
            <w:r w:rsidR="00C37544">
              <w:rPr>
                <w:rFonts w:ascii="Arial" w:hAnsi="Arial" w:cs="Arial"/>
                <w:iCs/>
                <w:color w:val="000000" w:themeColor="text1"/>
              </w:rPr>
              <w:t>)</w:t>
            </w:r>
          </w:p>
          <w:p w14:paraId="01F3934F" w14:textId="0DAF5AAC" w:rsidR="00C37544" w:rsidRPr="00C37544" w:rsidRDefault="00C37544" w:rsidP="00B82713">
            <w:pPr>
              <w:pStyle w:val="NoSpacing"/>
              <w:numPr>
                <w:ilvl w:val="0"/>
                <w:numId w:val="35"/>
              </w:numPr>
              <w:rPr>
                <w:rFonts w:ascii="Arial" w:hAnsi="Arial" w:cs="Arial"/>
                <w:iCs/>
                <w:color w:val="000000" w:themeColor="text1"/>
              </w:rPr>
            </w:pPr>
            <w:r>
              <w:rPr>
                <w:rFonts w:ascii="Arial" w:hAnsi="Arial" w:cs="Arial"/>
                <w:iCs/>
                <w:color w:val="000000" w:themeColor="text1"/>
              </w:rPr>
              <w:t xml:space="preserve">PSPAG </w:t>
            </w:r>
            <w:r w:rsidRPr="00C37544">
              <w:rPr>
                <w:rFonts w:ascii="Arial" w:hAnsi="Arial" w:cs="Arial"/>
                <w:iCs/>
                <w:color w:val="000000" w:themeColor="text1"/>
              </w:rPr>
              <w:t>is a national board</w:t>
            </w:r>
            <w:r>
              <w:rPr>
                <w:rFonts w:ascii="Arial" w:hAnsi="Arial" w:cs="Arial"/>
                <w:iCs/>
                <w:color w:val="000000" w:themeColor="text1"/>
              </w:rPr>
              <w:t xml:space="preserve"> </w:t>
            </w:r>
            <w:r w:rsidRPr="00C37544">
              <w:rPr>
                <w:rFonts w:ascii="Arial" w:hAnsi="Arial" w:cs="Arial"/>
                <w:iCs/>
                <w:color w:val="000000" w:themeColor="text1"/>
              </w:rPr>
              <w:t>part of Anesthesia Patient Safety</w:t>
            </w:r>
            <w:r>
              <w:rPr>
                <w:rFonts w:ascii="Arial" w:hAnsi="Arial" w:cs="Arial"/>
                <w:iCs/>
                <w:color w:val="000000" w:themeColor="text1"/>
              </w:rPr>
              <w:t xml:space="preserve"> </w:t>
            </w:r>
            <w:r w:rsidRPr="00C37544">
              <w:rPr>
                <w:rFonts w:ascii="Arial" w:hAnsi="Arial" w:cs="Arial"/>
                <w:iCs/>
                <w:color w:val="000000" w:themeColor="text1"/>
              </w:rPr>
              <w:t>Foundation (</w:t>
            </w:r>
            <w:r w:rsidRPr="00825538">
              <w:rPr>
                <w:rFonts w:ascii="Arial" w:hAnsi="Arial" w:cs="Arial"/>
                <w:b/>
                <w:bCs/>
                <w:iCs/>
                <w:color w:val="000000" w:themeColor="text1"/>
              </w:rPr>
              <w:t>APSF</w:t>
            </w:r>
            <w:r w:rsidRPr="00C37544">
              <w:rPr>
                <w:rFonts w:ascii="Arial" w:hAnsi="Arial" w:cs="Arial"/>
                <w:iCs/>
                <w:color w:val="000000" w:themeColor="text1"/>
              </w:rPr>
              <w:t>) focused on Non-Operating Room Anesthesia (NORA)</w:t>
            </w:r>
          </w:p>
        </w:tc>
        <w:tc>
          <w:tcPr>
            <w:tcW w:w="1890" w:type="dxa"/>
            <w:vAlign w:val="center"/>
          </w:tcPr>
          <w:p w14:paraId="7866F0F2" w14:textId="6C25470C" w:rsidR="00C37544" w:rsidRDefault="00DA53E8" w:rsidP="00C37544">
            <w:pPr>
              <w:pStyle w:val="NoSpacing"/>
              <w:jc w:val="center"/>
              <w:rPr>
                <w:rFonts w:ascii="Arial" w:hAnsi="Arial" w:cs="Arial"/>
                <w:iCs/>
                <w:color w:val="000000" w:themeColor="text1"/>
              </w:rPr>
            </w:pPr>
            <w:r>
              <w:rPr>
                <w:rFonts w:ascii="Arial" w:hAnsi="Arial" w:cs="Arial"/>
                <w:iCs/>
                <w:color w:val="000000" w:themeColor="text1"/>
              </w:rPr>
              <w:t>Co-Chair</w:t>
            </w:r>
          </w:p>
        </w:tc>
        <w:tc>
          <w:tcPr>
            <w:tcW w:w="1890" w:type="dxa"/>
            <w:vAlign w:val="center"/>
          </w:tcPr>
          <w:p w14:paraId="20367D69" w14:textId="43737ECB" w:rsidR="00C37544" w:rsidRPr="00C37544" w:rsidRDefault="00C37544" w:rsidP="00C37544">
            <w:pPr>
              <w:pStyle w:val="NoSpacing"/>
              <w:jc w:val="center"/>
              <w:rPr>
                <w:rFonts w:ascii="Arial" w:hAnsi="Arial" w:cs="Arial"/>
                <w:iCs/>
                <w:color w:val="000000" w:themeColor="text1"/>
              </w:rPr>
            </w:pPr>
            <w:r>
              <w:rPr>
                <w:rFonts w:ascii="Arial" w:hAnsi="Arial" w:cs="Arial"/>
                <w:iCs/>
                <w:color w:val="000000" w:themeColor="text1"/>
              </w:rPr>
              <w:t>202</w:t>
            </w:r>
            <w:r w:rsidR="00150FA6">
              <w:rPr>
                <w:rFonts w:ascii="Arial" w:hAnsi="Arial" w:cs="Arial"/>
                <w:iCs/>
                <w:color w:val="000000" w:themeColor="text1"/>
              </w:rPr>
              <w:t>3</w:t>
            </w:r>
            <w:r>
              <w:rPr>
                <w:rFonts w:ascii="Arial" w:hAnsi="Arial" w:cs="Arial"/>
                <w:iCs/>
                <w:color w:val="000000" w:themeColor="text1"/>
              </w:rPr>
              <w:t xml:space="preserve"> - present</w:t>
            </w:r>
          </w:p>
        </w:tc>
      </w:tr>
      <w:tr w:rsidR="00C37544" w:rsidRPr="00DC592E" w14:paraId="7D69F12F" w14:textId="77777777" w:rsidTr="00CF79F7">
        <w:trPr>
          <w:trHeight w:val="369"/>
        </w:trPr>
        <w:tc>
          <w:tcPr>
            <w:tcW w:w="6845" w:type="dxa"/>
            <w:vAlign w:val="center"/>
          </w:tcPr>
          <w:p w14:paraId="3BDD0B68" w14:textId="4FB5666F" w:rsidR="00C37544" w:rsidRPr="00C37544" w:rsidRDefault="00DA53E8" w:rsidP="0095654F">
            <w:pPr>
              <w:pStyle w:val="NoSpacing"/>
              <w:rPr>
                <w:rFonts w:ascii="Arial" w:hAnsi="Arial" w:cs="Arial"/>
                <w:iCs/>
                <w:color w:val="000000" w:themeColor="text1"/>
              </w:rPr>
            </w:pPr>
            <w:r w:rsidRPr="00DA53E8">
              <w:rPr>
                <w:rFonts w:ascii="Arial" w:hAnsi="Arial" w:cs="Arial"/>
                <w:b/>
                <w:bCs/>
                <w:iCs/>
                <w:color w:val="000000" w:themeColor="text1"/>
              </w:rPr>
              <w:t>Co-Chair CBLD</w:t>
            </w:r>
            <w:r>
              <w:rPr>
                <w:rFonts w:ascii="Arial" w:hAnsi="Arial" w:cs="Arial"/>
                <w:b/>
                <w:bCs/>
                <w:iCs/>
                <w:color w:val="000000" w:themeColor="text1"/>
              </w:rPr>
              <w:t xml:space="preserve"> </w:t>
            </w:r>
            <w:r>
              <w:rPr>
                <w:rFonts w:ascii="Arial" w:hAnsi="Arial" w:cs="Arial"/>
                <w:iCs/>
                <w:color w:val="000000" w:themeColor="text1"/>
              </w:rPr>
              <w:t xml:space="preserve">(Case-Based Learning Discussion), </w:t>
            </w:r>
            <w:r w:rsidRPr="00DA53E8">
              <w:rPr>
                <w:rFonts w:ascii="Arial" w:hAnsi="Arial" w:cs="Arial"/>
                <w:b/>
                <w:bCs/>
                <w:iCs/>
                <w:color w:val="000000" w:themeColor="text1"/>
              </w:rPr>
              <w:t>PGA</w:t>
            </w:r>
          </w:p>
        </w:tc>
        <w:tc>
          <w:tcPr>
            <w:tcW w:w="1890" w:type="dxa"/>
            <w:vAlign w:val="center"/>
          </w:tcPr>
          <w:p w14:paraId="2A0B585E" w14:textId="150E768B" w:rsidR="00C37544" w:rsidRDefault="00DA53E8" w:rsidP="00C37544">
            <w:pPr>
              <w:pStyle w:val="NoSpacing"/>
              <w:jc w:val="center"/>
              <w:rPr>
                <w:rFonts w:ascii="Arial" w:hAnsi="Arial" w:cs="Arial"/>
                <w:iCs/>
                <w:color w:val="000000" w:themeColor="text1"/>
              </w:rPr>
            </w:pPr>
            <w:r>
              <w:rPr>
                <w:rFonts w:ascii="Arial" w:hAnsi="Arial" w:cs="Arial"/>
                <w:iCs/>
                <w:color w:val="000000" w:themeColor="text1"/>
              </w:rPr>
              <w:t xml:space="preserve">Co-Chair         </w:t>
            </w:r>
          </w:p>
        </w:tc>
        <w:tc>
          <w:tcPr>
            <w:tcW w:w="1890" w:type="dxa"/>
            <w:vAlign w:val="center"/>
          </w:tcPr>
          <w:p w14:paraId="1049E1D9" w14:textId="6D4058BC" w:rsidR="00C37544" w:rsidRPr="00C37544" w:rsidRDefault="00DA53E8" w:rsidP="00DA53E8">
            <w:pPr>
              <w:pStyle w:val="NoSpacing"/>
              <w:rPr>
                <w:rFonts w:ascii="Arial" w:hAnsi="Arial" w:cs="Arial"/>
                <w:iCs/>
                <w:color w:val="000000" w:themeColor="text1"/>
              </w:rPr>
            </w:pPr>
            <w:r>
              <w:rPr>
                <w:rFonts w:ascii="Arial" w:hAnsi="Arial" w:cs="Arial"/>
                <w:iCs/>
                <w:color w:val="000000" w:themeColor="text1"/>
              </w:rPr>
              <w:t xml:space="preserve"> 2023</w:t>
            </w:r>
            <w:r w:rsidR="00970CAB">
              <w:rPr>
                <w:rFonts w:ascii="Arial" w:hAnsi="Arial" w:cs="Arial"/>
                <w:iCs/>
                <w:color w:val="000000" w:themeColor="text1"/>
              </w:rPr>
              <w:t xml:space="preserve"> - present</w:t>
            </w:r>
          </w:p>
        </w:tc>
      </w:tr>
    </w:tbl>
    <w:p w14:paraId="1F48B78F" w14:textId="68202E8E" w:rsidR="00CF79F7" w:rsidRDefault="00CF79F7" w:rsidP="00F46BAC">
      <w:pPr>
        <w:spacing w:after="0" w:line="240" w:lineRule="auto"/>
        <w:rPr>
          <w:rFonts w:ascii="Arial" w:hAnsi="Arial" w:cs="Arial"/>
          <w:b/>
          <w:color w:val="000000" w:themeColor="text1"/>
        </w:rPr>
      </w:pPr>
    </w:p>
    <w:p w14:paraId="35A6EB22" w14:textId="5F974041" w:rsidR="0004566A" w:rsidRDefault="0004566A" w:rsidP="00F46BAC">
      <w:pPr>
        <w:spacing w:after="0" w:line="240" w:lineRule="auto"/>
        <w:rPr>
          <w:rFonts w:ascii="Arial" w:hAnsi="Arial" w:cs="Arial"/>
          <w:b/>
          <w:color w:val="000000" w:themeColor="text1"/>
        </w:rPr>
      </w:pPr>
    </w:p>
    <w:p w14:paraId="4888F3B3" w14:textId="48F9FE0E" w:rsidR="0004566A" w:rsidRDefault="0004566A" w:rsidP="00F46BAC">
      <w:pPr>
        <w:spacing w:after="0" w:line="240" w:lineRule="auto"/>
        <w:rPr>
          <w:rFonts w:ascii="Arial" w:hAnsi="Arial" w:cs="Arial"/>
          <w:b/>
          <w:color w:val="000000" w:themeColor="text1"/>
        </w:rPr>
      </w:pPr>
    </w:p>
    <w:p w14:paraId="39944BBC" w14:textId="77777777" w:rsidR="0004566A" w:rsidRDefault="0004566A" w:rsidP="00F46BAC">
      <w:pPr>
        <w:spacing w:after="0" w:line="240" w:lineRule="auto"/>
        <w:rPr>
          <w:rFonts w:ascii="Arial" w:hAnsi="Arial" w:cs="Arial"/>
          <w:b/>
          <w:color w:val="000000" w:themeColor="text1"/>
        </w:rPr>
      </w:pPr>
    </w:p>
    <w:p w14:paraId="6822D3A2" w14:textId="46C21913" w:rsidR="00923A43" w:rsidRPr="00E77653" w:rsidRDefault="00733370" w:rsidP="00F46BAC">
      <w:pPr>
        <w:spacing w:after="0" w:line="240" w:lineRule="auto"/>
        <w:rPr>
          <w:rFonts w:ascii="Arial" w:hAnsi="Arial" w:cs="Arial"/>
          <w:b/>
          <w:color w:val="000000" w:themeColor="text1"/>
        </w:rPr>
      </w:pPr>
      <w:r w:rsidRPr="00E77653">
        <w:rPr>
          <w:rFonts w:ascii="Arial" w:hAnsi="Arial" w:cs="Arial"/>
          <w:b/>
          <w:color w:val="000000" w:themeColor="text1"/>
        </w:rPr>
        <w:t xml:space="preserve">Service on </w:t>
      </w:r>
      <w:r w:rsidR="0017205B" w:rsidRPr="00E77653">
        <w:rPr>
          <w:rFonts w:ascii="Arial" w:hAnsi="Arial" w:cs="Arial"/>
          <w:b/>
          <w:color w:val="000000" w:themeColor="text1"/>
        </w:rPr>
        <w:t xml:space="preserve">Boards and/or </w:t>
      </w:r>
      <w:r w:rsidR="007913A1" w:rsidRPr="00E77653">
        <w:rPr>
          <w:rFonts w:ascii="Arial" w:hAnsi="Arial" w:cs="Arial"/>
          <w:b/>
          <w:color w:val="000000" w:themeColor="text1"/>
        </w:rPr>
        <w:t>Committees.</w:t>
      </w:r>
    </w:p>
    <w:p w14:paraId="2AF666FE" w14:textId="58503C7E" w:rsidR="00DB1788" w:rsidRPr="00CF79F7" w:rsidRDefault="007913A1" w:rsidP="00CF79F7">
      <w:pPr>
        <w:pStyle w:val="NoSpacing"/>
        <w:rPr>
          <w:rFonts w:ascii="Arial" w:hAnsi="Arial" w:cs="Arial"/>
          <w:iCs/>
          <w:color w:val="000000" w:themeColor="text1"/>
        </w:rPr>
      </w:pPr>
      <w:r>
        <w:rPr>
          <w:rFonts w:ascii="Arial" w:hAnsi="Arial" w:cs="Arial"/>
          <w:color w:val="000000" w:themeColor="text1"/>
        </w:rPr>
        <w:t xml:space="preserve">                            </w:t>
      </w:r>
    </w:p>
    <w:p w14:paraId="6B13E863" w14:textId="49D9F74A" w:rsidR="00EF77B0" w:rsidRPr="00DB1788" w:rsidRDefault="00EF77B0" w:rsidP="00DB1788">
      <w:pPr>
        <w:pStyle w:val="NoSpacing"/>
        <w:rPr>
          <w:rFonts w:ascii="Arial" w:hAnsi="Arial" w:cs="Arial"/>
          <w:color w:val="000000" w:themeColor="text1"/>
        </w:rPr>
      </w:pPr>
      <w:r w:rsidRPr="00E77653">
        <w:rPr>
          <w:rFonts w:ascii="Arial" w:hAnsi="Arial" w:cs="Arial"/>
          <w:b/>
          <w:bCs/>
          <w:color w:val="000000" w:themeColor="text1"/>
        </w:rPr>
        <w:t>Regional</w:t>
      </w:r>
      <w:r w:rsidR="00B82713">
        <w:rPr>
          <w:rFonts w:ascii="Arial" w:hAnsi="Arial" w:cs="Arial"/>
          <w:b/>
          <w:bCs/>
          <w:color w:val="000000" w:themeColor="text1"/>
        </w:rPr>
        <w:t xml:space="preserve"> </w:t>
      </w:r>
    </w:p>
    <w:tbl>
      <w:tblPr>
        <w:tblW w:w="10805" w:type="dxa"/>
        <w:tblInd w:w="-5" w:type="dxa"/>
        <w:tblLayout w:type="fixed"/>
        <w:tblLook w:val="04A0" w:firstRow="1" w:lastRow="0" w:firstColumn="1" w:lastColumn="0" w:noHBand="0" w:noVBand="1"/>
      </w:tblPr>
      <w:tblGrid>
        <w:gridCol w:w="2525"/>
        <w:gridCol w:w="2430"/>
        <w:gridCol w:w="3780"/>
        <w:gridCol w:w="2070"/>
      </w:tblGrid>
      <w:tr w:rsidR="00FE0B00" w:rsidRPr="00DC592E" w14:paraId="792C8F87" w14:textId="77777777" w:rsidTr="00283F4D">
        <w:trPr>
          <w:trHeight w:val="378"/>
        </w:trPr>
        <w:tc>
          <w:tcPr>
            <w:tcW w:w="2525" w:type="dxa"/>
            <w:hideMark/>
          </w:tcPr>
          <w:p w14:paraId="18E64C1D" w14:textId="0304C503" w:rsidR="00FE0B00" w:rsidRPr="00DC592E" w:rsidRDefault="00FC3C20" w:rsidP="00363BB5">
            <w:pPr>
              <w:pStyle w:val="NoSpacing"/>
              <w:rPr>
                <w:rFonts w:ascii="Arial" w:hAnsi="Arial" w:cs="Arial"/>
                <w:iCs/>
                <w:color w:val="000000" w:themeColor="text1"/>
              </w:rPr>
            </w:pPr>
            <w:r>
              <w:rPr>
                <w:rFonts w:ascii="Arial" w:hAnsi="Arial" w:cs="Arial"/>
                <w:iCs/>
                <w:color w:val="000000" w:themeColor="text1"/>
              </w:rPr>
              <w:t>Scientific Pane</w:t>
            </w:r>
            <w:r w:rsidR="00D9548F">
              <w:rPr>
                <w:rFonts w:ascii="Arial" w:hAnsi="Arial" w:cs="Arial"/>
                <w:iCs/>
                <w:color w:val="000000" w:themeColor="text1"/>
              </w:rPr>
              <w:t>ls Committee</w:t>
            </w:r>
          </w:p>
        </w:tc>
        <w:tc>
          <w:tcPr>
            <w:tcW w:w="2430" w:type="dxa"/>
            <w:hideMark/>
          </w:tcPr>
          <w:p w14:paraId="5602AF5A" w14:textId="5D434998" w:rsidR="00FE0B00" w:rsidRPr="00DC592E" w:rsidRDefault="00D9548F" w:rsidP="00363BB5">
            <w:pPr>
              <w:pStyle w:val="NoSpacing"/>
              <w:rPr>
                <w:rFonts w:ascii="Arial" w:hAnsi="Arial" w:cs="Arial"/>
                <w:iCs/>
                <w:color w:val="000000" w:themeColor="text1"/>
              </w:rPr>
            </w:pPr>
            <w:r>
              <w:rPr>
                <w:rFonts w:ascii="Arial" w:hAnsi="Arial" w:cs="Arial"/>
                <w:iCs/>
                <w:color w:val="000000" w:themeColor="text1"/>
              </w:rPr>
              <w:t>Member</w:t>
            </w:r>
          </w:p>
        </w:tc>
        <w:tc>
          <w:tcPr>
            <w:tcW w:w="3780" w:type="dxa"/>
            <w:hideMark/>
          </w:tcPr>
          <w:p w14:paraId="400E0017" w14:textId="6D5D0FE1" w:rsidR="00FE0B00" w:rsidRPr="00DC592E" w:rsidRDefault="00D9548F" w:rsidP="00363BB5">
            <w:pPr>
              <w:pStyle w:val="NoSpacing"/>
              <w:rPr>
                <w:rFonts w:ascii="Arial" w:hAnsi="Arial" w:cs="Arial"/>
                <w:iCs/>
                <w:color w:val="000000" w:themeColor="text1"/>
              </w:rPr>
            </w:pPr>
            <w:r>
              <w:rPr>
                <w:rFonts w:ascii="Arial" w:hAnsi="Arial" w:cs="Arial"/>
                <w:iCs/>
                <w:color w:val="000000" w:themeColor="text1"/>
              </w:rPr>
              <w:t>Post</w:t>
            </w:r>
            <w:r w:rsidR="00653EA1">
              <w:rPr>
                <w:rFonts w:ascii="Arial" w:hAnsi="Arial" w:cs="Arial"/>
                <w:iCs/>
                <w:color w:val="000000" w:themeColor="text1"/>
              </w:rPr>
              <w:t xml:space="preserve"> </w:t>
            </w:r>
            <w:r>
              <w:rPr>
                <w:rFonts w:ascii="Arial" w:hAnsi="Arial" w:cs="Arial"/>
                <w:iCs/>
                <w:color w:val="000000" w:themeColor="text1"/>
              </w:rPr>
              <w:t xml:space="preserve">Graduate </w:t>
            </w:r>
            <w:r w:rsidR="00653EA1">
              <w:rPr>
                <w:rFonts w:ascii="Arial" w:hAnsi="Arial" w:cs="Arial"/>
                <w:iCs/>
                <w:color w:val="000000" w:themeColor="text1"/>
              </w:rPr>
              <w:t>Assembly (</w:t>
            </w:r>
            <w:r w:rsidR="00653EA1" w:rsidRPr="00704C9D">
              <w:rPr>
                <w:rFonts w:ascii="Arial" w:hAnsi="Arial" w:cs="Arial"/>
                <w:b/>
                <w:bCs/>
                <w:iCs/>
                <w:color w:val="000000" w:themeColor="text1"/>
              </w:rPr>
              <w:t>PGA</w:t>
            </w:r>
            <w:r w:rsidR="00653EA1">
              <w:rPr>
                <w:rFonts w:ascii="Arial" w:hAnsi="Arial" w:cs="Arial"/>
                <w:iCs/>
                <w:color w:val="000000" w:themeColor="text1"/>
              </w:rPr>
              <w:t>)</w:t>
            </w:r>
          </w:p>
        </w:tc>
        <w:tc>
          <w:tcPr>
            <w:tcW w:w="2070" w:type="dxa"/>
            <w:hideMark/>
          </w:tcPr>
          <w:p w14:paraId="74263783" w14:textId="5AB996BB" w:rsidR="00FE0B00" w:rsidRPr="0004566A" w:rsidRDefault="0010223F" w:rsidP="00363BB5">
            <w:pPr>
              <w:pStyle w:val="NoSpacing"/>
              <w:rPr>
                <w:rFonts w:ascii="Arial" w:hAnsi="Arial" w:cs="Arial"/>
                <w:b/>
                <w:iCs/>
                <w:color w:val="000000" w:themeColor="text1"/>
              </w:rPr>
            </w:pPr>
            <w:r>
              <w:rPr>
                <w:rFonts w:ascii="Arial" w:hAnsi="Arial" w:cs="Arial"/>
                <w:i/>
                <w:color w:val="000000" w:themeColor="text1"/>
              </w:rPr>
              <w:t xml:space="preserve">  </w:t>
            </w:r>
            <w:r w:rsidR="00DC592E" w:rsidRPr="00DC592E">
              <w:rPr>
                <w:rFonts w:ascii="Arial" w:hAnsi="Arial" w:cs="Arial"/>
                <w:i/>
                <w:color w:val="000000" w:themeColor="text1"/>
              </w:rPr>
              <w:t xml:space="preserve"> </w:t>
            </w:r>
            <w:r w:rsidR="00653EA1" w:rsidRPr="0004566A">
              <w:rPr>
                <w:rFonts w:ascii="Arial" w:hAnsi="Arial" w:cs="Arial"/>
                <w:iCs/>
                <w:color w:val="000000" w:themeColor="text1"/>
              </w:rPr>
              <w:t>2021</w:t>
            </w:r>
            <w:r w:rsidR="0004566A">
              <w:rPr>
                <w:rFonts w:ascii="Arial" w:hAnsi="Arial" w:cs="Arial"/>
                <w:iCs/>
                <w:color w:val="000000" w:themeColor="text1"/>
              </w:rPr>
              <w:t xml:space="preserve"> </w:t>
            </w:r>
            <w:r w:rsidR="00653EA1" w:rsidRPr="0004566A">
              <w:rPr>
                <w:rFonts w:ascii="Arial" w:hAnsi="Arial" w:cs="Arial"/>
                <w:iCs/>
                <w:color w:val="000000" w:themeColor="text1"/>
              </w:rPr>
              <w:t>-</w:t>
            </w:r>
            <w:r w:rsidR="0004566A">
              <w:rPr>
                <w:rFonts w:ascii="Arial" w:hAnsi="Arial" w:cs="Arial"/>
                <w:iCs/>
                <w:color w:val="000000" w:themeColor="text1"/>
              </w:rPr>
              <w:t xml:space="preserve"> </w:t>
            </w:r>
            <w:r w:rsidR="00653EA1" w:rsidRPr="0004566A">
              <w:rPr>
                <w:rFonts w:ascii="Arial" w:hAnsi="Arial" w:cs="Arial"/>
                <w:iCs/>
                <w:color w:val="000000" w:themeColor="text1"/>
              </w:rPr>
              <w:t>2023</w:t>
            </w:r>
          </w:p>
        </w:tc>
      </w:tr>
    </w:tbl>
    <w:p w14:paraId="72BA4AF1" w14:textId="77777777" w:rsidR="00EF77B0" w:rsidRPr="00DC592E" w:rsidRDefault="00EF77B0" w:rsidP="0079276A">
      <w:pPr>
        <w:pStyle w:val="ListParagraph"/>
        <w:spacing w:after="0" w:line="240" w:lineRule="auto"/>
        <w:rPr>
          <w:rFonts w:ascii="Arial" w:hAnsi="Arial" w:cs="Arial"/>
          <w:color w:val="000000" w:themeColor="text1"/>
          <w:u w:val="single"/>
        </w:rPr>
      </w:pPr>
    </w:p>
    <w:p w14:paraId="6FDA006D" w14:textId="6BD427F7" w:rsidR="00EF77B0" w:rsidRPr="00E77653" w:rsidRDefault="00EF77B0" w:rsidP="00E77653">
      <w:pPr>
        <w:pStyle w:val="ListParagraph"/>
        <w:spacing w:after="0" w:line="240" w:lineRule="auto"/>
        <w:ind w:left="0"/>
        <w:rPr>
          <w:rFonts w:ascii="Arial" w:hAnsi="Arial" w:cs="Arial"/>
          <w:b/>
          <w:bCs/>
          <w:color w:val="000000" w:themeColor="text1"/>
        </w:rPr>
      </w:pPr>
      <w:r w:rsidRPr="00E77653">
        <w:rPr>
          <w:rFonts w:ascii="Arial" w:hAnsi="Arial" w:cs="Arial"/>
          <w:b/>
          <w:bCs/>
          <w:color w:val="000000" w:themeColor="text1"/>
        </w:rPr>
        <w:t>National</w:t>
      </w:r>
      <w:r w:rsidR="00B82713">
        <w:rPr>
          <w:rFonts w:ascii="Arial" w:hAnsi="Arial" w:cs="Arial"/>
          <w:b/>
          <w:bCs/>
          <w:color w:val="000000" w:themeColor="text1"/>
        </w:rPr>
        <w:t xml:space="preserve"> </w:t>
      </w:r>
    </w:p>
    <w:tbl>
      <w:tblPr>
        <w:tblW w:w="10805" w:type="dxa"/>
        <w:tblInd w:w="-5" w:type="dxa"/>
        <w:tblLayout w:type="fixed"/>
        <w:tblCellMar>
          <w:top w:w="115" w:type="dxa"/>
          <w:bottom w:w="58" w:type="dxa"/>
        </w:tblCellMar>
        <w:tblLook w:val="04A0" w:firstRow="1" w:lastRow="0" w:firstColumn="1" w:lastColumn="0" w:noHBand="0" w:noVBand="1"/>
      </w:tblPr>
      <w:tblGrid>
        <w:gridCol w:w="2525"/>
        <w:gridCol w:w="2430"/>
        <w:gridCol w:w="3780"/>
        <w:gridCol w:w="2070"/>
      </w:tblGrid>
      <w:tr w:rsidR="00FE0B00" w:rsidRPr="00DC592E" w14:paraId="0BF19225" w14:textId="77777777" w:rsidTr="0004566A">
        <w:trPr>
          <w:trHeight w:val="749"/>
        </w:trPr>
        <w:tc>
          <w:tcPr>
            <w:tcW w:w="2525" w:type="dxa"/>
            <w:vAlign w:val="center"/>
            <w:hideMark/>
          </w:tcPr>
          <w:p w14:paraId="16902413" w14:textId="2ACCF5A7" w:rsidR="00FE0B00" w:rsidRPr="0004566A" w:rsidRDefault="001F3C09" w:rsidP="0004566A">
            <w:pPr>
              <w:pStyle w:val="NoSpacing"/>
              <w:rPr>
                <w:rFonts w:ascii="Arial" w:hAnsi="Arial" w:cs="Arial"/>
                <w:color w:val="000000" w:themeColor="text1"/>
              </w:rPr>
            </w:pPr>
            <w:r>
              <w:rPr>
                <w:rFonts w:ascii="Arial" w:hAnsi="Arial" w:cs="Arial"/>
                <w:color w:val="000000" w:themeColor="text1"/>
              </w:rPr>
              <w:t>Committee on Surgical and Procedural Anesthesia</w:t>
            </w:r>
          </w:p>
        </w:tc>
        <w:tc>
          <w:tcPr>
            <w:tcW w:w="2430" w:type="dxa"/>
            <w:vAlign w:val="center"/>
            <w:hideMark/>
          </w:tcPr>
          <w:p w14:paraId="32C4BCB4" w14:textId="358F1D8D" w:rsidR="00704C9D" w:rsidRPr="00DC592E" w:rsidRDefault="00916F89" w:rsidP="0004566A">
            <w:pPr>
              <w:pStyle w:val="NoSpacing"/>
              <w:jc w:val="center"/>
              <w:rPr>
                <w:rFonts w:ascii="Arial" w:hAnsi="Arial" w:cs="Arial"/>
                <w:iCs/>
                <w:color w:val="000000" w:themeColor="text1"/>
              </w:rPr>
            </w:pPr>
            <w:r>
              <w:rPr>
                <w:rFonts w:ascii="Arial" w:hAnsi="Arial" w:cs="Arial"/>
                <w:iCs/>
                <w:color w:val="000000" w:themeColor="text1"/>
              </w:rPr>
              <w:t>Member</w:t>
            </w:r>
          </w:p>
        </w:tc>
        <w:tc>
          <w:tcPr>
            <w:tcW w:w="3780" w:type="dxa"/>
            <w:vAlign w:val="center"/>
            <w:hideMark/>
          </w:tcPr>
          <w:p w14:paraId="40880A06" w14:textId="66005378" w:rsidR="002D4A88" w:rsidRPr="00DC592E" w:rsidRDefault="00916F89" w:rsidP="00363BB5">
            <w:pPr>
              <w:pStyle w:val="NoSpacing"/>
              <w:rPr>
                <w:rFonts w:ascii="Arial" w:hAnsi="Arial" w:cs="Arial"/>
                <w:iCs/>
                <w:color w:val="000000" w:themeColor="text1"/>
              </w:rPr>
            </w:pPr>
            <w:r>
              <w:rPr>
                <w:rFonts w:ascii="Arial" w:hAnsi="Arial" w:cs="Arial"/>
                <w:iCs/>
                <w:color w:val="000000" w:themeColor="text1"/>
              </w:rPr>
              <w:t>American Society of Anesthe</w:t>
            </w:r>
            <w:r w:rsidR="00AF4F2D">
              <w:rPr>
                <w:rFonts w:ascii="Arial" w:hAnsi="Arial" w:cs="Arial"/>
                <w:iCs/>
                <w:color w:val="000000" w:themeColor="text1"/>
              </w:rPr>
              <w:t>siology</w:t>
            </w:r>
            <w:r w:rsidR="00704C9D">
              <w:rPr>
                <w:rFonts w:ascii="Arial" w:hAnsi="Arial" w:cs="Arial"/>
                <w:iCs/>
                <w:color w:val="000000" w:themeColor="text1"/>
              </w:rPr>
              <w:t xml:space="preserve"> (</w:t>
            </w:r>
            <w:r w:rsidR="00704C9D" w:rsidRPr="00704C9D">
              <w:rPr>
                <w:rFonts w:ascii="Arial" w:hAnsi="Arial" w:cs="Arial"/>
                <w:b/>
                <w:bCs/>
                <w:iCs/>
                <w:color w:val="000000" w:themeColor="text1"/>
              </w:rPr>
              <w:t>ASA</w:t>
            </w:r>
            <w:r w:rsidR="00704C9D">
              <w:rPr>
                <w:rFonts w:ascii="Arial" w:hAnsi="Arial" w:cs="Arial"/>
                <w:iCs/>
                <w:color w:val="000000" w:themeColor="text1"/>
              </w:rPr>
              <w:t>)</w:t>
            </w:r>
          </w:p>
        </w:tc>
        <w:tc>
          <w:tcPr>
            <w:tcW w:w="2070" w:type="dxa"/>
            <w:vAlign w:val="center"/>
            <w:hideMark/>
          </w:tcPr>
          <w:p w14:paraId="3DF570B5" w14:textId="4E6D86D5" w:rsidR="002D4A88" w:rsidRPr="0004566A" w:rsidRDefault="00AF4F2D" w:rsidP="0004566A">
            <w:pPr>
              <w:pStyle w:val="NoSpacing"/>
              <w:jc w:val="center"/>
              <w:rPr>
                <w:rFonts w:ascii="Arial" w:hAnsi="Arial" w:cs="Arial"/>
                <w:iCs/>
                <w:color w:val="000000" w:themeColor="text1"/>
              </w:rPr>
            </w:pPr>
            <w:r w:rsidRPr="0004566A">
              <w:rPr>
                <w:rFonts w:ascii="Arial" w:hAnsi="Arial" w:cs="Arial"/>
                <w:iCs/>
                <w:color w:val="000000" w:themeColor="text1"/>
              </w:rPr>
              <w:t>2024</w:t>
            </w:r>
            <w:r w:rsidR="00970CAB" w:rsidRPr="0004566A">
              <w:rPr>
                <w:rFonts w:ascii="Arial" w:hAnsi="Arial" w:cs="Arial"/>
                <w:iCs/>
                <w:color w:val="000000" w:themeColor="text1"/>
              </w:rPr>
              <w:t xml:space="preserve"> - present</w:t>
            </w:r>
          </w:p>
        </w:tc>
      </w:tr>
      <w:tr w:rsidR="0004566A" w:rsidRPr="00DC592E" w14:paraId="5EBB53BA" w14:textId="77777777" w:rsidTr="0004566A">
        <w:trPr>
          <w:trHeight w:val="396"/>
        </w:trPr>
        <w:tc>
          <w:tcPr>
            <w:tcW w:w="2525" w:type="dxa"/>
            <w:vAlign w:val="center"/>
          </w:tcPr>
          <w:p w14:paraId="5FBC4DEE" w14:textId="1FBF93EE" w:rsidR="0004566A" w:rsidRDefault="0004566A" w:rsidP="00704C9D">
            <w:pPr>
              <w:pStyle w:val="NoSpacing"/>
              <w:rPr>
                <w:rFonts w:ascii="Arial" w:hAnsi="Arial" w:cs="Arial"/>
                <w:color w:val="000000" w:themeColor="text1"/>
              </w:rPr>
            </w:pPr>
            <w:r>
              <w:rPr>
                <w:rFonts w:ascii="Arial" w:hAnsi="Arial" w:cs="Arial"/>
                <w:color w:val="000000" w:themeColor="text1"/>
              </w:rPr>
              <w:t xml:space="preserve">Planning Committee  </w:t>
            </w:r>
          </w:p>
        </w:tc>
        <w:tc>
          <w:tcPr>
            <w:tcW w:w="2430" w:type="dxa"/>
            <w:vAlign w:val="center"/>
          </w:tcPr>
          <w:p w14:paraId="25009B94" w14:textId="77777777" w:rsidR="0004566A" w:rsidRDefault="0004566A" w:rsidP="0004566A">
            <w:pPr>
              <w:pStyle w:val="NoSpacing"/>
              <w:jc w:val="center"/>
              <w:rPr>
                <w:rFonts w:ascii="Arial" w:hAnsi="Arial" w:cs="Arial"/>
                <w:iCs/>
                <w:color w:val="000000" w:themeColor="text1"/>
              </w:rPr>
            </w:pPr>
            <w:r>
              <w:rPr>
                <w:rFonts w:ascii="Arial" w:hAnsi="Arial" w:cs="Arial"/>
                <w:iCs/>
                <w:color w:val="000000" w:themeColor="text1"/>
              </w:rPr>
              <w:t>Member</w:t>
            </w:r>
          </w:p>
          <w:p w14:paraId="56068E28" w14:textId="77777777" w:rsidR="0004566A" w:rsidRDefault="0004566A" w:rsidP="0004566A">
            <w:pPr>
              <w:pStyle w:val="NoSpacing"/>
              <w:jc w:val="center"/>
              <w:rPr>
                <w:rFonts w:ascii="Arial" w:hAnsi="Arial" w:cs="Arial"/>
                <w:iCs/>
                <w:color w:val="000000" w:themeColor="text1"/>
              </w:rPr>
            </w:pPr>
          </w:p>
        </w:tc>
        <w:tc>
          <w:tcPr>
            <w:tcW w:w="3780" w:type="dxa"/>
            <w:vAlign w:val="center"/>
          </w:tcPr>
          <w:p w14:paraId="5488878C" w14:textId="6F55B88A" w:rsidR="0004566A" w:rsidRDefault="0004566A" w:rsidP="00363BB5">
            <w:pPr>
              <w:pStyle w:val="NoSpacing"/>
              <w:rPr>
                <w:rFonts w:ascii="Arial" w:hAnsi="Arial" w:cs="Arial"/>
                <w:iCs/>
                <w:color w:val="000000" w:themeColor="text1"/>
              </w:rPr>
            </w:pPr>
            <w:r>
              <w:rPr>
                <w:rFonts w:ascii="Arial" w:hAnsi="Arial" w:cs="Arial"/>
                <w:iCs/>
                <w:color w:val="000000" w:themeColor="text1"/>
              </w:rPr>
              <w:t>Thoracic Anesthesia Symposium (</w:t>
            </w:r>
            <w:r w:rsidRPr="00C705E1">
              <w:rPr>
                <w:rFonts w:ascii="Arial" w:hAnsi="Arial" w:cs="Arial"/>
                <w:b/>
                <w:bCs/>
                <w:iCs/>
                <w:color w:val="000000" w:themeColor="text1"/>
              </w:rPr>
              <w:t>TAS</w:t>
            </w:r>
            <w:r>
              <w:rPr>
                <w:rFonts w:ascii="Arial" w:hAnsi="Arial" w:cs="Arial"/>
                <w:iCs/>
                <w:color w:val="000000" w:themeColor="text1"/>
              </w:rPr>
              <w:t>)</w:t>
            </w:r>
          </w:p>
        </w:tc>
        <w:tc>
          <w:tcPr>
            <w:tcW w:w="2070" w:type="dxa"/>
            <w:vAlign w:val="center"/>
          </w:tcPr>
          <w:p w14:paraId="14C4D8BC" w14:textId="724C9359" w:rsidR="0004566A" w:rsidRPr="0004566A" w:rsidRDefault="00873451" w:rsidP="00873451">
            <w:pPr>
              <w:pStyle w:val="NoSpacing"/>
              <w:rPr>
                <w:rFonts w:ascii="Arial" w:hAnsi="Arial" w:cs="Arial"/>
                <w:iCs/>
                <w:color w:val="000000" w:themeColor="text1"/>
              </w:rPr>
            </w:pPr>
            <w:r>
              <w:rPr>
                <w:rFonts w:ascii="Arial" w:hAnsi="Arial" w:cs="Arial"/>
                <w:iCs/>
                <w:color w:val="000000" w:themeColor="text1"/>
              </w:rPr>
              <w:t xml:space="preserve">   </w:t>
            </w:r>
            <w:r w:rsidR="0004566A" w:rsidRPr="0004566A">
              <w:rPr>
                <w:rFonts w:ascii="Arial" w:hAnsi="Arial" w:cs="Arial"/>
                <w:iCs/>
                <w:color w:val="000000" w:themeColor="text1"/>
              </w:rPr>
              <w:t>2020 - 2024</w:t>
            </w:r>
          </w:p>
        </w:tc>
      </w:tr>
      <w:tr w:rsidR="0004566A" w:rsidRPr="00DC592E" w14:paraId="51FB760D" w14:textId="77777777" w:rsidTr="0004566A">
        <w:trPr>
          <w:trHeight w:val="396"/>
        </w:trPr>
        <w:tc>
          <w:tcPr>
            <w:tcW w:w="2525" w:type="dxa"/>
            <w:vAlign w:val="center"/>
          </w:tcPr>
          <w:p w14:paraId="4E438270" w14:textId="37E5AA18" w:rsidR="0004566A" w:rsidRDefault="0004566A" w:rsidP="00704C9D">
            <w:pPr>
              <w:pStyle w:val="NoSpacing"/>
              <w:rPr>
                <w:rFonts w:ascii="Arial" w:hAnsi="Arial" w:cs="Arial"/>
                <w:color w:val="000000" w:themeColor="text1"/>
              </w:rPr>
            </w:pPr>
            <w:r>
              <w:rPr>
                <w:rFonts w:ascii="Arial" w:hAnsi="Arial" w:cs="Arial"/>
                <w:color w:val="000000" w:themeColor="text1"/>
              </w:rPr>
              <w:t xml:space="preserve">Atrial Fibrillation Working Group, post-thoracic surgery. </w:t>
            </w:r>
          </w:p>
        </w:tc>
        <w:tc>
          <w:tcPr>
            <w:tcW w:w="2430" w:type="dxa"/>
            <w:vAlign w:val="center"/>
          </w:tcPr>
          <w:p w14:paraId="3545DE7B" w14:textId="77777777" w:rsidR="0004566A" w:rsidRDefault="0004566A" w:rsidP="0004566A">
            <w:pPr>
              <w:pStyle w:val="NoSpacing"/>
              <w:jc w:val="center"/>
              <w:rPr>
                <w:rFonts w:ascii="Arial" w:hAnsi="Arial" w:cs="Arial"/>
                <w:iCs/>
                <w:color w:val="000000" w:themeColor="text1"/>
              </w:rPr>
            </w:pPr>
            <w:r>
              <w:rPr>
                <w:rFonts w:ascii="Arial" w:hAnsi="Arial" w:cs="Arial"/>
                <w:iCs/>
                <w:color w:val="000000" w:themeColor="text1"/>
              </w:rPr>
              <w:t>Member</w:t>
            </w:r>
          </w:p>
          <w:p w14:paraId="0EEFD21D" w14:textId="77777777" w:rsidR="0004566A" w:rsidRDefault="0004566A" w:rsidP="0004566A">
            <w:pPr>
              <w:pStyle w:val="NoSpacing"/>
              <w:jc w:val="center"/>
              <w:rPr>
                <w:rFonts w:ascii="Arial" w:hAnsi="Arial" w:cs="Arial"/>
                <w:iCs/>
                <w:color w:val="000000" w:themeColor="text1"/>
              </w:rPr>
            </w:pPr>
          </w:p>
        </w:tc>
        <w:tc>
          <w:tcPr>
            <w:tcW w:w="3780" w:type="dxa"/>
            <w:vAlign w:val="center"/>
          </w:tcPr>
          <w:p w14:paraId="0FDB2962" w14:textId="77777777" w:rsidR="0004566A" w:rsidRDefault="0004566A" w:rsidP="0004566A">
            <w:pPr>
              <w:pStyle w:val="NoSpacing"/>
              <w:rPr>
                <w:rFonts w:ascii="Arial" w:hAnsi="Arial" w:cs="Arial"/>
                <w:iCs/>
                <w:color w:val="000000" w:themeColor="text1"/>
              </w:rPr>
            </w:pPr>
            <w:r>
              <w:rPr>
                <w:rFonts w:ascii="Arial" w:hAnsi="Arial" w:cs="Arial"/>
                <w:iCs/>
                <w:color w:val="000000" w:themeColor="text1"/>
              </w:rPr>
              <w:t>Society of Cardiovascular Anesthesiologists (</w:t>
            </w:r>
            <w:r w:rsidRPr="005B1C71">
              <w:rPr>
                <w:rFonts w:ascii="Arial" w:hAnsi="Arial" w:cs="Arial"/>
                <w:b/>
                <w:bCs/>
                <w:iCs/>
                <w:color w:val="000000" w:themeColor="text1"/>
              </w:rPr>
              <w:t>SCA</w:t>
            </w:r>
            <w:r>
              <w:rPr>
                <w:rFonts w:ascii="Arial" w:hAnsi="Arial" w:cs="Arial"/>
                <w:iCs/>
                <w:color w:val="000000" w:themeColor="text1"/>
              </w:rPr>
              <w:t>)</w:t>
            </w:r>
          </w:p>
          <w:p w14:paraId="215C6AB1" w14:textId="77777777" w:rsidR="0004566A" w:rsidRPr="0004566A" w:rsidRDefault="0004566A" w:rsidP="00363BB5">
            <w:pPr>
              <w:pStyle w:val="NoSpacing"/>
              <w:rPr>
                <w:rFonts w:ascii="Arial" w:hAnsi="Arial" w:cs="Arial"/>
                <w:iCs/>
                <w:color w:val="000000" w:themeColor="text1"/>
              </w:rPr>
            </w:pPr>
          </w:p>
        </w:tc>
        <w:tc>
          <w:tcPr>
            <w:tcW w:w="2070" w:type="dxa"/>
            <w:vAlign w:val="center"/>
          </w:tcPr>
          <w:p w14:paraId="7175DF11" w14:textId="521FCC38" w:rsidR="0004566A" w:rsidRPr="0004566A" w:rsidRDefault="0004566A" w:rsidP="0004566A">
            <w:pPr>
              <w:pStyle w:val="NoSpacing"/>
              <w:jc w:val="center"/>
              <w:rPr>
                <w:rFonts w:ascii="Arial" w:hAnsi="Arial" w:cs="Arial"/>
                <w:iCs/>
                <w:color w:val="000000" w:themeColor="text1"/>
              </w:rPr>
            </w:pPr>
            <w:r w:rsidRPr="0004566A">
              <w:rPr>
                <w:rFonts w:ascii="Arial" w:hAnsi="Arial" w:cs="Arial"/>
                <w:iCs/>
                <w:color w:val="000000" w:themeColor="text1"/>
              </w:rPr>
              <w:t>2021 - present</w:t>
            </w:r>
          </w:p>
        </w:tc>
      </w:tr>
      <w:tr w:rsidR="0004566A" w:rsidRPr="00DC592E" w14:paraId="1E28DC27" w14:textId="77777777" w:rsidTr="0004566A">
        <w:trPr>
          <w:trHeight w:val="396"/>
        </w:trPr>
        <w:tc>
          <w:tcPr>
            <w:tcW w:w="2525" w:type="dxa"/>
            <w:vAlign w:val="center"/>
          </w:tcPr>
          <w:p w14:paraId="05156ECD" w14:textId="2FF8338B" w:rsidR="0004566A" w:rsidRDefault="0004566A" w:rsidP="00704C9D">
            <w:pPr>
              <w:pStyle w:val="NoSpacing"/>
              <w:rPr>
                <w:rFonts w:ascii="Arial" w:hAnsi="Arial" w:cs="Arial"/>
                <w:color w:val="000000" w:themeColor="text1"/>
              </w:rPr>
            </w:pPr>
            <w:r>
              <w:rPr>
                <w:rFonts w:ascii="Arial" w:hAnsi="Arial" w:cs="Arial"/>
                <w:color w:val="000000" w:themeColor="text1"/>
              </w:rPr>
              <w:t xml:space="preserve">Patient Safety Priority Advisory Group </w:t>
            </w:r>
            <w:r w:rsidRPr="002D4A88">
              <w:rPr>
                <w:rFonts w:ascii="Arial" w:hAnsi="Arial" w:cs="Arial"/>
                <w:b/>
                <w:bCs/>
                <w:color w:val="000000" w:themeColor="text1"/>
              </w:rPr>
              <w:t>(</w:t>
            </w:r>
            <w:proofErr w:type="gramStart"/>
            <w:r w:rsidRPr="002D4A88">
              <w:rPr>
                <w:rFonts w:ascii="Arial" w:hAnsi="Arial" w:cs="Arial"/>
                <w:b/>
                <w:bCs/>
                <w:color w:val="000000" w:themeColor="text1"/>
              </w:rPr>
              <w:t>PSPAG</w:t>
            </w:r>
            <w:r>
              <w:rPr>
                <w:rFonts w:ascii="Arial" w:hAnsi="Arial" w:cs="Arial"/>
                <w:color w:val="000000" w:themeColor="text1"/>
              </w:rPr>
              <w:t xml:space="preserve">)   </w:t>
            </w:r>
            <w:proofErr w:type="gramEnd"/>
            <w:r>
              <w:rPr>
                <w:rFonts w:ascii="Arial" w:hAnsi="Arial" w:cs="Arial"/>
                <w:color w:val="000000" w:themeColor="text1"/>
              </w:rPr>
              <w:t xml:space="preserve">           </w:t>
            </w:r>
          </w:p>
        </w:tc>
        <w:tc>
          <w:tcPr>
            <w:tcW w:w="2430" w:type="dxa"/>
            <w:vAlign w:val="center"/>
          </w:tcPr>
          <w:p w14:paraId="2248676C" w14:textId="30A79B7B" w:rsidR="0004566A" w:rsidRDefault="0004566A" w:rsidP="0004566A">
            <w:pPr>
              <w:pStyle w:val="NoSpacing"/>
              <w:jc w:val="center"/>
              <w:rPr>
                <w:rFonts w:ascii="Arial" w:hAnsi="Arial" w:cs="Arial"/>
                <w:iCs/>
                <w:color w:val="000000" w:themeColor="text1"/>
              </w:rPr>
            </w:pPr>
            <w:r>
              <w:rPr>
                <w:rFonts w:ascii="Arial" w:hAnsi="Arial" w:cs="Arial"/>
                <w:iCs/>
                <w:color w:val="000000" w:themeColor="text1"/>
              </w:rPr>
              <w:t>Member</w:t>
            </w:r>
          </w:p>
        </w:tc>
        <w:tc>
          <w:tcPr>
            <w:tcW w:w="3780" w:type="dxa"/>
            <w:vAlign w:val="center"/>
          </w:tcPr>
          <w:p w14:paraId="1E14FD6C" w14:textId="77777777" w:rsidR="0004566A" w:rsidRDefault="0004566A" w:rsidP="0004566A">
            <w:pPr>
              <w:pStyle w:val="NoSpacing"/>
              <w:rPr>
                <w:rFonts w:ascii="Arial" w:hAnsi="Arial" w:cs="Arial"/>
                <w:iCs/>
                <w:color w:val="000000" w:themeColor="text1"/>
              </w:rPr>
            </w:pPr>
            <w:r>
              <w:rPr>
                <w:rFonts w:ascii="Arial" w:hAnsi="Arial" w:cs="Arial"/>
                <w:iCs/>
                <w:color w:val="000000" w:themeColor="text1"/>
              </w:rPr>
              <w:t>Anesthesia Patient Safety Foundation (</w:t>
            </w:r>
            <w:r w:rsidRPr="002D4A88">
              <w:rPr>
                <w:rFonts w:ascii="Arial" w:hAnsi="Arial" w:cs="Arial"/>
                <w:b/>
                <w:bCs/>
                <w:iCs/>
                <w:color w:val="000000" w:themeColor="text1"/>
              </w:rPr>
              <w:t>APSF</w:t>
            </w:r>
            <w:r>
              <w:rPr>
                <w:rFonts w:ascii="Arial" w:hAnsi="Arial" w:cs="Arial"/>
                <w:iCs/>
                <w:color w:val="000000" w:themeColor="text1"/>
              </w:rPr>
              <w:t>)</w:t>
            </w:r>
          </w:p>
          <w:p w14:paraId="4EB44F82" w14:textId="77777777" w:rsidR="0004566A" w:rsidRDefault="0004566A" w:rsidP="00363BB5">
            <w:pPr>
              <w:pStyle w:val="NoSpacing"/>
              <w:rPr>
                <w:rFonts w:ascii="Arial" w:hAnsi="Arial" w:cs="Arial"/>
                <w:iCs/>
                <w:color w:val="000000" w:themeColor="text1"/>
              </w:rPr>
            </w:pPr>
          </w:p>
        </w:tc>
        <w:tc>
          <w:tcPr>
            <w:tcW w:w="2070" w:type="dxa"/>
            <w:vAlign w:val="center"/>
          </w:tcPr>
          <w:p w14:paraId="765B0DAF" w14:textId="19DB17F2" w:rsidR="0004566A" w:rsidRPr="0004566A" w:rsidRDefault="00873451" w:rsidP="00873451">
            <w:pPr>
              <w:pStyle w:val="NoSpacing"/>
              <w:rPr>
                <w:rFonts w:ascii="Arial" w:hAnsi="Arial" w:cs="Arial"/>
                <w:iCs/>
                <w:color w:val="000000" w:themeColor="text1"/>
              </w:rPr>
            </w:pPr>
            <w:r>
              <w:rPr>
                <w:rFonts w:ascii="Arial" w:hAnsi="Arial" w:cs="Arial"/>
                <w:iCs/>
                <w:color w:val="000000" w:themeColor="text1"/>
              </w:rPr>
              <w:t xml:space="preserve">   </w:t>
            </w:r>
            <w:r w:rsidR="0004566A" w:rsidRPr="0004566A">
              <w:rPr>
                <w:rFonts w:ascii="Arial" w:hAnsi="Arial" w:cs="Arial"/>
                <w:iCs/>
                <w:color w:val="000000" w:themeColor="text1"/>
              </w:rPr>
              <w:t>2021 - 2023</w:t>
            </w:r>
          </w:p>
        </w:tc>
      </w:tr>
    </w:tbl>
    <w:p w14:paraId="7EAFCB9E" w14:textId="77777777" w:rsidR="00EF77B0" w:rsidRPr="00DC592E" w:rsidRDefault="00EF77B0" w:rsidP="0079276A">
      <w:pPr>
        <w:pStyle w:val="ListParagraph"/>
        <w:spacing w:after="0" w:line="240" w:lineRule="auto"/>
        <w:rPr>
          <w:rFonts w:ascii="Arial" w:hAnsi="Arial" w:cs="Arial"/>
          <w:color w:val="000000" w:themeColor="text1"/>
          <w:u w:val="single"/>
        </w:rPr>
      </w:pPr>
    </w:p>
    <w:p w14:paraId="392376B8" w14:textId="20D81A38" w:rsidR="00EF77B0" w:rsidRPr="00E77653" w:rsidRDefault="00EF77B0" w:rsidP="00E77653">
      <w:pPr>
        <w:pStyle w:val="ListParagraph"/>
        <w:spacing w:after="0" w:line="240" w:lineRule="auto"/>
        <w:ind w:left="0"/>
        <w:rPr>
          <w:rFonts w:ascii="Arial" w:hAnsi="Arial" w:cs="Arial"/>
          <w:b/>
          <w:bCs/>
          <w:color w:val="000000" w:themeColor="text1"/>
        </w:rPr>
      </w:pPr>
      <w:r w:rsidRPr="00E77653">
        <w:rPr>
          <w:rFonts w:ascii="Arial" w:hAnsi="Arial" w:cs="Arial"/>
          <w:b/>
          <w:bCs/>
          <w:color w:val="000000" w:themeColor="text1"/>
        </w:rPr>
        <w:t>International</w:t>
      </w:r>
      <w:r w:rsidR="00B82713">
        <w:rPr>
          <w:rFonts w:ascii="Arial" w:hAnsi="Arial" w:cs="Arial"/>
          <w:b/>
          <w:bCs/>
          <w:color w:val="000000" w:themeColor="text1"/>
        </w:rPr>
        <w:t xml:space="preserve"> – N/A</w:t>
      </w:r>
    </w:p>
    <w:tbl>
      <w:tblPr>
        <w:tblW w:w="10805" w:type="dxa"/>
        <w:tblInd w:w="-5" w:type="dxa"/>
        <w:tblLayout w:type="fixed"/>
        <w:tblLook w:val="04A0" w:firstRow="1" w:lastRow="0" w:firstColumn="1" w:lastColumn="0" w:noHBand="0" w:noVBand="1"/>
      </w:tblPr>
      <w:tblGrid>
        <w:gridCol w:w="2525"/>
        <w:gridCol w:w="2430"/>
        <w:gridCol w:w="3780"/>
        <w:gridCol w:w="2070"/>
      </w:tblGrid>
      <w:tr w:rsidR="00FE0B00" w:rsidRPr="00DC592E" w14:paraId="59C9CA7E" w14:textId="77777777" w:rsidTr="00283F4D">
        <w:trPr>
          <w:trHeight w:val="396"/>
        </w:trPr>
        <w:tc>
          <w:tcPr>
            <w:tcW w:w="2525" w:type="dxa"/>
            <w:hideMark/>
          </w:tcPr>
          <w:p w14:paraId="55062A24" w14:textId="77777777" w:rsidR="00FE0B00" w:rsidRPr="00DC592E" w:rsidRDefault="00FE0B00" w:rsidP="00363BB5">
            <w:pPr>
              <w:pStyle w:val="NoSpacing"/>
              <w:rPr>
                <w:rFonts w:ascii="Arial" w:hAnsi="Arial" w:cs="Arial"/>
                <w:iCs/>
                <w:color w:val="000000" w:themeColor="text1"/>
              </w:rPr>
            </w:pPr>
            <w:r w:rsidRPr="00DC592E">
              <w:rPr>
                <w:rFonts w:ascii="Arial" w:hAnsi="Arial" w:cs="Arial"/>
                <w:iCs/>
                <w:color w:val="000000" w:themeColor="text1"/>
              </w:rPr>
              <w:t>Name of Committee</w:t>
            </w:r>
          </w:p>
        </w:tc>
        <w:tc>
          <w:tcPr>
            <w:tcW w:w="2430" w:type="dxa"/>
            <w:hideMark/>
          </w:tcPr>
          <w:p w14:paraId="688B996B" w14:textId="1D58E3AA" w:rsidR="00FE0B00" w:rsidRPr="00DC592E" w:rsidRDefault="00FE0B00" w:rsidP="00363BB5">
            <w:pPr>
              <w:pStyle w:val="NoSpacing"/>
              <w:rPr>
                <w:rFonts w:ascii="Arial" w:hAnsi="Arial" w:cs="Arial"/>
                <w:iCs/>
                <w:color w:val="000000" w:themeColor="text1"/>
              </w:rPr>
            </w:pPr>
            <w:r w:rsidRPr="00DC592E">
              <w:rPr>
                <w:rFonts w:ascii="Arial" w:hAnsi="Arial" w:cs="Arial"/>
                <w:iCs/>
                <w:color w:val="000000" w:themeColor="text1"/>
              </w:rPr>
              <w:t xml:space="preserve">Role </w:t>
            </w:r>
          </w:p>
        </w:tc>
        <w:tc>
          <w:tcPr>
            <w:tcW w:w="3780" w:type="dxa"/>
            <w:hideMark/>
          </w:tcPr>
          <w:p w14:paraId="4E897EC1" w14:textId="233EAAC9" w:rsidR="00FE0B00" w:rsidRPr="00DC592E" w:rsidRDefault="00FE0B00" w:rsidP="00363BB5">
            <w:pPr>
              <w:pStyle w:val="NoSpacing"/>
              <w:rPr>
                <w:rFonts w:ascii="Arial" w:hAnsi="Arial" w:cs="Arial"/>
                <w:iCs/>
                <w:color w:val="000000" w:themeColor="text1"/>
              </w:rPr>
            </w:pPr>
          </w:p>
        </w:tc>
        <w:tc>
          <w:tcPr>
            <w:tcW w:w="2070" w:type="dxa"/>
            <w:hideMark/>
          </w:tcPr>
          <w:p w14:paraId="0BD086A3" w14:textId="5C4EFC2B" w:rsidR="00FE0B00" w:rsidRPr="00DC592E" w:rsidRDefault="00FE0B00" w:rsidP="00363BB5">
            <w:pPr>
              <w:pStyle w:val="NoSpacing"/>
              <w:rPr>
                <w:rFonts w:ascii="Arial" w:hAnsi="Arial" w:cs="Arial"/>
                <w:b/>
                <w:color w:val="000000" w:themeColor="text1"/>
              </w:rPr>
            </w:pPr>
          </w:p>
        </w:tc>
      </w:tr>
    </w:tbl>
    <w:p w14:paraId="5130AE52" w14:textId="77777777" w:rsidR="00A4596A" w:rsidRPr="00DC592E" w:rsidRDefault="00A4596A" w:rsidP="00F46BAC">
      <w:pPr>
        <w:pStyle w:val="NoSpacing"/>
        <w:rPr>
          <w:rFonts w:ascii="Arial" w:hAnsi="Arial" w:cs="Arial"/>
          <w:color w:val="000000" w:themeColor="text1"/>
        </w:rPr>
      </w:pPr>
    </w:p>
    <w:p w14:paraId="69330E83" w14:textId="1D728FE4" w:rsidR="00923A43" w:rsidRPr="00E77653" w:rsidRDefault="004D2FE6" w:rsidP="00F46BAC">
      <w:pPr>
        <w:spacing w:after="0" w:line="240" w:lineRule="auto"/>
        <w:rPr>
          <w:rFonts w:ascii="Arial" w:hAnsi="Arial" w:cs="Arial"/>
          <w:b/>
          <w:color w:val="000000" w:themeColor="text1"/>
        </w:rPr>
      </w:pPr>
      <w:r w:rsidRPr="00E77653">
        <w:rPr>
          <w:rFonts w:ascii="Arial" w:hAnsi="Arial" w:cs="Arial"/>
          <w:b/>
          <w:color w:val="000000" w:themeColor="text1"/>
        </w:rPr>
        <w:t xml:space="preserve">Grant Reviewing/Study Sections </w:t>
      </w:r>
      <w:r w:rsidR="00B82713">
        <w:rPr>
          <w:rFonts w:ascii="Arial" w:hAnsi="Arial" w:cs="Arial"/>
          <w:b/>
          <w:bCs/>
          <w:color w:val="000000" w:themeColor="text1"/>
        </w:rPr>
        <w:t>– N/A</w:t>
      </w:r>
    </w:p>
    <w:tbl>
      <w:tblPr>
        <w:tblW w:w="10805" w:type="dxa"/>
        <w:tblInd w:w="-5" w:type="dxa"/>
        <w:tblLayout w:type="fixed"/>
        <w:tblLook w:val="0000" w:firstRow="0" w:lastRow="0" w:firstColumn="0" w:lastColumn="0" w:noHBand="0" w:noVBand="0"/>
      </w:tblPr>
      <w:tblGrid>
        <w:gridCol w:w="8735"/>
        <w:gridCol w:w="2070"/>
      </w:tblGrid>
      <w:tr w:rsidR="00363BB5" w:rsidRPr="00DC592E" w14:paraId="37C9B6C7" w14:textId="77777777" w:rsidTr="00363BB5">
        <w:trPr>
          <w:trHeight w:val="324"/>
        </w:trPr>
        <w:tc>
          <w:tcPr>
            <w:tcW w:w="8735" w:type="dxa"/>
          </w:tcPr>
          <w:p w14:paraId="35F71DF2" w14:textId="77777777" w:rsidR="00363BB5" w:rsidRPr="00DC592E" w:rsidRDefault="00363BB5" w:rsidP="00363BB5">
            <w:pPr>
              <w:pStyle w:val="NoSpacing"/>
              <w:rPr>
                <w:rFonts w:ascii="Arial" w:hAnsi="Arial" w:cs="Arial"/>
                <w:iCs/>
                <w:color w:val="000000" w:themeColor="text1"/>
              </w:rPr>
            </w:pPr>
            <w:r w:rsidRPr="00DC592E">
              <w:rPr>
                <w:rFonts w:ascii="Arial" w:hAnsi="Arial" w:cs="Arial"/>
                <w:iCs/>
                <w:color w:val="000000" w:themeColor="text1"/>
              </w:rPr>
              <w:t>Organization Name</w:t>
            </w:r>
          </w:p>
        </w:tc>
        <w:tc>
          <w:tcPr>
            <w:tcW w:w="2070" w:type="dxa"/>
          </w:tcPr>
          <w:p w14:paraId="6444A062" w14:textId="5F0FA843" w:rsidR="00363BB5" w:rsidRPr="00DC592E" w:rsidRDefault="00363BB5" w:rsidP="00363BB5">
            <w:pPr>
              <w:pStyle w:val="NoSpacing"/>
              <w:rPr>
                <w:rFonts w:ascii="Arial" w:hAnsi="Arial" w:cs="Arial"/>
                <w:color w:val="000000" w:themeColor="text1"/>
              </w:rPr>
            </w:pPr>
          </w:p>
        </w:tc>
      </w:tr>
    </w:tbl>
    <w:p w14:paraId="1D7D3198" w14:textId="77777777" w:rsidR="00C962C3" w:rsidRPr="00DC592E" w:rsidRDefault="00C962C3" w:rsidP="00F46BAC">
      <w:pPr>
        <w:pStyle w:val="NoSpacing"/>
        <w:rPr>
          <w:rFonts w:ascii="Arial" w:hAnsi="Arial" w:cs="Arial"/>
          <w:color w:val="000000" w:themeColor="text1"/>
        </w:rPr>
      </w:pPr>
    </w:p>
    <w:p w14:paraId="0E9DF921" w14:textId="1F4D4817" w:rsidR="00923A43" w:rsidRPr="00E77653" w:rsidRDefault="004D2FE6" w:rsidP="00F46BAC">
      <w:pPr>
        <w:spacing w:after="0" w:line="240" w:lineRule="auto"/>
        <w:rPr>
          <w:rFonts w:ascii="Arial" w:hAnsi="Arial" w:cs="Arial"/>
          <w:b/>
          <w:color w:val="000000" w:themeColor="text1"/>
        </w:rPr>
      </w:pPr>
      <w:r w:rsidRPr="00E77653">
        <w:rPr>
          <w:rFonts w:ascii="Arial" w:hAnsi="Arial" w:cs="Arial"/>
          <w:b/>
          <w:color w:val="000000" w:themeColor="text1"/>
        </w:rPr>
        <w:t>Editorial Activities</w:t>
      </w:r>
    </w:p>
    <w:p w14:paraId="3D943D9A" w14:textId="77777777" w:rsidR="00BC164D" w:rsidRPr="00DC592E" w:rsidRDefault="00BC164D" w:rsidP="00F46BAC">
      <w:pPr>
        <w:pStyle w:val="ListParagraph"/>
        <w:spacing w:after="0" w:line="240" w:lineRule="auto"/>
        <w:ind w:left="0"/>
        <w:rPr>
          <w:rFonts w:ascii="Arial" w:hAnsi="Arial" w:cs="Arial"/>
          <w:color w:val="000000" w:themeColor="text1"/>
          <w:u w:val="single"/>
        </w:rPr>
      </w:pPr>
    </w:p>
    <w:p w14:paraId="7B0C1701" w14:textId="12C09786" w:rsidR="00BC164D" w:rsidRPr="009C3734" w:rsidRDefault="00B82713" w:rsidP="00283F4D">
      <w:pPr>
        <w:spacing w:after="0" w:line="240" w:lineRule="auto"/>
        <w:rPr>
          <w:rFonts w:ascii="Arial" w:hAnsi="Arial" w:cs="Arial"/>
          <w:i/>
          <w:color w:val="000000" w:themeColor="text1"/>
        </w:rPr>
      </w:pPr>
      <w:r w:rsidRPr="009C3734">
        <w:rPr>
          <w:rFonts w:ascii="Arial" w:hAnsi="Arial" w:cs="Arial"/>
          <w:color w:val="000000" w:themeColor="text1"/>
        </w:rPr>
        <w:t xml:space="preserve">Associate Editor Journal of Clinical Anesthesia </w:t>
      </w:r>
      <w:r w:rsidR="00EF5A70" w:rsidRPr="009C3734">
        <w:rPr>
          <w:rFonts w:ascii="Arial" w:hAnsi="Arial" w:cs="Arial"/>
          <w:color w:val="000000" w:themeColor="text1"/>
        </w:rPr>
        <w:t>Advances</w:t>
      </w:r>
      <w:r w:rsidR="009C3734">
        <w:rPr>
          <w:rFonts w:ascii="Arial" w:hAnsi="Arial" w:cs="Arial"/>
          <w:color w:val="000000" w:themeColor="text1"/>
        </w:rPr>
        <w:t xml:space="preserve"> </w:t>
      </w:r>
      <w:r w:rsidR="009C3734" w:rsidRPr="009C3734">
        <w:rPr>
          <w:rFonts w:ascii="Arial" w:hAnsi="Arial" w:cs="Arial"/>
          <w:color w:val="000000" w:themeColor="text1"/>
        </w:rPr>
        <w:t xml:space="preserve">                                  </w:t>
      </w:r>
      <w:r w:rsidR="00EF5A70" w:rsidRPr="009C3734">
        <w:rPr>
          <w:rFonts w:ascii="Arial" w:hAnsi="Arial" w:cs="Arial"/>
          <w:color w:val="000000" w:themeColor="text1"/>
        </w:rPr>
        <w:t>2024</w:t>
      </w:r>
      <w:r w:rsidRPr="009C3734">
        <w:rPr>
          <w:rFonts w:ascii="Arial" w:hAnsi="Arial" w:cs="Arial"/>
          <w:i/>
          <w:color w:val="000000" w:themeColor="text1"/>
        </w:rPr>
        <w:t xml:space="preserve"> - present</w:t>
      </w:r>
    </w:p>
    <w:p w14:paraId="0CF52319" w14:textId="20AC8DFA" w:rsidR="00E77653" w:rsidRPr="009C3734" w:rsidRDefault="00E77653" w:rsidP="00283F4D">
      <w:pPr>
        <w:spacing w:after="0" w:line="240" w:lineRule="auto"/>
        <w:rPr>
          <w:rFonts w:ascii="Arial" w:hAnsi="Arial" w:cs="Arial"/>
          <w:color w:val="000000" w:themeColor="text1"/>
        </w:rPr>
      </w:pPr>
    </w:p>
    <w:p w14:paraId="1BDE4F50" w14:textId="5DFFC2DC" w:rsidR="00E77653" w:rsidRPr="009C3734" w:rsidRDefault="00E77653" w:rsidP="00E77653">
      <w:pPr>
        <w:spacing w:after="0" w:line="240" w:lineRule="auto"/>
        <w:rPr>
          <w:rFonts w:ascii="Arial" w:hAnsi="Arial" w:cs="Arial"/>
          <w:i/>
          <w:color w:val="000000" w:themeColor="text1"/>
        </w:rPr>
      </w:pPr>
      <w:r w:rsidRPr="009C3734">
        <w:rPr>
          <w:rFonts w:ascii="Arial" w:hAnsi="Arial" w:cs="Arial"/>
          <w:iCs/>
          <w:color w:val="000000" w:themeColor="text1"/>
        </w:rPr>
        <w:t>Journals/ Textbooks / Books</w:t>
      </w:r>
      <w:r w:rsidR="00B82713" w:rsidRPr="009C3734">
        <w:rPr>
          <w:rFonts w:ascii="Arial" w:hAnsi="Arial" w:cs="Arial"/>
          <w:iCs/>
          <w:color w:val="000000" w:themeColor="text1"/>
        </w:rPr>
        <w:t xml:space="preserve"> – N/A</w:t>
      </w:r>
    </w:p>
    <w:p w14:paraId="0A65C216" w14:textId="77777777" w:rsidR="00BC164D" w:rsidRPr="009C3734" w:rsidRDefault="00BC164D" w:rsidP="0079276A">
      <w:pPr>
        <w:pStyle w:val="ListParagraph"/>
        <w:spacing w:after="0" w:line="240" w:lineRule="auto"/>
        <w:rPr>
          <w:rFonts w:ascii="Arial" w:hAnsi="Arial" w:cs="Arial"/>
          <w:color w:val="000000" w:themeColor="text1"/>
        </w:rPr>
      </w:pPr>
    </w:p>
    <w:p w14:paraId="67BCB6A5" w14:textId="53F9BCC9" w:rsidR="00E77653" w:rsidRPr="009C3734" w:rsidRDefault="00BC164D" w:rsidP="00E77653">
      <w:pPr>
        <w:spacing w:after="0" w:line="240" w:lineRule="auto"/>
        <w:rPr>
          <w:rFonts w:ascii="Arial" w:hAnsi="Arial" w:cs="Arial"/>
          <w:i/>
          <w:color w:val="000000" w:themeColor="text1"/>
        </w:rPr>
      </w:pPr>
      <w:r w:rsidRPr="009C3734">
        <w:rPr>
          <w:rFonts w:ascii="Arial" w:hAnsi="Arial" w:cs="Arial"/>
          <w:color w:val="000000" w:themeColor="text1"/>
        </w:rPr>
        <w:t xml:space="preserve">Editorial Board </w:t>
      </w:r>
      <w:r w:rsidR="009C3734" w:rsidRPr="009C3734">
        <w:rPr>
          <w:rFonts w:ascii="Arial" w:hAnsi="Arial" w:cs="Arial"/>
          <w:color w:val="000000" w:themeColor="text1"/>
        </w:rPr>
        <w:t xml:space="preserve">Membership </w:t>
      </w:r>
      <w:r w:rsidR="009C3734" w:rsidRPr="009C3734">
        <w:rPr>
          <w:rFonts w:ascii="Arial" w:hAnsi="Arial" w:cs="Arial"/>
          <w:iCs/>
          <w:color w:val="000000" w:themeColor="text1"/>
        </w:rPr>
        <w:t>–</w:t>
      </w:r>
      <w:r w:rsidR="00B82713" w:rsidRPr="009C3734">
        <w:rPr>
          <w:rFonts w:ascii="Arial" w:hAnsi="Arial" w:cs="Arial"/>
          <w:iCs/>
          <w:color w:val="000000" w:themeColor="text1"/>
        </w:rPr>
        <w:t xml:space="preserve"> N/A</w:t>
      </w:r>
    </w:p>
    <w:p w14:paraId="2930B441" w14:textId="4C7FF1A3" w:rsidR="00C328C4" w:rsidRPr="009C3734" w:rsidRDefault="00C328C4" w:rsidP="0079276A">
      <w:pPr>
        <w:pStyle w:val="ListParagraph"/>
        <w:spacing w:after="0" w:line="240" w:lineRule="auto"/>
        <w:contextualSpacing w:val="0"/>
        <w:rPr>
          <w:rFonts w:ascii="Arial" w:hAnsi="Arial" w:cs="Arial"/>
          <w:color w:val="000000" w:themeColor="text1"/>
        </w:rPr>
      </w:pPr>
    </w:p>
    <w:p w14:paraId="54796F46" w14:textId="457BC16F" w:rsidR="00C328C4" w:rsidRPr="009C3734" w:rsidRDefault="00C328C4" w:rsidP="00283F4D">
      <w:pPr>
        <w:spacing w:after="0" w:line="240" w:lineRule="auto"/>
        <w:rPr>
          <w:rFonts w:ascii="Arial" w:hAnsi="Arial" w:cs="Arial"/>
          <w:color w:val="000000" w:themeColor="text1"/>
        </w:rPr>
      </w:pPr>
      <w:r w:rsidRPr="009C3734">
        <w:rPr>
          <w:rFonts w:ascii="Arial" w:hAnsi="Arial" w:cs="Arial"/>
          <w:color w:val="000000" w:themeColor="text1"/>
        </w:rPr>
        <w:t>Ad hoc</w:t>
      </w:r>
      <w:r w:rsidR="00030750" w:rsidRPr="009C3734">
        <w:rPr>
          <w:rFonts w:ascii="Arial" w:hAnsi="Arial" w:cs="Arial"/>
          <w:color w:val="000000" w:themeColor="text1"/>
        </w:rPr>
        <w:t>/</w:t>
      </w:r>
      <w:r w:rsidR="00E77653" w:rsidRPr="009C3734">
        <w:rPr>
          <w:rFonts w:ascii="Arial" w:hAnsi="Arial" w:cs="Arial"/>
          <w:color w:val="000000" w:themeColor="text1"/>
        </w:rPr>
        <w:t>Journal R</w:t>
      </w:r>
      <w:r w:rsidRPr="009C3734">
        <w:rPr>
          <w:rFonts w:ascii="Arial" w:hAnsi="Arial" w:cs="Arial"/>
          <w:color w:val="000000" w:themeColor="text1"/>
        </w:rPr>
        <w:t>eviewing</w:t>
      </w:r>
      <w:r w:rsidR="00EB7E2C" w:rsidRPr="009C3734">
        <w:rPr>
          <w:rFonts w:ascii="Arial" w:hAnsi="Arial" w:cs="Arial"/>
          <w:color w:val="000000" w:themeColor="text1"/>
        </w:rPr>
        <w:t xml:space="preserve"> </w:t>
      </w:r>
      <w:r w:rsidR="000F1F34" w:rsidRPr="009C3734">
        <w:rPr>
          <w:rFonts w:ascii="Arial" w:hAnsi="Arial" w:cs="Arial"/>
          <w:color w:val="000000" w:themeColor="text1"/>
        </w:rPr>
        <w:t xml:space="preserve"> </w:t>
      </w:r>
    </w:p>
    <w:p w14:paraId="11E1A6B1" w14:textId="4B61111D" w:rsidR="00EF5A70" w:rsidRPr="00DC592E" w:rsidRDefault="00EF5A70" w:rsidP="00283F4D">
      <w:pPr>
        <w:spacing w:after="0" w:line="240" w:lineRule="auto"/>
        <w:rPr>
          <w:rFonts w:ascii="Arial" w:hAnsi="Arial" w:cs="Arial"/>
          <w:color w:val="000000" w:themeColor="text1"/>
        </w:rPr>
      </w:pPr>
    </w:p>
    <w:tbl>
      <w:tblPr>
        <w:tblW w:w="0" w:type="auto"/>
        <w:tblInd w:w="90" w:type="dxa"/>
        <w:tblLayout w:type="fixed"/>
        <w:tblCellMar>
          <w:left w:w="0" w:type="dxa"/>
          <w:right w:w="0" w:type="dxa"/>
        </w:tblCellMar>
        <w:tblLook w:val="01E0" w:firstRow="1" w:lastRow="1" w:firstColumn="1" w:lastColumn="1" w:noHBand="0" w:noVBand="0"/>
      </w:tblPr>
      <w:tblGrid>
        <w:gridCol w:w="7011"/>
        <w:gridCol w:w="3150"/>
      </w:tblGrid>
      <w:tr w:rsidR="00B82713" w14:paraId="25B878B0" w14:textId="77777777" w:rsidTr="0004566A">
        <w:trPr>
          <w:trHeight w:val="486"/>
        </w:trPr>
        <w:tc>
          <w:tcPr>
            <w:tcW w:w="7011" w:type="dxa"/>
            <w:vAlign w:val="center"/>
          </w:tcPr>
          <w:p w14:paraId="315BA50D" w14:textId="5A84A770" w:rsidR="00B82713" w:rsidRPr="00B82713" w:rsidRDefault="00B82713" w:rsidP="00BF60F7">
            <w:pPr>
              <w:pStyle w:val="TableParagraph"/>
              <w:spacing w:after="0" w:line="240" w:lineRule="auto"/>
              <w:rPr>
                <w:iCs/>
              </w:rPr>
            </w:pPr>
            <w:r w:rsidRPr="00B82713">
              <w:rPr>
                <w:iCs/>
              </w:rPr>
              <w:t xml:space="preserve">Perioperative Care and Operating Room Management </w:t>
            </w:r>
          </w:p>
        </w:tc>
        <w:tc>
          <w:tcPr>
            <w:tcW w:w="3150" w:type="dxa"/>
            <w:vAlign w:val="center"/>
          </w:tcPr>
          <w:p w14:paraId="23D7B7F2" w14:textId="29BB6FC9" w:rsidR="00B82713" w:rsidRPr="00B82713" w:rsidRDefault="00B82713" w:rsidP="00B82713">
            <w:pPr>
              <w:pStyle w:val="TableParagraph"/>
              <w:spacing w:after="0" w:line="240" w:lineRule="auto"/>
              <w:jc w:val="center"/>
              <w:rPr>
                <w:iCs/>
              </w:rPr>
            </w:pPr>
            <w:r w:rsidRPr="00B82713">
              <w:rPr>
                <w:iCs/>
              </w:rPr>
              <w:t>2020</w:t>
            </w:r>
            <w:r w:rsidR="00970CAB">
              <w:rPr>
                <w:iCs/>
              </w:rPr>
              <w:t xml:space="preserve"> - present</w:t>
            </w:r>
          </w:p>
        </w:tc>
      </w:tr>
      <w:tr w:rsidR="00B82713" w14:paraId="37B12C05" w14:textId="77777777" w:rsidTr="0004566A">
        <w:trPr>
          <w:trHeight w:val="360"/>
        </w:trPr>
        <w:tc>
          <w:tcPr>
            <w:tcW w:w="7011" w:type="dxa"/>
            <w:vAlign w:val="center"/>
          </w:tcPr>
          <w:p w14:paraId="0223CAA0" w14:textId="166427E6" w:rsidR="00B82713" w:rsidRPr="00B82713" w:rsidRDefault="00B82713" w:rsidP="00BF60F7">
            <w:pPr>
              <w:pStyle w:val="TableParagraph"/>
              <w:spacing w:after="0" w:line="240" w:lineRule="auto"/>
              <w:rPr>
                <w:iCs/>
              </w:rPr>
            </w:pPr>
            <w:r w:rsidRPr="00B82713">
              <w:rPr>
                <w:iCs/>
              </w:rPr>
              <w:t>IARS, AUA, SOCCA Abstract Review Committee</w:t>
            </w:r>
          </w:p>
        </w:tc>
        <w:tc>
          <w:tcPr>
            <w:tcW w:w="3150" w:type="dxa"/>
            <w:vAlign w:val="center"/>
          </w:tcPr>
          <w:p w14:paraId="3221045D" w14:textId="4BF43F6D" w:rsidR="00B82713" w:rsidRPr="00B82713" w:rsidRDefault="00B82713" w:rsidP="00B82713">
            <w:pPr>
              <w:pStyle w:val="TableParagraph"/>
              <w:spacing w:after="0" w:line="240" w:lineRule="auto"/>
              <w:jc w:val="center"/>
              <w:rPr>
                <w:iCs/>
              </w:rPr>
            </w:pPr>
            <w:r w:rsidRPr="00B82713">
              <w:rPr>
                <w:iCs/>
              </w:rPr>
              <w:t>2020</w:t>
            </w:r>
            <w:r w:rsidR="00970CAB">
              <w:rPr>
                <w:iCs/>
              </w:rPr>
              <w:t xml:space="preserve"> - present</w:t>
            </w:r>
          </w:p>
        </w:tc>
      </w:tr>
      <w:tr w:rsidR="00B82713" w14:paraId="15765D67" w14:textId="77777777" w:rsidTr="0004566A">
        <w:trPr>
          <w:trHeight w:val="450"/>
        </w:trPr>
        <w:tc>
          <w:tcPr>
            <w:tcW w:w="7011" w:type="dxa"/>
            <w:vAlign w:val="center"/>
          </w:tcPr>
          <w:p w14:paraId="670BCC82" w14:textId="22052AEE" w:rsidR="00B82713" w:rsidRPr="00B82713" w:rsidRDefault="00B82713" w:rsidP="00BF60F7">
            <w:pPr>
              <w:pStyle w:val="TableParagraph"/>
              <w:spacing w:after="0" w:line="240" w:lineRule="auto"/>
              <w:rPr>
                <w:iCs/>
              </w:rPr>
            </w:pPr>
            <w:r w:rsidRPr="00B82713">
              <w:rPr>
                <w:iCs/>
              </w:rPr>
              <w:lastRenderedPageBreak/>
              <w:t>ASA/HRS Peer reviewer for Expert Consensus Document</w:t>
            </w:r>
          </w:p>
        </w:tc>
        <w:tc>
          <w:tcPr>
            <w:tcW w:w="3150" w:type="dxa"/>
            <w:vAlign w:val="center"/>
          </w:tcPr>
          <w:p w14:paraId="4AB178DC" w14:textId="71D37F34" w:rsidR="00B82713" w:rsidRPr="00B82713" w:rsidRDefault="00EF5A70" w:rsidP="00EF5A70">
            <w:pPr>
              <w:pStyle w:val="TableParagraph"/>
              <w:spacing w:after="0" w:line="240" w:lineRule="auto"/>
              <w:rPr>
                <w:iCs/>
              </w:rPr>
            </w:pPr>
            <w:r>
              <w:rPr>
                <w:iCs/>
              </w:rPr>
              <w:t xml:space="preserve">               </w:t>
            </w:r>
            <w:r w:rsidR="00B82713" w:rsidRPr="00B82713">
              <w:rPr>
                <w:iCs/>
              </w:rPr>
              <w:t>2021</w:t>
            </w:r>
          </w:p>
        </w:tc>
      </w:tr>
      <w:tr w:rsidR="00B82713" w14:paraId="3C1ADE7A" w14:textId="77777777" w:rsidTr="0004566A">
        <w:trPr>
          <w:trHeight w:val="450"/>
        </w:trPr>
        <w:tc>
          <w:tcPr>
            <w:tcW w:w="7011" w:type="dxa"/>
            <w:vAlign w:val="center"/>
          </w:tcPr>
          <w:p w14:paraId="1CFD251B" w14:textId="77777777" w:rsidR="00B82713" w:rsidRPr="00B82713" w:rsidRDefault="00B82713" w:rsidP="00BF60F7">
            <w:pPr>
              <w:pStyle w:val="TableParagraph"/>
              <w:spacing w:after="0" w:line="240" w:lineRule="auto"/>
              <w:rPr>
                <w:iCs/>
              </w:rPr>
            </w:pPr>
            <w:r w:rsidRPr="00B82713">
              <w:rPr>
                <w:iCs/>
              </w:rPr>
              <w:t xml:space="preserve">Journal of Cardiothoracic Vascular Anesthesiology                                              </w:t>
            </w:r>
          </w:p>
        </w:tc>
        <w:tc>
          <w:tcPr>
            <w:tcW w:w="3150" w:type="dxa"/>
            <w:vAlign w:val="center"/>
          </w:tcPr>
          <w:p w14:paraId="056CDB04" w14:textId="430DC0ED" w:rsidR="00B82713" w:rsidRPr="00B82713" w:rsidRDefault="00B82713" w:rsidP="00B82713">
            <w:pPr>
              <w:pStyle w:val="TableParagraph"/>
              <w:spacing w:after="0" w:line="240" w:lineRule="auto"/>
              <w:jc w:val="center"/>
              <w:rPr>
                <w:iCs/>
              </w:rPr>
            </w:pPr>
            <w:r w:rsidRPr="00B82713">
              <w:rPr>
                <w:iCs/>
              </w:rPr>
              <w:t>2021</w:t>
            </w:r>
            <w:r w:rsidR="00970CAB">
              <w:rPr>
                <w:iCs/>
              </w:rPr>
              <w:t xml:space="preserve"> - present</w:t>
            </w:r>
          </w:p>
        </w:tc>
      </w:tr>
    </w:tbl>
    <w:p w14:paraId="0F2FED29" w14:textId="4B20DAFB" w:rsidR="001E36E3" w:rsidRDefault="001E36E3" w:rsidP="00F46BAC">
      <w:pPr>
        <w:spacing w:after="0" w:line="240" w:lineRule="auto"/>
        <w:rPr>
          <w:rFonts w:ascii="Arial" w:hAnsi="Arial" w:cs="Arial"/>
          <w:color w:val="000000" w:themeColor="text1"/>
        </w:rPr>
      </w:pPr>
    </w:p>
    <w:p w14:paraId="467DA55A" w14:textId="77777777" w:rsidR="00B82713" w:rsidRPr="00DC592E" w:rsidRDefault="00B82713" w:rsidP="00F46BAC">
      <w:pPr>
        <w:spacing w:after="0" w:line="240" w:lineRule="auto"/>
        <w:rPr>
          <w:rFonts w:ascii="Arial" w:hAnsi="Arial" w:cs="Arial"/>
          <w:color w:val="000000" w:themeColor="text1"/>
        </w:rPr>
      </w:pPr>
    </w:p>
    <w:p w14:paraId="747BBC25" w14:textId="77777777" w:rsidR="00EB2D9B" w:rsidRPr="00DC592E" w:rsidRDefault="00EB2D9B" w:rsidP="00F46BAC">
      <w:pPr>
        <w:spacing w:after="0" w:line="240" w:lineRule="auto"/>
        <w:rPr>
          <w:rFonts w:ascii="Arial" w:hAnsi="Arial" w:cs="Arial"/>
          <w:color w:val="000000" w:themeColor="text1"/>
        </w:rPr>
      </w:pPr>
    </w:p>
    <w:p w14:paraId="13160A31" w14:textId="39CF0F32" w:rsidR="00923A43" w:rsidRPr="00DC592E" w:rsidRDefault="001D3802" w:rsidP="00F46BAC">
      <w:pPr>
        <w:pStyle w:val="ListParagraph"/>
        <w:numPr>
          <w:ilvl w:val="0"/>
          <w:numId w:val="14"/>
        </w:numPr>
        <w:spacing w:after="0" w:line="240" w:lineRule="auto"/>
        <w:ind w:hanging="720"/>
        <w:contextualSpacing w:val="0"/>
        <w:rPr>
          <w:rFonts w:ascii="Arial" w:hAnsi="Arial" w:cs="Arial"/>
          <w:b/>
          <w:color w:val="000000" w:themeColor="text1"/>
          <w:u w:val="single"/>
        </w:rPr>
      </w:pPr>
      <w:r w:rsidRPr="00DC592E">
        <w:rPr>
          <w:rFonts w:ascii="Arial" w:hAnsi="Arial" w:cs="Arial"/>
          <w:b/>
          <w:color w:val="000000" w:themeColor="text1"/>
          <w:u w:val="single"/>
        </w:rPr>
        <w:t>INVIT</w:t>
      </w:r>
      <w:r w:rsidR="00DA4E41" w:rsidRPr="00DC592E">
        <w:rPr>
          <w:rFonts w:ascii="Arial" w:hAnsi="Arial" w:cs="Arial"/>
          <w:b/>
          <w:color w:val="000000" w:themeColor="text1"/>
          <w:u w:val="single"/>
        </w:rPr>
        <w:t>ED LECTURES/</w:t>
      </w:r>
      <w:r w:rsidR="00123184" w:rsidRPr="00DC592E">
        <w:rPr>
          <w:rFonts w:ascii="Arial" w:hAnsi="Arial" w:cs="Arial"/>
          <w:b/>
          <w:color w:val="000000" w:themeColor="text1"/>
          <w:u w:val="single"/>
        </w:rPr>
        <w:t>PRESENT</w:t>
      </w:r>
      <w:r w:rsidR="00DA4E41" w:rsidRPr="00DC592E">
        <w:rPr>
          <w:rFonts w:ascii="Arial" w:hAnsi="Arial" w:cs="Arial"/>
          <w:b/>
          <w:color w:val="000000" w:themeColor="text1"/>
          <w:u w:val="single"/>
        </w:rPr>
        <w:t>ATIONS</w:t>
      </w:r>
    </w:p>
    <w:p w14:paraId="37E5ED1F" w14:textId="77777777" w:rsidR="001241C2" w:rsidRPr="00DC592E" w:rsidRDefault="001241C2" w:rsidP="00F46BAC">
      <w:pPr>
        <w:spacing w:after="0" w:line="240" w:lineRule="auto"/>
        <w:rPr>
          <w:rFonts w:ascii="Arial" w:hAnsi="Arial" w:cs="Arial"/>
          <w:b/>
          <w:color w:val="000000" w:themeColor="text1"/>
        </w:rPr>
      </w:pPr>
    </w:p>
    <w:p w14:paraId="4F91ABED" w14:textId="4CFE178D" w:rsidR="00923A43" w:rsidRPr="00E77653" w:rsidRDefault="00923A43" w:rsidP="00F46BAC">
      <w:pPr>
        <w:spacing w:after="0" w:line="240" w:lineRule="auto"/>
        <w:rPr>
          <w:rFonts w:ascii="Arial" w:hAnsi="Arial" w:cs="Arial"/>
          <w:color w:val="000000" w:themeColor="text1"/>
        </w:rPr>
      </w:pPr>
      <w:r w:rsidRPr="00E77653">
        <w:rPr>
          <w:rFonts w:ascii="Arial" w:hAnsi="Arial" w:cs="Arial"/>
          <w:b/>
          <w:color w:val="000000" w:themeColor="text1"/>
        </w:rPr>
        <w:t>Regional</w:t>
      </w:r>
    </w:p>
    <w:tbl>
      <w:tblPr>
        <w:tblW w:w="10535" w:type="dxa"/>
        <w:tblInd w:w="-5" w:type="dxa"/>
        <w:tblLayout w:type="fixed"/>
        <w:tblCellMar>
          <w:top w:w="144" w:type="dxa"/>
          <w:bottom w:w="144" w:type="dxa"/>
        </w:tblCellMar>
        <w:tblLook w:val="0000" w:firstRow="0" w:lastRow="0" w:firstColumn="0" w:lastColumn="0" w:noHBand="0" w:noVBand="0"/>
      </w:tblPr>
      <w:tblGrid>
        <w:gridCol w:w="8735"/>
        <w:gridCol w:w="1800"/>
      </w:tblGrid>
      <w:tr w:rsidR="00EB7E2C" w:rsidRPr="00DC592E" w14:paraId="603B5DD8" w14:textId="77777777" w:rsidTr="002F4F00">
        <w:trPr>
          <w:trHeight w:val="333"/>
        </w:trPr>
        <w:tc>
          <w:tcPr>
            <w:tcW w:w="8735" w:type="dxa"/>
            <w:vAlign w:val="center"/>
          </w:tcPr>
          <w:p w14:paraId="11CB2B8B" w14:textId="2922DD45" w:rsidR="005D5627" w:rsidRPr="005D5627" w:rsidRDefault="005D5627" w:rsidP="005D5627">
            <w:pPr>
              <w:pStyle w:val="NoSpacing"/>
              <w:rPr>
                <w:rFonts w:ascii="Arial" w:hAnsi="Arial" w:cs="Arial"/>
                <w:iCs/>
                <w:color w:val="000000" w:themeColor="text1"/>
              </w:rPr>
            </w:pPr>
            <w:r w:rsidRPr="005D5627">
              <w:rPr>
                <w:rFonts w:ascii="Arial" w:hAnsi="Arial" w:cs="Arial"/>
                <w:iCs/>
                <w:color w:val="000000" w:themeColor="text1"/>
              </w:rPr>
              <w:t xml:space="preserve">Invited </w:t>
            </w:r>
            <w:r w:rsidR="003E79FC" w:rsidRPr="005D5627">
              <w:rPr>
                <w:rFonts w:ascii="Arial" w:hAnsi="Arial" w:cs="Arial"/>
                <w:iCs/>
                <w:color w:val="000000" w:themeColor="text1"/>
              </w:rPr>
              <w:t>speaker.</w:t>
            </w:r>
          </w:p>
          <w:p w14:paraId="18CFE0F4" w14:textId="434B53C3" w:rsidR="00EB7E2C" w:rsidRPr="00796717" w:rsidRDefault="005D5627" w:rsidP="005D5627">
            <w:pPr>
              <w:pStyle w:val="NoSpacing"/>
              <w:rPr>
                <w:rFonts w:ascii="Arial" w:hAnsi="Arial" w:cs="Arial"/>
                <w:iCs/>
                <w:color w:val="000000" w:themeColor="text1"/>
              </w:rPr>
            </w:pPr>
            <w:r w:rsidRPr="005D5627">
              <w:rPr>
                <w:rFonts w:ascii="Arial" w:hAnsi="Arial" w:cs="Arial"/>
                <w:iCs/>
                <w:color w:val="000000" w:themeColor="text1"/>
              </w:rPr>
              <w:t>District 2 fall meeting “Anesthetic Challenges in the Electrophysiology Suite.”</w:t>
            </w:r>
            <w:r>
              <w:rPr>
                <w:rFonts w:ascii="Arial" w:hAnsi="Arial" w:cs="Arial"/>
                <w:iCs/>
                <w:color w:val="000000" w:themeColor="text1"/>
              </w:rPr>
              <w:t xml:space="preserve"> </w:t>
            </w:r>
            <w:r w:rsidRPr="005D5627">
              <w:rPr>
                <w:rFonts w:ascii="Arial" w:hAnsi="Arial" w:cs="Arial"/>
                <w:iCs/>
                <w:color w:val="000000" w:themeColor="text1"/>
              </w:rPr>
              <w:t>New York State Society of Anesthesiologists (NYSSA)</w:t>
            </w:r>
          </w:p>
        </w:tc>
        <w:tc>
          <w:tcPr>
            <w:tcW w:w="1800" w:type="dxa"/>
            <w:vAlign w:val="center"/>
          </w:tcPr>
          <w:p w14:paraId="3344BBBE" w14:textId="50B7AEC7" w:rsidR="00EB7E2C" w:rsidRDefault="007826B7" w:rsidP="007826B7">
            <w:pPr>
              <w:pStyle w:val="NoSpacing"/>
              <w:rPr>
                <w:rFonts w:ascii="Arial" w:hAnsi="Arial" w:cs="Arial"/>
                <w:iCs/>
                <w:color w:val="000000" w:themeColor="text1"/>
              </w:rPr>
            </w:pPr>
            <w:r>
              <w:rPr>
                <w:rFonts w:ascii="Arial" w:hAnsi="Arial" w:cs="Arial"/>
                <w:iCs/>
                <w:color w:val="000000" w:themeColor="text1"/>
              </w:rPr>
              <w:t xml:space="preserve">  </w:t>
            </w:r>
            <w:r w:rsidR="0010223F">
              <w:rPr>
                <w:rFonts w:ascii="Arial" w:hAnsi="Arial" w:cs="Arial"/>
                <w:iCs/>
                <w:color w:val="000000" w:themeColor="text1"/>
              </w:rPr>
              <w:t>11/</w:t>
            </w:r>
            <w:r w:rsidR="00CC0002">
              <w:rPr>
                <w:rFonts w:ascii="Arial" w:hAnsi="Arial" w:cs="Arial"/>
                <w:iCs/>
                <w:color w:val="000000" w:themeColor="text1"/>
              </w:rPr>
              <w:t>09/</w:t>
            </w:r>
            <w:r w:rsidR="005D5627">
              <w:rPr>
                <w:rFonts w:ascii="Arial" w:hAnsi="Arial" w:cs="Arial"/>
                <w:iCs/>
                <w:color w:val="000000" w:themeColor="text1"/>
              </w:rPr>
              <w:t>2015</w:t>
            </w:r>
          </w:p>
          <w:p w14:paraId="79F5A802" w14:textId="360EF5BE" w:rsidR="00764CF7" w:rsidRPr="00DC592E" w:rsidRDefault="00764CF7" w:rsidP="00764CF7">
            <w:pPr>
              <w:pStyle w:val="NoSpacing"/>
              <w:rPr>
                <w:rFonts w:ascii="Arial" w:hAnsi="Arial" w:cs="Arial"/>
                <w:color w:val="000000" w:themeColor="text1"/>
              </w:rPr>
            </w:pPr>
          </w:p>
        </w:tc>
      </w:tr>
    </w:tbl>
    <w:p w14:paraId="06AFD61E" w14:textId="77777777" w:rsidR="00283F4D" w:rsidRPr="00DC592E" w:rsidRDefault="00283F4D" w:rsidP="00F46BAC">
      <w:pPr>
        <w:spacing w:after="0" w:line="240" w:lineRule="auto"/>
        <w:rPr>
          <w:rFonts w:ascii="Arial" w:hAnsi="Arial" w:cs="Arial"/>
          <w:b/>
          <w:color w:val="000000" w:themeColor="text1"/>
          <w:u w:val="single"/>
        </w:rPr>
      </w:pPr>
    </w:p>
    <w:p w14:paraId="10C2249E" w14:textId="3D0BBF1F" w:rsidR="00923A43" w:rsidRDefault="00923A43" w:rsidP="00F46BAC">
      <w:pPr>
        <w:spacing w:after="0" w:line="240" w:lineRule="auto"/>
        <w:rPr>
          <w:rFonts w:ascii="Arial" w:hAnsi="Arial" w:cs="Arial"/>
          <w:b/>
          <w:color w:val="000000" w:themeColor="text1"/>
        </w:rPr>
      </w:pPr>
      <w:r w:rsidRPr="00E77653">
        <w:rPr>
          <w:rFonts w:ascii="Arial" w:hAnsi="Arial" w:cs="Arial"/>
          <w:b/>
          <w:color w:val="000000" w:themeColor="text1"/>
        </w:rPr>
        <w:t>National</w:t>
      </w:r>
    </w:p>
    <w:p w14:paraId="434E2C73" w14:textId="77777777" w:rsidR="00A25C40" w:rsidRDefault="00A25C40" w:rsidP="00F46BAC">
      <w:pPr>
        <w:spacing w:after="0" w:line="240" w:lineRule="auto"/>
        <w:rPr>
          <w:rFonts w:ascii="Arial" w:hAnsi="Arial" w:cs="Arial"/>
          <w:b/>
          <w:color w:val="000000" w:themeColor="text1"/>
        </w:rPr>
      </w:pPr>
    </w:p>
    <w:p w14:paraId="47453209" w14:textId="77777777" w:rsidR="00B92D7F" w:rsidRDefault="00B92D7F" w:rsidP="00F46BAC">
      <w:pPr>
        <w:spacing w:after="0" w:line="240" w:lineRule="auto"/>
        <w:rPr>
          <w:rFonts w:ascii="Arial" w:hAnsi="Arial" w:cs="Arial"/>
          <w:b/>
          <w:color w:val="000000" w:themeColor="text1"/>
        </w:rPr>
      </w:pPr>
    </w:p>
    <w:p w14:paraId="3F0E2F38" w14:textId="13E0B1BA" w:rsidR="00C2625A" w:rsidRDefault="00C2625A" w:rsidP="00F46BAC">
      <w:pPr>
        <w:spacing w:after="0" w:line="240" w:lineRule="auto"/>
        <w:rPr>
          <w:rFonts w:ascii="Arial" w:hAnsi="Arial" w:cs="Arial"/>
          <w:bCs/>
          <w:color w:val="000000" w:themeColor="text1"/>
        </w:rPr>
      </w:pPr>
      <w:r>
        <w:rPr>
          <w:rFonts w:ascii="Arial" w:hAnsi="Arial" w:cs="Arial"/>
          <w:b/>
          <w:color w:val="000000" w:themeColor="text1"/>
        </w:rPr>
        <w:t xml:space="preserve"> </w:t>
      </w:r>
      <w:r w:rsidR="00B92D7F" w:rsidRPr="00B92D7F">
        <w:rPr>
          <w:rFonts w:ascii="Arial" w:hAnsi="Arial" w:cs="Arial"/>
          <w:bCs/>
          <w:color w:val="000000" w:themeColor="text1"/>
        </w:rPr>
        <w:t>Invited Speaker:</w:t>
      </w:r>
      <w:r w:rsidR="00B92D7F">
        <w:rPr>
          <w:rFonts w:ascii="Arial" w:hAnsi="Arial" w:cs="Arial"/>
          <w:bCs/>
          <w:color w:val="000000" w:themeColor="text1"/>
        </w:rPr>
        <w:t xml:space="preserve"> “Anesthetic </w:t>
      </w:r>
      <w:r w:rsidR="0081469B">
        <w:rPr>
          <w:rFonts w:ascii="Arial" w:hAnsi="Arial" w:cs="Arial"/>
          <w:bCs/>
          <w:color w:val="000000" w:themeColor="text1"/>
        </w:rPr>
        <w:t xml:space="preserve">Management of Interventional Pulmonology </w:t>
      </w:r>
      <w:proofErr w:type="gramStart"/>
      <w:r w:rsidR="0081469B">
        <w:rPr>
          <w:rFonts w:ascii="Arial" w:hAnsi="Arial" w:cs="Arial"/>
          <w:bCs/>
          <w:color w:val="000000" w:themeColor="text1"/>
        </w:rPr>
        <w:t>Procedures”  05</w:t>
      </w:r>
      <w:proofErr w:type="gramEnd"/>
      <w:r w:rsidR="0081469B">
        <w:rPr>
          <w:rFonts w:ascii="Arial" w:hAnsi="Arial" w:cs="Arial"/>
          <w:bCs/>
          <w:color w:val="000000" w:themeColor="text1"/>
        </w:rPr>
        <w:t>/1</w:t>
      </w:r>
      <w:r w:rsidR="009B72D6">
        <w:rPr>
          <w:rFonts w:ascii="Arial" w:hAnsi="Arial" w:cs="Arial"/>
          <w:bCs/>
          <w:color w:val="000000" w:themeColor="text1"/>
        </w:rPr>
        <w:t>6/2025</w:t>
      </w:r>
    </w:p>
    <w:p w14:paraId="4660B54C" w14:textId="4CDFD612" w:rsidR="0081469B" w:rsidRPr="00B92D7F" w:rsidRDefault="0081469B" w:rsidP="00F46BAC">
      <w:pPr>
        <w:spacing w:after="0" w:line="240" w:lineRule="auto"/>
        <w:rPr>
          <w:rFonts w:ascii="Arial" w:hAnsi="Arial" w:cs="Arial"/>
          <w:bCs/>
          <w:color w:val="000000" w:themeColor="text1"/>
        </w:rPr>
      </w:pPr>
      <w:r>
        <w:rPr>
          <w:rFonts w:ascii="Arial" w:hAnsi="Arial" w:cs="Arial"/>
          <w:bCs/>
          <w:color w:val="000000" w:themeColor="text1"/>
        </w:rPr>
        <w:t>Interventional Pulmonology Symposium, Weill Cornell</w:t>
      </w:r>
    </w:p>
    <w:p w14:paraId="5B627E45" w14:textId="77777777" w:rsidR="00B9709E" w:rsidRDefault="00B9709E" w:rsidP="00F46BAC">
      <w:pPr>
        <w:spacing w:after="0" w:line="240" w:lineRule="auto"/>
        <w:rPr>
          <w:rFonts w:ascii="Arial" w:hAnsi="Arial" w:cs="Arial"/>
          <w:b/>
          <w:color w:val="000000" w:themeColor="text1"/>
        </w:rPr>
      </w:pPr>
    </w:p>
    <w:p w14:paraId="05975F7A" w14:textId="0FCEC5DC" w:rsidR="00C2625A" w:rsidRDefault="00C2625A" w:rsidP="00F46BAC">
      <w:pPr>
        <w:spacing w:after="0" w:line="240" w:lineRule="auto"/>
        <w:rPr>
          <w:rFonts w:ascii="Arial" w:hAnsi="Arial" w:cs="Arial"/>
          <w:bCs/>
          <w:color w:val="000000" w:themeColor="text1"/>
        </w:rPr>
      </w:pPr>
      <w:r>
        <w:rPr>
          <w:rFonts w:ascii="Arial" w:hAnsi="Arial" w:cs="Arial"/>
          <w:b/>
          <w:color w:val="000000" w:themeColor="text1"/>
        </w:rPr>
        <w:t xml:space="preserve">  </w:t>
      </w:r>
      <w:r w:rsidRPr="00C2625A">
        <w:rPr>
          <w:rFonts w:ascii="Arial" w:hAnsi="Arial" w:cs="Arial"/>
          <w:bCs/>
          <w:color w:val="000000" w:themeColor="text1"/>
        </w:rPr>
        <w:t>Invited Speaker</w:t>
      </w:r>
      <w:r w:rsidR="0069468C">
        <w:rPr>
          <w:rFonts w:ascii="Arial" w:hAnsi="Arial" w:cs="Arial"/>
          <w:bCs/>
          <w:color w:val="000000" w:themeColor="text1"/>
        </w:rPr>
        <w:t>:” Emerging</w:t>
      </w:r>
      <w:r w:rsidR="00B6380D">
        <w:rPr>
          <w:rFonts w:ascii="Arial" w:hAnsi="Arial" w:cs="Arial"/>
          <w:bCs/>
          <w:color w:val="000000" w:themeColor="text1"/>
        </w:rPr>
        <w:t xml:space="preserve"> Technologies in Electrophysiology</w:t>
      </w:r>
      <w:r w:rsidR="00015A3E">
        <w:rPr>
          <w:rFonts w:ascii="Arial" w:hAnsi="Arial" w:cs="Arial"/>
          <w:bCs/>
          <w:color w:val="000000" w:themeColor="text1"/>
        </w:rPr>
        <w:t xml:space="preserve"> </w:t>
      </w:r>
      <w:proofErr w:type="gramStart"/>
      <w:r w:rsidR="00ED4DFE">
        <w:rPr>
          <w:rFonts w:ascii="Arial" w:hAnsi="Arial" w:cs="Arial"/>
          <w:bCs/>
          <w:color w:val="000000" w:themeColor="text1"/>
        </w:rPr>
        <w:t xml:space="preserve">Laboratory”  </w:t>
      </w:r>
      <w:r w:rsidR="0069468C">
        <w:rPr>
          <w:rFonts w:ascii="Arial" w:hAnsi="Arial" w:cs="Arial"/>
          <w:bCs/>
          <w:color w:val="000000" w:themeColor="text1"/>
        </w:rPr>
        <w:t xml:space="preserve"> </w:t>
      </w:r>
      <w:proofErr w:type="gramEnd"/>
      <w:r w:rsidR="0069468C">
        <w:rPr>
          <w:rFonts w:ascii="Arial" w:hAnsi="Arial" w:cs="Arial"/>
          <w:bCs/>
          <w:color w:val="000000" w:themeColor="text1"/>
        </w:rPr>
        <w:t xml:space="preserve">                 </w:t>
      </w:r>
      <w:r w:rsidR="00314B0B">
        <w:rPr>
          <w:rFonts w:ascii="Arial" w:hAnsi="Arial" w:cs="Arial"/>
          <w:bCs/>
          <w:color w:val="000000" w:themeColor="text1"/>
        </w:rPr>
        <w:t>04/27/2025</w:t>
      </w:r>
    </w:p>
    <w:p w14:paraId="5BC0D07E" w14:textId="30260AC9" w:rsidR="0069468C" w:rsidRDefault="00C657B2" w:rsidP="00F46BAC">
      <w:pPr>
        <w:spacing w:after="0" w:line="240" w:lineRule="auto"/>
        <w:rPr>
          <w:rFonts w:ascii="Arial" w:hAnsi="Arial" w:cs="Arial"/>
          <w:bCs/>
          <w:color w:val="000000" w:themeColor="text1"/>
        </w:rPr>
      </w:pPr>
      <w:r>
        <w:rPr>
          <w:rFonts w:ascii="Arial" w:hAnsi="Arial" w:cs="Arial"/>
          <w:bCs/>
          <w:color w:val="000000" w:themeColor="text1"/>
        </w:rPr>
        <w:t xml:space="preserve">  </w:t>
      </w:r>
      <w:r w:rsidR="0069468C">
        <w:rPr>
          <w:rFonts w:ascii="Arial" w:hAnsi="Arial" w:cs="Arial"/>
          <w:bCs/>
          <w:color w:val="000000" w:themeColor="text1"/>
        </w:rPr>
        <w:t>Society of Cardiovascular Anesthesiologists (</w:t>
      </w:r>
      <w:r w:rsidR="0069468C" w:rsidRPr="00314B0B">
        <w:rPr>
          <w:rFonts w:ascii="Arial" w:hAnsi="Arial" w:cs="Arial"/>
          <w:b/>
          <w:color w:val="000000" w:themeColor="text1"/>
        </w:rPr>
        <w:t>SCA</w:t>
      </w:r>
      <w:r w:rsidR="0069468C">
        <w:rPr>
          <w:rFonts w:ascii="Arial" w:hAnsi="Arial" w:cs="Arial"/>
          <w:bCs/>
          <w:color w:val="000000" w:themeColor="text1"/>
        </w:rPr>
        <w:t>)</w:t>
      </w:r>
    </w:p>
    <w:p w14:paraId="6FF7E0A8" w14:textId="13727FAD" w:rsidR="00D55D61" w:rsidRDefault="00D55D61" w:rsidP="00F46BAC">
      <w:pPr>
        <w:spacing w:after="0" w:line="240" w:lineRule="auto"/>
        <w:rPr>
          <w:rFonts w:ascii="Arial" w:hAnsi="Arial" w:cs="Arial"/>
          <w:bCs/>
          <w:color w:val="000000" w:themeColor="text1"/>
        </w:rPr>
      </w:pPr>
      <w:r>
        <w:rPr>
          <w:rFonts w:ascii="Arial" w:hAnsi="Arial" w:cs="Arial"/>
          <w:bCs/>
          <w:color w:val="000000" w:themeColor="text1"/>
        </w:rPr>
        <w:t xml:space="preserve"> </w:t>
      </w:r>
    </w:p>
    <w:p w14:paraId="410B9E84" w14:textId="0E5BC1E6" w:rsidR="00D55D61" w:rsidRDefault="00D55D61" w:rsidP="00F46BAC">
      <w:pPr>
        <w:spacing w:after="0" w:line="240" w:lineRule="auto"/>
        <w:rPr>
          <w:rFonts w:ascii="Arial" w:hAnsi="Arial" w:cs="Arial"/>
          <w:bCs/>
          <w:color w:val="000000" w:themeColor="text1"/>
        </w:rPr>
      </w:pPr>
      <w:r>
        <w:rPr>
          <w:rFonts w:ascii="Arial" w:hAnsi="Arial" w:cs="Arial"/>
          <w:bCs/>
          <w:color w:val="000000" w:themeColor="text1"/>
        </w:rPr>
        <w:t xml:space="preserve">  Invited Speaker: “</w:t>
      </w:r>
      <w:r w:rsidR="001222BA">
        <w:rPr>
          <w:rFonts w:ascii="Arial" w:hAnsi="Arial" w:cs="Arial"/>
          <w:bCs/>
          <w:color w:val="000000" w:themeColor="text1"/>
        </w:rPr>
        <w:t>Evolving Needs in EP: Expanding Services,</w:t>
      </w:r>
      <w:r w:rsidR="001163FD">
        <w:rPr>
          <w:rFonts w:ascii="Arial" w:hAnsi="Arial" w:cs="Arial"/>
          <w:bCs/>
          <w:color w:val="000000" w:themeColor="text1"/>
        </w:rPr>
        <w:t xml:space="preserve"> </w:t>
      </w:r>
      <w:r w:rsidR="001222BA">
        <w:rPr>
          <w:rFonts w:ascii="Arial" w:hAnsi="Arial" w:cs="Arial"/>
          <w:bCs/>
          <w:color w:val="000000" w:themeColor="text1"/>
        </w:rPr>
        <w:t>Practice Man</w:t>
      </w:r>
      <w:r w:rsidR="001163FD">
        <w:rPr>
          <w:rFonts w:ascii="Arial" w:hAnsi="Arial" w:cs="Arial"/>
          <w:bCs/>
          <w:color w:val="000000" w:themeColor="text1"/>
        </w:rPr>
        <w:t>agement and Emergency preparedness” Society of Cardiovascular Anesthesiologists (</w:t>
      </w:r>
      <w:proofErr w:type="gramStart"/>
      <w:r w:rsidR="00ED4DFE" w:rsidRPr="001163FD">
        <w:rPr>
          <w:rFonts w:ascii="Arial" w:hAnsi="Arial" w:cs="Arial"/>
          <w:b/>
          <w:color w:val="000000" w:themeColor="text1"/>
        </w:rPr>
        <w:t>SCA</w:t>
      </w:r>
      <w:r w:rsidR="00ED4DFE">
        <w:rPr>
          <w:rFonts w:ascii="Arial" w:hAnsi="Arial" w:cs="Arial"/>
          <w:bCs/>
          <w:color w:val="000000" w:themeColor="text1"/>
        </w:rPr>
        <w:t xml:space="preserve">)  </w:t>
      </w:r>
      <w:r w:rsidR="001163FD">
        <w:rPr>
          <w:rFonts w:ascii="Arial" w:hAnsi="Arial" w:cs="Arial"/>
          <w:bCs/>
          <w:color w:val="000000" w:themeColor="text1"/>
        </w:rPr>
        <w:t xml:space="preserve"> </w:t>
      </w:r>
      <w:proofErr w:type="gramEnd"/>
      <w:r w:rsidR="001163FD">
        <w:rPr>
          <w:rFonts w:ascii="Arial" w:hAnsi="Arial" w:cs="Arial"/>
          <w:bCs/>
          <w:color w:val="000000" w:themeColor="text1"/>
        </w:rPr>
        <w:t xml:space="preserve">                                 04/29/2025</w:t>
      </w:r>
    </w:p>
    <w:p w14:paraId="24594CE9" w14:textId="77777777" w:rsidR="00314B0B" w:rsidRDefault="00314B0B" w:rsidP="00F46BAC">
      <w:pPr>
        <w:spacing w:after="0" w:line="240" w:lineRule="auto"/>
        <w:rPr>
          <w:rFonts w:ascii="Arial" w:hAnsi="Arial" w:cs="Arial"/>
          <w:bCs/>
          <w:color w:val="000000" w:themeColor="text1"/>
        </w:rPr>
      </w:pPr>
    </w:p>
    <w:p w14:paraId="3BFE5B69" w14:textId="604D2D1D" w:rsidR="00314B0B" w:rsidRPr="00C2625A" w:rsidRDefault="00314B0B" w:rsidP="00F46BAC">
      <w:pPr>
        <w:spacing w:after="0" w:line="240" w:lineRule="auto"/>
        <w:rPr>
          <w:rFonts w:ascii="Arial" w:hAnsi="Arial" w:cs="Arial"/>
          <w:bCs/>
          <w:color w:val="000000" w:themeColor="text1"/>
        </w:rPr>
      </w:pPr>
      <w:r>
        <w:rPr>
          <w:rFonts w:ascii="Arial" w:hAnsi="Arial" w:cs="Arial"/>
          <w:bCs/>
          <w:color w:val="000000" w:themeColor="text1"/>
        </w:rPr>
        <w:t xml:space="preserve"> Invited Speaker </w:t>
      </w:r>
    </w:p>
    <w:p w14:paraId="0DDEDABA" w14:textId="0192649F" w:rsidR="000E4BC3" w:rsidRDefault="00B9709E" w:rsidP="00F46BAC">
      <w:pPr>
        <w:spacing w:after="0" w:line="240" w:lineRule="auto"/>
        <w:rPr>
          <w:rFonts w:ascii="Arial" w:hAnsi="Arial" w:cs="Arial"/>
          <w:bCs/>
          <w:color w:val="000000" w:themeColor="text1"/>
        </w:rPr>
      </w:pPr>
      <w:r w:rsidRPr="0029314B">
        <w:rPr>
          <w:rFonts w:ascii="Arial" w:hAnsi="Arial" w:cs="Arial"/>
          <w:bCs/>
          <w:color w:val="000000" w:themeColor="text1"/>
        </w:rPr>
        <w:t xml:space="preserve"> </w:t>
      </w:r>
      <w:r w:rsidR="0029314B" w:rsidRPr="0029314B">
        <w:rPr>
          <w:rFonts w:ascii="Arial" w:hAnsi="Arial" w:cs="Arial"/>
          <w:bCs/>
          <w:color w:val="000000" w:themeColor="text1"/>
        </w:rPr>
        <w:t xml:space="preserve"> Invited Speaker</w:t>
      </w:r>
      <w:r w:rsidR="0029314B">
        <w:rPr>
          <w:rFonts w:ascii="Arial" w:hAnsi="Arial" w:cs="Arial"/>
          <w:bCs/>
          <w:color w:val="000000" w:themeColor="text1"/>
        </w:rPr>
        <w:t>:</w:t>
      </w:r>
      <w:r w:rsidR="00376E96">
        <w:rPr>
          <w:rFonts w:ascii="Arial" w:hAnsi="Arial" w:cs="Arial"/>
          <w:bCs/>
          <w:color w:val="000000" w:themeColor="text1"/>
        </w:rPr>
        <w:t xml:space="preserve"> “Building Teams</w:t>
      </w:r>
      <w:r w:rsidR="00F217B4">
        <w:rPr>
          <w:rFonts w:ascii="Arial" w:hAnsi="Arial" w:cs="Arial"/>
          <w:bCs/>
          <w:color w:val="000000" w:themeColor="text1"/>
        </w:rPr>
        <w:t xml:space="preserve">, </w:t>
      </w:r>
      <w:r w:rsidR="006D463F">
        <w:rPr>
          <w:rFonts w:ascii="Arial" w:hAnsi="Arial" w:cs="Arial"/>
          <w:bCs/>
          <w:color w:val="000000" w:themeColor="text1"/>
        </w:rPr>
        <w:t>Emergency (</w:t>
      </w:r>
      <w:r w:rsidR="00F217B4">
        <w:rPr>
          <w:rFonts w:ascii="Arial" w:hAnsi="Arial" w:cs="Arial"/>
          <w:bCs/>
          <w:color w:val="000000" w:themeColor="text1"/>
        </w:rPr>
        <w:t xml:space="preserve">Crew) </w:t>
      </w:r>
      <w:r w:rsidR="006D463F">
        <w:rPr>
          <w:rFonts w:ascii="Arial" w:hAnsi="Arial" w:cs="Arial"/>
          <w:bCs/>
          <w:color w:val="000000" w:themeColor="text1"/>
        </w:rPr>
        <w:t xml:space="preserve">Resource </w:t>
      </w:r>
      <w:proofErr w:type="gramStart"/>
      <w:r w:rsidR="00ED4DFE">
        <w:rPr>
          <w:rFonts w:ascii="Arial" w:hAnsi="Arial" w:cs="Arial"/>
          <w:bCs/>
          <w:color w:val="000000" w:themeColor="text1"/>
        </w:rPr>
        <w:t xml:space="preserve">Management”  </w:t>
      </w:r>
      <w:r w:rsidR="006D463F">
        <w:rPr>
          <w:rFonts w:ascii="Arial" w:hAnsi="Arial" w:cs="Arial"/>
          <w:bCs/>
          <w:color w:val="000000" w:themeColor="text1"/>
        </w:rPr>
        <w:t xml:space="preserve"> </w:t>
      </w:r>
      <w:proofErr w:type="gramEnd"/>
      <w:r w:rsidR="006D463F">
        <w:rPr>
          <w:rFonts w:ascii="Arial" w:hAnsi="Arial" w:cs="Arial"/>
          <w:bCs/>
          <w:color w:val="000000" w:themeColor="text1"/>
        </w:rPr>
        <w:t xml:space="preserve">         </w:t>
      </w:r>
      <w:r w:rsidR="00C66C9E">
        <w:rPr>
          <w:rFonts w:ascii="Arial" w:hAnsi="Arial" w:cs="Arial"/>
          <w:bCs/>
          <w:color w:val="000000" w:themeColor="text1"/>
        </w:rPr>
        <w:t xml:space="preserve">  </w:t>
      </w:r>
      <w:r w:rsidR="006D463F">
        <w:rPr>
          <w:rFonts w:ascii="Arial" w:hAnsi="Arial" w:cs="Arial"/>
          <w:bCs/>
          <w:color w:val="000000" w:themeColor="text1"/>
        </w:rPr>
        <w:t>02</w:t>
      </w:r>
      <w:r w:rsidR="00B831D5">
        <w:rPr>
          <w:rFonts w:ascii="Arial" w:hAnsi="Arial" w:cs="Arial"/>
          <w:bCs/>
          <w:color w:val="000000" w:themeColor="text1"/>
        </w:rPr>
        <w:t>/02/2025</w:t>
      </w:r>
    </w:p>
    <w:p w14:paraId="3C086680" w14:textId="5178E9E3" w:rsidR="00B9709E" w:rsidRDefault="00B831D5" w:rsidP="00F46BAC">
      <w:pPr>
        <w:spacing w:after="0" w:line="240" w:lineRule="auto"/>
        <w:rPr>
          <w:rFonts w:ascii="Arial" w:hAnsi="Arial" w:cs="Arial"/>
          <w:bCs/>
          <w:color w:val="000000" w:themeColor="text1"/>
        </w:rPr>
      </w:pPr>
      <w:r>
        <w:rPr>
          <w:rFonts w:ascii="Arial" w:hAnsi="Arial" w:cs="Arial"/>
          <w:bCs/>
          <w:color w:val="000000" w:themeColor="text1"/>
        </w:rPr>
        <w:t xml:space="preserve">  </w:t>
      </w:r>
      <w:r w:rsidR="006D463F">
        <w:rPr>
          <w:rFonts w:ascii="Arial" w:hAnsi="Arial" w:cs="Arial"/>
          <w:bCs/>
          <w:color w:val="000000" w:themeColor="text1"/>
        </w:rPr>
        <w:t>American Society of Anesthesiology Advance</w:t>
      </w:r>
      <w:r w:rsidR="00C66C9E">
        <w:rPr>
          <w:rFonts w:ascii="Arial" w:hAnsi="Arial" w:cs="Arial"/>
          <w:bCs/>
          <w:color w:val="000000" w:themeColor="text1"/>
        </w:rPr>
        <w:t xml:space="preserve"> (</w:t>
      </w:r>
      <w:r w:rsidR="00C66C9E" w:rsidRPr="00C66C9E">
        <w:rPr>
          <w:rFonts w:ascii="Arial" w:hAnsi="Arial" w:cs="Arial"/>
          <w:b/>
          <w:color w:val="000000" w:themeColor="text1"/>
        </w:rPr>
        <w:t>ASA Advance</w:t>
      </w:r>
      <w:r w:rsidR="00C66C9E">
        <w:rPr>
          <w:rFonts w:ascii="Arial" w:hAnsi="Arial" w:cs="Arial"/>
          <w:bCs/>
          <w:color w:val="000000" w:themeColor="text1"/>
        </w:rPr>
        <w:t>)</w:t>
      </w:r>
    </w:p>
    <w:p w14:paraId="27944219" w14:textId="77777777" w:rsidR="00B831D5" w:rsidRDefault="00B831D5" w:rsidP="00F46BAC">
      <w:pPr>
        <w:spacing w:after="0" w:line="240" w:lineRule="auto"/>
        <w:rPr>
          <w:rFonts w:ascii="Arial" w:hAnsi="Arial" w:cs="Arial"/>
          <w:bCs/>
          <w:color w:val="000000" w:themeColor="text1"/>
        </w:rPr>
      </w:pPr>
    </w:p>
    <w:p w14:paraId="18581EBE" w14:textId="77777777" w:rsidR="00C66C9E" w:rsidRDefault="00B831D5" w:rsidP="00F46BAC">
      <w:pPr>
        <w:spacing w:after="0" w:line="240" w:lineRule="auto"/>
        <w:rPr>
          <w:rFonts w:ascii="Arial" w:hAnsi="Arial" w:cs="Arial"/>
          <w:bCs/>
          <w:color w:val="000000" w:themeColor="text1"/>
        </w:rPr>
      </w:pPr>
      <w:r>
        <w:rPr>
          <w:rFonts w:ascii="Arial" w:hAnsi="Arial" w:cs="Arial"/>
          <w:bCs/>
          <w:color w:val="000000" w:themeColor="text1"/>
        </w:rPr>
        <w:t xml:space="preserve">  Invited Speaker: “Integrating NORA in</w:t>
      </w:r>
      <w:r w:rsidR="000E4BC3">
        <w:rPr>
          <w:rFonts w:ascii="Arial" w:hAnsi="Arial" w:cs="Arial"/>
          <w:bCs/>
          <w:color w:val="000000" w:themeColor="text1"/>
        </w:rPr>
        <w:t xml:space="preserve">to the Organization” </w:t>
      </w:r>
    </w:p>
    <w:p w14:paraId="28B909A6" w14:textId="3A3EBF9B" w:rsidR="00B831D5" w:rsidRPr="0029314B" w:rsidRDefault="00C66C9E" w:rsidP="00F46BAC">
      <w:pPr>
        <w:spacing w:after="0" w:line="240" w:lineRule="auto"/>
        <w:rPr>
          <w:rFonts w:ascii="Arial" w:hAnsi="Arial" w:cs="Arial"/>
          <w:bCs/>
          <w:color w:val="000000" w:themeColor="text1"/>
        </w:rPr>
      </w:pPr>
      <w:r>
        <w:rPr>
          <w:rFonts w:ascii="Arial" w:hAnsi="Arial" w:cs="Arial"/>
          <w:bCs/>
          <w:color w:val="000000" w:themeColor="text1"/>
        </w:rPr>
        <w:t xml:space="preserve">  Association of Anesthesia Clinical Directors (</w:t>
      </w:r>
      <w:proofErr w:type="gramStart"/>
      <w:r w:rsidR="00ED4DFE" w:rsidRPr="00C66C9E">
        <w:rPr>
          <w:rFonts w:ascii="Arial" w:hAnsi="Arial" w:cs="Arial"/>
          <w:b/>
          <w:color w:val="000000" w:themeColor="text1"/>
        </w:rPr>
        <w:t>AACD</w:t>
      </w:r>
      <w:r w:rsidR="00ED4DFE">
        <w:rPr>
          <w:rFonts w:ascii="Arial" w:hAnsi="Arial" w:cs="Arial"/>
          <w:bCs/>
          <w:color w:val="000000" w:themeColor="text1"/>
        </w:rPr>
        <w:t xml:space="preserve">)  </w:t>
      </w:r>
      <w:r>
        <w:rPr>
          <w:rFonts w:ascii="Arial" w:hAnsi="Arial" w:cs="Arial"/>
          <w:bCs/>
          <w:color w:val="000000" w:themeColor="text1"/>
        </w:rPr>
        <w:t xml:space="preserve"> </w:t>
      </w:r>
      <w:proofErr w:type="gramEnd"/>
      <w:r>
        <w:rPr>
          <w:rFonts w:ascii="Arial" w:hAnsi="Arial" w:cs="Arial"/>
          <w:bCs/>
          <w:color w:val="000000" w:themeColor="text1"/>
        </w:rPr>
        <w:t xml:space="preserve">                                                      03/07/2025</w:t>
      </w:r>
    </w:p>
    <w:tbl>
      <w:tblPr>
        <w:tblW w:w="10535" w:type="dxa"/>
        <w:tblInd w:w="-5" w:type="dxa"/>
        <w:tblLayout w:type="fixed"/>
        <w:tblCellMar>
          <w:top w:w="144" w:type="dxa"/>
          <w:bottom w:w="144" w:type="dxa"/>
        </w:tblCellMar>
        <w:tblLook w:val="0000" w:firstRow="0" w:lastRow="0" w:firstColumn="0" w:lastColumn="0" w:noHBand="0" w:noVBand="0"/>
      </w:tblPr>
      <w:tblGrid>
        <w:gridCol w:w="8735"/>
        <w:gridCol w:w="1800"/>
      </w:tblGrid>
      <w:tr w:rsidR="005D5627" w:rsidRPr="00DC592E" w14:paraId="2F23F0B6" w14:textId="77777777" w:rsidTr="002F4F00">
        <w:trPr>
          <w:trHeight w:val="333"/>
        </w:trPr>
        <w:tc>
          <w:tcPr>
            <w:tcW w:w="8735" w:type="dxa"/>
            <w:vAlign w:val="center"/>
          </w:tcPr>
          <w:p w14:paraId="28E75423" w14:textId="79E82A67" w:rsidR="00A62116" w:rsidRPr="00796717" w:rsidRDefault="00563EFC" w:rsidP="00363BB5">
            <w:pPr>
              <w:pStyle w:val="NoSpacing"/>
              <w:rPr>
                <w:rFonts w:ascii="Arial" w:hAnsi="Arial" w:cs="Arial"/>
                <w:iCs/>
                <w:color w:val="000000" w:themeColor="text1"/>
              </w:rPr>
            </w:pPr>
            <w:r>
              <w:rPr>
                <w:rFonts w:ascii="Arial" w:hAnsi="Arial" w:cs="Arial"/>
                <w:iCs/>
                <w:color w:val="000000" w:themeColor="text1"/>
              </w:rPr>
              <w:t>Invited Speaker</w:t>
            </w:r>
            <w:r w:rsidR="003E79FC">
              <w:rPr>
                <w:rFonts w:ascii="Arial" w:hAnsi="Arial" w:cs="Arial"/>
                <w:iCs/>
                <w:color w:val="000000" w:themeColor="text1"/>
              </w:rPr>
              <w:t>:” Keeping</w:t>
            </w:r>
            <w:r w:rsidR="002C4135">
              <w:rPr>
                <w:rFonts w:ascii="Arial" w:hAnsi="Arial" w:cs="Arial"/>
                <w:iCs/>
                <w:color w:val="000000" w:themeColor="text1"/>
              </w:rPr>
              <w:t xml:space="preserve"> Up with the EP Lab</w:t>
            </w:r>
            <w:r w:rsidR="00E403DC">
              <w:rPr>
                <w:rFonts w:ascii="Arial" w:hAnsi="Arial" w:cs="Arial"/>
                <w:iCs/>
                <w:color w:val="000000" w:themeColor="text1"/>
              </w:rPr>
              <w:t>”</w:t>
            </w:r>
            <w:r w:rsidR="002C4135">
              <w:rPr>
                <w:rFonts w:ascii="Arial" w:hAnsi="Arial" w:cs="Arial"/>
                <w:iCs/>
                <w:color w:val="000000" w:themeColor="text1"/>
              </w:rPr>
              <w:t>:</w:t>
            </w:r>
            <w:r w:rsidR="00E403DC">
              <w:rPr>
                <w:rFonts w:ascii="Arial" w:hAnsi="Arial" w:cs="Arial"/>
                <w:iCs/>
                <w:color w:val="000000" w:themeColor="text1"/>
              </w:rPr>
              <w:t xml:space="preserve"> “Lead Extraction: anesthetic management”</w:t>
            </w:r>
            <w:r w:rsidR="00A62116">
              <w:rPr>
                <w:rFonts w:ascii="Arial" w:hAnsi="Arial" w:cs="Arial"/>
                <w:iCs/>
                <w:color w:val="000000" w:themeColor="text1"/>
              </w:rPr>
              <w:t xml:space="preserve">, Post Graduate </w:t>
            </w:r>
            <w:r w:rsidR="003E79FC">
              <w:rPr>
                <w:rFonts w:ascii="Arial" w:hAnsi="Arial" w:cs="Arial"/>
                <w:iCs/>
                <w:color w:val="000000" w:themeColor="text1"/>
              </w:rPr>
              <w:t>Assembly (</w:t>
            </w:r>
            <w:r w:rsidR="00A62116" w:rsidRPr="00F702D8">
              <w:rPr>
                <w:rFonts w:ascii="Arial" w:hAnsi="Arial" w:cs="Arial"/>
                <w:b/>
                <w:bCs/>
                <w:iCs/>
                <w:color w:val="000000" w:themeColor="text1"/>
              </w:rPr>
              <w:t>PGA</w:t>
            </w:r>
            <w:r w:rsidR="00CE1B38">
              <w:rPr>
                <w:rFonts w:ascii="Arial" w:hAnsi="Arial" w:cs="Arial"/>
                <w:iCs/>
                <w:color w:val="000000" w:themeColor="text1"/>
              </w:rPr>
              <w:t>); Post</w:t>
            </w:r>
            <w:r w:rsidR="00FD2F63">
              <w:rPr>
                <w:rFonts w:ascii="Arial" w:hAnsi="Arial" w:cs="Arial"/>
                <w:iCs/>
                <w:color w:val="000000" w:themeColor="text1"/>
              </w:rPr>
              <w:t xml:space="preserve"> Graduate </w:t>
            </w:r>
            <w:r w:rsidR="00987703">
              <w:rPr>
                <w:rFonts w:ascii="Arial" w:hAnsi="Arial" w:cs="Arial"/>
                <w:iCs/>
                <w:color w:val="000000" w:themeColor="text1"/>
              </w:rPr>
              <w:t>Assembly (</w:t>
            </w:r>
            <w:r w:rsidR="00FD2F63">
              <w:rPr>
                <w:rFonts w:ascii="Arial" w:hAnsi="Arial" w:cs="Arial"/>
                <w:iCs/>
                <w:color w:val="000000" w:themeColor="text1"/>
              </w:rPr>
              <w:t>PGA) is the annual meeting of NY State</w:t>
            </w:r>
            <w:r w:rsidR="006A6743">
              <w:rPr>
                <w:rFonts w:ascii="Arial" w:hAnsi="Arial" w:cs="Arial"/>
                <w:iCs/>
                <w:color w:val="000000" w:themeColor="text1"/>
              </w:rPr>
              <w:t xml:space="preserve"> Association of Anesthesiologists, and the second large anesthesia meeting in the country.</w:t>
            </w:r>
            <w:r w:rsidR="00F702D8">
              <w:rPr>
                <w:rFonts w:ascii="Arial" w:hAnsi="Arial" w:cs="Arial"/>
                <w:iCs/>
                <w:color w:val="000000" w:themeColor="text1"/>
              </w:rPr>
              <w:t xml:space="preserve"> </w:t>
            </w:r>
            <w:r w:rsidR="006A6743">
              <w:rPr>
                <w:rFonts w:ascii="Arial" w:hAnsi="Arial" w:cs="Arial"/>
                <w:iCs/>
                <w:color w:val="000000" w:themeColor="text1"/>
              </w:rPr>
              <w:t xml:space="preserve">It has </w:t>
            </w:r>
            <w:r w:rsidR="00F702D8">
              <w:rPr>
                <w:rFonts w:ascii="Arial" w:hAnsi="Arial" w:cs="Arial"/>
                <w:iCs/>
                <w:color w:val="000000" w:themeColor="text1"/>
              </w:rPr>
              <w:t>national and a large international attendance</w:t>
            </w:r>
          </w:p>
        </w:tc>
        <w:tc>
          <w:tcPr>
            <w:tcW w:w="1800" w:type="dxa"/>
            <w:vAlign w:val="center"/>
          </w:tcPr>
          <w:p w14:paraId="4D938361" w14:textId="6AFA17B6" w:rsidR="007826B7" w:rsidRPr="00D01C79" w:rsidRDefault="004302E2" w:rsidP="001B7203">
            <w:pPr>
              <w:pStyle w:val="NoSpacing"/>
              <w:jc w:val="center"/>
              <w:rPr>
                <w:rFonts w:ascii="Arial" w:hAnsi="Arial" w:cs="Arial"/>
                <w:iCs/>
                <w:color w:val="000000" w:themeColor="text1"/>
              </w:rPr>
            </w:pPr>
            <w:r>
              <w:rPr>
                <w:rFonts w:ascii="Arial" w:hAnsi="Arial" w:cs="Arial"/>
                <w:iCs/>
                <w:color w:val="000000" w:themeColor="text1"/>
              </w:rPr>
              <w:t>12/08</w:t>
            </w:r>
            <w:r w:rsidR="00ED4AEB">
              <w:rPr>
                <w:rFonts w:ascii="Arial" w:hAnsi="Arial" w:cs="Arial"/>
                <w:iCs/>
                <w:color w:val="000000" w:themeColor="text1"/>
              </w:rPr>
              <w:t>/</w:t>
            </w:r>
            <w:r w:rsidR="007826B7">
              <w:rPr>
                <w:rFonts w:ascii="Arial" w:hAnsi="Arial" w:cs="Arial"/>
                <w:iCs/>
                <w:color w:val="000000" w:themeColor="text1"/>
              </w:rPr>
              <w:t xml:space="preserve"> 2024</w:t>
            </w:r>
          </w:p>
        </w:tc>
      </w:tr>
      <w:tr w:rsidR="001B7203" w:rsidRPr="00DC592E" w14:paraId="683A2BA0" w14:textId="77777777" w:rsidTr="002F4F00">
        <w:trPr>
          <w:trHeight w:val="333"/>
        </w:trPr>
        <w:tc>
          <w:tcPr>
            <w:tcW w:w="8735" w:type="dxa"/>
            <w:vAlign w:val="center"/>
          </w:tcPr>
          <w:p w14:paraId="2C7B9C43" w14:textId="21229D63" w:rsidR="001B7203" w:rsidRPr="00CD1C51" w:rsidRDefault="001B7203" w:rsidP="00CD1C51">
            <w:pPr>
              <w:pStyle w:val="NoSpacing"/>
              <w:rPr>
                <w:rFonts w:ascii="Arial" w:hAnsi="Arial" w:cs="Arial"/>
                <w:iCs/>
                <w:color w:val="000000" w:themeColor="text1"/>
              </w:rPr>
            </w:pPr>
            <w:r>
              <w:rPr>
                <w:rFonts w:ascii="Arial" w:hAnsi="Arial" w:cs="Arial"/>
                <w:iCs/>
                <w:color w:val="000000" w:themeColor="text1"/>
              </w:rPr>
              <w:t>Visiting Professor, Grand Rounds</w:t>
            </w:r>
            <w:r w:rsidR="003E79FC">
              <w:rPr>
                <w:rFonts w:ascii="Arial" w:hAnsi="Arial" w:cs="Arial"/>
                <w:iCs/>
                <w:color w:val="000000" w:themeColor="text1"/>
              </w:rPr>
              <w:t>:” Risk</w:t>
            </w:r>
            <w:r>
              <w:rPr>
                <w:rFonts w:ascii="Arial" w:hAnsi="Arial" w:cs="Arial"/>
                <w:iCs/>
                <w:color w:val="000000" w:themeColor="text1"/>
              </w:rPr>
              <w:t xml:space="preserve"> Stratification and Anesthetic Management of </w:t>
            </w:r>
            <w:r w:rsidR="003E79FC">
              <w:rPr>
                <w:rFonts w:ascii="Arial" w:hAnsi="Arial" w:cs="Arial"/>
                <w:iCs/>
                <w:color w:val="000000" w:themeColor="text1"/>
              </w:rPr>
              <w:t>High-Risk</w:t>
            </w:r>
            <w:r>
              <w:rPr>
                <w:rFonts w:ascii="Arial" w:hAnsi="Arial" w:cs="Arial"/>
                <w:iCs/>
                <w:color w:val="000000" w:themeColor="text1"/>
              </w:rPr>
              <w:t xml:space="preserve"> VT Ablation”, Mayo, Jacksonville, Florida                                                       </w:t>
            </w:r>
          </w:p>
        </w:tc>
        <w:tc>
          <w:tcPr>
            <w:tcW w:w="1800" w:type="dxa"/>
            <w:vAlign w:val="center"/>
          </w:tcPr>
          <w:p w14:paraId="1D267A9A" w14:textId="4476B8A0" w:rsidR="001B7203" w:rsidRDefault="001B7203" w:rsidP="001B7203">
            <w:pPr>
              <w:pStyle w:val="NoSpacing"/>
              <w:jc w:val="center"/>
              <w:rPr>
                <w:rFonts w:ascii="Arial" w:hAnsi="Arial" w:cs="Arial"/>
                <w:iCs/>
                <w:color w:val="000000" w:themeColor="text1"/>
              </w:rPr>
            </w:pPr>
            <w:r>
              <w:rPr>
                <w:rFonts w:ascii="Arial" w:hAnsi="Arial" w:cs="Arial"/>
                <w:iCs/>
                <w:color w:val="000000" w:themeColor="text1"/>
              </w:rPr>
              <w:t>11/18/ 2024</w:t>
            </w:r>
          </w:p>
        </w:tc>
      </w:tr>
      <w:tr w:rsidR="005D5627" w:rsidRPr="00DC592E" w14:paraId="20FA7E38" w14:textId="77777777" w:rsidTr="002F4F00">
        <w:trPr>
          <w:trHeight w:val="333"/>
        </w:trPr>
        <w:tc>
          <w:tcPr>
            <w:tcW w:w="8735" w:type="dxa"/>
            <w:vAlign w:val="center"/>
          </w:tcPr>
          <w:p w14:paraId="1D25BFA2" w14:textId="36169F0D" w:rsidR="00CD1C51" w:rsidRPr="00CD1C51" w:rsidRDefault="00CD1C51" w:rsidP="00CD1C51">
            <w:pPr>
              <w:pStyle w:val="NoSpacing"/>
              <w:rPr>
                <w:rFonts w:ascii="Arial" w:hAnsi="Arial" w:cs="Arial"/>
                <w:iCs/>
                <w:color w:val="000000" w:themeColor="text1"/>
              </w:rPr>
            </w:pPr>
            <w:r w:rsidRPr="00CD1C51">
              <w:rPr>
                <w:rFonts w:ascii="Arial" w:hAnsi="Arial" w:cs="Arial"/>
                <w:iCs/>
                <w:color w:val="000000" w:themeColor="text1"/>
              </w:rPr>
              <w:t xml:space="preserve">Invited Speaker: “Worst case I ever had, but highly educational.”                                              </w:t>
            </w:r>
          </w:p>
          <w:p w14:paraId="4F7994A5" w14:textId="63CC831C" w:rsidR="005D5627" w:rsidRPr="00796717" w:rsidRDefault="00CD1C51" w:rsidP="00CD1C51">
            <w:pPr>
              <w:pStyle w:val="NoSpacing"/>
              <w:rPr>
                <w:rFonts w:ascii="Arial" w:hAnsi="Arial" w:cs="Arial"/>
                <w:iCs/>
                <w:color w:val="000000" w:themeColor="text1"/>
              </w:rPr>
            </w:pPr>
            <w:r w:rsidRPr="00CD1C51">
              <w:rPr>
                <w:rFonts w:ascii="Arial" w:hAnsi="Arial" w:cs="Arial"/>
                <w:iCs/>
                <w:color w:val="000000" w:themeColor="text1"/>
              </w:rPr>
              <w:t xml:space="preserve">Thoracic Anesthesia </w:t>
            </w:r>
            <w:r w:rsidR="003E79FC" w:rsidRPr="00CD1C51">
              <w:rPr>
                <w:rFonts w:ascii="Arial" w:hAnsi="Arial" w:cs="Arial"/>
                <w:iCs/>
                <w:color w:val="000000" w:themeColor="text1"/>
              </w:rPr>
              <w:t>Symposium</w:t>
            </w:r>
            <w:r w:rsidR="003E79FC">
              <w:rPr>
                <w:rFonts w:ascii="Arial" w:hAnsi="Arial" w:cs="Arial"/>
                <w:iCs/>
                <w:color w:val="000000" w:themeColor="text1"/>
              </w:rPr>
              <w:t>:</w:t>
            </w:r>
            <w:r w:rsidR="00F702D8">
              <w:rPr>
                <w:rFonts w:ascii="Arial" w:hAnsi="Arial" w:cs="Arial"/>
                <w:iCs/>
                <w:color w:val="000000" w:themeColor="text1"/>
              </w:rPr>
              <w:t xml:space="preserve"> Thoracic Anesthesia </w:t>
            </w:r>
            <w:r w:rsidR="004579E0">
              <w:rPr>
                <w:rFonts w:ascii="Arial" w:hAnsi="Arial" w:cs="Arial"/>
                <w:iCs/>
                <w:color w:val="000000" w:themeColor="text1"/>
              </w:rPr>
              <w:t>Symposium (</w:t>
            </w:r>
            <w:r w:rsidR="00F702D8" w:rsidRPr="004579E0">
              <w:rPr>
                <w:rFonts w:ascii="Arial" w:hAnsi="Arial" w:cs="Arial"/>
                <w:b/>
                <w:bCs/>
                <w:iCs/>
                <w:color w:val="000000" w:themeColor="text1"/>
              </w:rPr>
              <w:t>TAS</w:t>
            </w:r>
            <w:r w:rsidR="00F702D8">
              <w:rPr>
                <w:rFonts w:ascii="Arial" w:hAnsi="Arial" w:cs="Arial"/>
                <w:iCs/>
                <w:color w:val="000000" w:themeColor="text1"/>
              </w:rPr>
              <w:t>) is the premier thoracic anesthesia meeting in the country</w:t>
            </w:r>
            <w:r w:rsidR="004579E0">
              <w:rPr>
                <w:rFonts w:ascii="Arial" w:hAnsi="Arial" w:cs="Arial"/>
                <w:iCs/>
                <w:color w:val="000000" w:themeColor="text1"/>
              </w:rPr>
              <w:t>,</w:t>
            </w:r>
            <w:r w:rsidR="007B7005">
              <w:rPr>
                <w:rFonts w:ascii="Arial" w:hAnsi="Arial" w:cs="Arial"/>
                <w:iCs/>
                <w:color w:val="000000" w:themeColor="text1"/>
              </w:rPr>
              <w:t xml:space="preserve"> </w:t>
            </w:r>
            <w:r w:rsidR="004579E0">
              <w:rPr>
                <w:rFonts w:ascii="Arial" w:hAnsi="Arial" w:cs="Arial"/>
                <w:iCs/>
                <w:color w:val="000000" w:themeColor="text1"/>
              </w:rPr>
              <w:t>and has national and international audience as well as speakers</w:t>
            </w:r>
          </w:p>
        </w:tc>
        <w:tc>
          <w:tcPr>
            <w:tcW w:w="1800" w:type="dxa"/>
            <w:vAlign w:val="center"/>
          </w:tcPr>
          <w:p w14:paraId="06485BE8" w14:textId="59E8C02D" w:rsidR="005D5627" w:rsidRPr="00D01C79" w:rsidRDefault="007826B7" w:rsidP="007826B7">
            <w:pPr>
              <w:pStyle w:val="NoSpacing"/>
              <w:rPr>
                <w:rFonts w:ascii="Arial" w:hAnsi="Arial" w:cs="Arial"/>
                <w:iCs/>
                <w:color w:val="000000" w:themeColor="text1"/>
              </w:rPr>
            </w:pPr>
            <w:r>
              <w:rPr>
                <w:rFonts w:ascii="Arial" w:hAnsi="Arial" w:cs="Arial"/>
                <w:iCs/>
                <w:color w:val="000000" w:themeColor="text1"/>
              </w:rPr>
              <w:t xml:space="preserve">    </w:t>
            </w:r>
            <w:r w:rsidR="00ED4AEB">
              <w:rPr>
                <w:rFonts w:ascii="Arial" w:hAnsi="Arial" w:cs="Arial"/>
                <w:iCs/>
                <w:color w:val="000000" w:themeColor="text1"/>
              </w:rPr>
              <w:t>04/</w:t>
            </w:r>
            <w:r w:rsidR="007E4985">
              <w:rPr>
                <w:rFonts w:ascii="Arial" w:hAnsi="Arial" w:cs="Arial"/>
                <w:iCs/>
                <w:color w:val="000000" w:themeColor="text1"/>
              </w:rPr>
              <w:t>25/</w:t>
            </w:r>
            <w:r w:rsidR="00CD1C51" w:rsidRPr="00CD1C51">
              <w:rPr>
                <w:rFonts w:ascii="Arial" w:hAnsi="Arial" w:cs="Arial"/>
                <w:iCs/>
                <w:color w:val="000000" w:themeColor="text1"/>
              </w:rPr>
              <w:t>2024</w:t>
            </w:r>
          </w:p>
        </w:tc>
      </w:tr>
      <w:tr w:rsidR="005D5627" w:rsidRPr="00DC592E" w14:paraId="7C936345" w14:textId="77777777" w:rsidTr="002F4F00">
        <w:trPr>
          <w:trHeight w:val="333"/>
        </w:trPr>
        <w:tc>
          <w:tcPr>
            <w:tcW w:w="8735" w:type="dxa"/>
            <w:vAlign w:val="center"/>
          </w:tcPr>
          <w:p w14:paraId="04B61E1E" w14:textId="26922479" w:rsidR="00CD1C51" w:rsidRPr="00CD1C51" w:rsidRDefault="00CD1C51" w:rsidP="00CD1C51">
            <w:pPr>
              <w:pStyle w:val="NoSpacing"/>
              <w:rPr>
                <w:rFonts w:ascii="Arial" w:hAnsi="Arial" w:cs="Arial"/>
                <w:iCs/>
                <w:color w:val="000000" w:themeColor="text1"/>
              </w:rPr>
            </w:pPr>
            <w:r w:rsidRPr="00CD1C51">
              <w:rPr>
                <w:rFonts w:ascii="Arial" w:hAnsi="Arial" w:cs="Arial"/>
                <w:iCs/>
                <w:color w:val="000000" w:themeColor="text1"/>
              </w:rPr>
              <w:t xml:space="preserve">Invited Speaker: “Patient with ICD for Thoracic Surgery”                                                        </w:t>
            </w:r>
          </w:p>
          <w:p w14:paraId="6643B646" w14:textId="5DD2D7A3" w:rsidR="005D5627" w:rsidRPr="00796717" w:rsidRDefault="00CD1C51" w:rsidP="00CD1C51">
            <w:pPr>
              <w:pStyle w:val="NoSpacing"/>
              <w:rPr>
                <w:rFonts w:ascii="Arial" w:hAnsi="Arial" w:cs="Arial"/>
                <w:iCs/>
                <w:color w:val="000000" w:themeColor="text1"/>
              </w:rPr>
            </w:pPr>
            <w:r w:rsidRPr="00CD1C51">
              <w:rPr>
                <w:rFonts w:ascii="Arial" w:hAnsi="Arial" w:cs="Arial"/>
                <w:iCs/>
                <w:color w:val="000000" w:themeColor="text1"/>
              </w:rPr>
              <w:t xml:space="preserve">Thoracic Symposium, Post Graduate Assembly </w:t>
            </w:r>
            <w:r w:rsidR="007B7005" w:rsidRPr="00CD1C51">
              <w:rPr>
                <w:rFonts w:ascii="Arial" w:hAnsi="Arial" w:cs="Arial"/>
                <w:iCs/>
                <w:color w:val="000000" w:themeColor="text1"/>
              </w:rPr>
              <w:t>NYYSA</w:t>
            </w:r>
            <w:r w:rsidR="007B7005">
              <w:rPr>
                <w:rFonts w:ascii="Arial" w:hAnsi="Arial" w:cs="Arial"/>
                <w:iCs/>
                <w:color w:val="000000" w:themeColor="text1"/>
              </w:rPr>
              <w:t>, (</w:t>
            </w:r>
            <w:r w:rsidR="007B7005" w:rsidRPr="007B7005">
              <w:rPr>
                <w:rFonts w:ascii="Arial" w:hAnsi="Arial" w:cs="Arial"/>
                <w:b/>
                <w:bCs/>
                <w:iCs/>
                <w:color w:val="000000" w:themeColor="text1"/>
              </w:rPr>
              <w:t>PGA</w:t>
            </w:r>
            <w:r w:rsidR="007B7005">
              <w:rPr>
                <w:rFonts w:ascii="Arial" w:hAnsi="Arial" w:cs="Arial"/>
                <w:iCs/>
                <w:color w:val="000000" w:themeColor="text1"/>
              </w:rPr>
              <w:t>)</w:t>
            </w:r>
          </w:p>
        </w:tc>
        <w:tc>
          <w:tcPr>
            <w:tcW w:w="1800" w:type="dxa"/>
            <w:vAlign w:val="center"/>
          </w:tcPr>
          <w:p w14:paraId="2E1E9F3E" w14:textId="77777777" w:rsidR="005D5627" w:rsidRDefault="007E4985" w:rsidP="005D5627">
            <w:pPr>
              <w:pStyle w:val="NoSpacing"/>
              <w:jc w:val="center"/>
              <w:rPr>
                <w:rFonts w:ascii="Arial" w:hAnsi="Arial" w:cs="Arial"/>
                <w:iCs/>
                <w:color w:val="000000" w:themeColor="text1"/>
              </w:rPr>
            </w:pPr>
            <w:r>
              <w:rPr>
                <w:rFonts w:ascii="Arial" w:hAnsi="Arial" w:cs="Arial"/>
                <w:iCs/>
                <w:color w:val="000000" w:themeColor="text1"/>
              </w:rPr>
              <w:t>12/</w:t>
            </w:r>
            <w:r w:rsidR="0045195D">
              <w:rPr>
                <w:rFonts w:ascii="Arial" w:hAnsi="Arial" w:cs="Arial"/>
                <w:iCs/>
                <w:color w:val="000000" w:themeColor="text1"/>
              </w:rPr>
              <w:t>6/</w:t>
            </w:r>
            <w:r w:rsidR="00CD1C51" w:rsidRPr="00CD1C51">
              <w:rPr>
                <w:rFonts w:ascii="Arial" w:hAnsi="Arial" w:cs="Arial"/>
                <w:iCs/>
                <w:color w:val="000000" w:themeColor="text1"/>
              </w:rPr>
              <w:t>2023</w:t>
            </w:r>
          </w:p>
          <w:p w14:paraId="4EB47904" w14:textId="2F3D3A3B" w:rsidR="0045195D" w:rsidRPr="00D01C79" w:rsidRDefault="007C5EE2" w:rsidP="007C5EE2">
            <w:pPr>
              <w:pStyle w:val="NoSpacing"/>
              <w:rPr>
                <w:rFonts w:ascii="Arial" w:hAnsi="Arial" w:cs="Arial"/>
                <w:iCs/>
                <w:color w:val="000000" w:themeColor="text1"/>
              </w:rPr>
            </w:pPr>
            <w:r>
              <w:rPr>
                <w:rFonts w:ascii="Arial" w:hAnsi="Arial" w:cs="Arial"/>
                <w:iCs/>
                <w:color w:val="000000" w:themeColor="text1"/>
              </w:rPr>
              <w:t xml:space="preserve">      12/5/2024</w:t>
            </w:r>
          </w:p>
        </w:tc>
      </w:tr>
      <w:tr w:rsidR="005D5627" w:rsidRPr="00DC592E" w14:paraId="70ED63E8" w14:textId="77777777" w:rsidTr="002F4F00">
        <w:trPr>
          <w:trHeight w:val="333"/>
        </w:trPr>
        <w:tc>
          <w:tcPr>
            <w:tcW w:w="8735" w:type="dxa"/>
            <w:vAlign w:val="center"/>
          </w:tcPr>
          <w:p w14:paraId="2A1567EA" w14:textId="0DB9A2EC" w:rsidR="00CD1C51" w:rsidRPr="00CD1C51" w:rsidRDefault="00CD1C51" w:rsidP="00CD1C51">
            <w:pPr>
              <w:pStyle w:val="NoSpacing"/>
              <w:rPr>
                <w:rFonts w:ascii="Arial" w:hAnsi="Arial" w:cs="Arial"/>
                <w:iCs/>
                <w:color w:val="000000" w:themeColor="text1"/>
              </w:rPr>
            </w:pPr>
            <w:r w:rsidRPr="00CD1C51">
              <w:rPr>
                <w:rFonts w:ascii="Arial" w:hAnsi="Arial" w:cs="Arial"/>
                <w:iCs/>
                <w:color w:val="000000" w:themeColor="text1"/>
              </w:rPr>
              <w:t xml:space="preserve">Invited Speaker: “Anesthetic Options for Implantation of Pacemakers and ICDs”                   </w:t>
            </w:r>
          </w:p>
          <w:p w14:paraId="0B63BF5B" w14:textId="124033FB" w:rsidR="005D5627" w:rsidRPr="00796717" w:rsidRDefault="00CD1C51" w:rsidP="00CD1C51">
            <w:pPr>
              <w:pStyle w:val="NoSpacing"/>
              <w:rPr>
                <w:rFonts w:ascii="Arial" w:hAnsi="Arial" w:cs="Arial"/>
                <w:iCs/>
                <w:color w:val="000000" w:themeColor="text1"/>
              </w:rPr>
            </w:pPr>
            <w:r w:rsidRPr="00CD1C51">
              <w:rPr>
                <w:rFonts w:ascii="Arial" w:hAnsi="Arial" w:cs="Arial"/>
                <w:iCs/>
                <w:color w:val="000000" w:themeColor="text1"/>
              </w:rPr>
              <w:t xml:space="preserve">Post Graduate Assembly </w:t>
            </w:r>
            <w:r w:rsidRPr="007B7005">
              <w:rPr>
                <w:rFonts w:ascii="Arial" w:hAnsi="Arial" w:cs="Arial"/>
                <w:b/>
                <w:bCs/>
                <w:iCs/>
                <w:color w:val="000000" w:themeColor="text1"/>
              </w:rPr>
              <w:t>(PGA</w:t>
            </w:r>
            <w:r w:rsidRPr="00CD1C51">
              <w:rPr>
                <w:rFonts w:ascii="Arial" w:hAnsi="Arial" w:cs="Arial"/>
                <w:iCs/>
                <w:color w:val="000000" w:themeColor="text1"/>
              </w:rPr>
              <w:t>)</w:t>
            </w:r>
          </w:p>
        </w:tc>
        <w:tc>
          <w:tcPr>
            <w:tcW w:w="1800" w:type="dxa"/>
            <w:vAlign w:val="center"/>
          </w:tcPr>
          <w:p w14:paraId="60233C2E" w14:textId="77777777" w:rsidR="005D5627" w:rsidRDefault="007C5EE2" w:rsidP="005D5627">
            <w:pPr>
              <w:pStyle w:val="NoSpacing"/>
              <w:jc w:val="center"/>
              <w:rPr>
                <w:rFonts w:ascii="Arial" w:hAnsi="Arial" w:cs="Arial"/>
                <w:iCs/>
                <w:color w:val="000000" w:themeColor="text1"/>
              </w:rPr>
            </w:pPr>
            <w:r>
              <w:rPr>
                <w:rFonts w:ascii="Arial" w:hAnsi="Arial" w:cs="Arial"/>
                <w:iCs/>
                <w:color w:val="000000" w:themeColor="text1"/>
              </w:rPr>
              <w:t>12/</w:t>
            </w:r>
            <w:r w:rsidR="006116ED">
              <w:rPr>
                <w:rFonts w:ascii="Arial" w:hAnsi="Arial" w:cs="Arial"/>
                <w:iCs/>
                <w:color w:val="000000" w:themeColor="text1"/>
              </w:rPr>
              <w:t>9/</w:t>
            </w:r>
            <w:r w:rsidR="00CD1C51" w:rsidRPr="00CD1C51">
              <w:rPr>
                <w:rFonts w:ascii="Arial" w:hAnsi="Arial" w:cs="Arial"/>
                <w:iCs/>
                <w:color w:val="000000" w:themeColor="text1"/>
              </w:rPr>
              <w:t>2023</w:t>
            </w:r>
          </w:p>
          <w:p w14:paraId="0CB0AD1A" w14:textId="27A84D6E" w:rsidR="006116ED" w:rsidRPr="00D01C79" w:rsidRDefault="006116ED" w:rsidP="006116ED">
            <w:pPr>
              <w:pStyle w:val="NoSpacing"/>
              <w:rPr>
                <w:rFonts w:ascii="Arial" w:hAnsi="Arial" w:cs="Arial"/>
                <w:iCs/>
                <w:color w:val="000000" w:themeColor="text1"/>
              </w:rPr>
            </w:pPr>
            <w:r>
              <w:rPr>
                <w:rFonts w:ascii="Arial" w:hAnsi="Arial" w:cs="Arial"/>
                <w:iCs/>
                <w:color w:val="000000" w:themeColor="text1"/>
              </w:rPr>
              <w:t xml:space="preserve">      12/7/2024</w:t>
            </w:r>
          </w:p>
        </w:tc>
      </w:tr>
      <w:tr w:rsidR="005D5627" w:rsidRPr="00DC592E" w14:paraId="43D92D30" w14:textId="77777777" w:rsidTr="002F4F00">
        <w:trPr>
          <w:trHeight w:val="333"/>
        </w:trPr>
        <w:tc>
          <w:tcPr>
            <w:tcW w:w="8735" w:type="dxa"/>
            <w:vAlign w:val="center"/>
          </w:tcPr>
          <w:p w14:paraId="46665099" w14:textId="77777777" w:rsidR="00CD1C51" w:rsidRPr="00CD1C51" w:rsidRDefault="00CD1C51" w:rsidP="00CD1C51">
            <w:pPr>
              <w:pStyle w:val="NoSpacing"/>
              <w:rPr>
                <w:rFonts w:ascii="Arial" w:hAnsi="Arial" w:cs="Arial"/>
                <w:iCs/>
                <w:color w:val="000000" w:themeColor="text1"/>
              </w:rPr>
            </w:pPr>
            <w:r w:rsidRPr="00CD1C51">
              <w:rPr>
                <w:rFonts w:ascii="Arial" w:hAnsi="Arial" w:cs="Arial"/>
                <w:iCs/>
                <w:color w:val="000000" w:themeColor="text1"/>
              </w:rPr>
              <w:lastRenderedPageBreak/>
              <w:t>Invited Speaker: “What do you mean this patient is too sick to be done in the Endoscopy Suite?”</w:t>
            </w:r>
          </w:p>
          <w:p w14:paraId="18991F2A" w14:textId="226C49B4" w:rsidR="005D5627" w:rsidRPr="00796717" w:rsidRDefault="00CD1C51" w:rsidP="00CD1C51">
            <w:pPr>
              <w:pStyle w:val="NoSpacing"/>
              <w:rPr>
                <w:rFonts w:ascii="Arial" w:hAnsi="Arial" w:cs="Arial"/>
                <w:iCs/>
                <w:color w:val="000000" w:themeColor="text1"/>
              </w:rPr>
            </w:pPr>
            <w:r w:rsidRPr="00CD1C51">
              <w:rPr>
                <w:rFonts w:ascii="Arial" w:hAnsi="Arial" w:cs="Arial"/>
                <w:iCs/>
                <w:color w:val="000000" w:themeColor="text1"/>
              </w:rPr>
              <w:t>Post Graduate Assembly (</w:t>
            </w:r>
            <w:proofErr w:type="gramStart"/>
            <w:r w:rsidR="00CE1B38" w:rsidRPr="007B7005">
              <w:rPr>
                <w:rFonts w:ascii="Arial" w:hAnsi="Arial" w:cs="Arial"/>
                <w:b/>
                <w:bCs/>
                <w:iCs/>
                <w:color w:val="000000" w:themeColor="text1"/>
              </w:rPr>
              <w:t>PGA</w:t>
            </w:r>
            <w:r w:rsidR="00CE1B38" w:rsidRPr="00CD1C51">
              <w:rPr>
                <w:rFonts w:ascii="Arial" w:hAnsi="Arial" w:cs="Arial"/>
                <w:iCs/>
                <w:color w:val="000000" w:themeColor="text1"/>
              </w:rPr>
              <w:t xml:space="preserve">)  </w:t>
            </w:r>
            <w:r w:rsidRPr="00CD1C51">
              <w:rPr>
                <w:rFonts w:ascii="Arial" w:hAnsi="Arial" w:cs="Arial"/>
                <w:iCs/>
                <w:color w:val="000000" w:themeColor="text1"/>
              </w:rPr>
              <w:t xml:space="preserve"> </w:t>
            </w:r>
            <w:proofErr w:type="gramEnd"/>
            <w:r w:rsidRPr="00CD1C51">
              <w:rPr>
                <w:rFonts w:ascii="Arial" w:hAnsi="Arial" w:cs="Arial"/>
                <w:iCs/>
                <w:color w:val="000000" w:themeColor="text1"/>
              </w:rPr>
              <w:t xml:space="preserve">                                                                                                </w:t>
            </w:r>
          </w:p>
        </w:tc>
        <w:tc>
          <w:tcPr>
            <w:tcW w:w="1800" w:type="dxa"/>
            <w:vAlign w:val="center"/>
          </w:tcPr>
          <w:p w14:paraId="454D5C42" w14:textId="0E31A5F9" w:rsidR="005D5627" w:rsidRPr="00D01C79" w:rsidRDefault="006116ED" w:rsidP="005D5627">
            <w:pPr>
              <w:pStyle w:val="NoSpacing"/>
              <w:jc w:val="center"/>
              <w:rPr>
                <w:rFonts w:ascii="Arial" w:hAnsi="Arial" w:cs="Arial"/>
                <w:iCs/>
                <w:color w:val="000000" w:themeColor="text1"/>
              </w:rPr>
            </w:pPr>
            <w:r>
              <w:rPr>
                <w:rFonts w:ascii="Arial" w:hAnsi="Arial" w:cs="Arial"/>
                <w:iCs/>
                <w:color w:val="000000" w:themeColor="text1"/>
              </w:rPr>
              <w:t>12/11/</w:t>
            </w:r>
            <w:r w:rsidR="00CD1C51" w:rsidRPr="00CD1C51">
              <w:rPr>
                <w:rFonts w:ascii="Arial" w:hAnsi="Arial" w:cs="Arial"/>
                <w:iCs/>
                <w:color w:val="000000" w:themeColor="text1"/>
              </w:rPr>
              <w:t>2023</w:t>
            </w:r>
          </w:p>
        </w:tc>
      </w:tr>
      <w:tr w:rsidR="005D5627" w:rsidRPr="00DC592E" w14:paraId="3BB1BE11" w14:textId="77777777" w:rsidTr="002F4F00">
        <w:trPr>
          <w:trHeight w:val="333"/>
        </w:trPr>
        <w:tc>
          <w:tcPr>
            <w:tcW w:w="8735" w:type="dxa"/>
            <w:vAlign w:val="center"/>
          </w:tcPr>
          <w:p w14:paraId="29C36DF5" w14:textId="23DCA82B" w:rsidR="005D5627" w:rsidRPr="00796717" w:rsidRDefault="00CD1C51" w:rsidP="00CD1C51">
            <w:pPr>
              <w:pStyle w:val="NoSpacing"/>
              <w:rPr>
                <w:rFonts w:ascii="Arial" w:hAnsi="Arial" w:cs="Arial"/>
                <w:iCs/>
                <w:color w:val="000000" w:themeColor="text1"/>
              </w:rPr>
            </w:pPr>
            <w:r w:rsidRPr="00CD1C51">
              <w:rPr>
                <w:rFonts w:ascii="Arial" w:hAnsi="Arial" w:cs="Arial"/>
                <w:iCs/>
                <w:color w:val="000000" w:themeColor="text1"/>
              </w:rPr>
              <w:t>Invited Speaker, “Anesthetic Management of High-Risk PCI: Who, How and in What Fashion” Society of Cardiovascular Anesthesiologists (</w:t>
            </w:r>
            <w:r w:rsidRPr="007B7005">
              <w:rPr>
                <w:rFonts w:ascii="Arial" w:hAnsi="Arial" w:cs="Arial"/>
                <w:b/>
                <w:bCs/>
                <w:iCs/>
                <w:color w:val="000000" w:themeColor="text1"/>
              </w:rPr>
              <w:t>SCA</w:t>
            </w:r>
            <w:r w:rsidRPr="00CD1C51">
              <w:rPr>
                <w:rFonts w:ascii="Arial" w:hAnsi="Arial" w:cs="Arial"/>
                <w:iCs/>
                <w:color w:val="000000" w:themeColor="text1"/>
              </w:rPr>
              <w:t>) Annual Meeting</w:t>
            </w:r>
            <w:r w:rsidR="007B7005">
              <w:rPr>
                <w:rFonts w:ascii="Arial" w:hAnsi="Arial" w:cs="Arial"/>
                <w:iCs/>
                <w:color w:val="000000" w:themeColor="text1"/>
              </w:rPr>
              <w:t>;</w:t>
            </w:r>
            <w:r w:rsidR="003B11CF">
              <w:rPr>
                <w:rFonts w:ascii="Arial" w:hAnsi="Arial" w:cs="Arial"/>
                <w:iCs/>
                <w:color w:val="000000" w:themeColor="text1"/>
              </w:rPr>
              <w:t xml:space="preserve"> </w:t>
            </w:r>
            <w:r w:rsidR="007B7005">
              <w:rPr>
                <w:rFonts w:ascii="Arial" w:hAnsi="Arial" w:cs="Arial"/>
                <w:iCs/>
                <w:color w:val="000000" w:themeColor="text1"/>
              </w:rPr>
              <w:t>S</w:t>
            </w:r>
            <w:r w:rsidR="003B11CF">
              <w:rPr>
                <w:rFonts w:ascii="Arial" w:hAnsi="Arial" w:cs="Arial"/>
                <w:iCs/>
                <w:color w:val="000000" w:themeColor="text1"/>
              </w:rPr>
              <w:t>CA is the premier meeting in the country for cardiovascular anesthesia,</w:t>
            </w:r>
            <w:r w:rsidR="00CA16C0">
              <w:rPr>
                <w:rFonts w:ascii="Arial" w:hAnsi="Arial" w:cs="Arial"/>
                <w:iCs/>
                <w:color w:val="000000" w:themeColor="text1"/>
              </w:rPr>
              <w:t xml:space="preserve"> </w:t>
            </w:r>
            <w:r w:rsidR="003B11CF">
              <w:rPr>
                <w:rFonts w:ascii="Arial" w:hAnsi="Arial" w:cs="Arial"/>
                <w:iCs/>
                <w:color w:val="000000" w:themeColor="text1"/>
              </w:rPr>
              <w:t xml:space="preserve">has </w:t>
            </w:r>
            <w:r w:rsidR="00CA16C0">
              <w:rPr>
                <w:rFonts w:ascii="Arial" w:hAnsi="Arial" w:cs="Arial"/>
                <w:iCs/>
                <w:color w:val="000000" w:themeColor="text1"/>
              </w:rPr>
              <w:t>large national and international attendance, and speakers</w:t>
            </w:r>
          </w:p>
        </w:tc>
        <w:tc>
          <w:tcPr>
            <w:tcW w:w="1800" w:type="dxa"/>
            <w:vAlign w:val="center"/>
          </w:tcPr>
          <w:p w14:paraId="495E24AC" w14:textId="165F8EFB" w:rsidR="005D5627" w:rsidRPr="00D01C79" w:rsidRDefault="00714502" w:rsidP="005D5627">
            <w:pPr>
              <w:pStyle w:val="NoSpacing"/>
              <w:jc w:val="center"/>
              <w:rPr>
                <w:rFonts w:ascii="Arial" w:hAnsi="Arial" w:cs="Arial"/>
                <w:iCs/>
                <w:color w:val="000000" w:themeColor="text1"/>
              </w:rPr>
            </w:pPr>
            <w:r>
              <w:rPr>
                <w:rFonts w:ascii="Arial" w:hAnsi="Arial" w:cs="Arial"/>
                <w:iCs/>
                <w:color w:val="000000" w:themeColor="text1"/>
              </w:rPr>
              <w:t>05/</w:t>
            </w:r>
            <w:r w:rsidR="00C329E8">
              <w:rPr>
                <w:rFonts w:ascii="Arial" w:hAnsi="Arial" w:cs="Arial"/>
                <w:iCs/>
                <w:color w:val="000000" w:themeColor="text1"/>
              </w:rPr>
              <w:t>08/</w:t>
            </w:r>
            <w:r w:rsidR="00CD1C51" w:rsidRPr="00CD1C51">
              <w:rPr>
                <w:rFonts w:ascii="Arial" w:hAnsi="Arial" w:cs="Arial"/>
                <w:iCs/>
                <w:color w:val="000000" w:themeColor="text1"/>
              </w:rPr>
              <w:t>2023</w:t>
            </w:r>
          </w:p>
        </w:tc>
      </w:tr>
      <w:tr w:rsidR="005D5627" w:rsidRPr="00DC592E" w14:paraId="08A4D3AF" w14:textId="77777777" w:rsidTr="002F4F00">
        <w:trPr>
          <w:trHeight w:val="333"/>
        </w:trPr>
        <w:tc>
          <w:tcPr>
            <w:tcW w:w="8735" w:type="dxa"/>
            <w:vAlign w:val="center"/>
          </w:tcPr>
          <w:p w14:paraId="06B05396" w14:textId="7F43949C" w:rsidR="005D5627" w:rsidRPr="00796717" w:rsidRDefault="00CD1C51" w:rsidP="00CD1C51">
            <w:pPr>
              <w:pStyle w:val="NoSpacing"/>
              <w:rPr>
                <w:rFonts w:ascii="Arial" w:hAnsi="Arial" w:cs="Arial"/>
                <w:iCs/>
                <w:color w:val="000000" w:themeColor="text1"/>
              </w:rPr>
            </w:pPr>
            <w:r w:rsidRPr="00CD1C51">
              <w:rPr>
                <w:rFonts w:ascii="Arial" w:hAnsi="Arial" w:cs="Arial"/>
                <w:iCs/>
                <w:color w:val="000000" w:themeColor="text1"/>
              </w:rPr>
              <w:t xml:space="preserve">Invited Speaker, “Catheter Based Ablations and Beyond:  Epicardial Mapping and Ablation” Society of Cardiovascular Anesthesiologists </w:t>
            </w:r>
            <w:r w:rsidRPr="00CA16C0">
              <w:rPr>
                <w:rFonts w:ascii="Arial" w:hAnsi="Arial" w:cs="Arial"/>
                <w:b/>
                <w:bCs/>
                <w:iCs/>
                <w:color w:val="000000" w:themeColor="text1"/>
              </w:rPr>
              <w:t>(SCA</w:t>
            </w:r>
            <w:r w:rsidRPr="00CD1C51">
              <w:rPr>
                <w:rFonts w:ascii="Arial" w:hAnsi="Arial" w:cs="Arial"/>
                <w:iCs/>
                <w:color w:val="000000" w:themeColor="text1"/>
              </w:rPr>
              <w:t>), Annual Meeting</w:t>
            </w:r>
          </w:p>
        </w:tc>
        <w:tc>
          <w:tcPr>
            <w:tcW w:w="1800" w:type="dxa"/>
            <w:vAlign w:val="center"/>
          </w:tcPr>
          <w:p w14:paraId="3583496E" w14:textId="044FC40E" w:rsidR="005D5627" w:rsidRPr="00D01C79" w:rsidRDefault="00C329E8" w:rsidP="005D5627">
            <w:pPr>
              <w:pStyle w:val="NoSpacing"/>
              <w:jc w:val="center"/>
              <w:rPr>
                <w:rFonts w:ascii="Arial" w:hAnsi="Arial" w:cs="Arial"/>
                <w:iCs/>
                <w:color w:val="000000" w:themeColor="text1"/>
              </w:rPr>
            </w:pPr>
            <w:r>
              <w:rPr>
                <w:rFonts w:ascii="Arial" w:hAnsi="Arial" w:cs="Arial"/>
                <w:iCs/>
                <w:color w:val="000000" w:themeColor="text1"/>
              </w:rPr>
              <w:t>05/09/</w:t>
            </w:r>
            <w:r w:rsidR="00CD1C51" w:rsidRPr="00CD1C51">
              <w:rPr>
                <w:rFonts w:ascii="Arial" w:hAnsi="Arial" w:cs="Arial"/>
                <w:iCs/>
                <w:color w:val="000000" w:themeColor="text1"/>
              </w:rPr>
              <w:t>2023</w:t>
            </w:r>
          </w:p>
        </w:tc>
      </w:tr>
      <w:tr w:rsidR="00CD1C51" w:rsidRPr="00DC592E" w14:paraId="0C7B8788" w14:textId="77777777" w:rsidTr="002F4F00">
        <w:trPr>
          <w:trHeight w:val="333"/>
        </w:trPr>
        <w:tc>
          <w:tcPr>
            <w:tcW w:w="8735" w:type="dxa"/>
            <w:vAlign w:val="center"/>
          </w:tcPr>
          <w:p w14:paraId="3B3B57F4" w14:textId="4E7F66FF" w:rsidR="00CD1C51" w:rsidRPr="00CD1C51" w:rsidRDefault="00CD1C51" w:rsidP="00CD1C51">
            <w:pPr>
              <w:pStyle w:val="NoSpacing"/>
              <w:rPr>
                <w:rFonts w:ascii="Arial" w:hAnsi="Arial" w:cs="Arial"/>
                <w:iCs/>
                <w:color w:val="000000" w:themeColor="text1"/>
              </w:rPr>
            </w:pPr>
            <w:r w:rsidRPr="00CD1C51">
              <w:rPr>
                <w:rFonts w:ascii="Arial" w:hAnsi="Arial" w:cs="Arial"/>
                <w:iCs/>
                <w:color w:val="000000" w:themeColor="text1"/>
              </w:rPr>
              <w:t>Invited Speaker,” My New Best Friend: Building Bridges with Anesthesia to Improve Outcomes” Heart Rhythm Society (</w:t>
            </w:r>
            <w:r w:rsidRPr="00CA16C0">
              <w:rPr>
                <w:rFonts w:ascii="Arial" w:hAnsi="Arial" w:cs="Arial"/>
                <w:b/>
                <w:bCs/>
                <w:iCs/>
                <w:color w:val="000000" w:themeColor="text1"/>
              </w:rPr>
              <w:t>HRS</w:t>
            </w:r>
            <w:r w:rsidRPr="00CD1C51">
              <w:rPr>
                <w:rFonts w:ascii="Arial" w:hAnsi="Arial" w:cs="Arial"/>
                <w:iCs/>
                <w:color w:val="000000" w:themeColor="text1"/>
              </w:rPr>
              <w:t>) Annual Meeting</w:t>
            </w:r>
            <w:r w:rsidR="00CA16C0">
              <w:rPr>
                <w:rFonts w:ascii="Arial" w:hAnsi="Arial" w:cs="Arial"/>
                <w:iCs/>
                <w:color w:val="000000" w:themeColor="text1"/>
              </w:rPr>
              <w:t>;</w:t>
            </w:r>
            <w:r w:rsidR="00D62393">
              <w:rPr>
                <w:rFonts w:ascii="Arial" w:hAnsi="Arial" w:cs="Arial"/>
                <w:iCs/>
                <w:color w:val="000000" w:themeColor="text1"/>
              </w:rPr>
              <w:t xml:space="preserve"> </w:t>
            </w:r>
            <w:r w:rsidR="00CA16C0">
              <w:rPr>
                <w:rFonts w:ascii="Arial" w:hAnsi="Arial" w:cs="Arial"/>
                <w:iCs/>
                <w:color w:val="000000" w:themeColor="text1"/>
              </w:rPr>
              <w:t>H</w:t>
            </w:r>
            <w:r w:rsidR="00D62393">
              <w:rPr>
                <w:rFonts w:ascii="Arial" w:hAnsi="Arial" w:cs="Arial"/>
                <w:iCs/>
                <w:color w:val="000000" w:themeColor="text1"/>
              </w:rPr>
              <w:t>RS is the premier, the largest electrophysiology in the US and worldwide</w:t>
            </w:r>
            <w:r w:rsidR="00356689">
              <w:rPr>
                <w:rFonts w:ascii="Arial" w:hAnsi="Arial" w:cs="Arial"/>
                <w:iCs/>
                <w:color w:val="000000" w:themeColor="text1"/>
              </w:rPr>
              <w:t xml:space="preserve">; I was the </w:t>
            </w:r>
            <w:r w:rsidR="00CE1B38">
              <w:rPr>
                <w:rFonts w:ascii="Arial" w:hAnsi="Arial" w:cs="Arial"/>
                <w:iCs/>
                <w:color w:val="000000" w:themeColor="text1"/>
              </w:rPr>
              <w:t>only anesthesiologist</w:t>
            </w:r>
            <w:r w:rsidR="00356689">
              <w:rPr>
                <w:rFonts w:ascii="Arial" w:hAnsi="Arial" w:cs="Arial"/>
                <w:iCs/>
                <w:color w:val="000000" w:themeColor="text1"/>
              </w:rPr>
              <w:t xml:space="preserve"> invited to speak at this meeting</w:t>
            </w:r>
          </w:p>
        </w:tc>
        <w:tc>
          <w:tcPr>
            <w:tcW w:w="1800" w:type="dxa"/>
            <w:vAlign w:val="center"/>
          </w:tcPr>
          <w:p w14:paraId="6EAA0B2C" w14:textId="0F520B01" w:rsidR="00CD1C51" w:rsidRPr="00CD1C51" w:rsidRDefault="008047E5" w:rsidP="005D5627">
            <w:pPr>
              <w:pStyle w:val="NoSpacing"/>
              <w:jc w:val="center"/>
              <w:rPr>
                <w:rFonts w:ascii="Arial" w:hAnsi="Arial" w:cs="Arial"/>
                <w:iCs/>
                <w:color w:val="000000" w:themeColor="text1"/>
              </w:rPr>
            </w:pPr>
            <w:r>
              <w:rPr>
                <w:rFonts w:ascii="Arial" w:hAnsi="Arial" w:cs="Arial"/>
                <w:iCs/>
                <w:color w:val="000000" w:themeColor="text1"/>
              </w:rPr>
              <w:t>05/</w:t>
            </w:r>
            <w:r w:rsidR="00BE6360">
              <w:rPr>
                <w:rFonts w:ascii="Arial" w:hAnsi="Arial" w:cs="Arial"/>
                <w:iCs/>
                <w:color w:val="000000" w:themeColor="text1"/>
              </w:rPr>
              <w:t>19/</w:t>
            </w:r>
            <w:r w:rsidR="00CD1C51" w:rsidRPr="00CD1C51">
              <w:rPr>
                <w:rFonts w:ascii="Arial" w:hAnsi="Arial" w:cs="Arial"/>
                <w:iCs/>
                <w:color w:val="000000" w:themeColor="text1"/>
              </w:rPr>
              <w:t>2023</w:t>
            </w:r>
          </w:p>
        </w:tc>
      </w:tr>
      <w:tr w:rsidR="00CD1C51" w:rsidRPr="00DC592E" w14:paraId="6FC00F83" w14:textId="77777777" w:rsidTr="002F4F00">
        <w:trPr>
          <w:trHeight w:val="333"/>
        </w:trPr>
        <w:tc>
          <w:tcPr>
            <w:tcW w:w="8735" w:type="dxa"/>
            <w:vAlign w:val="center"/>
          </w:tcPr>
          <w:p w14:paraId="2A840918" w14:textId="7C4C62C0" w:rsidR="00CD1C51" w:rsidRPr="00CD1C51" w:rsidRDefault="00CD1C51" w:rsidP="00CD1C51">
            <w:pPr>
              <w:pStyle w:val="NoSpacing"/>
              <w:rPr>
                <w:rFonts w:ascii="Arial" w:hAnsi="Arial" w:cs="Arial"/>
                <w:iCs/>
                <w:color w:val="000000" w:themeColor="text1"/>
              </w:rPr>
            </w:pPr>
            <w:r w:rsidRPr="00CD1C51">
              <w:rPr>
                <w:rFonts w:ascii="Arial" w:hAnsi="Arial" w:cs="Arial"/>
                <w:iCs/>
                <w:color w:val="000000" w:themeColor="text1"/>
              </w:rPr>
              <w:t xml:space="preserve">Visiting Professor, Grand Rounds: “Update in the EP Suite”, Penn State University           </w:t>
            </w:r>
          </w:p>
        </w:tc>
        <w:tc>
          <w:tcPr>
            <w:tcW w:w="1800" w:type="dxa"/>
            <w:vAlign w:val="center"/>
          </w:tcPr>
          <w:p w14:paraId="265D98EA" w14:textId="18EC6E2E" w:rsidR="00CD1C51" w:rsidRPr="00CD1C51" w:rsidRDefault="00BE6360" w:rsidP="005D5627">
            <w:pPr>
              <w:pStyle w:val="NoSpacing"/>
              <w:jc w:val="center"/>
              <w:rPr>
                <w:rFonts w:ascii="Arial" w:hAnsi="Arial" w:cs="Arial"/>
                <w:iCs/>
                <w:color w:val="000000" w:themeColor="text1"/>
              </w:rPr>
            </w:pPr>
            <w:r>
              <w:rPr>
                <w:rFonts w:ascii="Arial" w:hAnsi="Arial" w:cs="Arial"/>
                <w:iCs/>
                <w:color w:val="000000" w:themeColor="text1"/>
              </w:rPr>
              <w:t>03</w:t>
            </w:r>
            <w:r w:rsidR="00BC5B05">
              <w:rPr>
                <w:rFonts w:ascii="Arial" w:hAnsi="Arial" w:cs="Arial"/>
                <w:iCs/>
                <w:color w:val="000000" w:themeColor="text1"/>
              </w:rPr>
              <w:t>/17/</w:t>
            </w:r>
            <w:r w:rsidR="00CD1C51" w:rsidRPr="00CD1C51">
              <w:rPr>
                <w:rFonts w:ascii="Arial" w:hAnsi="Arial" w:cs="Arial"/>
                <w:iCs/>
                <w:color w:val="000000" w:themeColor="text1"/>
              </w:rPr>
              <w:t>2022</w:t>
            </w:r>
          </w:p>
        </w:tc>
      </w:tr>
      <w:tr w:rsidR="00CD1C51" w:rsidRPr="00DC592E" w14:paraId="1C6705D3" w14:textId="77777777" w:rsidTr="002F4F00">
        <w:trPr>
          <w:trHeight w:val="333"/>
        </w:trPr>
        <w:tc>
          <w:tcPr>
            <w:tcW w:w="8735" w:type="dxa"/>
            <w:vAlign w:val="center"/>
          </w:tcPr>
          <w:p w14:paraId="7D4018E7" w14:textId="72D426C5" w:rsidR="00CD1C51" w:rsidRPr="00CD1C51" w:rsidRDefault="00CD1C51" w:rsidP="00CD1C51">
            <w:pPr>
              <w:pStyle w:val="NoSpacing"/>
              <w:rPr>
                <w:rFonts w:ascii="Arial" w:hAnsi="Arial" w:cs="Arial"/>
                <w:iCs/>
                <w:color w:val="000000" w:themeColor="text1"/>
              </w:rPr>
            </w:pPr>
            <w:r w:rsidRPr="00CD1C51">
              <w:rPr>
                <w:rFonts w:ascii="Arial" w:hAnsi="Arial" w:cs="Arial"/>
                <w:iCs/>
                <w:color w:val="000000" w:themeColor="text1"/>
              </w:rPr>
              <w:t>Invited Speaker, “Interventional Pulmonology” Thoracic Anesthesia Symposium (</w:t>
            </w:r>
            <w:r w:rsidRPr="004C6D1B">
              <w:rPr>
                <w:rFonts w:ascii="Arial" w:hAnsi="Arial" w:cs="Arial"/>
                <w:b/>
                <w:bCs/>
                <w:iCs/>
                <w:color w:val="000000" w:themeColor="text1"/>
              </w:rPr>
              <w:t>TAS</w:t>
            </w:r>
            <w:r w:rsidRPr="00CD1C51">
              <w:rPr>
                <w:rFonts w:ascii="Arial" w:hAnsi="Arial" w:cs="Arial"/>
                <w:iCs/>
                <w:color w:val="000000" w:themeColor="text1"/>
              </w:rPr>
              <w:t>). TAS is the annual national meeting for thoracic anesthesia, with a national and international participation.</w:t>
            </w:r>
          </w:p>
        </w:tc>
        <w:tc>
          <w:tcPr>
            <w:tcW w:w="1800" w:type="dxa"/>
            <w:vAlign w:val="center"/>
          </w:tcPr>
          <w:p w14:paraId="1F084C62" w14:textId="49ECD4E2" w:rsidR="00CD1C51" w:rsidRPr="00CD1C51" w:rsidRDefault="00C159D1" w:rsidP="005D5627">
            <w:pPr>
              <w:pStyle w:val="NoSpacing"/>
              <w:jc w:val="center"/>
              <w:rPr>
                <w:rFonts w:ascii="Arial" w:hAnsi="Arial" w:cs="Arial"/>
                <w:iCs/>
                <w:color w:val="000000" w:themeColor="text1"/>
              </w:rPr>
            </w:pPr>
            <w:r>
              <w:rPr>
                <w:rFonts w:ascii="Arial" w:hAnsi="Arial" w:cs="Arial"/>
                <w:iCs/>
                <w:color w:val="000000" w:themeColor="text1"/>
              </w:rPr>
              <w:t>04/26/</w:t>
            </w:r>
            <w:r w:rsidR="00CD1C51">
              <w:rPr>
                <w:rFonts w:ascii="Arial" w:hAnsi="Arial" w:cs="Arial"/>
                <w:iCs/>
                <w:color w:val="000000" w:themeColor="text1"/>
              </w:rPr>
              <w:t>2022</w:t>
            </w:r>
          </w:p>
        </w:tc>
      </w:tr>
      <w:tr w:rsidR="00CD1C51" w:rsidRPr="00DC592E" w14:paraId="3394501A" w14:textId="77777777" w:rsidTr="002F4F00">
        <w:trPr>
          <w:trHeight w:val="333"/>
        </w:trPr>
        <w:tc>
          <w:tcPr>
            <w:tcW w:w="8735" w:type="dxa"/>
            <w:vAlign w:val="center"/>
          </w:tcPr>
          <w:p w14:paraId="31C8093E" w14:textId="4BB806C4" w:rsidR="00CD1C51" w:rsidRPr="00CD1C51" w:rsidRDefault="00CD1C51" w:rsidP="00CD1C51">
            <w:pPr>
              <w:pStyle w:val="NoSpacing"/>
              <w:rPr>
                <w:rFonts w:ascii="Arial" w:hAnsi="Arial" w:cs="Arial"/>
                <w:iCs/>
                <w:color w:val="000000" w:themeColor="text1"/>
              </w:rPr>
            </w:pPr>
            <w:r w:rsidRPr="00CD1C51">
              <w:rPr>
                <w:rFonts w:ascii="Arial" w:hAnsi="Arial" w:cs="Arial"/>
                <w:iCs/>
                <w:color w:val="000000" w:themeColor="text1"/>
              </w:rPr>
              <w:t xml:space="preserve">Invited Speaker, “Best Practices: Working Collaboratively with the proceduralist to improve patient safety”, </w:t>
            </w:r>
            <w:r w:rsidRPr="004C6D1B">
              <w:rPr>
                <w:rFonts w:ascii="Arial" w:hAnsi="Arial" w:cs="Arial"/>
                <w:b/>
                <w:bCs/>
                <w:iCs/>
                <w:color w:val="000000" w:themeColor="text1"/>
              </w:rPr>
              <w:t>APSF.</w:t>
            </w:r>
            <w:r w:rsidRPr="00CD1C51">
              <w:rPr>
                <w:rFonts w:ascii="Arial" w:hAnsi="Arial" w:cs="Arial"/>
                <w:iCs/>
                <w:color w:val="000000" w:themeColor="text1"/>
              </w:rPr>
              <w:t xml:space="preserve"> </w:t>
            </w:r>
            <w:r w:rsidR="004C6D1B">
              <w:rPr>
                <w:rFonts w:ascii="Arial" w:hAnsi="Arial" w:cs="Arial"/>
                <w:iCs/>
                <w:color w:val="000000" w:themeColor="text1"/>
              </w:rPr>
              <w:t xml:space="preserve">Anesthesia Patient Safety </w:t>
            </w:r>
            <w:r w:rsidR="00794540">
              <w:rPr>
                <w:rFonts w:ascii="Arial" w:hAnsi="Arial" w:cs="Arial"/>
                <w:iCs/>
                <w:color w:val="000000" w:themeColor="text1"/>
              </w:rPr>
              <w:t>Foundation (</w:t>
            </w:r>
            <w:r w:rsidR="004C6D1B">
              <w:rPr>
                <w:rFonts w:ascii="Arial" w:hAnsi="Arial" w:cs="Arial"/>
                <w:iCs/>
                <w:color w:val="000000" w:themeColor="text1"/>
              </w:rPr>
              <w:t>APSF)</w:t>
            </w:r>
            <w:r w:rsidR="00EF28F1">
              <w:rPr>
                <w:rFonts w:ascii="Arial" w:hAnsi="Arial" w:cs="Arial"/>
                <w:iCs/>
                <w:color w:val="000000" w:themeColor="text1"/>
              </w:rPr>
              <w:t xml:space="preserve"> is the premier conference in the country geared specifically for patients</w:t>
            </w:r>
            <w:r w:rsidR="00CE1B38">
              <w:rPr>
                <w:rFonts w:ascii="Arial" w:hAnsi="Arial" w:cs="Arial"/>
                <w:iCs/>
                <w:color w:val="000000" w:themeColor="text1"/>
              </w:rPr>
              <w:t>’</w:t>
            </w:r>
            <w:r w:rsidR="00EF28F1">
              <w:rPr>
                <w:rFonts w:ascii="Arial" w:hAnsi="Arial" w:cs="Arial"/>
                <w:iCs/>
                <w:color w:val="000000" w:themeColor="text1"/>
              </w:rPr>
              <w:t xml:space="preserve"> safety in anesthesia</w:t>
            </w:r>
          </w:p>
        </w:tc>
        <w:tc>
          <w:tcPr>
            <w:tcW w:w="1800" w:type="dxa"/>
            <w:vAlign w:val="center"/>
          </w:tcPr>
          <w:p w14:paraId="6217513C" w14:textId="572102D7" w:rsidR="00CD1C51" w:rsidRPr="00CD1C51" w:rsidRDefault="002B18FD" w:rsidP="005D5627">
            <w:pPr>
              <w:pStyle w:val="NoSpacing"/>
              <w:jc w:val="center"/>
              <w:rPr>
                <w:rFonts w:ascii="Arial" w:hAnsi="Arial" w:cs="Arial"/>
                <w:iCs/>
                <w:color w:val="000000" w:themeColor="text1"/>
              </w:rPr>
            </w:pPr>
            <w:r>
              <w:rPr>
                <w:rFonts w:ascii="Arial" w:hAnsi="Arial" w:cs="Arial"/>
                <w:iCs/>
                <w:color w:val="000000" w:themeColor="text1"/>
              </w:rPr>
              <w:t>09/</w:t>
            </w:r>
            <w:r w:rsidR="00712047">
              <w:rPr>
                <w:rFonts w:ascii="Arial" w:hAnsi="Arial" w:cs="Arial"/>
                <w:iCs/>
                <w:color w:val="000000" w:themeColor="text1"/>
              </w:rPr>
              <w:t>07/</w:t>
            </w:r>
            <w:r w:rsidR="00CD1C51" w:rsidRPr="00CD1C51">
              <w:rPr>
                <w:rFonts w:ascii="Arial" w:hAnsi="Arial" w:cs="Arial"/>
                <w:iCs/>
                <w:color w:val="000000" w:themeColor="text1"/>
              </w:rPr>
              <w:t>2022</w:t>
            </w:r>
          </w:p>
        </w:tc>
      </w:tr>
      <w:tr w:rsidR="00CD1C51" w:rsidRPr="00DC592E" w14:paraId="4EEF3098" w14:textId="77777777" w:rsidTr="002F4F00">
        <w:trPr>
          <w:trHeight w:val="333"/>
        </w:trPr>
        <w:tc>
          <w:tcPr>
            <w:tcW w:w="8735" w:type="dxa"/>
            <w:vAlign w:val="center"/>
          </w:tcPr>
          <w:p w14:paraId="5CA6D9CE" w14:textId="25CF80AB" w:rsidR="00CD1C51" w:rsidRPr="00CD1C51" w:rsidRDefault="00CD1C51" w:rsidP="00CD1C51">
            <w:pPr>
              <w:pStyle w:val="NoSpacing"/>
              <w:rPr>
                <w:rFonts w:ascii="Arial" w:hAnsi="Arial" w:cs="Arial"/>
                <w:iCs/>
                <w:color w:val="000000" w:themeColor="text1"/>
              </w:rPr>
            </w:pPr>
            <w:r w:rsidRPr="00CD1C51">
              <w:rPr>
                <w:rFonts w:ascii="Arial" w:hAnsi="Arial" w:cs="Arial"/>
                <w:iCs/>
                <w:color w:val="000000" w:themeColor="text1"/>
              </w:rPr>
              <w:t xml:space="preserve">Invited Speaker, “How should I give anesthesia in endoscopy for my patient with LVAD and Pulmonary hypertension?”  </w:t>
            </w:r>
            <w:r w:rsidRPr="00EF28F1">
              <w:rPr>
                <w:rFonts w:ascii="Arial" w:hAnsi="Arial" w:cs="Arial"/>
                <w:b/>
                <w:bCs/>
                <w:iCs/>
                <w:color w:val="000000" w:themeColor="text1"/>
              </w:rPr>
              <w:t>76th PGA</w:t>
            </w:r>
            <w:r w:rsidRPr="00CD1C51">
              <w:rPr>
                <w:rFonts w:ascii="Arial" w:hAnsi="Arial" w:cs="Arial"/>
                <w:iCs/>
                <w:color w:val="000000" w:themeColor="text1"/>
              </w:rPr>
              <w:t xml:space="preserve"> (Post Graduate Assembly) </w:t>
            </w:r>
          </w:p>
        </w:tc>
        <w:tc>
          <w:tcPr>
            <w:tcW w:w="1800" w:type="dxa"/>
            <w:vAlign w:val="center"/>
          </w:tcPr>
          <w:p w14:paraId="07FEA43B" w14:textId="2BFD7597" w:rsidR="00CD1C51" w:rsidRPr="00CD1C51" w:rsidRDefault="002D6F3A" w:rsidP="005D5627">
            <w:pPr>
              <w:pStyle w:val="NoSpacing"/>
              <w:jc w:val="center"/>
              <w:rPr>
                <w:rFonts w:ascii="Arial" w:hAnsi="Arial" w:cs="Arial"/>
                <w:iCs/>
                <w:color w:val="000000" w:themeColor="text1"/>
              </w:rPr>
            </w:pPr>
            <w:r>
              <w:rPr>
                <w:rFonts w:ascii="Arial" w:hAnsi="Arial" w:cs="Arial"/>
                <w:iCs/>
                <w:color w:val="000000" w:themeColor="text1"/>
              </w:rPr>
              <w:t>12/12/</w:t>
            </w:r>
            <w:r w:rsidR="00CD1C51" w:rsidRPr="00CD1C51">
              <w:rPr>
                <w:rFonts w:ascii="Arial" w:hAnsi="Arial" w:cs="Arial"/>
                <w:iCs/>
                <w:color w:val="000000" w:themeColor="text1"/>
              </w:rPr>
              <w:t>2022</w:t>
            </w:r>
          </w:p>
        </w:tc>
      </w:tr>
      <w:tr w:rsidR="00CD1C51" w:rsidRPr="00DC592E" w14:paraId="75125CA1" w14:textId="77777777" w:rsidTr="002F4F00">
        <w:trPr>
          <w:trHeight w:val="333"/>
        </w:trPr>
        <w:tc>
          <w:tcPr>
            <w:tcW w:w="8735" w:type="dxa"/>
            <w:vAlign w:val="center"/>
          </w:tcPr>
          <w:p w14:paraId="2163CE02" w14:textId="083E9D3D" w:rsidR="00CD1C51" w:rsidRPr="00CD1C51" w:rsidRDefault="00CD1C51" w:rsidP="00CD1C51">
            <w:pPr>
              <w:pStyle w:val="NoSpacing"/>
              <w:rPr>
                <w:rFonts w:ascii="Arial" w:hAnsi="Arial" w:cs="Arial"/>
                <w:iCs/>
                <w:color w:val="000000" w:themeColor="text1"/>
              </w:rPr>
            </w:pPr>
            <w:r w:rsidRPr="00CD1C51">
              <w:rPr>
                <w:rFonts w:ascii="Arial" w:hAnsi="Arial" w:cs="Arial"/>
                <w:iCs/>
                <w:color w:val="000000" w:themeColor="text1"/>
              </w:rPr>
              <w:t xml:space="preserve">Invited Speaker, “Management of Pacemakers and ICDs”, 76th PGA (Post Graduate </w:t>
            </w:r>
            <w:proofErr w:type="gramStart"/>
            <w:r w:rsidR="00CE1B38" w:rsidRPr="00CD1C51">
              <w:rPr>
                <w:rFonts w:ascii="Arial" w:hAnsi="Arial" w:cs="Arial"/>
                <w:iCs/>
                <w:color w:val="000000" w:themeColor="text1"/>
              </w:rPr>
              <w:t xml:space="preserve">Assembly)  </w:t>
            </w:r>
            <w:r w:rsidRPr="00CD1C51">
              <w:rPr>
                <w:rFonts w:ascii="Arial" w:hAnsi="Arial" w:cs="Arial"/>
                <w:iCs/>
                <w:color w:val="000000" w:themeColor="text1"/>
              </w:rPr>
              <w:t xml:space="preserve"> </w:t>
            </w:r>
            <w:proofErr w:type="gramEnd"/>
            <w:r w:rsidRPr="00CD1C51">
              <w:rPr>
                <w:rFonts w:ascii="Arial" w:hAnsi="Arial" w:cs="Arial"/>
                <w:iCs/>
                <w:color w:val="000000" w:themeColor="text1"/>
              </w:rPr>
              <w:t xml:space="preserve">        </w:t>
            </w:r>
          </w:p>
        </w:tc>
        <w:tc>
          <w:tcPr>
            <w:tcW w:w="1800" w:type="dxa"/>
            <w:vAlign w:val="center"/>
          </w:tcPr>
          <w:p w14:paraId="0CE2D502" w14:textId="755A4276" w:rsidR="00CD1C51" w:rsidRPr="00CD1C51" w:rsidRDefault="002D6F3A" w:rsidP="005D5627">
            <w:pPr>
              <w:pStyle w:val="NoSpacing"/>
              <w:jc w:val="center"/>
              <w:rPr>
                <w:rFonts w:ascii="Arial" w:hAnsi="Arial" w:cs="Arial"/>
                <w:iCs/>
                <w:color w:val="000000" w:themeColor="text1"/>
              </w:rPr>
            </w:pPr>
            <w:r>
              <w:rPr>
                <w:rFonts w:ascii="Arial" w:hAnsi="Arial" w:cs="Arial"/>
                <w:iCs/>
                <w:color w:val="000000" w:themeColor="text1"/>
              </w:rPr>
              <w:t>12/10/</w:t>
            </w:r>
            <w:r w:rsidR="00CD1C51" w:rsidRPr="00CD1C51">
              <w:rPr>
                <w:rFonts w:ascii="Arial" w:hAnsi="Arial" w:cs="Arial"/>
                <w:iCs/>
                <w:color w:val="000000" w:themeColor="text1"/>
              </w:rPr>
              <w:t>2022</w:t>
            </w:r>
          </w:p>
        </w:tc>
      </w:tr>
      <w:tr w:rsidR="00CD1C51" w:rsidRPr="00DC592E" w14:paraId="4708810E" w14:textId="77777777" w:rsidTr="002F4F00">
        <w:trPr>
          <w:trHeight w:val="333"/>
        </w:trPr>
        <w:tc>
          <w:tcPr>
            <w:tcW w:w="8735" w:type="dxa"/>
            <w:vAlign w:val="center"/>
          </w:tcPr>
          <w:p w14:paraId="56017049" w14:textId="77777777" w:rsidR="00CD1C51" w:rsidRPr="00CD1C51" w:rsidRDefault="00CD1C51" w:rsidP="00CD1C51">
            <w:pPr>
              <w:pStyle w:val="NoSpacing"/>
              <w:rPr>
                <w:rFonts w:ascii="Arial" w:hAnsi="Arial" w:cs="Arial"/>
                <w:iCs/>
                <w:color w:val="000000" w:themeColor="text1"/>
              </w:rPr>
            </w:pPr>
            <w:r w:rsidRPr="00CD1C51">
              <w:rPr>
                <w:rFonts w:ascii="Arial" w:hAnsi="Arial" w:cs="Arial"/>
                <w:iCs/>
                <w:color w:val="000000" w:themeColor="text1"/>
              </w:rPr>
              <w:t>Invited Speaker, “Keeping up with the EP Lab.” Panel:” Anesthesia Outside the Operating Room: The Future is here”, 75th Post Graduate Assembly (</w:t>
            </w:r>
            <w:r w:rsidRPr="00EF28F1">
              <w:rPr>
                <w:rFonts w:ascii="Arial" w:hAnsi="Arial" w:cs="Arial"/>
                <w:b/>
                <w:bCs/>
                <w:iCs/>
                <w:color w:val="000000" w:themeColor="text1"/>
              </w:rPr>
              <w:t>PGA</w:t>
            </w:r>
            <w:r w:rsidRPr="00CD1C51">
              <w:rPr>
                <w:rFonts w:ascii="Arial" w:hAnsi="Arial" w:cs="Arial"/>
                <w:iCs/>
                <w:color w:val="000000" w:themeColor="text1"/>
              </w:rPr>
              <w:t xml:space="preserve">)    </w:t>
            </w:r>
          </w:p>
          <w:p w14:paraId="4029851E" w14:textId="09FF6813" w:rsidR="00CD1C51" w:rsidRPr="00CD1C51" w:rsidRDefault="00CD1C51" w:rsidP="00CD1C51">
            <w:pPr>
              <w:pStyle w:val="NoSpacing"/>
              <w:rPr>
                <w:rFonts w:ascii="Arial" w:hAnsi="Arial" w:cs="Arial"/>
                <w:iCs/>
                <w:color w:val="000000" w:themeColor="text1"/>
              </w:rPr>
            </w:pPr>
            <w:r w:rsidRPr="00CD1C51">
              <w:rPr>
                <w:rFonts w:ascii="Arial" w:hAnsi="Arial" w:cs="Arial"/>
                <w:iCs/>
                <w:color w:val="000000" w:themeColor="text1"/>
              </w:rPr>
              <w:t xml:space="preserve">PGA is the Annual meeting of the New York State Society of Anesthesiologists, the 2nd largest anesthesia meeting in the US, and has a large international attendance.  </w:t>
            </w:r>
          </w:p>
        </w:tc>
        <w:tc>
          <w:tcPr>
            <w:tcW w:w="1800" w:type="dxa"/>
            <w:vAlign w:val="center"/>
          </w:tcPr>
          <w:p w14:paraId="13E4AE89" w14:textId="7BDB0EC0" w:rsidR="00CD1C51" w:rsidRPr="00CD1C51" w:rsidRDefault="005F4D72" w:rsidP="005D5627">
            <w:pPr>
              <w:pStyle w:val="NoSpacing"/>
              <w:jc w:val="center"/>
              <w:rPr>
                <w:rFonts w:ascii="Arial" w:hAnsi="Arial" w:cs="Arial"/>
                <w:iCs/>
                <w:color w:val="000000" w:themeColor="text1"/>
              </w:rPr>
            </w:pPr>
            <w:r>
              <w:rPr>
                <w:rFonts w:ascii="Arial" w:hAnsi="Arial" w:cs="Arial"/>
                <w:iCs/>
                <w:color w:val="000000" w:themeColor="text1"/>
              </w:rPr>
              <w:t>12/13</w:t>
            </w:r>
            <w:r w:rsidR="00CD1C51" w:rsidRPr="00CD1C51">
              <w:rPr>
                <w:rFonts w:ascii="Arial" w:hAnsi="Arial" w:cs="Arial"/>
                <w:iCs/>
                <w:color w:val="000000" w:themeColor="text1"/>
              </w:rPr>
              <w:t>2021</w:t>
            </w:r>
          </w:p>
        </w:tc>
      </w:tr>
      <w:tr w:rsidR="00CD1C51" w:rsidRPr="00DC592E" w14:paraId="77751575" w14:textId="77777777" w:rsidTr="002F4F00">
        <w:trPr>
          <w:trHeight w:val="333"/>
        </w:trPr>
        <w:tc>
          <w:tcPr>
            <w:tcW w:w="8735" w:type="dxa"/>
            <w:vAlign w:val="center"/>
          </w:tcPr>
          <w:p w14:paraId="54A3C49D" w14:textId="63DFECE5" w:rsidR="00CD1C51" w:rsidRPr="00CD1C51" w:rsidRDefault="00CD1C51" w:rsidP="00CD1C51">
            <w:pPr>
              <w:pStyle w:val="NoSpacing"/>
              <w:rPr>
                <w:rFonts w:ascii="Arial" w:hAnsi="Arial" w:cs="Arial"/>
                <w:iCs/>
                <w:color w:val="000000" w:themeColor="text1"/>
              </w:rPr>
            </w:pPr>
            <w:r w:rsidRPr="00CD1C51">
              <w:rPr>
                <w:rFonts w:ascii="Arial" w:hAnsi="Arial" w:cs="Arial"/>
                <w:iCs/>
                <w:color w:val="000000" w:themeColor="text1"/>
              </w:rPr>
              <w:t xml:space="preserve">Visiting Professor, Grand Rounds: “Anesthetic considerations for Complex GI Procedures”, Weill Cornell Medicine Gastroenterology Department  </w:t>
            </w:r>
          </w:p>
        </w:tc>
        <w:tc>
          <w:tcPr>
            <w:tcW w:w="1800" w:type="dxa"/>
            <w:vAlign w:val="center"/>
          </w:tcPr>
          <w:p w14:paraId="29BA9F11" w14:textId="74F69068" w:rsidR="00CD1C51" w:rsidRPr="00CD1C51" w:rsidRDefault="003F5A6F" w:rsidP="005D5627">
            <w:pPr>
              <w:pStyle w:val="NoSpacing"/>
              <w:jc w:val="center"/>
              <w:rPr>
                <w:rFonts w:ascii="Arial" w:hAnsi="Arial" w:cs="Arial"/>
                <w:iCs/>
                <w:color w:val="000000" w:themeColor="text1"/>
              </w:rPr>
            </w:pPr>
            <w:r>
              <w:rPr>
                <w:rFonts w:ascii="Arial" w:hAnsi="Arial" w:cs="Arial"/>
                <w:iCs/>
                <w:color w:val="000000" w:themeColor="text1"/>
              </w:rPr>
              <w:t>11/11/</w:t>
            </w:r>
            <w:r w:rsidR="00CD1C51" w:rsidRPr="00CD1C51">
              <w:rPr>
                <w:rFonts w:ascii="Arial" w:hAnsi="Arial" w:cs="Arial"/>
                <w:iCs/>
                <w:color w:val="000000" w:themeColor="text1"/>
              </w:rPr>
              <w:t>2021</w:t>
            </w:r>
          </w:p>
        </w:tc>
      </w:tr>
      <w:tr w:rsidR="00CD1C51" w:rsidRPr="00DC592E" w14:paraId="16B3F755" w14:textId="77777777" w:rsidTr="002F4F00">
        <w:trPr>
          <w:trHeight w:val="333"/>
        </w:trPr>
        <w:tc>
          <w:tcPr>
            <w:tcW w:w="8735" w:type="dxa"/>
            <w:vAlign w:val="center"/>
          </w:tcPr>
          <w:p w14:paraId="550343A0" w14:textId="479A5116" w:rsidR="00CD1C51" w:rsidRPr="00CD1C51" w:rsidRDefault="00CD1C51" w:rsidP="00CD1C51">
            <w:pPr>
              <w:pStyle w:val="NoSpacing"/>
              <w:rPr>
                <w:rFonts w:ascii="Arial" w:hAnsi="Arial" w:cs="Arial"/>
                <w:iCs/>
                <w:color w:val="000000" w:themeColor="text1"/>
              </w:rPr>
            </w:pPr>
            <w:r w:rsidRPr="00CD1C51">
              <w:rPr>
                <w:rFonts w:ascii="Arial" w:hAnsi="Arial" w:cs="Arial"/>
                <w:iCs/>
                <w:color w:val="000000" w:themeColor="text1"/>
              </w:rPr>
              <w:t>Invited Speaker, “Working in the Electrophysiology (EP) Suite: How to avoid Disasters”, Snap-Talk”: Cases, Cases Nothing but Cases”, America Society of Anesthesiology (</w:t>
            </w:r>
            <w:r w:rsidRPr="00EF28F1">
              <w:rPr>
                <w:rFonts w:ascii="Arial" w:hAnsi="Arial" w:cs="Arial"/>
                <w:b/>
                <w:bCs/>
                <w:iCs/>
                <w:color w:val="000000" w:themeColor="text1"/>
              </w:rPr>
              <w:t>ASA)</w:t>
            </w:r>
            <w:r w:rsidRPr="00CD1C51">
              <w:rPr>
                <w:rFonts w:ascii="Arial" w:hAnsi="Arial" w:cs="Arial"/>
                <w:iCs/>
                <w:color w:val="000000" w:themeColor="text1"/>
              </w:rPr>
              <w:t xml:space="preserve"> Annual meeting, ASA is the premier meeting of anesthesiology in </w:t>
            </w:r>
            <w:r w:rsidR="00A02A3A" w:rsidRPr="00CD1C51">
              <w:rPr>
                <w:rFonts w:ascii="Arial" w:hAnsi="Arial" w:cs="Arial"/>
                <w:iCs/>
                <w:color w:val="000000" w:themeColor="text1"/>
              </w:rPr>
              <w:t>US and</w:t>
            </w:r>
            <w:r w:rsidRPr="00CD1C51">
              <w:rPr>
                <w:rFonts w:ascii="Arial" w:hAnsi="Arial" w:cs="Arial"/>
                <w:iCs/>
                <w:color w:val="000000" w:themeColor="text1"/>
              </w:rPr>
              <w:t xml:space="preserve"> has a large international attendance.</w:t>
            </w:r>
          </w:p>
        </w:tc>
        <w:tc>
          <w:tcPr>
            <w:tcW w:w="1800" w:type="dxa"/>
            <w:vAlign w:val="center"/>
          </w:tcPr>
          <w:p w14:paraId="79463D8B" w14:textId="53F86CB9" w:rsidR="00CD1C51" w:rsidRPr="00CD1C51" w:rsidRDefault="00CD1C51" w:rsidP="005D5627">
            <w:pPr>
              <w:pStyle w:val="NoSpacing"/>
              <w:jc w:val="center"/>
              <w:rPr>
                <w:rFonts w:ascii="Arial" w:hAnsi="Arial" w:cs="Arial"/>
                <w:iCs/>
                <w:color w:val="000000" w:themeColor="text1"/>
              </w:rPr>
            </w:pPr>
            <w:r w:rsidRPr="00CD1C51">
              <w:rPr>
                <w:rFonts w:ascii="Arial" w:hAnsi="Arial" w:cs="Arial"/>
                <w:iCs/>
                <w:color w:val="000000" w:themeColor="text1"/>
              </w:rPr>
              <w:t>2021</w:t>
            </w:r>
            <w:r w:rsidR="002F4F00">
              <w:rPr>
                <w:rFonts w:ascii="Arial" w:hAnsi="Arial" w:cs="Arial"/>
                <w:iCs/>
                <w:color w:val="000000" w:themeColor="text1"/>
              </w:rPr>
              <w:t xml:space="preserve"> </w:t>
            </w:r>
            <w:r w:rsidRPr="00CD1C51">
              <w:rPr>
                <w:rFonts w:ascii="Arial" w:hAnsi="Arial" w:cs="Arial"/>
                <w:iCs/>
                <w:color w:val="000000" w:themeColor="text1"/>
              </w:rPr>
              <w:t>- 2023</w:t>
            </w:r>
          </w:p>
        </w:tc>
      </w:tr>
      <w:tr w:rsidR="00CD1C51" w:rsidRPr="00DC592E" w14:paraId="7644BF68" w14:textId="77777777" w:rsidTr="002F4F00">
        <w:trPr>
          <w:trHeight w:val="333"/>
        </w:trPr>
        <w:tc>
          <w:tcPr>
            <w:tcW w:w="8735" w:type="dxa"/>
            <w:vAlign w:val="center"/>
          </w:tcPr>
          <w:p w14:paraId="28A43AA5" w14:textId="51D71898" w:rsidR="00CD1C51" w:rsidRPr="00CD1C51" w:rsidRDefault="002F4F00" w:rsidP="002F4F00">
            <w:pPr>
              <w:pStyle w:val="NoSpacing"/>
              <w:rPr>
                <w:rFonts w:ascii="Arial" w:hAnsi="Arial" w:cs="Arial"/>
                <w:iCs/>
                <w:color w:val="000000" w:themeColor="text1"/>
              </w:rPr>
            </w:pPr>
            <w:r w:rsidRPr="002F4F00">
              <w:rPr>
                <w:rFonts w:ascii="Arial" w:hAnsi="Arial" w:cs="Arial"/>
                <w:iCs/>
                <w:color w:val="000000" w:themeColor="text1"/>
              </w:rPr>
              <w:t>Invited Speaker, “Anesthetic Challenges in HOCM” American Heart Association (</w:t>
            </w:r>
            <w:r w:rsidRPr="00EF28F1">
              <w:rPr>
                <w:rFonts w:ascii="Arial" w:hAnsi="Arial" w:cs="Arial"/>
                <w:b/>
                <w:bCs/>
                <w:iCs/>
                <w:color w:val="000000" w:themeColor="text1"/>
              </w:rPr>
              <w:t>AHA</w:t>
            </w:r>
            <w:r w:rsidRPr="002F4F00">
              <w:rPr>
                <w:rFonts w:ascii="Arial" w:hAnsi="Arial" w:cs="Arial"/>
                <w:iCs/>
                <w:color w:val="000000" w:themeColor="text1"/>
              </w:rPr>
              <w:t xml:space="preserve">) Annual Meeting, Cardiovascular seminars, Panel:” Hypertrophic Cardiomyopathy: New and Noteworthy Management Technique” AHA is the largest and most important </w:t>
            </w:r>
            <w:r w:rsidRPr="002F4F00">
              <w:rPr>
                <w:rFonts w:ascii="Arial" w:hAnsi="Arial" w:cs="Arial"/>
                <w:iCs/>
                <w:color w:val="000000" w:themeColor="text1"/>
              </w:rPr>
              <w:lastRenderedPageBreak/>
              <w:t>cardiology meeting in US and internationally, with thousands of attendees each year:  there are only few anesthesiologists invited to speak at the AHA.</w:t>
            </w:r>
          </w:p>
        </w:tc>
        <w:tc>
          <w:tcPr>
            <w:tcW w:w="1800" w:type="dxa"/>
            <w:vAlign w:val="center"/>
          </w:tcPr>
          <w:p w14:paraId="3F6A90E0" w14:textId="22DD2146" w:rsidR="00CD1C51" w:rsidRPr="00CD1C51" w:rsidRDefault="003F5A6F" w:rsidP="005D5627">
            <w:pPr>
              <w:pStyle w:val="NoSpacing"/>
              <w:jc w:val="center"/>
              <w:rPr>
                <w:rFonts w:ascii="Arial" w:hAnsi="Arial" w:cs="Arial"/>
                <w:iCs/>
                <w:color w:val="000000" w:themeColor="text1"/>
              </w:rPr>
            </w:pPr>
            <w:r>
              <w:rPr>
                <w:rFonts w:ascii="Arial" w:hAnsi="Arial" w:cs="Arial"/>
                <w:iCs/>
                <w:color w:val="000000" w:themeColor="text1"/>
              </w:rPr>
              <w:lastRenderedPageBreak/>
              <w:t>11/12/</w:t>
            </w:r>
            <w:r w:rsidR="002F4F00" w:rsidRPr="002F4F00">
              <w:rPr>
                <w:rFonts w:ascii="Arial" w:hAnsi="Arial" w:cs="Arial"/>
                <w:iCs/>
                <w:color w:val="000000" w:themeColor="text1"/>
              </w:rPr>
              <w:t>2021</w:t>
            </w:r>
          </w:p>
        </w:tc>
      </w:tr>
      <w:tr w:rsidR="002F4F00" w:rsidRPr="00DC592E" w14:paraId="59C1903C" w14:textId="77777777" w:rsidTr="002F4F00">
        <w:trPr>
          <w:trHeight w:val="333"/>
        </w:trPr>
        <w:tc>
          <w:tcPr>
            <w:tcW w:w="8735" w:type="dxa"/>
            <w:vAlign w:val="center"/>
          </w:tcPr>
          <w:p w14:paraId="32680A61" w14:textId="26436521" w:rsidR="002F4F00" w:rsidRPr="002F4F00" w:rsidRDefault="002F4F00" w:rsidP="002F4F00">
            <w:pPr>
              <w:pStyle w:val="NoSpacing"/>
              <w:rPr>
                <w:rFonts w:ascii="Arial" w:hAnsi="Arial" w:cs="Arial"/>
                <w:iCs/>
                <w:color w:val="000000" w:themeColor="text1"/>
              </w:rPr>
            </w:pPr>
            <w:r w:rsidRPr="002F4F00">
              <w:rPr>
                <w:rFonts w:ascii="Arial" w:hAnsi="Arial" w:cs="Arial"/>
                <w:iCs/>
                <w:color w:val="000000" w:themeColor="text1"/>
              </w:rPr>
              <w:t>Invited Speaker, “Anesthetic Challenges Outside the Operating Room”, Panel: “Emergencies outside of the operating room”, 74th Post Graduate Assembly (</w:t>
            </w:r>
            <w:r w:rsidRPr="00794540">
              <w:rPr>
                <w:rFonts w:ascii="Arial" w:hAnsi="Arial" w:cs="Arial"/>
                <w:b/>
                <w:bCs/>
                <w:iCs/>
                <w:color w:val="000000" w:themeColor="text1"/>
              </w:rPr>
              <w:t>PGA</w:t>
            </w:r>
            <w:r w:rsidRPr="002F4F00">
              <w:rPr>
                <w:rFonts w:ascii="Arial" w:hAnsi="Arial" w:cs="Arial"/>
                <w:iCs/>
                <w:color w:val="000000" w:themeColor="text1"/>
              </w:rPr>
              <w:t xml:space="preserve">), Virtual Platform </w:t>
            </w:r>
          </w:p>
        </w:tc>
        <w:tc>
          <w:tcPr>
            <w:tcW w:w="1800" w:type="dxa"/>
            <w:vAlign w:val="center"/>
          </w:tcPr>
          <w:p w14:paraId="5C62EA40" w14:textId="7F079FB3" w:rsidR="002F4F00" w:rsidRPr="002F4F00" w:rsidRDefault="002C70C7" w:rsidP="005D5627">
            <w:pPr>
              <w:pStyle w:val="NoSpacing"/>
              <w:jc w:val="center"/>
              <w:rPr>
                <w:rFonts w:ascii="Arial" w:hAnsi="Arial" w:cs="Arial"/>
                <w:iCs/>
                <w:color w:val="000000" w:themeColor="text1"/>
              </w:rPr>
            </w:pPr>
            <w:r>
              <w:rPr>
                <w:rFonts w:ascii="Arial" w:hAnsi="Arial" w:cs="Arial"/>
                <w:iCs/>
                <w:color w:val="000000" w:themeColor="text1"/>
              </w:rPr>
              <w:t>12/</w:t>
            </w:r>
            <w:r w:rsidR="00BA1C27">
              <w:rPr>
                <w:rFonts w:ascii="Arial" w:hAnsi="Arial" w:cs="Arial"/>
                <w:iCs/>
                <w:color w:val="000000" w:themeColor="text1"/>
              </w:rPr>
              <w:t>14/</w:t>
            </w:r>
            <w:r w:rsidR="002F4F00" w:rsidRPr="002F4F00">
              <w:rPr>
                <w:rFonts w:ascii="Arial" w:hAnsi="Arial" w:cs="Arial"/>
                <w:iCs/>
                <w:color w:val="000000" w:themeColor="text1"/>
              </w:rPr>
              <w:t>2020</w:t>
            </w:r>
          </w:p>
        </w:tc>
      </w:tr>
      <w:tr w:rsidR="002F4F00" w:rsidRPr="00DC592E" w14:paraId="768AFAAF" w14:textId="77777777" w:rsidTr="002F4F00">
        <w:trPr>
          <w:trHeight w:val="333"/>
        </w:trPr>
        <w:tc>
          <w:tcPr>
            <w:tcW w:w="8735" w:type="dxa"/>
            <w:vAlign w:val="center"/>
          </w:tcPr>
          <w:p w14:paraId="2BC95214" w14:textId="2434BE6C" w:rsidR="002F4F00" w:rsidRPr="002F4F00" w:rsidRDefault="002F4F00" w:rsidP="002F4F00">
            <w:pPr>
              <w:pStyle w:val="NoSpacing"/>
              <w:rPr>
                <w:rFonts w:ascii="Arial" w:hAnsi="Arial" w:cs="Arial"/>
                <w:iCs/>
                <w:color w:val="000000" w:themeColor="text1"/>
              </w:rPr>
            </w:pPr>
            <w:r w:rsidRPr="002F4F00">
              <w:rPr>
                <w:rFonts w:ascii="Arial" w:hAnsi="Arial" w:cs="Arial"/>
                <w:iCs/>
                <w:color w:val="000000" w:themeColor="text1"/>
              </w:rPr>
              <w:t>Invited speaker, “Anesthesia for Hypertrophic Cardiomyopathy Repair”, American Heart Association (</w:t>
            </w:r>
            <w:r w:rsidRPr="00794540">
              <w:rPr>
                <w:rFonts w:ascii="Arial" w:hAnsi="Arial" w:cs="Arial"/>
                <w:b/>
                <w:bCs/>
                <w:iCs/>
                <w:color w:val="000000" w:themeColor="text1"/>
              </w:rPr>
              <w:t>AHA</w:t>
            </w:r>
            <w:r w:rsidRPr="002F4F00">
              <w:rPr>
                <w:rFonts w:ascii="Arial" w:hAnsi="Arial" w:cs="Arial"/>
                <w:iCs/>
                <w:color w:val="000000" w:themeColor="text1"/>
              </w:rPr>
              <w:t xml:space="preserve">) Virtual Platform </w:t>
            </w:r>
          </w:p>
        </w:tc>
        <w:tc>
          <w:tcPr>
            <w:tcW w:w="1800" w:type="dxa"/>
            <w:vAlign w:val="center"/>
          </w:tcPr>
          <w:p w14:paraId="655E87C2" w14:textId="50592CF9" w:rsidR="002F4F00" w:rsidRPr="002F4F00" w:rsidRDefault="00BA1C27" w:rsidP="005D5627">
            <w:pPr>
              <w:pStyle w:val="NoSpacing"/>
              <w:jc w:val="center"/>
              <w:rPr>
                <w:rFonts w:ascii="Arial" w:hAnsi="Arial" w:cs="Arial"/>
                <w:iCs/>
                <w:color w:val="000000" w:themeColor="text1"/>
              </w:rPr>
            </w:pPr>
            <w:r>
              <w:rPr>
                <w:rFonts w:ascii="Arial" w:hAnsi="Arial" w:cs="Arial"/>
                <w:iCs/>
                <w:color w:val="000000" w:themeColor="text1"/>
              </w:rPr>
              <w:t>11/13/</w:t>
            </w:r>
            <w:r w:rsidR="002F4F00" w:rsidRPr="002F4F00">
              <w:rPr>
                <w:rFonts w:ascii="Arial" w:hAnsi="Arial" w:cs="Arial"/>
                <w:iCs/>
                <w:color w:val="000000" w:themeColor="text1"/>
              </w:rPr>
              <w:t>2020</w:t>
            </w:r>
          </w:p>
        </w:tc>
      </w:tr>
      <w:tr w:rsidR="002F4F00" w:rsidRPr="00DC592E" w14:paraId="10FC39CE" w14:textId="77777777" w:rsidTr="002F4F00">
        <w:trPr>
          <w:trHeight w:val="333"/>
        </w:trPr>
        <w:tc>
          <w:tcPr>
            <w:tcW w:w="8735" w:type="dxa"/>
            <w:vAlign w:val="center"/>
          </w:tcPr>
          <w:p w14:paraId="704B512D" w14:textId="57FDF305" w:rsidR="002F4F00" w:rsidRPr="002F4F00" w:rsidRDefault="002F4F00" w:rsidP="002F4F00">
            <w:pPr>
              <w:pStyle w:val="NoSpacing"/>
              <w:rPr>
                <w:rFonts w:ascii="Arial" w:hAnsi="Arial" w:cs="Arial"/>
                <w:iCs/>
                <w:color w:val="000000" w:themeColor="text1"/>
              </w:rPr>
            </w:pPr>
            <w:r w:rsidRPr="002F4F00">
              <w:rPr>
                <w:rFonts w:ascii="Arial" w:hAnsi="Arial" w:cs="Arial"/>
                <w:iCs/>
                <w:color w:val="000000" w:themeColor="text1"/>
              </w:rPr>
              <w:t>Invited speaker, “Severe Hypotension after Left Atrial Appendage Occlusion Device: When good things go bad” American Society of Anesthesiology (</w:t>
            </w:r>
            <w:r w:rsidRPr="00794540">
              <w:rPr>
                <w:rFonts w:ascii="Arial" w:hAnsi="Arial" w:cs="Arial"/>
                <w:b/>
                <w:bCs/>
                <w:iCs/>
                <w:color w:val="000000" w:themeColor="text1"/>
              </w:rPr>
              <w:t>ASA</w:t>
            </w:r>
            <w:r w:rsidRPr="002F4F00">
              <w:rPr>
                <w:rFonts w:ascii="Arial" w:hAnsi="Arial" w:cs="Arial"/>
                <w:iCs/>
                <w:color w:val="000000" w:themeColor="text1"/>
              </w:rPr>
              <w:t>) Clinical Forums:” CODE: Electrophysiology: When bad things happen; are you prepared? Session Cancelled due to COVID-19 pandemic</w:t>
            </w:r>
            <w:r w:rsidRPr="002F4F00">
              <w:rPr>
                <w:rFonts w:ascii="Arial" w:hAnsi="Arial" w:cs="Arial"/>
                <w:iCs/>
                <w:color w:val="000000" w:themeColor="text1"/>
              </w:rPr>
              <w:tab/>
              <w:t xml:space="preserve">            </w:t>
            </w:r>
          </w:p>
        </w:tc>
        <w:tc>
          <w:tcPr>
            <w:tcW w:w="1800" w:type="dxa"/>
            <w:vAlign w:val="center"/>
          </w:tcPr>
          <w:p w14:paraId="1476147A" w14:textId="52FD216E" w:rsidR="002F4F00" w:rsidRPr="002F4F00" w:rsidRDefault="002F4F00" w:rsidP="005D5627">
            <w:pPr>
              <w:pStyle w:val="NoSpacing"/>
              <w:jc w:val="center"/>
              <w:rPr>
                <w:rFonts w:ascii="Arial" w:hAnsi="Arial" w:cs="Arial"/>
                <w:iCs/>
                <w:color w:val="000000" w:themeColor="text1"/>
              </w:rPr>
            </w:pPr>
            <w:r w:rsidRPr="002F4F00">
              <w:rPr>
                <w:rFonts w:ascii="Arial" w:hAnsi="Arial" w:cs="Arial"/>
                <w:iCs/>
                <w:color w:val="000000" w:themeColor="text1"/>
              </w:rPr>
              <w:t>2019</w:t>
            </w:r>
            <w:r>
              <w:rPr>
                <w:rFonts w:ascii="Arial" w:hAnsi="Arial" w:cs="Arial"/>
                <w:iCs/>
                <w:color w:val="000000" w:themeColor="text1"/>
              </w:rPr>
              <w:t xml:space="preserve"> </w:t>
            </w:r>
            <w:r w:rsidRPr="002F4F00">
              <w:rPr>
                <w:rFonts w:ascii="Arial" w:hAnsi="Arial" w:cs="Arial"/>
                <w:iCs/>
                <w:color w:val="000000" w:themeColor="text1"/>
              </w:rPr>
              <w:t>-</w:t>
            </w:r>
            <w:r>
              <w:rPr>
                <w:rFonts w:ascii="Arial" w:hAnsi="Arial" w:cs="Arial"/>
                <w:iCs/>
                <w:color w:val="000000" w:themeColor="text1"/>
              </w:rPr>
              <w:t xml:space="preserve"> </w:t>
            </w:r>
            <w:r w:rsidRPr="002F4F00">
              <w:rPr>
                <w:rFonts w:ascii="Arial" w:hAnsi="Arial" w:cs="Arial"/>
                <w:iCs/>
                <w:color w:val="000000" w:themeColor="text1"/>
              </w:rPr>
              <w:t>2023</w:t>
            </w:r>
          </w:p>
        </w:tc>
      </w:tr>
      <w:tr w:rsidR="002F4F00" w:rsidRPr="00DC592E" w14:paraId="5E6FEC59" w14:textId="77777777" w:rsidTr="002F4F00">
        <w:trPr>
          <w:trHeight w:val="333"/>
        </w:trPr>
        <w:tc>
          <w:tcPr>
            <w:tcW w:w="8735" w:type="dxa"/>
            <w:vAlign w:val="center"/>
          </w:tcPr>
          <w:p w14:paraId="5A3CCA5D" w14:textId="6F4B4F1C" w:rsidR="002F4F00" w:rsidRPr="002F4F00" w:rsidRDefault="002F4F00" w:rsidP="002F4F00">
            <w:pPr>
              <w:pStyle w:val="NoSpacing"/>
              <w:rPr>
                <w:rFonts w:ascii="Arial" w:hAnsi="Arial" w:cs="Arial"/>
                <w:iCs/>
                <w:color w:val="000000" w:themeColor="text1"/>
              </w:rPr>
            </w:pPr>
            <w:r w:rsidRPr="002F4F00">
              <w:rPr>
                <w:rFonts w:ascii="Arial" w:hAnsi="Arial" w:cs="Arial"/>
                <w:iCs/>
                <w:color w:val="000000" w:themeColor="text1"/>
              </w:rPr>
              <w:t xml:space="preserve">Invited speaker, Heart Rhythm Society (HRS):” Perioperative Considerations for the Medically Complex Electrophysiology Patient”, HRS is the Society for Electrophysiology and one of major international meetings; there are only few anesthesiologists invited each year to speak at this meeting, Virtual Meeting </w:t>
            </w:r>
          </w:p>
        </w:tc>
        <w:tc>
          <w:tcPr>
            <w:tcW w:w="1800" w:type="dxa"/>
            <w:vAlign w:val="center"/>
          </w:tcPr>
          <w:p w14:paraId="692C2AB9" w14:textId="5D7B1B9D" w:rsidR="002F4F00" w:rsidRPr="002F4F00" w:rsidRDefault="00BA1C27" w:rsidP="005D5627">
            <w:pPr>
              <w:pStyle w:val="NoSpacing"/>
              <w:jc w:val="center"/>
              <w:rPr>
                <w:rFonts w:ascii="Arial" w:hAnsi="Arial" w:cs="Arial"/>
                <w:iCs/>
                <w:color w:val="000000" w:themeColor="text1"/>
              </w:rPr>
            </w:pPr>
            <w:r>
              <w:rPr>
                <w:rFonts w:ascii="Arial" w:hAnsi="Arial" w:cs="Arial"/>
                <w:iCs/>
                <w:color w:val="000000" w:themeColor="text1"/>
              </w:rPr>
              <w:t>05/11/</w:t>
            </w:r>
            <w:r w:rsidR="002F4F00" w:rsidRPr="002F4F00">
              <w:rPr>
                <w:rFonts w:ascii="Arial" w:hAnsi="Arial" w:cs="Arial"/>
                <w:iCs/>
                <w:color w:val="000000" w:themeColor="text1"/>
              </w:rPr>
              <w:t>2020</w:t>
            </w:r>
          </w:p>
        </w:tc>
      </w:tr>
      <w:tr w:rsidR="002F4F00" w:rsidRPr="00DC592E" w14:paraId="39BC4905" w14:textId="77777777" w:rsidTr="002F4F00">
        <w:trPr>
          <w:trHeight w:val="333"/>
        </w:trPr>
        <w:tc>
          <w:tcPr>
            <w:tcW w:w="8735" w:type="dxa"/>
            <w:vAlign w:val="center"/>
          </w:tcPr>
          <w:p w14:paraId="583BA0CC" w14:textId="77777777" w:rsidR="002F4F00" w:rsidRPr="002F4F00" w:rsidRDefault="002F4F00" w:rsidP="002F4F00">
            <w:pPr>
              <w:pStyle w:val="NoSpacing"/>
              <w:rPr>
                <w:rFonts w:ascii="Arial" w:hAnsi="Arial" w:cs="Arial"/>
                <w:iCs/>
                <w:color w:val="000000" w:themeColor="text1"/>
              </w:rPr>
            </w:pPr>
            <w:r w:rsidRPr="002F4F00">
              <w:rPr>
                <w:rFonts w:ascii="Arial" w:hAnsi="Arial" w:cs="Arial"/>
                <w:iCs/>
                <w:color w:val="000000" w:themeColor="text1"/>
              </w:rPr>
              <w:t>Invited speaker, “Anesthetic Challenges in the Electrophysiology Laboratory.”</w:t>
            </w:r>
          </w:p>
          <w:p w14:paraId="376733E5" w14:textId="6C0D1E08" w:rsidR="002F4F00" w:rsidRPr="002F4F00" w:rsidRDefault="002F4F00" w:rsidP="002F4F00">
            <w:pPr>
              <w:pStyle w:val="NoSpacing"/>
              <w:rPr>
                <w:rFonts w:ascii="Arial" w:hAnsi="Arial" w:cs="Arial"/>
                <w:iCs/>
                <w:color w:val="000000" w:themeColor="text1"/>
              </w:rPr>
            </w:pPr>
            <w:r w:rsidRPr="002F4F00">
              <w:rPr>
                <w:rFonts w:ascii="Arial" w:hAnsi="Arial" w:cs="Arial"/>
                <w:iCs/>
                <w:color w:val="000000" w:themeColor="text1"/>
              </w:rPr>
              <w:t>73rd Post Graduate Assembly (</w:t>
            </w:r>
            <w:r w:rsidRPr="00702FCA">
              <w:rPr>
                <w:rFonts w:ascii="Arial" w:hAnsi="Arial" w:cs="Arial"/>
                <w:b/>
                <w:bCs/>
                <w:iCs/>
                <w:color w:val="000000" w:themeColor="text1"/>
              </w:rPr>
              <w:t>PGA</w:t>
            </w:r>
            <w:r w:rsidRPr="002F4F00">
              <w:rPr>
                <w:rFonts w:ascii="Arial" w:hAnsi="Arial" w:cs="Arial"/>
                <w:iCs/>
                <w:color w:val="000000" w:themeColor="text1"/>
              </w:rPr>
              <w:t xml:space="preserve">), Panel: Non-Operating Room Anesthesia </w:t>
            </w:r>
          </w:p>
        </w:tc>
        <w:tc>
          <w:tcPr>
            <w:tcW w:w="1800" w:type="dxa"/>
            <w:vAlign w:val="center"/>
          </w:tcPr>
          <w:p w14:paraId="0D3EB541" w14:textId="4A6CD023" w:rsidR="002F4F00" w:rsidRPr="002F4F00" w:rsidRDefault="009372F2" w:rsidP="005D5627">
            <w:pPr>
              <w:pStyle w:val="NoSpacing"/>
              <w:jc w:val="center"/>
              <w:rPr>
                <w:rFonts w:ascii="Arial" w:hAnsi="Arial" w:cs="Arial"/>
                <w:iCs/>
                <w:color w:val="000000" w:themeColor="text1"/>
              </w:rPr>
            </w:pPr>
            <w:r>
              <w:rPr>
                <w:rFonts w:ascii="Arial" w:hAnsi="Arial" w:cs="Arial"/>
                <w:iCs/>
                <w:color w:val="000000" w:themeColor="text1"/>
              </w:rPr>
              <w:t>12/09/</w:t>
            </w:r>
            <w:r w:rsidR="002F4F00" w:rsidRPr="002F4F00">
              <w:rPr>
                <w:rFonts w:ascii="Arial" w:hAnsi="Arial" w:cs="Arial"/>
                <w:iCs/>
                <w:color w:val="000000" w:themeColor="text1"/>
              </w:rPr>
              <w:t>2019</w:t>
            </w:r>
          </w:p>
        </w:tc>
      </w:tr>
      <w:tr w:rsidR="002F4F00" w:rsidRPr="00DC592E" w14:paraId="723D31AA" w14:textId="77777777" w:rsidTr="002F4F00">
        <w:trPr>
          <w:trHeight w:val="333"/>
        </w:trPr>
        <w:tc>
          <w:tcPr>
            <w:tcW w:w="8735" w:type="dxa"/>
            <w:vAlign w:val="center"/>
          </w:tcPr>
          <w:p w14:paraId="4C290C18" w14:textId="51992919" w:rsidR="002F4F00" w:rsidRPr="002F4F00" w:rsidRDefault="002F4F00" w:rsidP="002F4F00">
            <w:pPr>
              <w:pStyle w:val="NoSpacing"/>
              <w:rPr>
                <w:rFonts w:ascii="Arial" w:hAnsi="Arial" w:cs="Arial"/>
                <w:iCs/>
                <w:color w:val="000000" w:themeColor="text1"/>
              </w:rPr>
            </w:pPr>
            <w:r w:rsidRPr="002F4F00">
              <w:rPr>
                <w:rFonts w:ascii="Arial" w:hAnsi="Arial" w:cs="Arial"/>
                <w:iCs/>
                <w:color w:val="000000" w:themeColor="text1"/>
              </w:rPr>
              <w:t xml:space="preserve">Invited speaker, “Lead Extraction in the Cath. Lab goes South”, American Heart Association (AHA), Cardiovascular Seminars, </w:t>
            </w:r>
            <w:r w:rsidRPr="00702FCA">
              <w:rPr>
                <w:rFonts w:ascii="Arial" w:hAnsi="Arial" w:cs="Arial"/>
                <w:b/>
                <w:bCs/>
                <w:iCs/>
                <w:color w:val="000000" w:themeColor="text1"/>
              </w:rPr>
              <w:t>AHA</w:t>
            </w:r>
            <w:r w:rsidRPr="002F4F00">
              <w:rPr>
                <w:rFonts w:ascii="Arial" w:hAnsi="Arial" w:cs="Arial"/>
                <w:iCs/>
                <w:color w:val="000000" w:themeColor="text1"/>
              </w:rPr>
              <w:tab/>
              <w:t xml:space="preserve"> </w:t>
            </w:r>
          </w:p>
        </w:tc>
        <w:tc>
          <w:tcPr>
            <w:tcW w:w="1800" w:type="dxa"/>
            <w:vAlign w:val="center"/>
          </w:tcPr>
          <w:p w14:paraId="5DC1E363" w14:textId="7C1E5459" w:rsidR="002F4F00" w:rsidRPr="002F4F00" w:rsidRDefault="00702FCA" w:rsidP="005D5627">
            <w:pPr>
              <w:pStyle w:val="NoSpacing"/>
              <w:jc w:val="center"/>
              <w:rPr>
                <w:rFonts w:ascii="Arial" w:hAnsi="Arial" w:cs="Arial"/>
                <w:iCs/>
                <w:color w:val="000000" w:themeColor="text1"/>
              </w:rPr>
            </w:pPr>
            <w:r>
              <w:rPr>
                <w:rFonts w:ascii="Arial" w:hAnsi="Arial" w:cs="Arial"/>
                <w:iCs/>
                <w:color w:val="000000" w:themeColor="text1"/>
              </w:rPr>
              <w:t>11/16/</w:t>
            </w:r>
            <w:r w:rsidR="002F4F00" w:rsidRPr="002F4F00">
              <w:rPr>
                <w:rFonts w:ascii="Arial" w:hAnsi="Arial" w:cs="Arial"/>
                <w:iCs/>
                <w:color w:val="000000" w:themeColor="text1"/>
              </w:rPr>
              <w:t>2019</w:t>
            </w:r>
          </w:p>
        </w:tc>
      </w:tr>
      <w:tr w:rsidR="002F4F00" w:rsidRPr="00DC592E" w14:paraId="3BB45F5A" w14:textId="77777777" w:rsidTr="002F4F00">
        <w:trPr>
          <w:trHeight w:val="333"/>
        </w:trPr>
        <w:tc>
          <w:tcPr>
            <w:tcW w:w="8735" w:type="dxa"/>
            <w:vAlign w:val="center"/>
          </w:tcPr>
          <w:p w14:paraId="59B63AE5" w14:textId="46618168" w:rsidR="002F4F00" w:rsidRPr="002F4F00" w:rsidRDefault="002F4F00" w:rsidP="002F4F00">
            <w:pPr>
              <w:pStyle w:val="NoSpacing"/>
              <w:rPr>
                <w:rFonts w:ascii="Arial" w:hAnsi="Arial" w:cs="Arial"/>
                <w:iCs/>
                <w:color w:val="000000" w:themeColor="text1"/>
              </w:rPr>
            </w:pPr>
            <w:r w:rsidRPr="002F4F00">
              <w:rPr>
                <w:rFonts w:ascii="Arial" w:hAnsi="Arial" w:cs="Arial"/>
                <w:iCs/>
                <w:color w:val="000000" w:themeColor="text1"/>
              </w:rPr>
              <w:t>Visiting Professor, Grand Rounds: Challenges in the “EP Suite”, Cooper University Hospita</w:t>
            </w:r>
            <w:r>
              <w:rPr>
                <w:rFonts w:ascii="Arial" w:hAnsi="Arial" w:cs="Arial"/>
                <w:iCs/>
                <w:color w:val="000000" w:themeColor="text1"/>
              </w:rPr>
              <w:t>l</w:t>
            </w:r>
            <w:r w:rsidRPr="002F4F00">
              <w:rPr>
                <w:rFonts w:ascii="Arial" w:hAnsi="Arial" w:cs="Arial"/>
                <w:iCs/>
                <w:color w:val="000000" w:themeColor="text1"/>
              </w:rPr>
              <w:t xml:space="preserve">  </w:t>
            </w:r>
          </w:p>
        </w:tc>
        <w:tc>
          <w:tcPr>
            <w:tcW w:w="1800" w:type="dxa"/>
            <w:vAlign w:val="center"/>
          </w:tcPr>
          <w:p w14:paraId="3EFE4546" w14:textId="3D5FE977" w:rsidR="002F4F00" w:rsidRPr="002F4F00" w:rsidRDefault="00E7565A" w:rsidP="005D5627">
            <w:pPr>
              <w:pStyle w:val="NoSpacing"/>
              <w:jc w:val="center"/>
              <w:rPr>
                <w:rFonts w:ascii="Arial" w:hAnsi="Arial" w:cs="Arial"/>
                <w:iCs/>
                <w:color w:val="000000" w:themeColor="text1"/>
              </w:rPr>
            </w:pPr>
            <w:r>
              <w:rPr>
                <w:rFonts w:ascii="Arial" w:hAnsi="Arial" w:cs="Arial"/>
                <w:iCs/>
                <w:color w:val="000000" w:themeColor="text1"/>
              </w:rPr>
              <w:t>10/</w:t>
            </w:r>
            <w:r w:rsidR="008A35FB">
              <w:rPr>
                <w:rFonts w:ascii="Arial" w:hAnsi="Arial" w:cs="Arial"/>
                <w:iCs/>
                <w:color w:val="000000" w:themeColor="text1"/>
              </w:rPr>
              <w:t>15/</w:t>
            </w:r>
            <w:r w:rsidR="002F4F00" w:rsidRPr="002F4F00">
              <w:rPr>
                <w:rFonts w:ascii="Arial" w:hAnsi="Arial" w:cs="Arial"/>
                <w:iCs/>
                <w:color w:val="000000" w:themeColor="text1"/>
              </w:rPr>
              <w:t>2017</w:t>
            </w:r>
          </w:p>
        </w:tc>
      </w:tr>
      <w:tr w:rsidR="002F4F00" w:rsidRPr="00DC592E" w14:paraId="33282DAE" w14:textId="77777777" w:rsidTr="002F4F00">
        <w:trPr>
          <w:trHeight w:val="333"/>
        </w:trPr>
        <w:tc>
          <w:tcPr>
            <w:tcW w:w="8735" w:type="dxa"/>
            <w:vAlign w:val="center"/>
          </w:tcPr>
          <w:p w14:paraId="7BEBEF45" w14:textId="6D5F887F" w:rsidR="002F4F00" w:rsidRPr="002F4F00" w:rsidRDefault="002F4F00" w:rsidP="002F4F00">
            <w:pPr>
              <w:pStyle w:val="NoSpacing"/>
              <w:rPr>
                <w:rFonts w:ascii="Arial" w:hAnsi="Arial" w:cs="Arial"/>
                <w:iCs/>
                <w:color w:val="000000" w:themeColor="text1"/>
              </w:rPr>
            </w:pPr>
            <w:r w:rsidRPr="002F4F00">
              <w:rPr>
                <w:rFonts w:ascii="Arial" w:hAnsi="Arial" w:cs="Arial"/>
                <w:iCs/>
                <w:color w:val="000000" w:themeColor="text1"/>
              </w:rPr>
              <w:t xml:space="preserve">Visiting Professor, Grand Rounds: “Anesthetic Considerations in the Electrophysiology Suite; Yale School of Medicine, Department of Anesthesiology”, Yale School of Medicine Department of Anesthesiology New Haven Connecticut </w:t>
            </w:r>
          </w:p>
        </w:tc>
        <w:tc>
          <w:tcPr>
            <w:tcW w:w="1800" w:type="dxa"/>
            <w:vAlign w:val="center"/>
          </w:tcPr>
          <w:p w14:paraId="2547161D" w14:textId="016B22FE" w:rsidR="002F4F00" w:rsidRPr="002F4F00" w:rsidRDefault="008A35FB" w:rsidP="005D5627">
            <w:pPr>
              <w:pStyle w:val="NoSpacing"/>
              <w:jc w:val="center"/>
              <w:rPr>
                <w:rFonts w:ascii="Arial" w:hAnsi="Arial" w:cs="Arial"/>
                <w:iCs/>
                <w:color w:val="000000" w:themeColor="text1"/>
              </w:rPr>
            </w:pPr>
            <w:r>
              <w:rPr>
                <w:rFonts w:ascii="Arial" w:hAnsi="Arial" w:cs="Arial"/>
                <w:iCs/>
                <w:color w:val="000000" w:themeColor="text1"/>
              </w:rPr>
              <w:t>09/</w:t>
            </w:r>
            <w:r w:rsidR="006160D3">
              <w:rPr>
                <w:rFonts w:ascii="Arial" w:hAnsi="Arial" w:cs="Arial"/>
                <w:iCs/>
                <w:color w:val="000000" w:themeColor="text1"/>
              </w:rPr>
              <w:t>14/</w:t>
            </w:r>
            <w:r w:rsidR="002F4F00" w:rsidRPr="002F4F00">
              <w:rPr>
                <w:rFonts w:ascii="Arial" w:hAnsi="Arial" w:cs="Arial"/>
                <w:iCs/>
                <w:color w:val="000000" w:themeColor="text1"/>
              </w:rPr>
              <w:t>2017</w:t>
            </w:r>
          </w:p>
        </w:tc>
      </w:tr>
      <w:tr w:rsidR="002F4F00" w:rsidRPr="00DC592E" w14:paraId="4FF5D53F" w14:textId="77777777" w:rsidTr="002F4F00">
        <w:trPr>
          <w:trHeight w:val="333"/>
        </w:trPr>
        <w:tc>
          <w:tcPr>
            <w:tcW w:w="8735" w:type="dxa"/>
            <w:vAlign w:val="center"/>
          </w:tcPr>
          <w:p w14:paraId="2425E62D" w14:textId="5952EE05" w:rsidR="002F4F00" w:rsidRPr="002F4F00" w:rsidRDefault="002F4F00" w:rsidP="002F4F00">
            <w:pPr>
              <w:pStyle w:val="NoSpacing"/>
              <w:rPr>
                <w:rFonts w:ascii="Arial" w:hAnsi="Arial" w:cs="Arial"/>
                <w:iCs/>
                <w:color w:val="000000" w:themeColor="text1"/>
              </w:rPr>
            </w:pPr>
            <w:r w:rsidRPr="002F4F00">
              <w:rPr>
                <w:rFonts w:ascii="Arial" w:hAnsi="Arial" w:cs="Arial"/>
                <w:iCs/>
                <w:color w:val="000000" w:themeColor="text1"/>
              </w:rPr>
              <w:t xml:space="preserve">Visiting Professor, All- Residents Lecture: “Peri-operative Management of Patients   with Cardiac Implantable Electronic Devices”; Department of Anesthesiology, Yale School of Medicine  </w:t>
            </w:r>
          </w:p>
        </w:tc>
        <w:tc>
          <w:tcPr>
            <w:tcW w:w="1800" w:type="dxa"/>
            <w:vAlign w:val="center"/>
          </w:tcPr>
          <w:p w14:paraId="5CFC23CA" w14:textId="21177643" w:rsidR="002F4F00" w:rsidRPr="002F4F00" w:rsidRDefault="00BA14EC" w:rsidP="005D5627">
            <w:pPr>
              <w:pStyle w:val="NoSpacing"/>
              <w:jc w:val="center"/>
              <w:rPr>
                <w:rFonts w:ascii="Arial" w:hAnsi="Arial" w:cs="Arial"/>
                <w:iCs/>
                <w:color w:val="000000" w:themeColor="text1"/>
              </w:rPr>
            </w:pPr>
            <w:r>
              <w:rPr>
                <w:rFonts w:ascii="Arial" w:hAnsi="Arial" w:cs="Arial"/>
                <w:iCs/>
                <w:color w:val="000000" w:themeColor="text1"/>
              </w:rPr>
              <w:t>09/13/</w:t>
            </w:r>
            <w:r w:rsidR="002F4F00" w:rsidRPr="002F4F00">
              <w:rPr>
                <w:rFonts w:ascii="Arial" w:hAnsi="Arial" w:cs="Arial"/>
                <w:iCs/>
                <w:color w:val="000000" w:themeColor="text1"/>
              </w:rPr>
              <w:t>2017</w:t>
            </w:r>
          </w:p>
        </w:tc>
      </w:tr>
      <w:tr w:rsidR="002F4F00" w:rsidRPr="00DC592E" w14:paraId="53D49DDC" w14:textId="77777777" w:rsidTr="002F4F00">
        <w:trPr>
          <w:trHeight w:val="333"/>
        </w:trPr>
        <w:tc>
          <w:tcPr>
            <w:tcW w:w="8735" w:type="dxa"/>
            <w:vAlign w:val="center"/>
          </w:tcPr>
          <w:p w14:paraId="6A7AF649" w14:textId="77777777" w:rsidR="002F4F00" w:rsidRPr="002F4F00" w:rsidRDefault="002F4F00" w:rsidP="002F4F00">
            <w:pPr>
              <w:pStyle w:val="NoSpacing"/>
              <w:rPr>
                <w:rFonts w:ascii="Arial" w:hAnsi="Arial" w:cs="Arial"/>
                <w:iCs/>
                <w:color w:val="000000" w:themeColor="text1"/>
              </w:rPr>
            </w:pPr>
            <w:r w:rsidRPr="002F4F00">
              <w:rPr>
                <w:rFonts w:ascii="Arial" w:hAnsi="Arial" w:cs="Arial"/>
                <w:iCs/>
                <w:color w:val="000000" w:themeColor="text1"/>
              </w:rPr>
              <w:t>Invited Podcast:” Making a Difference by Raising Patient Awareness” Back2Basics</w:t>
            </w:r>
          </w:p>
          <w:p w14:paraId="0771E015" w14:textId="6D7DD9DB" w:rsidR="002F4F00" w:rsidRPr="002F4F00" w:rsidRDefault="002F4F00" w:rsidP="002F4F00">
            <w:pPr>
              <w:pStyle w:val="NoSpacing"/>
              <w:rPr>
                <w:rFonts w:ascii="Arial" w:hAnsi="Arial" w:cs="Arial"/>
                <w:iCs/>
                <w:color w:val="000000" w:themeColor="text1"/>
              </w:rPr>
            </w:pPr>
            <w:r w:rsidRPr="002F4F00">
              <w:rPr>
                <w:rFonts w:ascii="Arial" w:hAnsi="Arial" w:cs="Arial"/>
                <w:iCs/>
                <w:color w:val="000000" w:themeColor="text1"/>
              </w:rPr>
              <w:t>https://urldefense.proofpoint.com/v2/url?u=https-3A__back2basics.simplecast.com_episodes_e104-2Ddr-2Ddiana-2Danca-2Dmaking-2Da-2Ddifference-2Dby-2Draising-2Dpatient-2Dawareness&amp;d=DwMCaQ&amp;c=lb62iw4YL4RFalcE2hQUQealT9-RXrryqt9KZX2qu2s&amp;r=SmzJmpfU1nOcNwzd48gC4C9UKPMfJARhA_r83EeqzFI&amp;m=6kvrj3A3Hwf04bQDK02ppNzwDoWB_PELPoQU27Hk6QU&amp;s=Vo-hp3-9ZPxzI6qYAAP_dwRsP8NrU87zfhVsrcCCle8&amp;e=</w:t>
            </w:r>
          </w:p>
        </w:tc>
        <w:tc>
          <w:tcPr>
            <w:tcW w:w="1800" w:type="dxa"/>
            <w:vAlign w:val="center"/>
          </w:tcPr>
          <w:p w14:paraId="36AE3283" w14:textId="11258975" w:rsidR="002F4F00" w:rsidRPr="002F4F00" w:rsidRDefault="002F4F00" w:rsidP="005D5627">
            <w:pPr>
              <w:pStyle w:val="NoSpacing"/>
              <w:jc w:val="center"/>
              <w:rPr>
                <w:rFonts w:ascii="Arial" w:hAnsi="Arial" w:cs="Arial"/>
                <w:iCs/>
                <w:color w:val="000000" w:themeColor="text1"/>
              </w:rPr>
            </w:pPr>
            <w:r w:rsidRPr="002F4F00">
              <w:rPr>
                <w:rFonts w:ascii="Arial" w:hAnsi="Arial" w:cs="Arial"/>
                <w:iCs/>
                <w:color w:val="000000" w:themeColor="text1"/>
              </w:rPr>
              <w:t>2021</w:t>
            </w:r>
          </w:p>
        </w:tc>
      </w:tr>
      <w:tr w:rsidR="002F4F00" w:rsidRPr="00DC592E" w14:paraId="71217E4A" w14:textId="77777777" w:rsidTr="002F4F00">
        <w:trPr>
          <w:trHeight w:val="333"/>
        </w:trPr>
        <w:tc>
          <w:tcPr>
            <w:tcW w:w="8735" w:type="dxa"/>
            <w:vAlign w:val="center"/>
          </w:tcPr>
          <w:p w14:paraId="48D22589" w14:textId="6522F2EB" w:rsidR="002F4F00" w:rsidRPr="002F4F00" w:rsidRDefault="002F4F00" w:rsidP="002F4F00">
            <w:pPr>
              <w:pStyle w:val="NoSpacing"/>
              <w:rPr>
                <w:rFonts w:ascii="Arial" w:hAnsi="Arial" w:cs="Arial"/>
                <w:iCs/>
                <w:color w:val="000000" w:themeColor="text1"/>
              </w:rPr>
            </w:pPr>
            <w:r w:rsidRPr="002F4F00">
              <w:rPr>
                <w:rFonts w:ascii="Arial" w:hAnsi="Arial" w:cs="Arial"/>
                <w:iCs/>
                <w:color w:val="000000" w:themeColor="text1"/>
              </w:rPr>
              <w:t>First President and founding member of NORA Society”</w:t>
            </w:r>
            <w:r w:rsidR="00CE1B38">
              <w:rPr>
                <w:rFonts w:ascii="Arial" w:hAnsi="Arial" w:cs="Arial"/>
                <w:iCs/>
                <w:color w:val="000000" w:themeColor="text1"/>
              </w:rPr>
              <w:t>.</w:t>
            </w:r>
            <w:r w:rsidRPr="002F4F00">
              <w:rPr>
                <w:rFonts w:ascii="Arial" w:hAnsi="Arial" w:cs="Arial"/>
                <w:iCs/>
                <w:color w:val="000000" w:themeColor="text1"/>
              </w:rPr>
              <w:t xml:space="preserve">                                                         </w:t>
            </w:r>
          </w:p>
          <w:p w14:paraId="4F20C245" w14:textId="40F6E7BD" w:rsidR="002F4F00" w:rsidRPr="002F4F00" w:rsidRDefault="002F4F00" w:rsidP="002F4F00">
            <w:pPr>
              <w:pStyle w:val="NoSpacing"/>
              <w:rPr>
                <w:rFonts w:ascii="Arial" w:hAnsi="Arial" w:cs="Arial"/>
                <w:iCs/>
                <w:color w:val="000000" w:themeColor="text1"/>
              </w:rPr>
            </w:pPr>
            <w:r w:rsidRPr="002F4F00">
              <w:rPr>
                <w:rFonts w:ascii="Arial" w:hAnsi="Arial" w:cs="Arial"/>
                <w:iCs/>
                <w:color w:val="000000" w:themeColor="text1"/>
              </w:rPr>
              <w:t xml:space="preserve">This is a “Community of Practice” association founded by leaders in the field of Non-Operating Room Anesthesia (NORA) from across the country. We hold monthly </w:t>
            </w:r>
            <w:r w:rsidRPr="002F4F00">
              <w:rPr>
                <w:rFonts w:ascii="Arial" w:hAnsi="Arial" w:cs="Arial"/>
                <w:iCs/>
                <w:color w:val="000000" w:themeColor="text1"/>
              </w:rPr>
              <w:lastRenderedPageBreak/>
              <w:t>meetings discussing common problems and solutions for our field and have a growing membership.</w:t>
            </w:r>
          </w:p>
        </w:tc>
        <w:tc>
          <w:tcPr>
            <w:tcW w:w="1800" w:type="dxa"/>
            <w:vAlign w:val="center"/>
          </w:tcPr>
          <w:p w14:paraId="36C9A73C" w14:textId="296FD15D" w:rsidR="002F4F00" w:rsidRPr="002F4F00" w:rsidRDefault="002F4F00" w:rsidP="005D5627">
            <w:pPr>
              <w:pStyle w:val="NoSpacing"/>
              <w:jc w:val="center"/>
              <w:rPr>
                <w:rFonts w:ascii="Arial" w:hAnsi="Arial" w:cs="Arial"/>
                <w:iCs/>
                <w:color w:val="000000" w:themeColor="text1"/>
              </w:rPr>
            </w:pPr>
            <w:r>
              <w:rPr>
                <w:rFonts w:ascii="Arial" w:hAnsi="Arial" w:cs="Arial"/>
                <w:iCs/>
                <w:color w:val="000000" w:themeColor="text1"/>
              </w:rPr>
              <w:lastRenderedPageBreak/>
              <w:t>2021 - present</w:t>
            </w:r>
          </w:p>
        </w:tc>
      </w:tr>
      <w:tr w:rsidR="001B7203" w:rsidRPr="00DC592E" w14:paraId="4C2B5DA7" w14:textId="77777777" w:rsidTr="001B7203">
        <w:trPr>
          <w:trHeight w:val="450"/>
        </w:trPr>
        <w:tc>
          <w:tcPr>
            <w:tcW w:w="10535" w:type="dxa"/>
            <w:gridSpan w:val="2"/>
            <w:vAlign w:val="center"/>
          </w:tcPr>
          <w:p w14:paraId="0D4C88DE" w14:textId="4E347E00" w:rsidR="001B7203" w:rsidRDefault="001B7203" w:rsidP="001B7203">
            <w:pPr>
              <w:pStyle w:val="NoSpacing"/>
              <w:rPr>
                <w:rFonts w:ascii="Arial" w:hAnsi="Arial" w:cs="Arial"/>
                <w:iCs/>
                <w:color w:val="000000" w:themeColor="text1"/>
              </w:rPr>
            </w:pPr>
            <w:r w:rsidRPr="00BF60F7">
              <w:rPr>
                <w:rFonts w:ascii="Arial" w:hAnsi="Arial" w:cs="Arial"/>
                <w:b/>
                <w:bCs/>
                <w:iCs/>
                <w:color w:val="000000" w:themeColor="text1"/>
              </w:rPr>
              <w:t>Moderator</w:t>
            </w:r>
          </w:p>
        </w:tc>
      </w:tr>
      <w:tr w:rsidR="001B7203" w:rsidRPr="00DC592E" w14:paraId="0EA60FA5" w14:textId="77777777" w:rsidTr="002F4F00">
        <w:trPr>
          <w:trHeight w:val="333"/>
        </w:trPr>
        <w:tc>
          <w:tcPr>
            <w:tcW w:w="8735" w:type="dxa"/>
            <w:vAlign w:val="center"/>
          </w:tcPr>
          <w:p w14:paraId="31EC6DCF" w14:textId="7E706841" w:rsidR="001B7203" w:rsidRPr="001B2926" w:rsidRDefault="001B7203" w:rsidP="001B2926">
            <w:pPr>
              <w:pStyle w:val="NoSpacing"/>
              <w:rPr>
                <w:rFonts w:ascii="Arial" w:hAnsi="Arial" w:cs="Arial"/>
                <w:iCs/>
                <w:color w:val="000000" w:themeColor="text1"/>
              </w:rPr>
            </w:pPr>
            <w:r w:rsidRPr="00EB1A00">
              <w:rPr>
                <w:rFonts w:ascii="Arial" w:hAnsi="Arial" w:cs="Arial"/>
                <w:iCs/>
                <w:color w:val="000000" w:themeColor="text1"/>
              </w:rPr>
              <w:t>Moderator</w:t>
            </w:r>
            <w:r>
              <w:rPr>
                <w:rFonts w:ascii="Arial" w:hAnsi="Arial" w:cs="Arial"/>
                <w:b/>
                <w:bCs/>
                <w:iCs/>
                <w:color w:val="000000" w:themeColor="text1"/>
              </w:rPr>
              <w:t>: “</w:t>
            </w:r>
            <w:r w:rsidRPr="0061289C">
              <w:rPr>
                <w:rFonts w:ascii="Arial" w:hAnsi="Arial" w:cs="Arial"/>
                <w:iCs/>
                <w:color w:val="000000" w:themeColor="text1"/>
              </w:rPr>
              <w:t>NORA:</w:t>
            </w:r>
            <w:r>
              <w:rPr>
                <w:rFonts w:ascii="Arial" w:hAnsi="Arial" w:cs="Arial"/>
                <w:iCs/>
                <w:color w:val="000000" w:themeColor="text1"/>
              </w:rPr>
              <w:t xml:space="preserve"> </w:t>
            </w:r>
            <w:r w:rsidRPr="0061289C">
              <w:rPr>
                <w:rFonts w:ascii="Arial" w:hAnsi="Arial" w:cs="Arial"/>
                <w:iCs/>
                <w:color w:val="000000" w:themeColor="text1"/>
              </w:rPr>
              <w:t>Out of Sight,</w:t>
            </w:r>
            <w:r>
              <w:rPr>
                <w:rFonts w:ascii="Arial" w:hAnsi="Arial" w:cs="Arial"/>
                <w:iCs/>
                <w:color w:val="000000" w:themeColor="text1"/>
              </w:rPr>
              <w:t xml:space="preserve"> </w:t>
            </w:r>
            <w:r w:rsidRPr="0061289C">
              <w:rPr>
                <w:rFonts w:ascii="Arial" w:hAnsi="Arial" w:cs="Arial"/>
                <w:iCs/>
                <w:color w:val="000000" w:themeColor="text1"/>
              </w:rPr>
              <w:t>Out of Mind?”</w:t>
            </w:r>
            <w:r>
              <w:rPr>
                <w:rFonts w:ascii="Arial" w:hAnsi="Arial" w:cs="Arial"/>
                <w:iCs/>
                <w:color w:val="000000" w:themeColor="text1"/>
              </w:rPr>
              <w:t xml:space="preserve">, Post Graduate </w:t>
            </w:r>
            <w:r w:rsidR="00CE1B38">
              <w:rPr>
                <w:rFonts w:ascii="Arial" w:hAnsi="Arial" w:cs="Arial"/>
                <w:iCs/>
                <w:color w:val="000000" w:themeColor="text1"/>
              </w:rPr>
              <w:t>Assembly (</w:t>
            </w:r>
            <w:r w:rsidRPr="00794540">
              <w:rPr>
                <w:rFonts w:ascii="Arial" w:hAnsi="Arial" w:cs="Arial"/>
                <w:b/>
                <w:bCs/>
                <w:iCs/>
                <w:color w:val="000000" w:themeColor="text1"/>
              </w:rPr>
              <w:t>PGA</w:t>
            </w:r>
            <w:r>
              <w:rPr>
                <w:rFonts w:ascii="Arial" w:hAnsi="Arial" w:cs="Arial"/>
                <w:iCs/>
                <w:color w:val="000000" w:themeColor="text1"/>
              </w:rPr>
              <w:t>)</w:t>
            </w:r>
          </w:p>
        </w:tc>
        <w:tc>
          <w:tcPr>
            <w:tcW w:w="1800" w:type="dxa"/>
            <w:vAlign w:val="center"/>
          </w:tcPr>
          <w:p w14:paraId="563D745E" w14:textId="4F9519BA" w:rsidR="001B7203" w:rsidRDefault="001B7203" w:rsidP="005D5627">
            <w:pPr>
              <w:pStyle w:val="NoSpacing"/>
              <w:jc w:val="center"/>
              <w:rPr>
                <w:rFonts w:ascii="Arial" w:hAnsi="Arial" w:cs="Arial"/>
                <w:iCs/>
                <w:color w:val="000000" w:themeColor="text1"/>
              </w:rPr>
            </w:pPr>
            <w:r>
              <w:rPr>
                <w:rFonts w:ascii="Arial" w:hAnsi="Arial" w:cs="Arial"/>
                <w:iCs/>
                <w:color w:val="000000" w:themeColor="text1"/>
              </w:rPr>
              <w:t>12/11/2024</w:t>
            </w:r>
          </w:p>
        </w:tc>
      </w:tr>
      <w:tr w:rsidR="00BF60F7" w:rsidRPr="00DC592E" w14:paraId="5CACD2B7" w14:textId="77777777" w:rsidTr="002F4F00">
        <w:trPr>
          <w:trHeight w:val="333"/>
        </w:trPr>
        <w:tc>
          <w:tcPr>
            <w:tcW w:w="8735" w:type="dxa"/>
            <w:vAlign w:val="center"/>
          </w:tcPr>
          <w:p w14:paraId="4943A920" w14:textId="77777777" w:rsidR="001B2926" w:rsidRPr="001B2926" w:rsidRDefault="001B2926" w:rsidP="001B2926">
            <w:pPr>
              <w:pStyle w:val="NoSpacing"/>
              <w:rPr>
                <w:rFonts w:ascii="Arial" w:hAnsi="Arial" w:cs="Arial"/>
                <w:iCs/>
                <w:color w:val="000000" w:themeColor="text1"/>
              </w:rPr>
            </w:pPr>
            <w:r w:rsidRPr="001B2926">
              <w:rPr>
                <w:rFonts w:ascii="Arial" w:hAnsi="Arial" w:cs="Arial"/>
                <w:iCs/>
                <w:color w:val="000000" w:themeColor="text1"/>
              </w:rPr>
              <w:t>Moderator: “High-Risk TAVR: What Could go Wrong?”</w:t>
            </w:r>
          </w:p>
          <w:p w14:paraId="03A8C58A" w14:textId="2F9CD7DE" w:rsidR="00BF60F7" w:rsidRPr="002F4F00" w:rsidRDefault="001B2926" w:rsidP="001B2926">
            <w:pPr>
              <w:pStyle w:val="NoSpacing"/>
              <w:rPr>
                <w:rFonts w:ascii="Arial" w:hAnsi="Arial" w:cs="Arial"/>
                <w:iCs/>
                <w:color w:val="000000" w:themeColor="text1"/>
              </w:rPr>
            </w:pPr>
            <w:r w:rsidRPr="001B2926">
              <w:rPr>
                <w:rFonts w:ascii="Arial" w:hAnsi="Arial" w:cs="Arial"/>
                <w:iCs/>
                <w:color w:val="000000" w:themeColor="text1"/>
              </w:rPr>
              <w:t xml:space="preserve">Society of Cardiovascular </w:t>
            </w:r>
            <w:r w:rsidR="00AF220B" w:rsidRPr="001B2926">
              <w:rPr>
                <w:rFonts w:ascii="Arial" w:hAnsi="Arial" w:cs="Arial"/>
                <w:iCs/>
                <w:color w:val="000000" w:themeColor="text1"/>
              </w:rPr>
              <w:t>Anesthesiologists</w:t>
            </w:r>
            <w:r w:rsidR="00AF220B">
              <w:rPr>
                <w:rFonts w:ascii="Arial" w:hAnsi="Arial" w:cs="Arial"/>
                <w:iCs/>
                <w:color w:val="000000" w:themeColor="text1"/>
              </w:rPr>
              <w:t xml:space="preserve"> (</w:t>
            </w:r>
            <w:r w:rsidR="00AF220B" w:rsidRPr="00AF220B">
              <w:rPr>
                <w:rFonts w:ascii="Arial" w:hAnsi="Arial" w:cs="Arial"/>
                <w:b/>
                <w:bCs/>
                <w:iCs/>
                <w:color w:val="000000" w:themeColor="text1"/>
              </w:rPr>
              <w:t>SCA</w:t>
            </w:r>
            <w:r w:rsidR="00AF220B">
              <w:rPr>
                <w:rFonts w:ascii="Arial" w:hAnsi="Arial" w:cs="Arial"/>
                <w:iCs/>
                <w:color w:val="000000" w:themeColor="text1"/>
              </w:rPr>
              <w:t>)</w:t>
            </w:r>
          </w:p>
        </w:tc>
        <w:tc>
          <w:tcPr>
            <w:tcW w:w="1800" w:type="dxa"/>
            <w:vAlign w:val="center"/>
          </w:tcPr>
          <w:p w14:paraId="7CAEE5A5" w14:textId="0469B629" w:rsidR="00BF60F7" w:rsidRDefault="00A31D5E" w:rsidP="005D5627">
            <w:pPr>
              <w:pStyle w:val="NoSpacing"/>
              <w:jc w:val="center"/>
              <w:rPr>
                <w:rFonts w:ascii="Arial" w:hAnsi="Arial" w:cs="Arial"/>
                <w:iCs/>
                <w:color w:val="000000" w:themeColor="text1"/>
              </w:rPr>
            </w:pPr>
            <w:r>
              <w:rPr>
                <w:rFonts w:ascii="Arial" w:hAnsi="Arial" w:cs="Arial"/>
                <w:iCs/>
                <w:color w:val="000000" w:themeColor="text1"/>
              </w:rPr>
              <w:t>04/2</w:t>
            </w:r>
            <w:r w:rsidR="000D0C33">
              <w:rPr>
                <w:rFonts w:ascii="Arial" w:hAnsi="Arial" w:cs="Arial"/>
                <w:iCs/>
                <w:color w:val="000000" w:themeColor="text1"/>
              </w:rPr>
              <w:t>7</w:t>
            </w:r>
            <w:r>
              <w:rPr>
                <w:rFonts w:ascii="Arial" w:hAnsi="Arial" w:cs="Arial"/>
                <w:iCs/>
                <w:color w:val="000000" w:themeColor="text1"/>
              </w:rPr>
              <w:t>/</w:t>
            </w:r>
            <w:r w:rsidR="001B2926">
              <w:rPr>
                <w:rFonts w:ascii="Arial" w:hAnsi="Arial" w:cs="Arial"/>
                <w:iCs/>
                <w:color w:val="000000" w:themeColor="text1"/>
              </w:rPr>
              <w:t>2024</w:t>
            </w:r>
          </w:p>
        </w:tc>
      </w:tr>
      <w:tr w:rsidR="001B2926" w:rsidRPr="00DC592E" w14:paraId="1173FB7E" w14:textId="77777777" w:rsidTr="002F4F00">
        <w:trPr>
          <w:trHeight w:val="333"/>
        </w:trPr>
        <w:tc>
          <w:tcPr>
            <w:tcW w:w="8735" w:type="dxa"/>
            <w:vAlign w:val="center"/>
          </w:tcPr>
          <w:p w14:paraId="2677E3F8" w14:textId="77777777" w:rsidR="001B2926" w:rsidRPr="001B2926" w:rsidRDefault="001B2926" w:rsidP="001B2926">
            <w:pPr>
              <w:pStyle w:val="NoSpacing"/>
              <w:rPr>
                <w:rFonts w:ascii="Arial" w:hAnsi="Arial" w:cs="Arial"/>
                <w:iCs/>
                <w:color w:val="000000" w:themeColor="text1"/>
              </w:rPr>
            </w:pPr>
            <w:r w:rsidRPr="001B2926">
              <w:rPr>
                <w:rFonts w:ascii="Arial" w:hAnsi="Arial" w:cs="Arial"/>
                <w:iCs/>
                <w:color w:val="000000" w:themeColor="text1"/>
              </w:rPr>
              <w:t>Moderator: “NORA: New Frontiers”</w:t>
            </w:r>
          </w:p>
          <w:p w14:paraId="6A3767B5" w14:textId="60716161" w:rsidR="001B2926" w:rsidRPr="001B2926" w:rsidRDefault="001B2926" w:rsidP="001B2926">
            <w:pPr>
              <w:pStyle w:val="NoSpacing"/>
              <w:rPr>
                <w:rFonts w:ascii="Arial" w:hAnsi="Arial" w:cs="Arial"/>
                <w:iCs/>
                <w:color w:val="000000" w:themeColor="text1"/>
              </w:rPr>
            </w:pPr>
            <w:r w:rsidRPr="001B2926">
              <w:rPr>
                <w:rFonts w:ascii="Arial" w:hAnsi="Arial" w:cs="Arial"/>
                <w:iCs/>
                <w:color w:val="000000" w:themeColor="text1"/>
              </w:rPr>
              <w:t>Post Graduate Assembly (</w:t>
            </w:r>
            <w:r w:rsidRPr="00AF220B">
              <w:rPr>
                <w:rFonts w:ascii="Arial" w:hAnsi="Arial" w:cs="Arial"/>
                <w:b/>
                <w:bCs/>
                <w:iCs/>
                <w:color w:val="000000" w:themeColor="text1"/>
              </w:rPr>
              <w:t>PGA</w:t>
            </w:r>
            <w:r w:rsidRPr="001B2926">
              <w:rPr>
                <w:rFonts w:ascii="Arial" w:hAnsi="Arial" w:cs="Arial"/>
                <w:iCs/>
                <w:color w:val="000000" w:themeColor="text1"/>
              </w:rPr>
              <w:t>)</w:t>
            </w:r>
          </w:p>
        </w:tc>
        <w:tc>
          <w:tcPr>
            <w:tcW w:w="1800" w:type="dxa"/>
            <w:vAlign w:val="center"/>
          </w:tcPr>
          <w:p w14:paraId="6A928137" w14:textId="271D89E7" w:rsidR="001B2926" w:rsidRDefault="00A83FF1" w:rsidP="005D5627">
            <w:pPr>
              <w:pStyle w:val="NoSpacing"/>
              <w:jc w:val="center"/>
              <w:rPr>
                <w:rFonts w:ascii="Arial" w:hAnsi="Arial" w:cs="Arial"/>
                <w:iCs/>
                <w:color w:val="000000" w:themeColor="text1"/>
              </w:rPr>
            </w:pPr>
            <w:r>
              <w:rPr>
                <w:rFonts w:ascii="Arial" w:hAnsi="Arial" w:cs="Arial"/>
                <w:iCs/>
                <w:color w:val="000000" w:themeColor="text1"/>
              </w:rPr>
              <w:t>12/11/</w:t>
            </w:r>
            <w:r w:rsidR="001B2926">
              <w:rPr>
                <w:rFonts w:ascii="Arial" w:hAnsi="Arial" w:cs="Arial"/>
                <w:iCs/>
                <w:color w:val="000000" w:themeColor="text1"/>
              </w:rPr>
              <w:t>2023</w:t>
            </w:r>
          </w:p>
        </w:tc>
      </w:tr>
      <w:tr w:rsidR="001B2926" w:rsidRPr="00DC592E" w14:paraId="11C91618" w14:textId="77777777" w:rsidTr="002F4F00">
        <w:trPr>
          <w:trHeight w:val="333"/>
        </w:trPr>
        <w:tc>
          <w:tcPr>
            <w:tcW w:w="8735" w:type="dxa"/>
            <w:vAlign w:val="center"/>
          </w:tcPr>
          <w:p w14:paraId="0B52F5C0" w14:textId="1151CC9D" w:rsidR="001B2926" w:rsidRPr="001B2926" w:rsidRDefault="00211092" w:rsidP="001B2926">
            <w:pPr>
              <w:pStyle w:val="NoSpacing"/>
              <w:rPr>
                <w:rFonts w:ascii="Arial" w:hAnsi="Arial" w:cs="Arial"/>
                <w:iCs/>
                <w:color w:val="000000" w:themeColor="text1"/>
              </w:rPr>
            </w:pPr>
            <w:r w:rsidRPr="00211092">
              <w:rPr>
                <w:rFonts w:ascii="Arial" w:hAnsi="Arial" w:cs="Arial"/>
                <w:iCs/>
                <w:color w:val="000000" w:themeColor="text1"/>
              </w:rPr>
              <w:t xml:space="preserve">Moderator, Thoracic NORA, </w:t>
            </w:r>
            <w:r w:rsidRPr="00AF220B">
              <w:rPr>
                <w:rFonts w:ascii="Arial" w:hAnsi="Arial" w:cs="Arial"/>
                <w:b/>
                <w:bCs/>
                <w:iCs/>
                <w:color w:val="000000" w:themeColor="text1"/>
              </w:rPr>
              <w:t>SCA University</w:t>
            </w:r>
            <w:r w:rsidR="00AF220B">
              <w:rPr>
                <w:rFonts w:ascii="Arial" w:hAnsi="Arial" w:cs="Arial"/>
                <w:b/>
                <w:bCs/>
                <w:iCs/>
                <w:color w:val="000000" w:themeColor="text1"/>
              </w:rPr>
              <w:t xml:space="preserve">; </w:t>
            </w:r>
            <w:r w:rsidR="00AF220B" w:rsidRPr="00AF220B">
              <w:rPr>
                <w:rFonts w:ascii="Arial" w:hAnsi="Arial" w:cs="Arial"/>
                <w:iCs/>
                <w:color w:val="000000" w:themeColor="text1"/>
              </w:rPr>
              <w:t>SCA University is the</w:t>
            </w:r>
            <w:r w:rsidR="00AF220B">
              <w:rPr>
                <w:rFonts w:ascii="Arial" w:hAnsi="Arial" w:cs="Arial"/>
                <w:b/>
                <w:bCs/>
                <w:iCs/>
                <w:color w:val="000000" w:themeColor="text1"/>
              </w:rPr>
              <w:t xml:space="preserve"> </w:t>
            </w:r>
            <w:r w:rsidR="00AF220B" w:rsidRPr="00AF220B">
              <w:rPr>
                <w:rFonts w:ascii="Arial" w:hAnsi="Arial" w:cs="Arial"/>
                <w:iCs/>
                <w:color w:val="000000" w:themeColor="text1"/>
              </w:rPr>
              <w:t>virtual platform of SCA</w:t>
            </w:r>
            <w:r w:rsidR="00AF220B">
              <w:rPr>
                <w:rFonts w:ascii="Arial" w:hAnsi="Arial" w:cs="Arial"/>
                <w:b/>
                <w:bCs/>
                <w:iCs/>
                <w:color w:val="000000" w:themeColor="text1"/>
              </w:rPr>
              <w:t xml:space="preserve"> </w:t>
            </w:r>
          </w:p>
        </w:tc>
        <w:tc>
          <w:tcPr>
            <w:tcW w:w="1800" w:type="dxa"/>
            <w:vAlign w:val="center"/>
          </w:tcPr>
          <w:p w14:paraId="08AA8BFD" w14:textId="3C9BFB39" w:rsidR="001B2926" w:rsidRDefault="00A83FF1" w:rsidP="005D5627">
            <w:pPr>
              <w:pStyle w:val="NoSpacing"/>
              <w:jc w:val="center"/>
              <w:rPr>
                <w:rFonts w:ascii="Arial" w:hAnsi="Arial" w:cs="Arial"/>
                <w:iCs/>
                <w:color w:val="000000" w:themeColor="text1"/>
              </w:rPr>
            </w:pPr>
            <w:r>
              <w:rPr>
                <w:rFonts w:ascii="Arial" w:hAnsi="Arial" w:cs="Arial"/>
                <w:iCs/>
                <w:color w:val="000000" w:themeColor="text1"/>
              </w:rPr>
              <w:t>09/</w:t>
            </w:r>
            <w:r w:rsidR="00211092">
              <w:rPr>
                <w:rFonts w:ascii="Arial" w:hAnsi="Arial" w:cs="Arial"/>
                <w:iCs/>
                <w:color w:val="000000" w:themeColor="text1"/>
              </w:rPr>
              <w:t>2023</w:t>
            </w:r>
          </w:p>
        </w:tc>
      </w:tr>
      <w:tr w:rsidR="001B2926" w:rsidRPr="00DC592E" w14:paraId="321FFC84" w14:textId="77777777" w:rsidTr="002F4F00">
        <w:trPr>
          <w:trHeight w:val="333"/>
        </w:trPr>
        <w:tc>
          <w:tcPr>
            <w:tcW w:w="8735" w:type="dxa"/>
            <w:vAlign w:val="center"/>
          </w:tcPr>
          <w:p w14:paraId="41D6D080" w14:textId="5415A399" w:rsidR="001B2926" w:rsidRPr="001B2926" w:rsidRDefault="00211092" w:rsidP="001B2926">
            <w:pPr>
              <w:pStyle w:val="NoSpacing"/>
              <w:rPr>
                <w:rFonts w:ascii="Arial" w:hAnsi="Arial" w:cs="Arial"/>
                <w:iCs/>
                <w:color w:val="000000" w:themeColor="text1"/>
              </w:rPr>
            </w:pPr>
            <w:r w:rsidRPr="00211092">
              <w:rPr>
                <w:rFonts w:ascii="Arial" w:hAnsi="Arial" w:cs="Arial"/>
                <w:iCs/>
                <w:color w:val="000000" w:themeColor="text1"/>
              </w:rPr>
              <w:t>Moderator, Lung Isolation Workshop, Thoracic Anesthesia Symposium (</w:t>
            </w:r>
            <w:r w:rsidRPr="00AF220B">
              <w:rPr>
                <w:rFonts w:ascii="Arial" w:hAnsi="Arial" w:cs="Arial"/>
                <w:b/>
                <w:bCs/>
                <w:iCs/>
                <w:color w:val="000000" w:themeColor="text1"/>
              </w:rPr>
              <w:t>TAS</w:t>
            </w:r>
            <w:r w:rsidRPr="00211092">
              <w:rPr>
                <w:rFonts w:ascii="Arial" w:hAnsi="Arial" w:cs="Arial"/>
                <w:iCs/>
                <w:color w:val="000000" w:themeColor="text1"/>
              </w:rPr>
              <w:t>)</w:t>
            </w:r>
          </w:p>
        </w:tc>
        <w:tc>
          <w:tcPr>
            <w:tcW w:w="1800" w:type="dxa"/>
            <w:vAlign w:val="center"/>
          </w:tcPr>
          <w:p w14:paraId="6909A586" w14:textId="7C649047" w:rsidR="001B2926" w:rsidRDefault="001F1DB3" w:rsidP="005D5627">
            <w:pPr>
              <w:pStyle w:val="NoSpacing"/>
              <w:jc w:val="center"/>
              <w:rPr>
                <w:rFonts w:ascii="Arial" w:hAnsi="Arial" w:cs="Arial"/>
                <w:iCs/>
                <w:color w:val="000000" w:themeColor="text1"/>
              </w:rPr>
            </w:pPr>
            <w:r>
              <w:rPr>
                <w:rFonts w:ascii="Arial" w:hAnsi="Arial" w:cs="Arial"/>
                <w:iCs/>
                <w:color w:val="000000" w:themeColor="text1"/>
              </w:rPr>
              <w:t>05/</w:t>
            </w:r>
            <w:r w:rsidR="004E18D4">
              <w:rPr>
                <w:rFonts w:ascii="Arial" w:hAnsi="Arial" w:cs="Arial"/>
                <w:iCs/>
                <w:color w:val="000000" w:themeColor="text1"/>
              </w:rPr>
              <w:t>05/</w:t>
            </w:r>
            <w:r w:rsidR="00211092">
              <w:rPr>
                <w:rFonts w:ascii="Arial" w:hAnsi="Arial" w:cs="Arial"/>
                <w:iCs/>
                <w:color w:val="000000" w:themeColor="text1"/>
              </w:rPr>
              <w:t>2023</w:t>
            </w:r>
          </w:p>
        </w:tc>
      </w:tr>
      <w:tr w:rsidR="001B2926" w:rsidRPr="00DC592E" w14:paraId="2A68BFAC" w14:textId="77777777" w:rsidTr="002F4F00">
        <w:trPr>
          <w:trHeight w:val="333"/>
        </w:trPr>
        <w:tc>
          <w:tcPr>
            <w:tcW w:w="8735" w:type="dxa"/>
            <w:vAlign w:val="center"/>
          </w:tcPr>
          <w:p w14:paraId="102730F1" w14:textId="1BA54C69" w:rsidR="001B2926" w:rsidRPr="001B2926" w:rsidRDefault="00211092" w:rsidP="001B2926">
            <w:pPr>
              <w:pStyle w:val="NoSpacing"/>
              <w:rPr>
                <w:rFonts w:ascii="Arial" w:hAnsi="Arial" w:cs="Arial"/>
                <w:iCs/>
                <w:color w:val="000000" w:themeColor="text1"/>
              </w:rPr>
            </w:pPr>
            <w:r w:rsidRPr="00211092">
              <w:rPr>
                <w:rFonts w:ascii="Arial" w:hAnsi="Arial" w:cs="Arial"/>
                <w:iCs/>
                <w:color w:val="000000" w:themeColor="text1"/>
              </w:rPr>
              <w:t xml:space="preserve">Moderator: “Massive Hemoptysis in the IR Suite”, Problem Based Learning Discussion, </w:t>
            </w:r>
            <w:r w:rsidR="004E18D4">
              <w:rPr>
                <w:rFonts w:ascii="Arial" w:hAnsi="Arial" w:cs="Arial"/>
                <w:iCs/>
                <w:color w:val="000000" w:themeColor="text1"/>
              </w:rPr>
              <w:t>05/</w:t>
            </w:r>
            <w:r w:rsidRPr="00211092">
              <w:rPr>
                <w:rFonts w:ascii="Arial" w:hAnsi="Arial" w:cs="Arial"/>
                <w:iCs/>
                <w:color w:val="000000" w:themeColor="text1"/>
              </w:rPr>
              <w:t>Thoracic Symposium (</w:t>
            </w:r>
            <w:r w:rsidRPr="00AF220B">
              <w:rPr>
                <w:rFonts w:ascii="Arial" w:hAnsi="Arial" w:cs="Arial"/>
                <w:b/>
                <w:bCs/>
                <w:iCs/>
                <w:color w:val="000000" w:themeColor="text1"/>
              </w:rPr>
              <w:t>TAS</w:t>
            </w:r>
            <w:r w:rsidRPr="00211092">
              <w:rPr>
                <w:rFonts w:ascii="Arial" w:hAnsi="Arial" w:cs="Arial"/>
                <w:iCs/>
                <w:color w:val="000000" w:themeColor="text1"/>
              </w:rPr>
              <w:t>)</w:t>
            </w:r>
          </w:p>
        </w:tc>
        <w:tc>
          <w:tcPr>
            <w:tcW w:w="1800" w:type="dxa"/>
            <w:vAlign w:val="center"/>
          </w:tcPr>
          <w:p w14:paraId="4A8D50FC" w14:textId="69CEBEBD" w:rsidR="001B2926" w:rsidRDefault="004E18D4" w:rsidP="005D5627">
            <w:pPr>
              <w:pStyle w:val="NoSpacing"/>
              <w:jc w:val="center"/>
              <w:rPr>
                <w:rFonts w:ascii="Arial" w:hAnsi="Arial" w:cs="Arial"/>
                <w:iCs/>
                <w:color w:val="000000" w:themeColor="text1"/>
              </w:rPr>
            </w:pPr>
            <w:r>
              <w:rPr>
                <w:rFonts w:ascii="Arial" w:hAnsi="Arial" w:cs="Arial"/>
                <w:iCs/>
                <w:color w:val="000000" w:themeColor="text1"/>
              </w:rPr>
              <w:t>05/05/</w:t>
            </w:r>
            <w:r w:rsidR="00211092">
              <w:rPr>
                <w:rFonts w:ascii="Arial" w:hAnsi="Arial" w:cs="Arial"/>
                <w:iCs/>
                <w:color w:val="000000" w:themeColor="text1"/>
              </w:rPr>
              <w:t>2023</w:t>
            </w:r>
          </w:p>
        </w:tc>
      </w:tr>
      <w:tr w:rsidR="001B2926" w:rsidRPr="00DC592E" w14:paraId="7D5AF2D3" w14:textId="77777777" w:rsidTr="002F4F00">
        <w:trPr>
          <w:trHeight w:val="333"/>
        </w:trPr>
        <w:tc>
          <w:tcPr>
            <w:tcW w:w="8735" w:type="dxa"/>
            <w:vAlign w:val="center"/>
          </w:tcPr>
          <w:p w14:paraId="23036803" w14:textId="73CB1B98" w:rsidR="001B2926" w:rsidRPr="001B2926" w:rsidRDefault="00211092" w:rsidP="001B2926">
            <w:pPr>
              <w:pStyle w:val="NoSpacing"/>
              <w:rPr>
                <w:rFonts w:ascii="Arial" w:hAnsi="Arial" w:cs="Arial"/>
                <w:iCs/>
                <w:color w:val="000000" w:themeColor="text1"/>
              </w:rPr>
            </w:pPr>
            <w:r w:rsidRPr="00211092">
              <w:rPr>
                <w:rFonts w:ascii="Arial" w:hAnsi="Arial" w:cs="Arial"/>
                <w:iCs/>
                <w:color w:val="000000" w:themeColor="text1"/>
              </w:rPr>
              <w:t>Moderator, “New Frontiers in Thoracic Anesthesia”, Thoracic Anesthesia Symposium (</w:t>
            </w:r>
            <w:r w:rsidRPr="00AF220B">
              <w:rPr>
                <w:rFonts w:ascii="Arial" w:hAnsi="Arial" w:cs="Arial"/>
                <w:b/>
                <w:bCs/>
                <w:iCs/>
                <w:color w:val="000000" w:themeColor="text1"/>
              </w:rPr>
              <w:t>TAS</w:t>
            </w:r>
            <w:r w:rsidRPr="00211092">
              <w:rPr>
                <w:rFonts w:ascii="Arial" w:hAnsi="Arial" w:cs="Arial"/>
                <w:iCs/>
                <w:color w:val="000000" w:themeColor="text1"/>
              </w:rPr>
              <w:t>)</w:t>
            </w:r>
          </w:p>
        </w:tc>
        <w:tc>
          <w:tcPr>
            <w:tcW w:w="1800" w:type="dxa"/>
            <w:vAlign w:val="center"/>
          </w:tcPr>
          <w:p w14:paraId="54B9F78E" w14:textId="208C329F" w:rsidR="001B2926" w:rsidRDefault="004E18D4" w:rsidP="005D5627">
            <w:pPr>
              <w:pStyle w:val="NoSpacing"/>
              <w:jc w:val="center"/>
              <w:rPr>
                <w:rFonts w:ascii="Arial" w:hAnsi="Arial" w:cs="Arial"/>
                <w:iCs/>
                <w:color w:val="000000" w:themeColor="text1"/>
              </w:rPr>
            </w:pPr>
            <w:r>
              <w:rPr>
                <w:rFonts w:ascii="Arial" w:hAnsi="Arial" w:cs="Arial"/>
                <w:iCs/>
                <w:color w:val="000000" w:themeColor="text1"/>
              </w:rPr>
              <w:t>05/05/</w:t>
            </w:r>
            <w:r w:rsidR="00211092">
              <w:rPr>
                <w:rFonts w:ascii="Arial" w:hAnsi="Arial" w:cs="Arial"/>
                <w:iCs/>
                <w:color w:val="000000" w:themeColor="text1"/>
              </w:rPr>
              <w:t>2023</w:t>
            </w:r>
          </w:p>
        </w:tc>
      </w:tr>
      <w:tr w:rsidR="001B2926" w:rsidRPr="00DC592E" w14:paraId="69243E3A" w14:textId="77777777" w:rsidTr="002F4F00">
        <w:trPr>
          <w:trHeight w:val="333"/>
        </w:trPr>
        <w:tc>
          <w:tcPr>
            <w:tcW w:w="8735" w:type="dxa"/>
            <w:vAlign w:val="center"/>
          </w:tcPr>
          <w:p w14:paraId="41ED796E" w14:textId="77777777" w:rsidR="00211092" w:rsidRPr="00211092" w:rsidRDefault="00211092" w:rsidP="00211092">
            <w:pPr>
              <w:pStyle w:val="NoSpacing"/>
              <w:rPr>
                <w:rFonts w:ascii="Arial" w:hAnsi="Arial" w:cs="Arial"/>
                <w:iCs/>
                <w:color w:val="000000" w:themeColor="text1"/>
              </w:rPr>
            </w:pPr>
            <w:r w:rsidRPr="00211092">
              <w:rPr>
                <w:rFonts w:ascii="Arial" w:hAnsi="Arial" w:cs="Arial"/>
                <w:iCs/>
                <w:color w:val="000000" w:themeColor="text1"/>
              </w:rPr>
              <w:t>Moderator: “Transvenous Lead Extraction”, Problem Based Learning Discussion,</w:t>
            </w:r>
          </w:p>
          <w:p w14:paraId="25228C9A" w14:textId="4E584DB9" w:rsidR="001B2926" w:rsidRPr="001B2926" w:rsidRDefault="00211092" w:rsidP="00211092">
            <w:pPr>
              <w:pStyle w:val="NoSpacing"/>
              <w:rPr>
                <w:rFonts w:ascii="Arial" w:hAnsi="Arial" w:cs="Arial"/>
                <w:iCs/>
                <w:color w:val="000000" w:themeColor="text1"/>
              </w:rPr>
            </w:pPr>
            <w:r w:rsidRPr="00211092">
              <w:rPr>
                <w:rFonts w:ascii="Arial" w:hAnsi="Arial" w:cs="Arial"/>
                <w:iCs/>
                <w:color w:val="000000" w:themeColor="text1"/>
              </w:rPr>
              <w:t>Society of Cardiovascular Anesthesiologists (</w:t>
            </w:r>
            <w:r w:rsidRPr="00AF220B">
              <w:rPr>
                <w:rFonts w:ascii="Arial" w:hAnsi="Arial" w:cs="Arial"/>
                <w:b/>
                <w:bCs/>
                <w:iCs/>
                <w:color w:val="000000" w:themeColor="text1"/>
              </w:rPr>
              <w:t>SCA</w:t>
            </w:r>
            <w:r w:rsidRPr="00211092">
              <w:rPr>
                <w:rFonts w:ascii="Arial" w:hAnsi="Arial" w:cs="Arial"/>
                <w:iCs/>
                <w:color w:val="000000" w:themeColor="text1"/>
              </w:rPr>
              <w:t>) Annual Meeting</w:t>
            </w:r>
          </w:p>
        </w:tc>
        <w:tc>
          <w:tcPr>
            <w:tcW w:w="1800" w:type="dxa"/>
            <w:vAlign w:val="center"/>
          </w:tcPr>
          <w:p w14:paraId="3978C4D7" w14:textId="187E1E3E" w:rsidR="001B2926" w:rsidRDefault="00C10E4D" w:rsidP="005D5627">
            <w:pPr>
              <w:pStyle w:val="NoSpacing"/>
              <w:jc w:val="center"/>
              <w:rPr>
                <w:rFonts w:ascii="Arial" w:hAnsi="Arial" w:cs="Arial"/>
                <w:iCs/>
                <w:color w:val="000000" w:themeColor="text1"/>
              </w:rPr>
            </w:pPr>
            <w:r>
              <w:rPr>
                <w:rFonts w:ascii="Arial" w:hAnsi="Arial" w:cs="Arial"/>
                <w:iCs/>
                <w:color w:val="000000" w:themeColor="text1"/>
              </w:rPr>
              <w:t>05/06/</w:t>
            </w:r>
            <w:r w:rsidR="00211092">
              <w:rPr>
                <w:rFonts w:ascii="Arial" w:hAnsi="Arial" w:cs="Arial"/>
                <w:iCs/>
                <w:color w:val="000000" w:themeColor="text1"/>
              </w:rPr>
              <w:t>2023</w:t>
            </w:r>
          </w:p>
        </w:tc>
      </w:tr>
      <w:tr w:rsidR="001B2926" w:rsidRPr="00DC592E" w14:paraId="65496471" w14:textId="77777777" w:rsidTr="002F4F00">
        <w:trPr>
          <w:trHeight w:val="333"/>
        </w:trPr>
        <w:tc>
          <w:tcPr>
            <w:tcW w:w="8735" w:type="dxa"/>
            <w:vAlign w:val="center"/>
          </w:tcPr>
          <w:p w14:paraId="2E7413E8" w14:textId="3126EB39" w:rsidR="001B2926" w:rsidRPr="001B2926" w:rsidRDefault="00211092" w:rsidP="001B2926">
            <w:pPr>
              <w:pStyle w:val="NoSpacing"/>
              <w:rPr>
                <w:rFonts w:ascii="Arial" w:hAnsi="Arial" w:cs="Arial"/>
                <w:iCs/>
                <w:color w:val="000000" w:themeColor="text1"/>
              </w:rPr>
            </w:pPr>
            <w:r w:rsidRPr="00211092">
              <w:rPr>
                <w:rFonts w:ascii="Arial" w:hAnsi="Arial" w:cs="Arial"/>
                <w:iCs/>
                <w:color w:val="000000" w:themeColor="text1"/>
              </w:rPr>
              <w:t>Moderator, “Navigating the NORA Environment”, 76th Post Graduate Assembly (</w:t>
            </w:r>
            <w:r w:rsidRPr="00AF220B">
              <w:rPr>
                <w:rFonts w:ascii="Arial" w:hAnsi="Arial" w:cs="Arial"/>
                <w:b/>
                <w:bCs/>
                <w:iCs/>
                <w:color w:val="000000" w:themeColor="text1"/>
              </w:rPr>
              <w:t>PGA</w:t>
            </w:r>
            <w:r w:rsidRPr="00211092">
              <w:rPr>
                <w:rFonts w:ascii="Arial" w:hAnsi="Arial" w:cs="Arial"/>
                <w:iCs/>
                <w:color w:val="000000" w:themeColor="text1"/>
              </w:rPr>
              <w:t>), Scientific Panel</w:t>
            </w:r>
          </w:p>
        </w:tc>
        <w:tc>
          <w:tcPr>
            <w:tcW w:w="1800" w:type="dxa"/>
            <w:vAlign w:val="center"/>
          </w:tcPr>
          <w:p w14:paraId="362C8725" w14:textId="2B3377A9" w:rsidR="001B2926" w:rsidRDefault="00C10E4D" w:rsidP="005D5627">
            <w:pPr>
              <w:pStyle w:val="NoSpacing"/>
              <w:jc w:val="center"/>
              <w:rPr>
                <w:rFonts w:ascii="Arial" w:hAnsi="Arial" w:cs="Arial"/>
                <w:iCs/>
                <w:color w:val="000000" w:themeColor="text1"/>
              </w:rPr>
            </w:pPr>
            <w:r>
              <w:rPr>
                <w:rFonts w:ascii="Arial" w:hAnsi="Arial" w:cs="Arial"/>
                <w:iCs/>
                <w:color w:val="000000" w:themeColor="text1"/>
              </w:rPr>
              <w:t>12/12/</w:t>
            </w:r>
            <w:r w:rsidR="00211092">
              <w:rPr>
                <w:rFonts w:ascii="Arial" w:hAnsi="Arial" w:cs="Arial"/>
                <w:iCs/>
                <w:color w:val="000000" w:themeColor="text1"/>
              </w:rPr>
              <w:t>2022</w:t>
            </w:r>
          </w:p>
        </w:tc>
      </w:tr>
      <w:tr w:rsidR="001B2926" w:rsidRPr="00DC592E" w14:paraId="12932CF9" w14:textId="77777777" w:rsidTr="002F4F00">
        <w:trPr>
          <w:trHeight w:val="333"/>
        </w:trPr>
        <w:tc>
          <w:tcPr>
            <w:tcW w:w="8735" w:type="dxa"/>
            <w:vAlign w:val="center"/>
          </w:tcPr>
          <w:p w14:paraId="4B9F2043" w14:textId="05752D20" w:rsidR="001B2926" w:rsidRPr="001B2926" w:rsidRDefault="00211092" w:rsidP="001B2926">
            <w:pPr>
              <w:pStyle w:val="NoSpacing"/>
              <w:rPr>
                <w:rFonts w:ascii="Arial" w:hAnsi="Arial" w:cs="Arial"/>
                <w:iCs/>
                <w:color w:val="000000" w:themeColor="text1"/>
              </w:rPr>
            </w:pPr>
            <w:r w:rsidRPr="00211092">
              <w:rPr>
                <w:rFonts w:ascii="Arial" w:hAnsi="Arial" w:cs="Arial"/>
                <w:iCs/>
                <w:color w:val="000000" w:themeColor="text1"/>
              </w:rPr>
              <w:t>Moderator, “New pacemakers and ICDs: Are the Rules the same”: Problem Based Learning Discussion, 76th Post Graduate Assembly (</w:t>
            </w:r>
            <w:r w:rsidRPr="00AF220B">
              <w:rPr>
                <w:rFonts w:ascii="Arial" w:hAnsi="Arial" w:cs="Arial"/>
                <w:b/>
                <w:bCs/>
                <w:iCs/>
                <w:color w:val="000000" w:themeColor="text1"/>
              </w:rPr>
              <w:t>PGA</w:t>
            </w:r>
            <w:r w:rsidRPr="00211092">
              <w:rPr>
                <w:rFonts w:ascii="Arial" w:hAnsi="Arial" w:cs="Arial"/>
                <w:iCs/>
                <w:color w:val="000000" w:themeColor="text1"/>
              </w:rPr>
              <w:t>)</w:t>
            </w:r>
          </w:p>
        </w:tc>
        <w:tc>
          <w:tcPr>
            <w:tcW w:w="1800" w:type="dxa"/>
            <w:vAlign w:val="center"/>
          </w:tcPr>
          <w:p w14:paraId="32A582AE" w14:textId="072B79D9" w:rsidR="001B2926" w:rsidRDefault="00211092" w:rsidP="005D5627">
            <w:pPr>
              <w:pStyle w:val="NoSpacing"/>
              <w:jc w:val="center"/>
              <w:rPr>
                <w:rFonts w:ascii="Arial" w:hAnsi="Arial" w:cs="Arial"/>
                <w:iCs/>
                <w:color w:val="000000" w:themeColor="text1"/>
              </w:rPr>
            </w:pPr>
            <w:r>
              <w:rPr>
                <w:rFonts w:ascii="Arial" w:hAnsi="Arial" w:cs="Arial"/>
                <w:iCs/>
                <w:color w:val="000000" w:themeColor="text1"/>
              </w:rPr>
              <w:t>2022 - 2023</w:t>
            </w:r>
          </w:p>
        </w:tc>
      </w:tr>
      <w:tr w:rsidR="001B2926" w:rsidRPr="00DC592E" w14:paraId="4FAC2D98" w14:textId="77777777" w:rsidTr="002F4F00">
        <w:trPr>
          <w:trHeight w:val="333"/>
        </w:trPr>
        <w:tc>
          <w:tcPr>
            <w:tcW w:w="8735" w:type="dxa"/>
            <w:vAlign w:val="center"/>
          </w:tcPr>
          <w:p w14:paraId="79D2E6DF" w14:textId="1DA686B3" w:rsidR="001B2926" w:rsidRPr="001B2926" w:rsidRDefault="00211092" w:rsidP="001B2926">
            <w:pPr>
              <w:pStyle w:val="NoSpacing"/>
              <w:rPr>
                <w:rFonts w:ascii="Arial" w:hAnsi="Arial" w:cs="Arial"/>
                <w:iCs/>
                <w:color w:val="000000" w:themeColor="text1"/>
              </w:rPr>
            </w:pPr>
            <w:r w:rsidRPr="00211092">
              <w:rPr>
                <w:rFonts w:ascii="Arial" w:hAnsi="Arial" w:cs="Arial"/>
                <w:iCs/>
                <w:color w:val="000000" w:themeColor="text1"/>
              </w:rPr>
              <w:t>Moderator, “Tracheal Resection and Reconstruction”: Problem Based Learning   Discussion, 76th Post Graduate Assembly (</w:t>
            </w:r>
            <w:r w:rsidRPr="00AF220B">
              <w:rPr>
                <w:rFonts w:ascii="Arial" w:hAnsi="Arial" w:cs="Arial"/>
                <w:b/>
                <w:bCs/>
                <w:iCs/>
                <w:color w:val="000000" w:themeColor="text1"/>
              </w:rPr>
              <w:t>PGA</w:t>
            </w:r>
            <w:r w:rsidRPr="00211092">
              <w:rPr>
                <w:rFonts w:ascii="Arial" w:hAnsi="Arial" w:cs="Arial"/>
                <w:iCs/>
                <w:color w:val="000000" w:themeColor="text1"/>
              </w:rPr>
              <w:t>)</w:t>
            </w:r>
          </w:p>
        </w:tc>
        <w:tc>
          <w:tcPr>
            <w:tcW w:w="1800" w:type="dxa"/>
            <w:vAlign w:val="center"/>
          </w:tcPr>
          <w:p w14:paraId="2AEFE18A" w14:textId="54E9281A" w:rsidR="001B2926" w:rsidRDefault="00D06F2E" w:rsidP="005D5627">
            <w:pPr>
              <w:pStyle w:val="NoSpacing"/>
              <w:jc w:val="center"/>
              <w:rPr>
                <w:rFonts w:ascii="Arial" w:hAnsi="Arial" w:cs="Arial"/>
                <w:iCs/>
                <w:color w:val="000000" w:themeColor="text1"/>
              </w:rPr>
            </w:pPr>
            <w:r>
              <w:rPr>
                <w:rFonts w:ascii="Arial" w:hAnsi="Arial" w:cs="Arial"/>
                <w:iCs/>
                <w:color w:val="000000" w:themeColor="text1"/>
              </w:rPr>
              <w:t>12/08/</w:t>
            </w:r>
            <w:r w:rsidR="00211092">
              <w:rPr>
                <w:rFonts w:ascii="Arial" w:hAnsi="Arial" w:cs="Arial"/>
                <w:iCs/>
                <w:color w:val="000000" w:themeColor="text1"/>
              </w:rPr>
              <w:t>2022</w:t>
            </w:r>
          </w:p>
        </w:tc>
      </w:tr>
      <w:tr w:rsidR="001B2926" w:rsidRPr="00DC592E" w14:paraId="7AA65D32" w14:textId="77777777" w:rsidTr="002F4F00">
        <w:trPr>
          <w:trHeight w:val="333"/>
        </w:trPr>
        <w:tc>
          <w:tcPr>
            <w:tcW w:w="8735" w:type="dxa"/>
            <w:vAlign w:val="center"/>
          </w:tcPr>
          <w:p w14:paraId="1B5DFE7B" w14:textId="2A75070E" w:rsidR="001B2926" w:rsidRPr="001B2926" w:rsidRDefault="00211092" w:rsidP="001B2926">
            <w:pPr>
              <w:pStyle w:val="NoSpacing"/>
              <w:rPr>
                <w:rFonts w:ascii="Arial" w:hAnsi="Arial" w:cs="Arial"/>
                <w:iCs/>
                <w:color w:val="000000" w:themeColor="text1"/>
              </w:rPr>
            </w:pPr>
            <w:r w:rsidRPr="00211092">
              <w:rPr>
                <w:rFonts w:ascii="Arial" w:hAnsi="Arial" w:cs="Arial"/>
                <w:iCs/>
                <w:color w:val="000000" w:themeColor="text1"/>
              </w:rPr>
              <w:t xml:space="preserve">Moderator/Facilitator “CIEDs: The magnet effect” Workshop, </w:t>
            </w:r>
            <w:r w:rsidRPr="00AF220B">
              <w:rPr>
                <w:rFonts w:ascii="Arial" w:hAnsi="Arial" w:cs="Arial"/>
                <w:b/>
                <w:bCs/>
                <w:iCs/>
                <w:color w:val="000000" w:themeColor="text1"/>
              </w:rPr>
              <w:t>ASA</w:t>
            </w:r>
          </w:p>
        </w:tc>
        <w:tc>
          <w:tcPr>
            <w:tcW w:w="1800" w:type="dxa"/>
            <w:vAlign w:val="center"/>
          </w:tcPr>
          <w:p w14:paraId="7FF87B7D" w14:textId="06A5A40E" w:rsidR="001B2926" w:rsidRDefault="00211092" w:rsidP="005D5627">
            <w:pPr>
              <w:pStyle w:val="NoSpacing"/>
              <w:jc w:val="center"/>
              <w:rPr>
                <w:rFonts w:ascii="Arial" w:hAnsi="Arial" w:cs="Arial"/>
                <w:iCs/>
                <w:color w:val="000000" w:themeColor="text1"/>
              </w:rPr>
            </w:pPr>
            <w:r>
              <w:rPr>
                <w:rFonts w:ascii="Arial" w:hAnsi="Arial" w:cs="Arial"/>
                <w:iCs/>
                <w:color w:val="000000" w:themeColor="text1"/>
              </w:rPr>
              <w:t>2022 - 2023</w:t>
            </w:r>
          </w:p>
        </w:tc>
      </w:tr>
      <w:tr w:rsidR="001B2926" w:rsidRPr="00DC592E" w14:paraId="2BC5C43E" w14:textId="77777777" w:rsidTr="002F4F00">
        <w:trPr>
          <w:trHeight w:val="333"/>
        </w:trPr>
        <w:tc>
          <w:tcPr>
            <w:tcW w:w="8735" w:type="dxa"/>
            <w:vAlign w:val="center"/>
          </w:tcPr>
          <w:p w14:paraId="5B5251DB" w14:textId="12E36DFB" w:rsidR="001B2926" w:rsidRPr="001B2926" w:rsidRDefault="00211092" w:rsidP="001B2926">
            <w:pPr>
              <w:pStyle w:val="NoSpacing"/>
              <w:rPr>
                <w:rFonts w:ascii="Arial" w:hAnsi="Arial" w:cs="Arial"/>
                <w:iCs/>
                <w:color w:val="000000" w:themeColor="text1"/>
              </w:rPr>
            </w:pPr>
            <w:r w:rsidRPr="00211092">
              <w:rPr>
                <w:rFonts w:ascii="Arial" w:hAnsi="Arial" w:cs="Arial"/>
                <w:iCs/>
                <w:color w:val="000000" w:themeColor="text1"/>
              </w:rPr>
              <w:t>Moderator: “You want that rhythm? Anesthesia for VT Ablation”. Society of Cardiovascular Anesthesiologists (</w:t>
            </w:r>
            <w:r w:rsidRPr="00AF220B">
              <w:rPr>
                <w:rFonts w:ascii="Arial" w:hAnsi="Arial" w:cs="Arial"/>
                <w:b/>
                <w:bCs/>
                <w:iCs/>
                <w:color w:val="000000" w:themeColor="text1"/>
              </w:rPr>
              <w:t>SCA</w:t>
            </w:r>
            <w:r w:rsidRPr="00211092">
              <w:rPr>
                <w:rFonts w:ascii="Arial" w:hAnsi="Arial" w:cs="Arial"/>
                <w:iCs/>
                <w:color w:val="000000" w:themeColor="text1"/>
              </w:rPr>
              <w:t>) 42nd Annual Meeting and Workshops, Problem Based Learning Discussion: Anca D, Matthew Vanneman</w:t>
            </w:r>
          </w:p>
        </w:tc>
        <w:tc>
          <w:tcPr>
            <w:tcW w:w="1800" w:type="dxa"/>
            <w:vAlign w:val="center"/>
          </w:tcPr>
          <w:p w14:paraId="001B20CB" w14:textId="5FEA1C90" w:rsidR="001B2926" w:rsidRDefault="00B61220" w:rsidP="005D5627">
            <w:pPr>
              <w:pStyle w:val="NoSpacing"/>
              <w:jc w:val="center"/>
              <w:rPr>
                <w:rFonts w:ascii="Arial" w:hAnsi="Arial" w:cs="Arial"/>
                <w:iCs/>
                <w:color w:val="000000" w:themeColor="text1"/>
              </w:rPr>
            </w:pPr>
            <w:r>
              <w:rPr>
                <w:rFonts w:ascii="Arial" w:hAnsi="Arial" w:cs="Arial"/>
                <w:iCs/>
                <w:color w:val="000000" w:themeColor="text1"/>
              </w:rPr>
              <w:t>05/17/</w:t>
            </w:r>
            <w:r w:rsidR="00211092">
              <w:rPr>
                <w:rFonts w:ascii="Arial" w:hAnsi="Arial" w:cs="Arial"/>
                <w:iCs/>
                <w:color w:val="000000" w:themeColor="text1"/>
              </w:rPr>
              <w:t>2022</w:t>
            </w:r>
          </w:p>
        </w:tc>
      </w:tr>
      <w:tr w:rsidR="001B2926" w:rsidRPr="00DC592E" w14:paraId="558A6478" w14:textId="77777777" w:rsidTr="002F4F00">
        <w:trPr>
          <w:trHeight w:val="333"/>
        </w:trPr>
        <w:tc>
          <w:tcPr>
            <w:tcW w:w="8735" w:type="dxa"/>
            <w:vAlign w:val="center"/>
          </w:tcPr>
          <w:p w14:paraId="122637F7" w14:textId="77777777" w:rsidR="00211092" w:rsidRPr="00211092" w:rsidRDefault="00211092" w:rsidP="00211092">
            <w:pPr>
              <w:pStyle w:val="NoSpacing"/>
              <w:rPr>
                <w:rFonts w:ascii="Arial" w:hAnsi="Arial" w:cs="Arial"/>
                <w:iCs/>
                <w:color w:val="000000" w:themeColor="text1"/>
              </w:rPr>
            </w:pPr>
            <w:r w:rsidRPr="00211092">
              <w:rPr>
                <w:rFonts w:ascii="Arial" w:hAnsi="Arial" w:cs="Arial"/>
                <w:iCs/>
                <w:color w:val="000000" w:themeColor="text1"/>
              </w:rPr>
              <w:t>Moderator, Society of Cardiovascular Anesthesiologists (</w:t>
            </w:r>
            <w:r w:rsidRPr="00AF220B">
              <w:rPr>
                <w:rFonts w:ascii="Arial" w:hAnsi="Arial" w:cs="Arial"/>
                <w:b/>
                <w:bCs/>
                <w:iCs/>
                <w:color w:val="000000" w:themeColor="text1"/>
              </w:rPr>
              <w:t>SCA</w:t>
            </w:r>
            <w:r w:rsidRPr="00211092">
              <w:rPr>
                <w:rFonts w:ascii="Arial" w:hAnsi="Arial" w:cs="Arial"/>
                <w:iCs/>
                <w:color w:val="000000" w:themeColor="text1"/>
              </w:rPr>
              <w:t xml:space="preserve">)                                                       </w:t>
            </w:r>
          </w:p>
          <w:p w14:paraId="5D0656B7" w14:textId="5F3DAEAF" w:rsidR="001B2926" w:rsidRPr="001B2926" w:rsidRDefault="00211092" w:rsidP="00211092">
            <w:pPr>
              <w:pStyle w:val="NoSpacing"/>
              <w:rPr>
                <w:rFonts w:ascii="Arial" w:hAnsi="Arial" w:cs="Arial"/>
                <w:iCs/>
                <w:color w:val="000000" w:themeColor="text1"/>
              </w:rPr>
            </w:pPr>
            <w:r w:rsidRPr="00211092">
              <w:rPr>
                <w:rFonts w:ascii="Arial" w:hAnsi="Arial" w:cs="Arial"/>
                <w:iCs/>
                <w:color w:val="000000" w:themeColor="text1"/>
              </w:rPr>
              <w:t>42nd Annual Meeting and Workshops, Problem Based Learning Discussion: “Thoracic misadventures”, Anca D, Megan Kostibas</w:t>
            </w:r>
          </w:p>
        </w:tc>
        <w:tc>
          <w:tcPr>
            <w:tcW w:w="1800" w:type="dxa"/>
            <w:vAlign w:val="center"/>
          </w:tcPr>
          <w:p w14:paraId="57398AB0" w14:textId="5DD1B1BB" w:rsidR="001B2926" w:rsidRDefault="00620814" w:rsidP="005D5627">
            <w:pPr>
              <w:pStyle w:val="NoSpacing"/>
              <w:jc w:val="center"/>
              <w:rPr>
                <w:rFonts w:ascii="Arial" w:hAnsi="Arial" w:cs="Arial"/>
                <w:iCs/>
                <w:color w:val="000000" w:themeColor="text1"/>
              </w:rPr>
            </w:pPr>
            <w:r>
              <w:rPr>
                <w:rFonts w:ascii="Arial" w:hAnsi="Arial" w:cs="Arial"/>
                <w:iCs/>
                <w:color w:val="000000" w:themeColor="text1"/>
              </w:rPr>
              <w:t>05/16/</w:t>
            </w:r>
            <w:r w:rsidR="00211092">
              <w:rPr>
                <w:rFonts w:ascii="Arial" w:hAnsi="Arial" w:cs="Arial"/>
                <w:iCs/>
                <w:color w:val="000000" w:themeColor="text1"/>
              </w:rPr>
              <w:t>2022</w:t>
            </w:r>
          </w:p>
        </w:tc>
      </w:tr>
      <w:tr w:rsidR="00211092" w:rsidRPr="00DC592E" w14:paraId="686CFC06" w14:textId="77777777" w:rsidTr="002F4F00">
        <w:trPr>
          <w:trHeight w:val="333"/>
        </w:trPr>
        <w:tc>
          <w:tcPr>
            <w:tcW w:w="8735" w:type="dxa"/>
            <w:vAlign w:val="center"/>
          </w:tcPr>
          <w:p w14:paraId="48935F42" w14:textId="77777777" w:rsidR="00211092" w:rsidRPr="00211092" w:rsidRDefault="00211092" w:rsidP="00211092">
            <w:pPr>
              <w:pStyle w:val="NoSpacing"/>
              <w:rPr>
                <w:rFonts w:ascii="Arial" w:hAnsi="Arial" w:cs="Arial"/>
                <w:iCs/>
                <w:color w:val="000000" w:themeColor="text1"/>
              </w:rPr>
            </w:pPr>
            <w:r w:rsidRPr="00211092">
              <w:rPr>
                <w:rFonts w:ascii="Arial" w:hAnsi="Arial" w:cs="Arial"/>
                <w:iCs/>
                <w:color w:val="000000" w:themeColor="text1"/>
              </w:rPr>
              <w:t>Moderator: Panel: “Anesthesia Outside the Operating Room: The Future is Here”</w:t>
            </w:r>
          </w:p>
          <w:p w14:paraId="7F7C59D3" w14:textId="58BA4636" w:rsidR="00211092" w:rsidRPr="001B2926" w:rsidRDefault="00211092" w:rsidP="00211092">
            <w:pPr>
              <w:pStyle w:val="NoSpacing"/>
              <w:rPr>
                <w:rFonts w:ascii="Arial" w:hAnsi="Arial" w:cs="Arial"/>
                <w:iCs/>
                <w:color w:val="000000" w:themeColor="text1"/>
              </w:rPr>
            </w:pPr>
            <w:r w:rsidRPr="00211092">
              <w:rPr>
                <w:rFonts w:ascii="Arial" w:hAnsi="Arial" w:cs="Arial"/>
                <w:iCs/>
                <w:color w:val="000000" w:themeColor="text1"/>
              </w:rPr>
              <w:t>75th Post Graduate Assembly (</w:t>
            </w:r>
            <w:r w:rsidRPr="00AF220B">
              <w:rPr>
                <w:rFonts w:ascii="Arial" w:hAnsi="Arial" w:cs="Arial"/>
                <w:b/>
                <w:bCs/>
                <w:iCs/>
                <w:color w:val="000000" w:themeColor="text1"/>
              </w:rPr>
              <w:t>PGA</w:t>
            </w:r>
            <w:r w:rsidRPr="00211092">
              <w:rPr>
                <w:rFonts w:ascii="Arial" w:hAnsi="Arial" w:cs="Arial"/>
                <w:iCs/>
                <w:color w:val="000000" w:themeColor="text1"/>
              </w:rPr>
              <w:t>), New York</w:t>
            </w:r>
          </w:p>
        </w:tc>
        <w:tc>
          <w:tcPr>
            <w:tcW w:w="1800" w:type="dxa"/>
            <w:vAlign w:val="center"/>
          </w:tcPr>
          <w:p w14:paraId="608EFC2C" w14:textId="3FFD43A2" w:rsidR="00211092" w:rsidRDefault="00620814" w:rsidP="005D5627">
            <w:pPr>
              <w:pStyle w:val="NoSpacing"/>
              <w:jc w:val="center"/>
              <w:rPr>
                <w:rFonts w:ascii="Arial" w:hAnsi="Arial" w:cs="Arial"/>
                <w:iCs/>
                <w:color w:val="000000" w:themeColor="text1"/>
              </w:rPr>
            </w:pPr>
            <w:r>
              <w:rPr>
                <w:rFonts w:ascii="Arial" w:hAnsi="Arial" w:cs="Arial"/>
                <w:iCs/>
                <w:color w:val="000000" w:themeColor="text1"/>
              </w:rPr>
              <w:t>12/13/</w:t>
            </w:r>
            <w:r w:rsidR="00211092">
              <w:rPr>
                <w:rFonts w:ascii="Arial" w:hAnsi="Arial" w:cs="Arial"/>
                <w:iCs/>
                <w:color w:val="000000" w:themeColor="text1"/>
              </w:rPr>
              <w:t>2021</w:t>
            </w:r>
          </w:p>
        </w:tc>
      </w:tr>
      <w:tr w:rsidR="00211092" w:rsidRPr="00DC592E" w14:paraId="4ABD31C2" w14:textId="77777777" w:rsidTr="002F4F00">
        <w:trPr>
          <w:trHeight w:val="333"/>
        </w:trPr>
        <w:tc>
          <w:tcPr>
            <w:tcW w:w="8735" w:type="dxa"/>
            <w:vAlign w:val="center"/>
          </w:tcPr>
          <w:p w14:paraId="7528C744" w14:textId="77777777" w:rsidR="00211092" w:rsidRPr="00211092" w:rsidRDefault="00211092" w:rsidP="00211092">
            <w:pPr>
              <w:pStyle w:val="NoSpacing"/>
              <w:rPr>
                <w:rFonts w:ascii="Arial" w:hAnsi="Arial" w:cs="Arial"/>
                <w:iCs/>
                <w:color w:val="000000" w:themeColor="text1"/>
              </w:rPr>
            </w:pPr>
            <w:r w:rsidRPr="00211092">
              <w:rPr>
                <w:rFonts w:ascii="Arial" w:hAnsi="Arial" w:cs="Arial"/>
                <w:iCs/>
                <w:color w:val="000000" w:themeColor="text1"/>
              </w:rPr>
              <w:lastRenderedPageBreak/>
              <w:t>Moderator, Society of Cardiovascular Anesthesiologists (</w:t>
            </w:r>
            <w:r w:rsidRPr="00AF220B">
              <w:rPr>
                <w:rFonts w:ascii="Arial" w:hAnsi="Arial" w:cs="Arial"/>
                <w:b/>
                <w:bCs/>
                <w:iCs/>
                <w:color w:val="000000" w:themeColor="text1"/>
              </w:rPr>
              <w:t>SCA</w:t>
            </w:r>
            <w:r w:rsidRPr="00211092">
              <w:rPr>
                <w:rFonts w:ascii="Arial" w:hAnsi="Arial" w:cs="Arial"/>
                <w:iCs/>
                <w:color w:val="000000" w:themeColor="text1"/>
              </w:rPr>
              <w:t>)</w:t>
            </w:r>
          </w:p>
          <w:p w14:paraId="387166ED" w14:textId="77777777" w:rsidR="00211092" w:rsidRPr="00211092" w:rsidRDefault="00211092" w:rsidP="00211092">
            <w:pPr>
              <w:pStyle w:val="NoSpacing"/>
              <w:rPr>
                <w:rFonts w:ascii="Arial" w:hAnsi="Arial" w:cs="Arial"/>
                <w:iCs/>
                <w:color w:val="000000" w:themeColor="text1"/>
              </w:rPr>
            </w:pPr>
            <w:r w:rsidRPr="00211092">
              <w:rPr>
                <w:rFonts w:ascii="Arial" w:hAnsi="Arial" w:cs="Arial"/>
                <w:iCs/>
                <w:color w:val="000000" w:themeColor="text1"/>
              </w:rPr>
              <w:t xml:space="preserve">41st Annual Meeting and Workshops, Problem Based Learning Discussion:” Nuts and Bolts of Catheter Ablations: The Experts share their Secrets…and their Fears”, </w:t>
            </w:r>
          </w:p>
          <w:p w14:paraId="3914FCE4" w14:textId="7186693D" w:rsidR="00211092" w:rsidRPr="001B2926" w:rsidRDefault="00211092" w:rsidP="00211092">
            <w:pPr>
              <w:pStyle w:val="NoSpacing"/>
              <w:rPr>
                <w:rFonts w:ascii="Arial" w:hAnsi="Arial" w:cs="Arial"/>
                <w:iCs/>
                <w:color w:val="000000" w:themeColor="text1"/>
              </w:rPr>
            </w:pPr>
            <w:r w:rsidRPr="00211092">
              <w:rPr>
                <w:rFonts w:ascii="Arial" w:hAnsi="Arial" w:cs="Arial"/>
                <w:iCs/>
                <w:color w:val="000000" w:themeColor="text1"/>
              </w:rPr>
              <w:t>Anca D, Shore-Lesserson L</w:t>
            </w:r>
          </w:p>
        </w:tc>
        <w:tc>
          <w:tcPr>
            <w:tcW w:w="1800" w:type="dxa"/>
            <w:vAlign w:val="center"/>
          </w:tcPr>
          <w:p w14:paraId="753699F5" w14:textId="3020AC8C" w:rsidR="00211092" w:rsidRDefault="00D12510" w:rsidP="005D5627">
            <w:pPr>
              <w:pStyle w:val="NoSpacing"/>
              <w:jc w:val="center"/>
              <w:rPr>
                <w:rFonts w:ascii="Arial" w:hAnsi="Arial" w:cs="Arial"/>
                <w:iCs/>
                <w:color w:val="000000" w:themeColor="text1"/>
              </w:rPr>
            </w:pPr>
            <w:r>
              <w:rPr>
                <w:rFonts w:ascii="Arial" w:hAnsi="Arial" w:cs="Arial"/>
                <w:iCs/>
                <w:color w:val="000000" w:themeColor="text1"/>
              </w:rPr>
              <w:t>04/24/</w:t>
            </w:r>
            <w:r w:rsidR="00211092">
              <w:rPr>
                <w:rFonts w:ascii="Arial" w:hAnsi="Arial" w:cs="Arial"/>
                <w:iCs/>
                <w:color w:val="000000" w:themeColor="text1"/>
              </w:rPr>
              <w:t>2021</w:t>
            </w:r>
          </w:p>
        </w:tc>
      </w:tr>
      <w:tr w:rsidR="00211092" w:rsidRPr="00DC592E" w14:paraId="4B6A5CD7" w14:textId="77777777" w:rsidTr="002F4F00">
        <w:trPr>
          <w:trHeight w:val="333"/>
        </w:trPr>
        <w:tc>
          <w:tcPr>
            <w:tcW w:w="8735" w:type="dxa"/>
            <w:vAlign w:val="center"/>
          </w:tcPr>
          <w:p w14:paraId="01C5E0EB" w14:textId="77777777" w:rsidR="00211092" w:rsidRPr="00211092" w:rsidRDefault="00211092" w:rsidP="00211092">
            <w:pPr>
              <w:pStyle w:val="NoSpacing"/>
              <w:rPr>
                <w:rFonts w:ascii="Arial" w:hAnsi="Arial" w:cs="Arial"/>
                <w:iCs/>
                <w:color w:val="000000" w:themeColor="text1"/>
              </w:rPr>
            </w:pPr>
            <w:r w:rsidRPr="00211092">
              <w:rPr>
                <w:rFonts w:ascii="Arial" w:hAnsi="Arial" w:cs="Arial"/>
                <w:iCs/>
                <w:color w:val="000000" w:themeColor="text1"/>
              </w:rPr>
              <w:t xml:space="preserve">Moderator: Panel “Emergencies Outside of the Operating Room” </w:t>
            </w:r>
          </w:p>
          <w:p w14:paraId="572AACBA" w14:textId="1ED37387" w:rsidR="00211092" w:rsidRPr="001B2926" w:rsidRDefault="00211092" w:rsidP="00211092">
            <w:pPr>
              <w:pStyle w:val="NoSpacing"/>
              <w:rPr>
                <w:rFonts w:ascii="Arial" w:hAnsi="Arial" w:cs="Arial"/>
                <w:iCs/>
                <w:color w:val="000000" w:themeColor="text1"/>
              </w:rPr>
            </w:pPr>
            <w:r w:rsidRPr="00211092">
              <w:rPr>
                <w:rFonts w:ascii="Arial" w:hAnsi="Arial" w:cs="Arial"/>
                <w:iCs/>
                <w:color w:val="000000" w:themeColor="text1"/>
              </w:rPr>
              <w:t xml:space="preserve">74th Post Graduate </w:t>
            </w:r>
            <w:r w:rsidR="00987703" w:rsidRPr="00211092">
              <w:rPr>
                <w:rFonts w:ascii="Arial" w:hAnsi="Arial" w:cs="Arial"/>
                <w:iCs/>
                <w:color w:val="000000" w:themeColor="text1"/>
              </w:rPr>
              <w:t>Assembly</w:t>
            </w:r>
            <w:r w:rsidR="00987703">
              <w:rPr>
                <w:rFonts w:ascii="Arial" w:hAnsi="Arial" w:cs="Arial"/>
                <w:iCs/>
                <w:color w:val="000000" w:themeColor="text1"/>
              </w:rPr>
              <w:t xml:space="preserve"> (</w:t>
            </w:r>
            <w:r w:rsidR="00944315" w:rsidRPr="00944315">
              <w:rPr>
                <w:rFonts w:ascii="Arial" w:hAnsi="Arial" w:cs="Arial"/>
                <w:b/>
                <w:bCs/>
                <w:iCs/>
                <w:color w:val="000000" w:themeColor="text1"/>
              </w:rPr>
              <w:t>PGA</w:t>
            </w:r>
            <w:r w:rsidR="00944315">
              <w:rPr>
                <w:rFonts w:ascii="Arial" w:hAnsi="Arial" w:cs="Arial"/>
                <w:iCs/>
                <w:color w:val="000000" w:themeColor="text1"/>
              </w:rPr>
              <w:t>)</w:t>
            </w:r>
            <w:r w:rsidRPr="00211092">
              <w:rPr>
                <w:rFonts w:ascii="Arial" w:hAnsi="Arial" w:cs="Arial"/>
                <w:iCs/>
                <w:color w:val="000000" w:themeColor="text1"/>
              </w:rPr>
              <w:t>, New York</w:t>
            </w:r>
            <w:r w:rsidR="008B5D3F">
              <w:rPr>
                <w:rFonts w:ascii="Arial" w:hAnsi="Arial" w:cs="Arial"/>
                <w:iCs/>
                <w:color w:val="000000" w:themeColor="text1"/>
              </w:rPr>
              <w:t>, virtual meeting</w:t>
            </w:r>
          </w:p>
        </w:tc>
        <w:tc>
          <w:tcPr>
            <w:tcW w:w="1800" w:type="dxa"/>
            <w:vAlign w:val="center"/>
          </w:tcPr>
          <w:p w14:paraId="1B313FD4" w14:textId="0502EB64" w:rsidR="00211092" w:rsidRDefault="008B5D3F" w:rsidP="00211092">
            <w:pPr>
              <w:pStyle w:val="NoSpacing"/>
              <w:jc w:val="center"/>
              <w:rPr>
                <w:rFonts w:ascii="Arial" w:hAnsi="Arial" w:cs="Arial"/>
                <w:iCs/>
                <w:color w:val="000000" w:themeColor="text1"/>
              </w:rPr>
            </w:pPr>
            <w:r>
              <w:rPr>
                <w:rFonts w:ascii="Arial" w:hAnsi="Arial" w:cs="Arial"/>
                <w:iCs/>
                <w:color w:val="000000" w:themeColor="text1"/>
              </w:rPr>
              <w:t>12/12/</w:t>
            </w:r>
            <w:r w:rsidR="00211092">
              <w:rPr>
                <w:rFonts w:ascii="Arial" w:hAnsi="Arial" w:cs="Arial"/>
                <w:iCs/>
                <w:color w:val="000000" w:themeColor="text1"/>
              </w:rPr>
              <w:t>2020</w:t>
            </w:r>
          </w:p>
        </w:tc>
      </w:tr>
      <w:tr w:rsidR="00211092" w:rsidRPr="00DC592E" w14:paraId="72F318B5" w14:textId="77777777" w:rsidTr="002F4F00">
        <w:trPr>
          <w:trHeight w:val="333"/>
        </w:trPr>
        <w:tc>
          <w:tcPr>
            <w:tcW w:w="8735" w:type="dxa"/>
            <w:vAlign w:val="center"/>
          </w:tcPr>
          <w:p w14:paraId="4A78801E" w14:textId="536F19B5" w:rsidR="00211092" w:rsidRPr="001B2926" w:rsidRDefault="00211092" w:rsidP="001B2926">
            <w:pPr>
              <w:pStyle w:val="NoSpacing"/>
              <w:rPr>
                <w:rFonts w:ascii="Arial" w:hAnsi="Arial" w:cs="Arial"/>
                <w:iCs/>
                <w:color w:val="000000" w:themeColor="text1"/>
              </w:rPr>
            </w:pPr>
            <w:r w:rsidRPr="00211092">
              <w:rPr>
                <w:rFonts w:ascii="Arial" w:hAnsi="Arial" w:cs="Arial"/>
                <w:iCs/>
                <w:color w:val="000000" w:themeColor="text1"/>
              </w:rPr>
              <w:t>Moderator, 8th Annual Thoracic Anesthesia Symposium (</w:t>
            </w:r>
            <w:r w:rsidRPr="00944315">
              <w:rPr>
                <w:rFonts w:ascii="Arial" w:hAnsi="Arial" w:cs="Arial"/>
                <w:b/>
                <w:bCs/>
                <w:iCs/>
                <w:color w:val="000000" w:themeColor="text1"/>
              </w:rPr>
              <w:t>TAS</w:t>
            </w:r>
            <w:r w:rsidRPr="00211092">
              <w:rPr>
                <w:rFonts w:ascii="Arial" w:hAnsi="Arial" w:cs="Arial"/>
                <w:iCs/>
                <w:color w:val="000000" w:themeColor="text1"/>
              </w:rPr>
              <w:t>): Patient with LVAD for Thoracic Surgery” Anca D, Popescu W., First:2019; Last:2021; skipped 2020 due to COVID-19 pandemic</w:t>
            </w:r>
          </w:p>
        </w:tc>
        <w:tc>
          <w:tcPr>
            <w:tcW w:w="1800" w:type="dxa"/>
            <w:vAlign w:val="center"/>
          </w:tcPr>
          <w:p w14:paraId="0BD7DAD7" w14:textId="28D23DC8" w:rsidR="00211092" w:rsidRDefault="00211092" w:rsidP="005D5627">
            <w:pPr>
              <w:pStyle w:val="NoSpacing"/>
              <w:jc w:val="center"/>
              <w:rPr>
                <w:rFonts w:ascii="Arial" w:hAnsi="Arial" w:cs="Arial"/>
                <w:iCs/>
                <w:color w:val="000000" w:themeColor="text1"/>
              </w:rPr>
            </w:pPr>
            <w:r>
              <w:rPr>
                <w:rFonts w:ascii="Arial" w:hAnsi="Arial" w:cs="Arial"/>
                <w:iCs/>
                <w:color w:val="000000" w:themeColor="text1"/>
              </w:rPr>
              <w:t>2019 - 2022</w:t>
            </w:r>
          </w:p>
        </w:tc>
      </w:tr>
      <w:tr w:rsidR="00211092" w:rsidRPr="00DC592E" w14:paraId="0B7ABA48" w14:textId="77777777" w:rsidTr="002F4F00">
        <w:trPr>
          <w:trHeight w:val="333"/>
        </w:trPr>
        <w:tc>
          <w:tcPr>
            <w:tcW w:w="8735" w:type="dxa"/>
            <w:vAlign w:val="center"/>
          </w:tcPr>
          <w:p w14:paraId="7307D734" w14:textId="2F00420B" w:rsidR="00211092" w:rsidRPr="001B2926" w:rsidRDefault="00211092" w:rsidP="001B2926">
            <w:pPr>
              <w:pStyle w:val="NoSpacing"/>
              <w:rPr>
                <w:rFonts w:ascii="Arial" w:hAnsi="Arial" w:cs="Arial"/>
                <w:iCs/>
                <w:color w:val="000000" w:themeColor="text1"/>
              </w:rPr>
            </w:pPr>
            <w:r w:rsidRPr="00211092">
              <w:rPr>
                <w:rFonts w:ascii="Arial" w:hAnsi="Arial" w:cs="Arial"/>
                <w:iCs/>
                <w:color w:val="000000" w:themeColor="text1"/>
              </w:rPr>
              <w:t>Co-Moderator: “Current Concepts in Hypertrophic Cardiomyopathy” American Heart Association (</w:t>
            </w:r>
            <w:r w:rsidRPr="00944315">
              <w:rPr>
                <w:rFonts w:ascii="Arial" w:hAnsi="Arial" w:cs="Arial"/>
                <w:b/>
                <w:bCs/>
                <w:iCs/>
                <w:color w:val="000000" w:themeColor="text1"/>
              </w:rPr>
              <w:t>AHA)</w:t>
            </w:r>
            <w:r w:rsidRPr="00211092">
              <w:rPr>
                <w:rFonts w:ascii="Arial" w:hAnsi="Arial" w:cs="Arial"/>
                <w:iCs/>
                <w:color w:val="000000" w:themeColor="text1"/>
              </w:rPr>
              <w:t xml:space="preserve"> Annual Meeting Philadelphia</w:t>
            </w:r>
          </w:p>
        </w:tc>
        <w:tc>
          <w:tcPr>
            <w:tcW w:w="1800" w:type="dxa"/>
            <w:vAlign w:val="center"/>
          </w:tcPr>
          <w:p w14:paraId="0ED7E50C" w14:textId="69038E10" w:rsidR="00211092" w:rsidRDefault="00A37F45" w:rsidP="005D5627">
            <w:pPr>
              <w:pStyle w:val="NoSpacing"/>
              <w:jc w:val="center"/>
              <w:rPr>
                <w:rFonts w:ascii="Arial" w:hAnsi="Arial" w:cs="Arial"/>
                <w:iCs/>
                <w:color w:val="000000" w:themeColor="text1"/>
              </w:rPr>
            </w:pPr>
            <w:r>
              <w:rPr>
                <w:rFonts w:ascii="Arial" w:hAnsi="Arial" w:cs="Arial"/>
                <w:iCs/>
                <w:color w:val="000000" w:themeColor="text1"/>
              </w:rPr>
              <w:t>11/17/</w:t>
            </w:r>
            <w:r w:rsidR="00211092">
              <w:rPr>
                <w:rFonts w:ascii="Arial" w:hAnsi="Arial" w:cs="Arial"/>
                <w:iCs/>
                <w:color w:val="000000" w:themeColor="text1"/>
              </w:rPr>
              <w:t>2019</w:t>
            </w:r>
          </w:p>
        </w:tc>
      </w:tr>
      <w:tr w:rsidR="00211092" w:rsidRPr="00DC592E" w14:paraId="51AB5967" w14:textId="77777777" w:rsidTr="002F4F00">
        <w:trPr>
          <w:trHeight w:val="333"/>
        </w:trPr>
        <w:tc>
          <w:tcPr>
            <w:tcW w:w="8735" w:type="dxa"/>
            <w:vAlign w:val="center"/>
          </w:tcPr>
          <w:p w14:paraId="7E49031E" w14:textId="4C38E35C" w:rsidR="00211092" w:rsidRPr="001B2926" w:rsidRDefault="00211092" w:rsidP="001B2926">
            <w:pPr>
              <w:pStyle w:val="NoSpacing"/>
              <w:rPr>
                <w:rFonts w:ascii="Arial" w:hAnsi="Arial" w:cs="Arial"/>
                <w:iCs/>
                <w:color w:val="000000" w:themeColor="text1"/>
              </w:rPr>
            </w:pPr>
            <w:r w:rsidRPr="00211092">
              <w:rPr>
                <w:rFonts w:ascii="Arial" w:hAnsi="Arial" w:cs="Arial"/>
                <w:iCs/>
                <w:color w:val="000000" w:themeColor="text1"/>
              </w:rPr>
              <w:t>Moderator, Society of Cardiovascular Anesthesiologists (</w:t>
            </w:r>
            <w:r w:rsidRPr="00944315">
              <w:rPr>
                <w:rFonts w:ascii="Arial" w:hAnsi="Arial" w:cs="Arial"/>
                <w:b/>
                <w:bCs/>
                <w:iCs/>
                <w:color w:val="000000" w:themeColor="text1"/>
              </w:rPr>
              <w:t>SCA</w:t>
            </w:r>
            <w:r w:rsidRPr="00211092">
              <w:rPr>
                <w:rFonts w:ascii="Arial" w:hAnsi="Arial" w:cs="Arial"/>
                <w:iCs/>
                <w:color w:val="000000" w:themeColor="text1"/>
              </w:rPr>
              <w:t>), 40th Annual Meeting and Workshops, Problem Based Learning Discussion: The Complex VT Ablation” Anca D, Shore- Lesserson, first: 2018, Last 2019;2020 cancelled due to COVID-19 pandemic</w:t>
            </w:r>
          </w:p>
        </w:tc>
        <w:tc>
          <w:tcPr>
            <w:tcW w:w="1800" w:type="dxa"/>
            <w:vAlign w:val="center"/>
          </w:tcPr>
          <w:p w14:paraId="5209811F" w14:textId="070142D8" w:rsidR="00211092" w:rsidRDefault="00211092" w:rsidP="005D5627">
            <w:pPr>
              <w:pStyle w:val="NoSpacing"/>
              <w:jc w:val="center"/>
              <w:rPr>
                <w:rFonts w:ascii="Arial" w:hAnsi="Arial" w:cs="Arial"/>
                <w:iCs/>
                <w:color w:val="000000" w:themeColor="text1"/>
              </w:rPr>
            </w:pPr>
            <w:r>
              <w:rPr>
                <w:rFonts w:ascii="Arial" w:hAnsi="Arial" w:cs="Arial"/>
                <w:iCs/>
                <w:color w:val="000000" w:themeColor="text1"/>
              </w:rPr>
              <w:t>2018 - 2020</w:t>
            </w:r>
          </w:p>
        </w:tc>
      </w:tr>
      <w:tr w:rsidR="00211092" w:rsidRPr="00DC592E" w14:paraId="792D10CE" w14:textId="77777777" w:rsidTr="002F4F00">
        <w:trPr>
          <w:trHeight w:val="333"/>
        </w:trPr>
        <w:tc>
          <w:tcPr>
            <w:tcW w:w="8735" w:type="dxa"/>
            <w:vAlign w:val="center"/>
          </w:tcPr>
          <w:p w14:paraId="3591A7C6" w14:textId="10CDCFC2" w:rsidR="00211092" w:rsidRPr="001B2926" w:rsidRDefault="00211092" w:rsidP="001B2926">
            <w:pPr>
              <w:pStyle w:val="NoSpacing"/>
              <w:rPr>
                <w:rFonts w:ascii="Arial" w:hAnsi="Arial" w:cs="Arial"/>
                <w:iCs/>
                <w:color w:val="000000" w:themeColor="text1"/>
              </w:rPr>
            </w:pPr>
            <w:r w:rsidRPr="00211092">
              <w:rPr>
                <w:rFonts w:ascii="Arial" w:hAnsi="Arial" w:cs="Arial"/>
                <w:iCs/>
                <w:color w:val="000000" w:themeColor="text1"/>
              </w:rPr>
              <w:t>Moderator, 7th Thoracic Anesthesia Symposium (</w:t>
            </w:r>
            <w:r w:rsidRPr="00944315">
              <w:rPr>
                <w:rFonts w:ascii="Arial" w:hAnsi="Arial" w:cs="Arial"/>
                <w:b/>
                <w:bCs/>
                <w:iCs/>
                <w:color w:val="000000" w:themeColor="text1"/>
              </w:rPr>
              <w:t>TAS</w:t>
            </w:r>
            <w:r w:rsidRPr="00211092">
              <w:rPr>
                <w:rFonts w:ascii="Arial" w:hAnsi="Arial" w:cs="Arial"/>
                <w:iCs/>
                <w:color w:val="000000" w:themeColor="text1"/>
              </w:rPr>
              <w:t>); Invited Moderator: Problem Based Learning Discussion: Patient with Cardiac Disease undergoing Thoracic Surgery” Anca, D, Popescu, W</w:t>
            </w:r>
          </w:p>
        </w:tc>
        <w:tc>
          <w:tcPr>
            <w:tcW w:w="1800" w:type="dxa"/>
            <w:vAlign w:val="center"/>
          </w:tcPr>
          <w:p w14:paraId="2FDE2B3A" w14:textId="5A6461C9" w:rsidR="00211092" w:rsidRDefault="00211092" w:rsidP="005D5627">
            <w:pPr>
              <w:pStyle w:val="NoSpacing"/>
              <w:jc w:val="center"/>
              <w:rPr>
                <w:rFonts w:ascii="Arial" w:hAnsi="Arial" w:cs="Arial"/>
                <w:iCs/>
                <w:color w:val="000000" w:themeColor="text1"/>
              </w:rPr>
            </w:pPr>
            <w:r>
              <w:rPr>
                <w:rFonts w:ascii="Arial" w:hAnsi="Arial" w:cs="Arial"/>
                <w:iCs/>
                <w:color w:val="000000" w:themeColor="text1"/>
              </w:rPr>
              <w:t>2016 - 2018</w:t>
            </w:r>
          </w:p>
        </w:tc>
      </w:tr>
      <w:tr w:rsidR="00211092" w:rsidRPr="00DC592E" w14:paraId="22FE0119" w14:textId="77777777" w:rsidTr="002F4F00">
        <w:trPr>
          <w:trHeight w:val="333"/>
        </w:trPr>
        <w:tc>
          <w:tcPr>
            <w:tcW w:w="8735" w:type="dxa"/>
            <w:vAlign w:val="center"/>
          </w:tcPr>
          <w:p w14:paraId="50EAACA4" w14:textId="479E27CA" w:rsidR="00211092" w:rsidRPr="001B2926" w:rsidRDefault="00211092" w:rsidP="001B2926">
            <w:pPr>
              <w:pStyle w:val="NoSpacing"/>
              <w:rPr>
                <w:rFonts w:ascii="Arial" w:hAnsi="Arial" w:cs="Arial"/>
                <w:iCs/>
                <w:color w:val="000000" w:themeColor="text1"/>
              </w:rPr>
            </w:pPr>
            <w:r w:rsidRPr="00211092">
              <w:rPr>
                <w:rFonts w:ascii="Arial" w:hAnsi="Arial" w:cs="Arial"/>
                <w:iCs/>
                <w:color w:val="000000" w:themeColor="text1"/>
              </w:rPr>
              <w:t>Moderator, 5th Annual Thoracic Anesthesia Symposium (</w:t>
            </w:r>
            <w:r w:rsidRPr="00944315">
              <w:rPr>
                <w:rFonts w:ascii="Arial" w:hAnsi="Arial" w:cs="Arial"/>
                <w:b/>
                <w:bCs/>
                <w:iCs/>
                <w:color w:val="000000" w:themeColor="text1"/>
              </w:rPr>
              <w:t>TAS</w:t>
            </w:r>
            <w:r w:rsidRPr="00211092">
              <w:rPr>
                <w:rFonts w:ascii="Arial" w:hAnsi="Arial" w:cs="Arial"/>
                <w:iCs/>
                <w:color w:val="000000" w:themeColor="text1"/>
              </w:rPr>
              <w:t>) Invited Moderator: Problem Based Learning Discussion: “Patient with Cardiac Disease undergoing thoracic surgery” Anca. D, Popescu, W.</w:t>
            </w:r>
          </w:p>
        </w:tc>
        <w:tc>
          <w:tcPr>
            <w:tcW w:w="1800" w:type="dxa"/>
            <w:vAlign w:val="center"/>
          </w:tcPr>
          <w:p w14:paraId="55EDE884" w14:textId="195B37DF" w:rsidR="00211092" w:rsidRDefault="00211092" w:rsidP="005D5627">
            <w:pPr>
              <w:pStyle w:val="NoSpacing"/>
              <w:jc w:val="center"/>
              <w:rPr>
                <w:rFonts w:ascii="Arial" w:hAnsi="Arial" w:cs="Arial"/>
                <w:iCs/>
                <w:color w:val="000000" w:themeColor="text1"/>
              </w:rPr>
            </w:pPr>
            <w:r>
              <w:rPr>
                <w:rFonts w:ascii="Arial" w:hAnsi="Arial" w:cs="Arial"/>
                <w:iCs/>
                <w:color w:val="000000" w:themeColor="text1"/>
              </w:rPr>
              <w:t>2016 - 2017</w:t>
            </w:r>
          </w:p>
        </w:tc>
      </w:tr>
      <w:tr w:rsidR="00211092" w:rsidRPr="00DC592E" w14:paraId="1BCFD3A1" w14:textId="77777777" w:rsidTr="002F4F00">
        <w:trPr>
          <w:trHeight w:val="333"/>
        </w:trPr>
        <w:tc>
          <w:tcPr>
            <w:tcW w:w="8735" w:type="dxa"/>
            <w:vAlign w:val="center"/>
          </w:tcPr>
          <w:p w14:paraId="057CDA34" w14:textId="414510D6" w:rsidR="00211092" w:rsidRPr="001B2926" w:rsidRDefault="00211092" w:rsidP="001B2926">
            <w:pPr>
              <w:pStyle w:val="NoSpacing"/>
              <w:rPr>
                <w:rFonts w:ascii="Arial" w:hAnsi="Arial" w:cs="Arial"/>
                <w:iCs/>
                <w:color w:val="000000" w:themeColor="text1"/>
              </w:rPr>
            </w:pPr>
            <w:r w:rsidRPr="00211092">
              <w:rPr>
                <w:rFonts w:ascii="Arial" w:hAnsi="Arial" w:cs="Arial"/>
                <w:iCs/>
                <w:color w:val="000000" w:themeColor="text1"/>
              </w:rPr>
              <w:t>Moderator, The New York State Society of Anesthesiologists, Graduate Assembly (</w:t>
            </w:r>
            <w:r w:rsidRPr="00944315">
              <w:rPr>
                <w:rFonts w:ascii="Arial" w:hAnsi="Arial" w:cs="Arial"/>
                <w:b/>
                <w:bCs/>
                <w:iCs/>
                <w:color w:val="000000" w:themeColor="text1"/>
              </w:rPr>
              <w:t>PGA</w:t>
            </w:r>
            <w:r w:rsidRPr="00211092">
              <w:rPr>
                <w:rFonts w:ascii="Arial" w:hAnsi="Arial" w:cs="Arial"/>
                <w:iCs/>
                <w:color w:val="000000" w:themeColor="text1"/>
              </w:rPr>
              <w:t>): Invited Moderator, Problem Based Learning Discussion: Profound Hypotension in the IR Suite”</w:t>
            </w:r>
          </w:p>
        </w:tc>
        <w:tc>
          <w:tcPr>
            <w:tcW w:w="1800" w:type="dxa"/>
            <w:vAlign w:val="center"/>
          </w:tcPr>
          <w:p w14:paraId="21CBA042" w14:textId="46352E89" w:rsidR="00211092" w:rsidRDefault="00062B83" w:rsidP="005D5627">
            <w:pPr>
              <w:pStyle w:val="NoSpacing"/>
              <w:jc w:val="center"/>
              <w:rPr>
                <w:rFonts w:ascii="Arial" w:hAnsi="Arial" w:cs="Arial"/>
                <w:iCs/>
                <w:color w:val="000000" w:themeColor="text1"/>
              </w:rPr>
            </w:pPr>
            <w:r>
              <w:rPr>
                <w:rFonts w:ascii="Arial" w:hAnsi="Arial" w:cs="Arial"/>
                <w:iCs/>
                <w:color w:val="000000" w:themeColor="text1"/>
              </w:rPr>
              <w:t>12/10/</w:t>
            </w:r>
            <w:r w:rsidR="00211092">
              <w:rPr>
                <w:rFonts w:ascii="Arial" w:hAnsi="Arial" w:cs="Arial"/>
                <w:iCs/>
                <w:color w:val="000000" w:themeColor="text1"/>
              </w:rPr>
              <w:t>2017</w:t>
            </w:r>
          </w:p>
        </w:tc>
      </w:tr>
      <w:tr w:rsidR="00211092" w:rsidRPr="00DC592E" w14:paraId="25403D1C" w14:textId="77777777" w:rsidTr="002F4F00">
        <w:trPr>
          <w:trHeight w:val="333"/>
        </w:trPr>
        <w:tc>
          <w:tcPr>
            <w:tcW w:w="8735" w:type="dxa"/>
            <w:vAlign w:val="center"/>
          </w:tcPr>
          <w:p w14:paraId="6239E67A" w14:textId="77777777" w:rsidR="00211092" w:rsidRPr="00211092" w:rsidRDefault="00211092" w:rsidP="00211092">
            <w:pPr>
              <w:pStyle w:val="NoSpacing"/>
              <w:rPr>
                <w:rFonts w:ascii="Arial" w:hAnsi="Arial" w:cs="Arial"/>
                <w:iCs/>
                <w:color w:val="000000" w:themeColor="text1"/>
              </w:rPr>
            </w:pPr>
            <w:r w:rsidRPr="00211092">
              <w:rPr>
                <w:rFonts w:ascii="Arial" w:hAnsi="Arial" w:cs="Arial"/>
                <w:iCs/>
                <w:color w:val="000000" w:themeColor="text1"/>
              </w:rPr>
              <w:t>Moderator, New York State Society of Anesthesiologists, Post Graduate Assembly (</w:t>
            </w:r>
            <w:r w:rsidRPr="00944315">
              <w:rPr>
                <w:rFonts w:ascii="Arial" w:hAnsi="Arial" w:cs="Arial"/>
                <w:b/>
                <w:bCs/>
                <w:iCs/>
                <w:color w:val="000000" w:themeColor="text1"/>
              </w:rPr>
              <w:t>PGA</w:t>
            </w:r>
            <w:r w:rsidRPr="00211092">
              <w:rPr>
                <w:rFonts w:ascii="Arial" w:hAnsi="Arial" w:cs="Arial"/>
                <w:iCs/>
                <w:color w:val="000000" w:themeColor="text1"/>
              </w:rPr>
              <w:t>): Invited Moderator, Problem Based Learning Discussion: “The TIPS</w:t>
            </w:r>
          </w:p>
          <w:p w14:paraId="0EF67E30" w14:textId="624BC896" w:rsidR="00211092" w:rsidRPr="001B2926" w:rsidRDefault="00211092" w:rsidP="00211092">
            <w:pPr>
              <w:pStyle w:val="NoSpacing"/>
              <w:rPr>
                <w:rFonts w:ascii="Arial" w:hAnsi="Arial" w:cs="Arial"/>
                <w:iCs/>
                <w:color w:val="000000" w:themeColor="text1"/>
              </w:rPr>
            </w:pPr>
            <w:r w:rsidRPr="00211092">
              <w:rPr>
                <w:rFonts w:ascii="Arial" w:hAnsi="Arial" w:cs="Arial"/>
                <w:iCs/>
                <w:color w:val="000000" w:themeColor="text1"/>
              </w:rPr>
              <w:t>procedure: Challenges in the IR Suite”</w:t>
            </w:r>
          </w:p>
        </w:tc>
        <w:tc>
          <w:tcPr>
            <w:tcW w:w="1800" w:type="dxa"/>
            <w:vAlign w:val="center"/>
          </w:tcPr>
          <w:p w14:paraId="2153C1D8" w14:textId="6E38736A" w:rsidR="00211092" w:rsidRDefault="00062B83" w:rsidP="005D5627">
            <w:pPr>
              <w:pStyle w:val="NoSpacing"/>
              <w:jc w:val="center"/>
              <w:rPr>
                <w:rFonts w:ascii="Arial" w:hAnsi="Arial" w:cs="Arial"/>
                <w:iCs/>
                <w:color w:val="000000" w:themeColor="text1"/>
              </w:rPr>
            </w:pPr>
            <w:r>
              <w:rPr>
                <w:rFonts w:ascii="Arial" w:hAnsi="Arial" w:cs="Arial"/>
                <w:iCs/>
                <w:color w:val="000000" w:themeColor="text1"/>
              </w:rPr>
              <w:t>12/10/</w:t>
            </w:r>
            <w:r w:rsidR="00211092">
              <w:rPr>
                <w:rFonts w:ascii="Arial" w:hAnsi="Arial" w:cs="Arial"/>
                <w:iCs/>
                <w:color w:val="000000" w:themeColor="text1"/>
              </w:rPr>
              <w:t>2016</w:t>
            </w:r>
          </w:p>
        </w:tc>
      </w:tr>
      <w:tr w:rsidR="00BF60F7" w:rsidRPr="00DC592E" w14:paraId="54ED05DC" w14:textId="77777777" w:rsidTr="002F4F00">
        <w:trPr>
          <w:trHeight w:val="333"/>
        </w:trPr>
        <w:tc>
          <w:tcPr>
            <w:tcW w:w="8735" w:type="dxa"/>
            <w:vAlign w:val="center"/>
          </w:tcPr>
          <w:p w14:paraId="5E226E47" w14:textId="76DA7E12" w:rsidR="00BF60F7" w:rsidRPr="001B2926" w:rsidRDefault="001B2926" w:rsidP="002F4F00">
            <w:pPr>
              <w:pStyle w:val="NoSpacing"/>
              <w:rPr>
                <w:rFonts w:ascii="Arial" w:hAnsi="Arial" w:cs="Arial"/>
                <w:b/>
                <w:bCs/>
                <w:iCs/>
                <w:color w:val="000000" w:themeColor="text1"/>
              </w:rPr>
            </w:pPr>
            <w:r w:rsidRPr="001B2926">
              <w:rPr>
                <w:rFonts w:ascii="Arial" w:hAnsi="Arial" w:cs="Arial"/>
                <w:b/>
                <w:bCs/>
                <w:iCs/>
                <w:color w:val="000000" w:themeColor="text1"/>
              </w:rPr>
              <w:t>Invited Workshop Facilitator</w:t>
            </w:r>
          </w:p>
        </w:tc>
        <w:tc>
          <w:tcPr>
            <w:tcW w:w="1800" w:type="dxa"/>
            <w:vAlign w:val="center"/>
          </w:tcPr>
          <w:p w14:paraId="69ED6FF5" w14:textId="77777777" w:rsidR="00BF60F7" w:rsidRDefault="00BF60F7" w:rsidP="005D5627">
            <w:pPr>
              <w:pStyle w:val="NoSpacing"/>
              <w:jc w:val="center"/>
              <w:rPr>
                <w:rFonts w:ascii="Arial" w:hAnsi="Arial" w:cs="Arial"/>
                <w:iCs/>
                <w:color w:val="000000" w:themeColor="text1"/>
              </w:rPr>
            </w:pPr>
          </w:p>
        </w:tc>
      </w:tr>
      <w:tr w:rsidR="00BF60F7" w:rsidRPr="00DC592E" w14:paraId="0E282B80" w14:textId="77777777" w:rsidTr="002F4F00">
        <w:trPr>
          <w:trHeight w:val="333"/>
        </w:trPr>
        <w:tc>
          <w:tcPr>
            <w:tcW w:w="8735" w:type="dxa"/>
            <w:vAlign w:val="center"/>
          </w:tcPr>
          <w:p w14:paraId="552CAAE0" w14:textId="779E1A1C" w:rsidR="00BF60F7" w:rsidRPr="002F4F00" w:rsidRDefault="001B2926" w:rsidP="002F4F00">
            <w:pPr>
              <w:pStyle w:val="NoSpacing"/>
              <w:rPr>
                <w:rFonts w:ascii="Arial" w:hAnsi="Arial" w:cs="Arial"/>
                <w:iCs/>
                <w:color w:val="000000" w:themeColor="text1"/>
              </w:rPr>
            </w:pPr>
            <w:r w:rsidRPr="001B2926">
              <w:rPr>
                <w:rFonts w:ascii="Arial" w:hAnsi="Arial" w:cs="Arial"/>
                <w:iCs/>
                <w:color w:val="000000" w:themeColor="text1"/>
              </w:rPr>
              <w:t>Facilitator, 76th Post Graduate Assembly (PGA) Thoracic Workshop</w:t>
            </w:r>
          </w:p>
        </w:tc>
        <w:tc>
          <w:tcPr>
            <w:tcW w:w="1800" w:type="dxa"/>
            <w:vAlign w:val="center"/>
          </w:tcPr>
          <w:p w14:paraId="2DA42B91" w14:textId="54283D3D" w:rsidR="00BF60F7" w:rsidRDefault="00410E72" w:rsidP="005D5627">
            <w:pPr>
              <w:pStyle w:val="NoSpacing"/>
              <w:jc w:val="center"/>
              <w:rPr>
                <w:rFonts w:ascii="Arial" w:hAnsi="Arial" w:cs="Arial"/>
                <w:iCs/>
                <w:color w:val="000000" w:themeColor="text1"/>
              </w:rPr>
            </w:pPr>
            <w:r>
              <w:rPr>
                <w:rFonts w:ascii="Arial" w:hAnsi="Arial" w:cs="Arial"/>
                <w:iCs/>
                <w:color w:val="000000" w:themeColor="text1"/>
              </w:rPr>
              <w:t>12/12/</w:t>
            </w:r>
            <w:r w:rsidR="001B2926">
              <w:rPr>
                <w:rFonts w:ascii="Arial" w:hAnsi="Arial" w:cs="Arial"/>
                <w:iCs/>
                <w:color w:val="000000" w:themeColor="text1"/>
              </w:rPr>
              <w:t>2022</w:t>
            </w:r>
          </w:p>
        </w:tc>
      </w:tr>
      <w:tr w:rsidR="001B2926" w:rsidRPr="00DC592E" w14:paraId="05A5ACD0" w14:textId="77777777" w:rsidTr="002F4F00">
        <w:trPr>
          <w:trHeight w:val="333"/>
        </w:trPr>
        <w:tc>
          <w:tcPr>
            <w:tcW w:w="8735" w:type="dxa"/>
            <w:vAlign w:val="center"/>
          </w:tcPr>
          <w:p w14:paraId="3CC631A0" w14:textId="066C29AE" w:rsidR="001B2926" w:rsidRPr="001B2926" w:rsidRDefault="001B2926" w:rsidP="002F4F00">
            <w:pPr>
              <w:pStyle w:val="NoSpacing"/>
              <w:rPr>
                <w:rFonts w:ascii="Arial" w:hAnsi="Arial" w:cs="Arial"/>
                <w:iCs/>
                <w:color w:val="000000" w:themeColor="text1"/>
              </w:rPr>
            </w:pPr>
            <w:r w:rsidRPr="001B2926">
              <w:rPr>
                <w:rFonts w:ascii="Arial" w:hAnsi="Arial" w:cs="Arial"/>
                <w:iCs/>
                <w:color w:val="000000" w:themeColor="text1"/>
              </w:rPr>
              <w:t>Facilitator, 7th Thoracic Anesthesia Symposium (TAS), Invited Participant: Workshop: Lung Isolation: Normal and Challenging Airway”, First:2018, Last;2021; Skipped 2020 due to COVID-19 pandemic</w:t>
            </w:r>
          </w:p>
        </w:tc>
        <w:tc>
          <w:tcPr>
            <w:tcW w:w="1800" w:type="dxa"/>
            <w:vAlign w:val="center"/>
          </w:tcPr>
          <w:p w14:paraId="1A6A9368" w14:textId="1233B84E" w:rsidR="001B2926" w:rsidRDefault="001B2926" w:rsidP="005D5627">
            <w:pPr>
              <w:pStyle w:val="NoSpacing"/>
              <w:jc w:val="center"/>
              <w:rPr>
                <w:rFonts w:ascii="Arial" w:hAnsi="Arial" w:cs="Arial"/>
                <w:iCs/>
                <w:color w:val="000000" w:themeColor="text1"/>
              </w:rPr>
            </w:pPr>
            <w:r w:rsidRPr="001B2926">
              <w:rPr>
                <w:rFonts w:ascii="Arial" w:hAnsi="Arial" w:cs="Arial"/>
                <w:iCs/>
                <w:color w:val="000000" w:themeColor="text1"/>
              </w:rPr>
              <w:t>2018</w:t>
            </w:r>
            <w:r>
              <w:rPr>
                <w:rFonts w:ascii="Arial" w:hAnsi="Arial" w:cs="Arial"/>
                <w:iCs/>
                <w:color w:val="000000" w:themeColor="text1"/>
              </w:rPr>
              <w:t xml:space="preserve"> </w:t>
            </w:r>
            <w:r w:rsidRPr="001B2926">
              <w:rPr>
                <w:rFonts w:ascii="Arial" w:hAnsi="Arial" w:cs="Arial"/>
                <w:iCs/>
                <w:color w:val="000000" w:themeColor="text1"/>
              </w:rPr>
              <w:t>-</w:t>
            </w:r>
            <w:r>
              <w:rPr>
                <w:rFonts w:ascii="Arial" w:hAnsi="Arial" w:cs="Arial"/>
                <w:iCs/>
                <w:color w:val="000000" w:themeColor="text1"/>
              </w:rPr>
              <w:t xml:space="preserve"> </w:t>
            </w:r>
            <w:r w:rsidRPr="001B2926">
              <w:rPr>
                <w:rFonts w:ascii="Arial" w:hAnsi="Arial" w:cs="Arial"/>
                <w:iCs/>
                <w:color w:val="000000" w:themeColor="text1"/>
              </w:rPr>
              <w:t>2022</w:t>
            </w:r>
          </w:p>
        </w:tc>
      </w:tr>
      <w:tr w:rsidR="001B2926" w:rsidRPr="00DC592E" w14:paraId="51AC9469" w14:textId="77777777" w:rsidTr="002F4F00">
        <w:trPr>
          <w:trHeight w:val="333"/>
        </w:trPr>
        <w:tc>
          <w:tcPr>
            <w:tcW w:w="8735" w:type="dxa"/>
            <w:vAlign w:val="center"/>
          </w:tcPr>
          <w:p w14:paraId="2ACCD390" w14:textId="7E87B367" w:rsidR="001B2926" w:rsidRPr="001B2926" w:rsidRDefault="001B2926" w:rsidP="002F4F00">
            <w:pPr>
              <w:pStyle w:val="NoSpacing"/>
              <w:rPr>
                <w:rFonts w:ascii="Arial" w:hAnsi="Arial" w:cs="Arial"/>
                <w:iCs/>
                <w:color w:val="000000" w:themeColor="text1"/>
              </w:rPr>
            </w:pPr>
            <w:r w:rsidRPr="001B2926">
              <w:rPr>
                <w:rFonts w:ascii="Arial" w:hAnsi="Arial" w:cs="Arial"/>
                <w:iCs/>
                <w:color w:val="000000" w:themeColor="text1"/>
              </w:rPr>
              <w:t>Facilitator, American Society of Anesthesiology, Annual Meeting:” Basic TEE “Workshop</w:t>
            </w:r>
          </w:p>
        </w:tc>
        <w:tc>
          <w:tcPr>
            <w:tcW w:w="1800" w:type="dxa"/>
            <w:vAlign w:val="center"/>
          </w:tcPr>
          <w:p w14:paraId="0EDD0F9C" w14:textId="6CAE728A" w:rsidR="001B2926" w:rsidRDefault="001B2926" w:rsidP="005D5627">
            <w:pPr>
              <w:pStyle w:val="NoSpacing"/>
              <w:jc w:val="center"/>
              <w:rPr>
                <w:rFonts w:ascii="Arial" w:hAnsi="Arial" w:cs="Arial"/>
                <w:iCs/>
                <w:color w:val="000000" w:themeColor="text1"/>
              </w:rPr>
            </w:pPr>
            <w:r w:rsidRPr="001B2926">
              <w:rPr>
                <w:rFonts w:ascii="Arial" w:hAnsi="Arial" w:cs="Arial"/>
                <w:iCs/>
                <w:color w:val="000000" w:themeColor="text1"/>
              </w:rPr>
              <w:t>2021-2022</w:t>
            </w:r>
          </w:p>
        </w:tc>
      </w:tr>
      <w:tr w:rsidR="001B2926" w:rsidRPr="00DC592E" w14:paraId="4C04B59D" w14:textId="77777777" w:rsidTr="002F4F00">
        <w:trPr>
          <w:trHeight w:val="333"/>
        </w:trPr>
        <w:tc>
          <w:tcPr>
            <w:tcW w:w="8735" w:type="dxa"/>
            <w:vAlign w:val="center"/>
          </w:tcPr>
          <w:p w14:paraId="6B91F64B" w14:textId="36FA634A" w:rsidR="001B2926" w:rsidRPr="001B2926" w:rsidRDefault="001B2926" w:rsidP="002F4F00">
            <w:pPr>
              <w:pStyle w:val="NoSpacing"/>
              <w:rPr>
                <w:rFonts w:ascii="Arial" w:hAnsi="Arial" w:cs="Arial"/>
                <w:iCs/>
                <w:color w:val="000000" w:themeColor="text1"/>
              </w:rPr>
            </w:pPr>
            <w:r w:rsidRPr="001B2926">
              <w:rPr>
                <w:rFonts w:ascii="Arial" w:hAnsi="Arial" w:cs="Arial"/>
                <w:iCs/>
                <w:color w:val="000000" w:themeColor="text1"/>
              </w:rPr>
              <w:t>Facilitator, American Society of Anesthesiology, Annual Meeting Workshop: “BASIC TEE.”</w:t>
            </w:r>
          </w:p>
        </w:tc>
        <w:tc>
          <w:tcPr>
            <w:tcW w:w="1800" w:type="dxa"/>
            <w:vAlign w:val="center"/>
          </w:tcPr>
          <w:p w14:paraId="59A28CE9" w14:textId="700B1BB4" w:rsidR="001B2926" w:rsidRDefault="001B2926" w:rsidP="005D5627">
            <w:pPr>
              <w:pStyle w:val="NoSpacing"/>
              <w:jc w:val="center"/>
              <w:rPr>
                <w:rFonts w:ascii="Arial" w:hAnsi="Arial" w:cs="Arial"/>
                <w:iCs/>
                <w:color w:val="000000" w:themeColor="text1"/>
              </w:rPr>
            </w:pPr>
            <w:r w:rsidRPr="001B2926">
              <w:rPr>
                <w:rFonts w:ascii="Arial" w:hAnsi="Arial" w:cs="Arial"/>
                <w:iCs/>
                <w:color w:val="000000" w:themeColor="text1"/>
              </w:rPr>
              <w:t>2012</w:t>
            </w:r>
          </w:p>
        </w:tc>
      </w:tr>
    </w:tbl>
    <w:p w14:paraId="1F377BC7" w14:textId="77777777" w:rsidR="00923A43" w:rsidRPr="00DC592E" w:rsidRDefault="00923A43" w:rsidP="00F46BAC">
      <w:pPr>
        <w:pStyle w:val="ListParagraph"/>
        <w:spacing w:after="0" w:line="240" w:lineRule="auto"/>
        <w:ind w:left="0"/>
        <w:rPr>
          <w:rFonts w:ascii="Arial" w:hAnsi="Arial" w:cs="Arial"/>
          <w:color w:val="000000" w:themeColor="text1"/>
          <w:u w:val="single"/>
        </w:rPr>
      </w:pPr>
    </w:p>
    <w:p w14:paraId="2E943299" w14:textId="1DE6E07C" w:rsidR="00923A43" w:rsidRDefault="00923A43" w:rsidP="00F46BAC">
      <w:pPr>
        <w:spacing w:after="0" w:line="240" w:lineRule="auto"/>
        <w:rPr>
          <w:rFonts w:ascii="Arial" w:hAnsi="Arial" w:cs="Arial"/>
          <w:b/>
          <w:color w:val="000000" w:themeColor="text1"/>
        </w:rPr>
      </w:pPr>
      <w:r w:rsidRPr="00E77653">
        <w:rPr>
          <w:rFonts w:ascii="Arial" w:hAnsi="Arial" w:cs="Arial"/>
          <w:b/>
          <w:color w:val="000000" w:themeColor="text1"/>
        </w:rPr>
        <w:lastRenderedPageBreak/>
        <w:t>International</w:t>
      </w:r>
    </w:p>
    <w:p w14:paraId="4658953C" w14:textId="77777777" w:rsidR="00226E7D" w:rsidRDefault="00226E7D" w:rsidP="00F46BAC">
      <w:pPr>
        <w:spacing w:after="0" w:line="240" w:lineRule="auto"/>
        <w:rPr>
          <w:rFonts w:ascii="Arial" w:hAnsi="Arial" w:cs="Arial"/>
          <w:b/>
          <w:color w:val="000000" w:themeColor="text1"/>
        </w:rPr>
      </w:pPr>
    </w:p>
    <w:p w14:paraId="7E1EC4C7" w14:textId="77777777" w:rsidR="00226E7D" w:rsidRDefault="00226E7D" w:rsidP="00F46BAC">
      <w:pPr>
        <w:spacing w:after="0" w:line="240" w:lineRule="auto"/>
        <w:rPr>
          <w:rFonts w:ascii="Arial" w:hAnsi="Arial" w:cs="Arial"/>
          <w:b/>
          <w:color w:val="000000" w:themeColor="text1"/>
        </w:rPr>
      </w:pPr>
    </w:p>
    <w:p w14:paraId="39A1EC6C" w14:textId="77777777" w:rsidR="002239DF" w:rsidRDefault="002239DF" w:rsidP="00F46BAC">
      <w:pPr>
        <w:spacing w:after="0" w:line="240" w:lineRule="auto"/>
        <w:rPr>
          <w:rFonts w:ascii="Arial" w:hAnsi="Arial" w:cs="Arial"/>
          <w:b/>
          <w:color w:val="000000" w:themeColor="text1"/>
        </w:rPr>
      </w:pPr>
    </w:p>
    <w:p w14:paraId="21257489" w14:textId="77777777" w:rsidR="002239DF" w:rsidRDefault="002239DF" w:rsidP="00F46BAC">
      <w:pPr>
        <w:spacing w:after="0" w:line="240" w:lineRule="auto"/>
        <w:rPr>
          <w:rFonts w:ascii="Arial" w:hAnsi="Arial" w:cs="Arial"/>
          <w:b/>
          <w:color w:val="000000" w:themeColor="text1"/>
        </w:rPr>
      </w:pPr>
    </w:p>
    <w:p w14:paraId="221B75D7" w14:textId="7F3C06EB" w:rsidR="002239DF" w:rsidRDefault="0035160F" w:rsidP="00F46BAC">
      <w:pPr>
        <w:spacing w:after="0" w:line="240" w:lineRule="auto"/>
        <w:rPr>
          <w:rFonts w:ascii="Arial" w:hAnsi="Arial" w:cs="Arial"/>
          <w:bCs/>
          <w:color w:val="000000" w:themeColor="text1"/>
        </w:rPr>
      </w:pPr>
      <w:r>
        <w:rPr>
          <w:rFonts w:ascii="Arial" w:hAnsi="Arial" w:cs="Arial"/>
          <w:bCs/>
          <w:color w:val="000000" w:themeColor="text1"/>
        </w:rPr>
        <w:t xml:space="preserve"> </w:t>
      </w:r>
      <w:r w:rsidR="00226E7D">
        <w:rPr>
          <w:rFonts w:ascii="Arial" w:hAnsi="Arial" w:cs="Arial"/>
          <w:bCs/>
          <w:color w:val="000000" w:themeColor="text1"/>
        </w:rPr>
        <w:t xml:space="preserve"> </w:t>
      </w:r>
      <w:r w:rsidR="002239DF" w:rsidRPr="002239DF">
        <w:rPr>
          <w:rFonts w:ascii="Arial" w:hAnsi="Arial" w:cs="Arial"/>
          <w:bCs/>
          <w:color w:val="000000" w:themeColor="text1"/>
        </w:rPr>
        <w:t>Invited Speaker,</w:t>
      </w:r>
      <w:r w:rsidR="00950395">
        <w:rPr>
          <w:rFonts w:ascii="Arial" w:hAnsi="Arial" w:cs="Arial"/>
          <w:bCs/>
          <w:color w:val="000000" w:themeColor="text1"/>
        </w:rPr>
        <w:t xml:space="preserve"> </w:t>
      </w:r>
      <w:r w:rsidR="003240BF">
        <w:rPr>
          <w:rFonts w:ascii="Arial" w:hAnsi="Arial" w:cs="Arial"/>
          <w:bCs/>
          <w:color w:val="000000" w:themeColor="text1"/>
        </w:rPr>
        <w:t xml:space="preserve">Conference on </w:t>
      </w:r>
      <w:r w:rsidR="00950395">
        <w:rPr>
          <w:rFonts w:ascii="Arial" w:hAnsi="Arial" w:cs="Arial"/>
          <w:bCs/>
          <w:color w:val="000000" w:themeColor="text1"/>
        </w:rPr>
        <w:t>Anesthesiology</w:t>
      </w:r>
      <w:r w:rsidR="003240BF">
        <w:rPr>
          <w:rFonts w:ascii="Arial" w:hAnsi="Arial" w:cs="Arial"/>
          <w:bCs/>
          <w:color w:val="000000" w:themeColor="text1"/>
        </w:rPr>
        <w:t xml:space="preserve"> and Intensive Care</w:t>
      </w:r>
      <w:r w:rsidR="00950395">
        <w:rPr>
          <w:rFonts w:ascii="Arial" w:hAnsi="Arial" w:cs="Arial"/>
          <w:bCs/>
          <w:color w:val="000000" w:themeColor="text1"/>
        </w:rPr>
        <w:t xml:space="preserve">, </w:t>
      </w:r>
      <w:r w:rsidR="00950395" w:rsidRPr="00B127EF">
        <w:rPr>
          <w:rFonts w:ascii="Arial" w:hAnsi="Arial" w:cs="Arial"/>
          <w:b/>
          <w:color w:val="000000" w:themeColor="text1"/>
        </w:rPr>
        <w:t>Gdansk, Poland</w:t>
      </w:r>
      <w:r>
        <w:rPr>
          <w:rFonts w:ascii="Arial" w:hAnsi="Arial" w:cs="Arial"/>
          <w:bCs/>
          <w:color w:val="000000" w:themeColor="text1"/>
        </w:rPr>
        <w:t xml:space="preserve">           4/25/2025</w:t>
      </w:r>
    </w:p>
    <w:p w14:paraId="67E556FA" w14:textId="05492075" w:rsidR="00950395" w:rsidRPr="002239DF" w:rsidRDefault="00226E7D" w:rsidP="00F46BAC">
      <w:pPr>
        <w:spacing w:after="0" w:line="240" w:lineRule="auto"/>
        <w:rPr>
          <w:rFonts w:ascii="Arial" w:hAnsi="Arial" w:cs="Arial"/>
          <w:bCs/>
          <w:color w:val="000000" w:themeColor="text1"/>
        </w:rPr>
      </w:pPr>
      <w:r>
        <w:rPr>
          <w:rFonts w:ascii="Arial" w:hAnsi="Arial" w:cs="Arial"/>
          <w:bCs/>
          <w:color w:val="000000" w:themeColor="text1"/>
        </w:rPr>
        <w:t xml:space="preserve"> </w:t>
      </w:r>
      <w:r w:rsidR="00950395">
        <w:rPr>
          <w:rFonts w:ascii="Arial" w:hAnsi="Arial" w:cs="Arial"/>
          <w:bCs/>
          <w:color w:val="000000" w:themeColor="text1"/>
        </w:rPr>
        <w:t>“Anesthetic Options for CIED Implantation</w:t>
      </w:r>
      <w:r w:rsidR="00D61632">
        <w:rPr>
          <w:rFonts w:ascii="Arial" w:hAnsi="Arial" w:cs="Arial"/>
          <w:bCs/>
          <w:color w:val="000000" w:themeColor="text1"/>
        </w:rPr>
        <w:t>”</w:t>
      </w:r>
    </w:p>
    <w:tbl>
      <w:tblPr>
        <w:tblW w:w="10535" w:type="dxa"/>
        <w:tblInd w:w="-5" w:type="dxa"/>
        <w:tblLayout w:type="fixed"/>
        <w:tblCellMar>
          <w:top w:w="144" w:type="dxa"/>
          <w:bottom w:w="144" w:type="dxa"/>
        </w:tblCellMar>
        <w:tblLook w:val="0000" w:firstRow="0" w:lastRow="0" w:firstColumn="0" w:lastColumn="0" w:noHBand="0" w:noVBand="0"/>
      </w:tblPr>
      <w:tblGrid>
        <w:gridCol w:w="8735"/>
        <w:gridCol w:w="1800"/>
      </w:tblGrid>
      <w:tr w:rsidR="00EB7E2C" w:rsidRPr="00DC592E" w14:paraId="44618A56" w14:textId="77777777" w:rsidTr="002F4F00">
        <w:trPr>
          <w:trHeight w:val="126"/>
        </w:trPr>
        <w:tc>
          <w:tcPr>
            <w:tcW w:w="8735" w:type="dxa"/>
            <w:vAlign w:val="center"/>
          </w:tcPr>
          <w:p w14:paraId="567CFBBC" w14:textId="77777777" w:rsidR="002F4F00" w:rsidRPr="002F4F00" w:rsidRDefault="002F4F00" w:rsidP="002F4F00">
            <w:pPr>
              <w:pStyle w:val="NoSpacing"/>
              <w:rPr>
                <w:rFonts w:ascii="Arial" w:hAnsi="Arial" w:cs="Arial"/>
                <w:iCs/>
                <w:color w:val="000000" w:themeColor="text1"/>
              </w:rPr>
            </w:pPr>
            <w:r w:rsidRPr="002F4F00">
              <w:rPr>
                <w:rFonts w:ascii="Arial" w:hAnsi="Arial" w:cs="Arial"/>
                <w:iCs/>
                <w:color w:val="000000" w:themeColor="text1"/>
              </w:rPr>
              <w:t xml:space="preserve">Invited Speaker, </w:t>
            </w:r>
            <w:r w:rsidRPr="00B127EF">
              <w:rPr>
                <w:rFonts w:ascii="Arial" w:hAnsi="Arial" w:cs="Arial"/>
                <w:b/>
                <w:bCs/>
                <w:iCs/>
                <w:color w:val="000000" w:themeColor="text1"/>
              </w:rPr>
              <w:t xml:space="preserve">SRATI, Bucharest, Romania                                                                                                                           </w:t>
            </w:r>
          </w:p>
          <w:p w14:paraId="4A01B770" w14:textId="762BD9DC" w:rsidR="00EB7E2C" w:rsidRPr="00796717" w:rsidRDefault="002F4F00" w:rsidP="002F4F00">
            <w:pPr>
              <w:pStyle w:val="NoSpacing"/>
              <w:rPr>
                <w:rFonts w:ascii="Arial" w:hAnsi="Arial" w:cs="Arial"/>
                <w:iCs/>
                <w:color w:val="000000" w:themeColor="text1"/>
              </w:rPr>
            </w:pPr>
            <w:r w:rsidRPr="002F4F00">
              <w:rPr>
                <w:rFonts w:ascii="Arial" w:hAnsi="Arial" w:cs="Arial"/>
                <w:iCs/>
                <w:color w:val="000000" w:themeColor="text1"/>
              </w:rPr>
              <w:t>“Out of OR Anesthesia: this the Future, and are we ready for it?</w:t>
            </w:r>
            <w:r w:rsidR="00B127EF">
              <w:rPr>
                <w:rFonts w:ascii="Arial" w:hAnsi="Arial" w:cs="Arial"/>
                <w:iCs/>
                <w:color w:val="000000" w:themeColor="text1"/>
              </w:rPr>
              <w:t>”</w:t>
            </w:r>
            <w:r w:rsidRPr="002F4F00">
              <w:rPr>
                <w:rFonts w:ascii="Arial" w:hAnsi="Arial" w:cs="Arial"/>
                <w:iCs/>
                <w:color w:val="000000" w:themeColor="text1"/>
              </w:rPr>
              <w:t xml:space="preserve">  </w:t>
            </w:r>
            <w:r w:rsidR="006D58D3">
              <w:rPr>
                <w:rFonts w:ascii="Arial" w:hAnsi="Arial" w:cs="Arial"/>
                <w:iCs/>
                <w:color w:val="000000" w:themeColor="text1"/>
              </w:rPr>
              <w:t xml:space="preserve">Romanian Society of Anesthesia and Critical Care </w:t>
            </w:r>
            <w:r w:rsidRPr="002F4F00">
              <w:rPr>
                <w:rFonts w:ascii="Arial" w:hAnsi="Arial" w:cs="Arial"/>
                <w:iCs/>
                <w:color w:val="000000" w:themeColor="text1"/>
              </w:rPr>
              <w:tab/>
            </w:r>
            <w:r w:rsidR="0057039A">
              <w:rPr>
                <w:rFonts w:ascii="Arial" w:hAnsi="Arial" w:cs="Arial"/>
                <w:iCs/>
                <w:color w:val="000000" w:themeColor="text1"/>
              </w:rPr>
              <w:t xml:space="preserve">is an annual meeting in collaboration with French and Israeli Societies of anesthesia and draws </w:t>
            </w:r>
            <w:r w:rsidR="00B659BE">
              <w:rPr>
                <w:rFonts w:ascii="Arial" w:hAnsi="Arial" w:cs="Arial"/>
                <w:iCs/>
                <w:color w:val="000000" w:themeColor="text1"/>
              </w:rPr>
              <w:t>a prestigious selection of international speakers and attendance</w:t>
            </w:r>
          </w:p>
        </w:tc>
        <w:tc>
          <w:tcPr>
            <w:tcW w:w="1800" w:type="dxa"/>
            <w:vAlign w:val="center"/>
          </w:tcPr>
          <w:p w14:paraId="3EE7241F" w14:textId="47995236" w:rsidR="00EB7E2C" w:rsidRPr="00DC592E" w:rsidRDefault="00410E72" w:rsidP="002F4F00">
            <w:pPr>
              <w:pStyle w:val="NoSpacing"/>
              <w:jc w:val="center"/>
              <w:rPr>
                <w:rFonts w:ascii="Arial" w:hAnsi="Arial" w:cs="Arial"/>
                <w:i/>
                <w:color w:val="000000" w:themeColor="text1"/>
              </w:rPr>
            </w:pPr>
            <w:r>
              <w:rPr>
                <w:rFonts w:ascii="Arial" w:hAnsi="Arial" w:cs="Arial"/>
                <w:iCs/>
                <w:color w:val="000000" w:themeColor="text1"/>
              </w:rPr>
              <w:t>05/16/</w:t>
            </w:r>
            <w:r w:rsidR="002F4F00">
              <w:rPr>
                <w:rFonts w:ascii="Arial" w:hAnsi="Arial" w:cs="Arial"/>
                <w:iCs/>
                <w:color w:val="000000" w:themeColor="text1"/>
              </w:rPr>
              <w:t>2024</w:t>
            </w:r>
          </w:p>
        </w:tc>
      </w:tr>
      <w:tr w:rsidR="002F4F00" w:rsidRPr="00DC592E" w14:paraId="3652F418" w14:textId="77777777" w:rsidTr="002F4F00">
        <w:trPr>
          <w:trHeight w:val="126"/>
        </w:trPr>
        <w:tc>
          <w:tcPr>
            <w:tcW w:w="8735" w:type="dxa"/>
            <w:vAlign w:val="center"/>
          </w:tcPr>
          <w:p w14:paraId="22BEF4F9" w14:textId="77777777" w:rsidR="00730B99" w:rsidRPr="00730B99" w:rsidRDefault="00730B99" w:rsidP="00730B99">
            <w:pPr>
              <w:pStyle w:val="NoSpacing"/>
              <w:rPr>
                <w:rFonts w:ascii="Arial" w:hAnsi="Arial" w:cs="Arial"/>
                <w:iCs/>
                <w:color w:val="000000" w:themeColor="text1"/>
              </w:rPr>
            </w:pPr>
            <w:r w:rsidRPr="00730B99">
              <w:rPr>
                <w:rFonts w:ascii="Arial" w:hAnsi="Arial" w:cs="Arial"/>
                <w:iCs/>
                <w:color w:val="000000" w:themeColor="text1"/>
              </w:rPr>
              <w:t xml:space="preserve">Invited Speaker, </w:t>
            </w:r>
            <w:r w:rsidRPr="00B659BE">
              <w:rPr>
                <w:rFonts w:ascii="Arial" w:hAnsi="Arial" w:cs="Arial"/>
                <w:b/>
                <w:bCs/>
                <w:iCs/>
                <w:color w:val="000000" w:themeColor="text1"/>
              </w:rPr>
              <w:t>EACTAIC</w:t>
            </w:r>
            <w:r w:rsidRPr="00730B99">
              <w:rPr>
                <w:rFonts w:ascii="Arial" w:hAnsi="Arial" w:cs="Arial"/>
                <w:iCs/>
                <w:color w:val="000000" w:themeColor="text1"/>
              </w:rPr>
              <w:t>, Naples, Italy</w:t>
            </w:r>
          </w:p>
          <w:p w14:paraId="12C8ABAF" w14:textId="77777777" w:rsidR="00730B99" w:rsidRPr="00730B99" w:rsidRDefault="00730B99" w:rsidP="00730B99">
            <w:pPr>
              <w:pStyle w:val="NoSpacing"/>
              <w:rPr>
                <w:rFonts w:ascii="Arial" w:hAnsi="Arial" w:cs="Arial"/>
                <w:iCs/>
                <w:color w:val="000000" w:themeColor="text1"/>
              </w:rPr>
            </w:pPr>
            <w:r w:rsidRPr="00730B99">
              <w:rPr>
                <w:rFonts w:ascii="Arial" w:hAnsi="Arial" w:cs="Arial"/>
                <w:iCs/>
                <w:color w:val="000000" w:themeColor="text1"/>
              </w:rPr>
              <w:t>“Anesthesia for Thoracic Surgery: Sans Endotracheal Tube”</w:t>
            </w:r>
          </w:p>
          <w:p w14:paraId="3FA461BA" w14:textId="33E02BB0" w:rsidR="002F4F00" w:rsidRPr="002F4F00" w:rsidRDefault="00730B99" w:rsidP="00730B99">
            <w:pPr>
              <w:pStyle w:val="NoSpacing"/>
              <w:rPr>
                <w:rFonts w:ascii="Arial" w:hAnsi="Arial" w:cs="Arial"/>
                <w:iCs/>
                <w:color w:val="000000" w:themeColor="text1"/>
              </w:rPr>
            </w:pPr>
            <w:r w:rsidRPr="00730B99">
              <w:rPr>
                <w:rFonts w:ascii="Arial" w:hAnsi="Arial" w:cs="Arial"/>
                <w:iCs/>
                <w:color w:val="000000" w:themeColor="text1"/>
              </w:rPr>
              <w:t>(European Association of Cardiothoracic   Anesthesiologists and Intensive Care)</w:t>
            </w:r>
            <w:r w:rsidR="000D3D7A">
              <w:rPr>
                <w:rFonts w:ascii="Arial" w:hAnsi="Arial" w:cs="Arial"/>
                <w:iCs/>
                <w:color w:val="000000" w:themeColor="text1"/>
              </w:rPr>
              <w:t>;</w:t>
            </w:r>
            <w:r w:rsidR="009C3734">
              <w:rPr>
                <w:rFonts w:ascii="Arial" w:hAnsi="Arial" w:cs="Arial"/>
                <w:iCs/>
                <w:color w:val="000000" w:themeColor="text1"/>
              </w:rPr>
              <w:t xml:space="preserve"> </w:t>
            </w:r>
            <w:r w:rsidR="000D3D7A">
              <w:rPr>
                <w:rFonts w:ascii="Arial" w:hAnsi="Arial" w:cs="Arial"/>
                <w:iCs/>
                <w:color w:val="000000" w:themeColor="text1"/>
              </w:rPr>
              <w:t xml:space="preserve">EACTAIC is the </w:t>
            </w:r>
            <w:r w:rsidR="009C3734">
              <w:rPr>
                <w:rFonts w:ascii="Arial" w:hAnsi="Arial" w:cs="Arial"/>
                <w:iCs/>
                <w:color w:val="000000" w:themeColor="text1"/>
              </w:rPr>
              <w:t>counterpart (</w:t>
            </w:r>
            <w:r w:rsidR="000D3D7A">
              <w:rPr>
                <w:rFonts w:ascii="Arial" w:hAnsi="Arial" w:cs="Arial"/>
                <w:iCs/>
                <w:color w:val="000000" w:themeColor="text1"/>
              </w:rPr>
              <w:t xml:space="preserve">the sister European organization to </w:t>
            </w:r>
            <w:r w:rsidR="00987703">
              <w:rPr>
                <w:rFonts w:ascii="Arial" w:hAnsi="Arial" w:cs="Arial"/>
                <w:iCs/>
                <w:color w:val="000000" w:themeColor="text1"/>
              </w:rPr>
              <w:t>SCA) and</w:t>
            </w:r>
            <w:r w:rsidR="004516D8">
              <w:rPr>
                <w:rFonts w:ascii="Arial" w:hAnsi="Arial" w:cs="Arial"/>
                <w:iCs/>
                <w:color w:val="000000" w:themeColor="text1"/>
              </w:rPr>
              <w:t xml:space="preserve"> the premier conference for cardiothoracic anesthesia in Europe</w:t>
            </w:r>
          </w:p>
        </w:tc>
        <w:tc>
          <w:tcPr>
            <w:tcW w:w="1800" w:type="dxa"/>
            <w:vAlign w:val="center"/>
          </w:tcPr>
          <w:p w14:paraId="2045F19E" w14:textId="35FAA3C2" w:rsidR="002F4F00" w:rsidRPr="002F4F00" w:rsidRDefault="0063292D" w:rsidP="002F4F00">
            <w:pPr>
              <w:pStyle w:val="NoSpacing"/>
              <w:jc w:val="center"/>
              <w:rPr>
                <w:rFonts w:ascii="Arial" w:hAnsi="Arial" w:cs="Arial"/>
                <w:iCs/>
                <w:color w:val="000000" w:themeColor="text1"/>
              </w:rPr>
            </w:pPr>
            <w:r>
              <w:rPr>
                <w:rFonts w:ascii="Arial" w:hAnsi="Arial" w:cs="Arial"/>
                <w:iCs/>
                <w:color w:val="000000" w:themeColor="text1"/>
              </w:rPr>
              <w:t>12/15/2</w:t>
            </w:r>
            <w:r w:rsidR="00730B99" w:rsidRPr="00730B99">
              <w:rPr>
                <w:rFonts w:ascii="Arial" w:hAnsi="Arial" w:cs="Arial"/>
                <w:iCs/>
                <w:color w:val="000000" w:themeColor="text1"/>
              </w:rPr>
              <w:t>022</w:t>
            </w:r>
          </w:p>
        </w:tc>
      </w:tr>
      <w:tr w:rsidR="002F4F00" w:rsidRPr="00DC592E" w14:paraId="163A5E9E" w14:textId="77777777" w:rsidTr="002F4F00">
        <w:trPr>
          <w:trHeight w:val="126"/>
        </w:trPr>
        <w:tc>
          <w:tcPr>
            <w:tcW w:w="8735" w:type="dxa"/>
            <w:vAlign w:val="center"/>
          </w:tcPr>
          <w:p w14:paraId="5771D65F" w14:textId="77777777" w:rsidR="00730B99" w:rsidRPr="00730B99" w:rsidRDefault="00730B99" w:rsidP="00730B99">
            <w:pPr>
              <w:pStyle w:val="NoSpacing"/>
              <w:rPr>
                <w:rFonts w:ascii="Arial" w:hAnsi="Arial" w:cs="Arial"/>
                <w:iCs/>
                <w:color w:val="000000" w:themeColor="text1"/>
              </w:rPr>
            </w:pPr>
            <w:r w:rsidRPr="00730B99">
              <w:rPr>
                <w:rFonts w:ascii="Arial" w:hAnsi="Arial" w:cs="Arial"/>
                <w:iCs/>
                <w:color w:val="000000" w:themeColor="text1"/>
              </w:rPr>
              <w:t>Invited Speaker, World Congress of Anesthesia (</w:t>
            </w:r>
            <w:r w:rsidRPr="00A660CA">
              <w:rPr>
                <w:rFonts w:ascii="Arial" w:hAnsi="Arial" w:cs="Arial"/>
                <w:b/>
                <w:bCs/>
                <w:iCs/>
                <w:color w:val="000000" w:themeColor="text1"/>
              </w:rPr>
              <w:t>WCA</w:t>
            </w:r>
            <w:r w:rsidRPr="00730B99">
              <w:rPr>
                <w:rFonts w:ascii="Arial" w:hAnsi="Arial" w:cs="Arial"/>
                <w:iCs/>
                <w:color w:val="000000" w:themeColor="text1"/>
              </w:rPr>
              <w:t xml:space="preserve">) Prague           </w:t>
            </w:r>
          </w:p>
          <w:p w14:paraId="4539E762" w14:textId="77777777" w:rsidR="00730B99" w:rsidRPr="00730B99" w:rsidRDefault="00730B99" w:rsidP="00730B99">
            <w:pPr>
              <w:pStyle w:val="NoSpacing"/>
              <w:rPr>
                <w:rFonts w:ascii="Arial" w:hAnsi="Arial" w:cs="Arial"/>
                <w:iCs/>
                <w:color w:val="000000" w:themeColor="text1"/>
              </w:rPr>
            </w:pPr>
            <w:r w:rsidRPr="00730B99">
              <w:rPr>
                <w:rFonts w:ascii="Arial" w:hAnsi="Arial" w:cs="Arial"/>
                <w:iCs/>
                <w:color w:val="000000" w:themeColor="text1"/>
              </w:rPr>
              <w:t>“Perioperative Management of Cardiac Implantable Electronic Devices”</w:t>
            </w:r>
          </w:p>
          <w:p w14:paraId="5100E1CE" w14:textId="21B5DBBB" w:rsidR="002F4F00" w:rsidRPr="002F4F00" w:rsidRDefault="00730B99" w:rsidP="00730B99">
            <w:pPr>
              <w:pStyle w:val="NoSpacing"/>
              <w:rPr>
                <w:rFonts w:ascii="Arial" w:hAnsi="Arial" w:cs="Arial"/>
                <w:iCs/>
                <w:color w:val="000000" w:themeColor="text1"/>
              </w:rPr>
            </w:pPr>
            <w:r w:rsidRPr="00730B99">
              <w:rPr>
                <w:rFonts w:ascii="Arial" w:hAnsi="Arial" w:cs="Arial"/>
                <w:iCs/>
                <w:color w:val="000000" w:themeColor="text1"/>
              </w:rPr>
              <w:t xml:space="preserve">This the international meeting of World Federation of Anesthesiologists (WFSA), which takes place every </w:t>
            </w:r>
            <w:r w:rsidR="00A660CA">
              <w:rPr>
                <w:rFonts w:ascii="Arial" w:hAnsi="Arial" w:cs="Arial"/>
                <w:iCs/>
                <w:color w:val="000000" w:themeColor="text1"/>
              </w:rPr>
              <w:t>2</w:t>
            </w:r>
            <w:r w:rsidRPr="00730B99">
              <w:rPr>
                <w:rFonts w:ascii="Arial" w:hAnsi="Arial" w:cs="Arial"/>
                <w:iCs/>
                <w:color w:val="000000" w:themeColor="text1"/>
              </w:rPr>
              <w:t xml:space="preserve"> years, Virtual </w:t>
            </w:r>
            <w:r w:rsidR="009D77E3" w:rsidRPr="00730B99">
              <w:rPr>
                <w:rFonts w:ascii="Arial" w:hAnsi="Arial" w:cs="Arial"/>
                <w:iCs/>
                <w:color w:val="000000" w:themeColor="text1"/>
              </w:rPr>
              <w:t>Meeting. WCA</w:t>
            </w:r>
            <w:r w:rsidR="00A660CA">
              <w:rPr>
                <w:rFonts w:ascii="Arial" w:hAnsi="Arial" w:cs="Arial"/>
                <w:iCs/>
                <w:color w:val="000000" w:themeColor="text1"/>
              </w:rPr>
              <w:t xml:space="preserve"> is the premier, largest anesthesia </w:t>
            </w:r>
            <w:r w:rsidR="002A0CE2">
              <w:rPr>
                <w:rFonts w:ascii="Arial" w:hAnsi="Arial" w:cs="Arial"/>
                <w:iCs/>
                <w:color w:val="000000" w:themeColor="text1"/>
              </w:rPr>
              <w:t>meeting in the world, gathering all anesthesia societies from the member countries</w:t>
            </w:r>
          </w:p>
        </w:tc>
        <w:tc>
          <w:tcPr>
            <w:tcW w:w="1800" w:type="dxa"/>
            <w:vAlign w:val="center"/>
          </w:tcPr>
          <w:p w14:paraId="29E37633" w14:textId="3B7EB0FD" w:rsidR="002F4F00" w:rsidRPr="002F4F00" w:rsidRDefault="000555D7" w:rsidP="002F4F00">
            <w:pPr>
              <w:pStyle w:val="NoSpacing"/>
              <w:jc w:val="center"/>
              <w:rPr>
                <w:rFonts w:ascii="Arial" w:hAnsi="Arial" w:cs="Arial"/>
                <w:iCs/>
                <w:color w:val="000000" w:themeColor="text1"/>
              </w:rPr>
            </w:pPr>
            <w:r>
              <w:rPr>
                <w:rFonts w:ascii="Arial" w:hAnsi="Arial" w:cs="Arial"/>
                <w:iCs/>
                <w:color w:val="000000" w:themeColor="text1"/>
              </w:rPr>
              <w:t>09/02/</w:t>
            </w:r>
            <w:r w:rsidR="00730B99" w:rsidRPr="00730B99">
              <w:rPr>
                <w:rFonts w:ascii="Arial" w:hAnsi="Arial" w:cs="Arial"/>
                <w:iCs/>
                <w:color w:val="000000" w:themeColor="text1"/>
              </w:rPr>
              <w:t>2021</w:t>
            </w:r>
          </w:p>
        </w:tc>
      </w:tr>
      <w:tr w:rsidR="002F4F00" w:rsidRPr="00DC592E" w14:paraId="6F185738" w14:textId="77777777" w:rsidTr="002F4F00">
        <w:trPr>
          <w:trHeight w:val="126"/>
        </w:trPr>
        <w:tc>
          <w:tcPr>
            <w:tcW w:w="8735" w:type="dxa"/>
            <w:vAlign w:val="center"/>
          </w:tcPr>
          <w:p w14:paraId="276AC2FA" w14:textId="77777777" w:rsidR="00730B99" w:rsidRPr="00730B99" w:rsidRDefault="00730B99" w:rsidP="00730B99">
            <w:pPr>
              <w:pStyle w:val="NoSpacing"/>
              <w:rPr>
                <w:rFonts w:ascii="Arial" w:hAnsi="Arial" w:cs="Arial"/>
                <w:iCs/>
                <w:color w:val="000000" w:themeColor="text1"/>
              </w:rPr>
            </w:pPr>
            <w:r w:rsidRPr="00730B99">
              <w:rPr>
                <w:rFonts w:ascii="Arial" w:hAnsi="Arial" w:cs="Arial"/>
                <w:iCs/>
                <w:color w:val="000000" w:themeColor="text1"/>
              </w:rPr>
              <w:t xml:space="preserve">Invited Speaker, </w:t>
            </w:r>
            <w:r w:rsidRPr="008B5D8F">
              <w:rPr>
                <w:rFonts w:ascii="Arial" w:hAnsi="Arial" w:cs="Arial"/>
                <w:b/>
                <w:bCs/>
                <w:iCs/>
                <w:color w:val="000000" w:themeColor="text1"/>
              </w:rPr>
              <w:t>EACTAIC/ICCVA</w:t>
            </w:r>
            <w:r w:rsidRPr="00730B99">
              <w:rPr>
                <w:rFonts w:ascii="Arial" w:hAnsi="Arial" w:cs="Arial"/>
                <w:iCs/>
                <w:color w:val="000000" w:themeColor="text1"/>
              </w:rPr>
              <w:t xml:space="preserve"> Joint Congress, Rome</w:t>
            </w:r>
          </w:p>
          <w:p w14:paraId="45C6B933" w14:textId="77777777" w:rsidR="00730B99" w:rsidRPr="00730B99" w:rsidRDefault="00730B99" w:rsidP="00730B99">
            <w:pPr>
              <w:pStyle w:val="NoSpacing"/>
              <w:rPr>
                <w:rFonts w:ascii="Arial" w:hAnsi="Arial" w:cs="Arial"/>
                <w:iCs/>
                <w:color w:val="000000" w:themeColor="text1"/>
              </w:rPr>
            </w:pPr>
            <w:r w:rsidRPr="00730B99">
              <w:rPr>
                <w:rFonts w:ascii="Arial" w:hAnsi="Arial" w:cs="Arial"/>
                <w:iCs/>
                <w:color w:val="000000" w:themeColor="text1"/>
              </w:rPr>
              <w:t>“Anesthesia for Ventricular Tachycardia Ablation”</w:t>
            </w:r>
          </w:p>
          <w:p w14:paraId="73BBC532" w14:textId="77777777" w:rsidR="00730B99" w:rsidRPr="00730B99" w:rsidRDefault="00730B99" w:rsidP="00730B99">
            <w:pPr>
              <w:pStyle w:val="NoSpacing"/>
              <w:rPr>
                <w:rFonts w:ascii="Arial" w:hAnsi="Arial" w:cs="Arial"/>
                <w:iCs/>
                <w:color w:val="000000" w:themeColor="text1"/>
              </w:rPr>
            </w:pPr>
            <w:r w:rsidRPr="00730B99">
              <w:rPr>
                <w:rFonts w:ascii="Arial" w:hAnsi="Arial" w:cs="Arial"/>
                <w:iCs/>
                <w:color w:val="000000" w:themeColor="text1"/>
              </w:rPr>
              <w:t>European Association of Cardiothoracic Anesthesia and Intensive Care and</w:t>
            </w:r>
          </w:p>
          <w:p w14:paraId="0589100B" w14:textId="77777777" w:rsidR="00730B99" w:rsidRPr="00730B99" w:rsidRDefault="00730B99" w:rsidP="00730B99">
            <w:pPr>
              <w:pStyle w:val="NoSpacing"/>
              <w:rPr>
                <w:rFonts w:ascii="Arial" w:hAnsi="Arial" w:cs="Arial"/>
                <w:iCs/>
                <w:color w:val="000000" w:themeColor="text1"/>
              </w:rPr>
            </w:pPr>
            <w:r w:rsidRPr="00730B99">
              <w:rPr>
                <w:rFonts w:ascii="Arial" w:hAnsi="Arial" w:cs="Arial"/>
                <w:iCs/>
                <w:color w:val="000000" w:themeColor="text1"/>
              </w:rPr>
              <w:t>International Congress of Cardiothoracic and Vascular Anesthesia</w:t>
            </w:r>
          </w:p>
          <w:p w14:paraId="49E5DF85" w14:textId="60CC05FD" w:rsidR="002F4F00" w:rsidRPr="002F4F00" w:rsidRDefault="00730B99" w:rsidP="00730B99">
            <w:pPr>
              <w:pStyle w:val="NoSpacing"/>
              <w:rPr>
                <w:rFonts w:ascii="Arial" w:hAnsi="Arial" w:cs="Arial"/>
                <w:iCs/>
                <w:color w:val="000000" w:themeColor="text1"/>
              </w:rPr>
            </w:pPr>
            <w:r w:rsidRPr="00730B99">
              <w:rPr>
                <w:rFonts w:ascii="Arial" w:hAnsi="Arial" w:cs="Arial"/>
                <w:iCs/>
                <w:color w:val="000000" w:themeColor="text1"/>
              </w:rPr>
              <w:t>Joint Congress takes place every 4 years. EACTAIC is the corresponding European association of SCA (Society of Cardiovascular Anesthesiologists</w:t>
            </w:r>
            <w:r w:rsidR="009D77E3" w:rsidRPr="00730B99">
              <w:rPr>
                <w:rFonts w:ascii="Arial" w:hAnsi="Arial" w:cs="Arial"/>
                <w:iCs/>
                <w:color w:val="000000" w:themeColor="text1"/>
              </w:rPr>
              <w:t>),</w:t>
            </w:r>
            <w:r w:rsidR="009D77E3">
              <w:rPr>
                <w:rFonts w:ascii="Arial" w:hAnsi="Arial" w:cs="Arial"/>
                <w:iCs/>
                <w:color w:val="000000" w:themeColor="text1"/>
              </w:rPr>
              <w:t xml:space="preserve"> and</w:t>
            </w:r>
            <w:r w:rsidR="00DC68A1">
              <w:rPr>
                <w:rFonts w:ascii="Arial" w:hAnsi="Arial" w:cs="Arial"/>
                <w:iCs/>
                <w:color w:val="000000" w:themeColor="text1"/>
              </w:rPr>
              <w:t xml:space="preserve"> the ICCVA is the international counterpart.</w:t>
            </w:r>
            <w:r w:rsidR="000C45B9">
              <w:rPr>
                <w:rFonts w:ascii="Arial" w:hAnsi="Arial" w:cs="Arial"/>
                <w:iCs/>
                <w:color w:val="000000" w:themeColor="text1"/>
              </w:rPr>
              <w:t xml:space="preserve"> </w:t>
            </w:r>
            <w:r w:rsidR="009D77E3">
              <w:rPr>
                <w:rFonts w:ascii="Arial" w:hAnsi="Arial" w:cs="Arial"/>
                <w:iCs/>
                <w:color w:val="000000" w:themeColor="text1"/>
              </w:rPr>
              <w:t>Few speakers</w:t>
            </w:r>
            <w:r w:rsidR="00774C20">
              <w:rPr>
                <w:rFonts w:ascii="Arial" w:hAnsi="Arial" w:cs="Arial"/>
                <w:iCs/>
                <w:color w:val="000000" w:themeColor="text1"/>
              </w:rPr>
              <w:t xml:space="preserve"> from the world community of cardiac </w:t>
            </w:r>
            <w:r w:rsidR="000C45B9">
              <w:rPr>
                <w:rFonts w:ascii="Arial" w:hAnsi="Arial" w:cs="Arial"/>
                <w:iCs/>
                <w:color w:val="000000" w:themeColor="text1"/>
              </w:rPr>
              <w:t>anesthesiologists</w:t>
            </w:r>
            <w:r w:rsidR="00774C20">
              <w:rPr>
                <w:rFonts w:ascii="Arial" w:hAnsi="Arial" w:cs="Arial"/>
                <w:iCs/>
                <w:color w:val="000000" w:themeColor="text1"/>
              </w:rPr>
              <w:t xml:space="preserve"> are invited to speak</w:t>
            </w:r>
            <w:r w:rsidR="000C45B9">
              <w:rPr>
                <w:rFonts w:ascii="Arial" w:hAnsi="Arial" w:cs="Arial"/>
                <w:iCs/>
                <w:color w:val="000000" w:themeColor="text1"/>
              </w:rPr>
              <w:t>.</w:t>
            </w:r>
            <w:r w:rsidRPr="00730B99">
              <w:rPr>
                <w:rFonts w:ascii="Arial" w:hAnsi="Arial" w:cs="Arial"/>
                <w:iCs/>
                <w:color w:val="000000" w:themeColor="text1"/>
              </w:rPr>
              <w:t xml:space="preserve"> Virtual Meeting</w:t>
            </w:r>
          </w:p>
        </w:tc>
        <w:tc>
          <w:tcPr>
            <w:tcW w:w="1800" w:type="dxa"/>
            <w:vAlign w:val="center"/>
          </w:tcPr>
          <w:p w14:paraId="12BCC683" w14:textId="30F34A2C" w:rsidR="002F4F00" w:rsidRPr="002F4F00" w:rsidRDefault="000555D7" w:rsidP="002F4F00">
            <w:pPr>
              <w:pStyle w:val="NoSpacing"/>
              <w:jc w:val="center"/>
              <w:rPr>
                <w:rFonts w:ascii="Arial" w:hAnsi="Arial" w:cs="Arial"/>
                <w:iCs/>
                <w:color w:val="000000" w:themeColor="text1"/>
              </w:rPr>
            </w:pPr>
            <w:r>
              <w:rPr>
                <w:rFonts w:ascii="Arial" w:hAnsi="Arial" w:cs="Arial"/>
                <w:iCs/>
                <w:color w:val="000000" w:themeColor="text1"/>
              </w:rPr>
              <w:t>10/</w:t>
            </w:r>
            <w:r w:rsidR="00335827">
              <w:rPr>
                <w:rFonts w:ascii="Arial" w:hAnsi="Arial" w:cs="Arial"/>
                <w:iCs/>
                <w:color w:val="000000" w:themeColor="text1"/>
              </w:rPr>
              <w:t>10/</w:t>
            </w:r>
            <w:r w:rsidR="00730B99" w:rsidRPr="00730B99">
              <w:rPr>
                <w:rFonts w:ascii="Arial" w:hAnsi="Arial" w:cs="Arial"/>
                <w:iCs/>
                <w:color w:val="000000" w:themeColor="text1"/>
              </w:rPr>
              <w:t>2021</w:t>
            </w:r>
          </w:p>
        </w:tc>
      </w:tr>
      <w:tr w:rsidR="002F4F00" w:rsidRPr="00DC592E" w14:paraId="056125C9" w14:textId="77777777" w:rsidTr="002F4F00">
        <w:trPr>
          <w:trHeight w:val="126"/>
        </w:trPr>
        <w:tc>
          <w:tcPr>
            <w:tcW w:w="8735" w:type="dxa"/>
            <w:vAlign w:val="center"/>
          </w:tcPr>
          <w:p w14:paraId="629C676C" w14:textId="77777777" w:rsidR="00FA7216" w:rsidRPr="00FA7216" w:rsidRDefault="00FA7216" w:rsidP="00FA7216">
            <w:pPr>
              <w:pStyle w:val="NoSpacing"/>
              <w:rPr>
                <w:rFonts w:ascii="Arial" w:hAnsi="Arial" w:cs="Arial"/>
                <w:iCs/>
                <w:color w:val="000000" w:themeColor="text1"/>
              </w:rPr>
            </w:pPr>
            <w:r w:rsidRPr="00FA7216">
              <w:rPr>
                <w:rFonts w:ascii="Arial" w:hAnsi="Arial" w:cs="Arial"/>
                <w:iCs/>
                <w:color w:val="000000" w:themeColor="text1"/>
              </w:rPr>
              <w:t>Invited speaker, International Summit of Cardiothoracic and Vascular Anesthesiology (</w:t>
            </w:r>
            <w:r w:rsidRPr="000C45B9">
              <w:rPr>
                <w:rFonts w:ascii="Arial" w:hAnsi="Arial" w:cs="Arial"/>
                <w:b/>
                <w:bCs/>
                <w:iCs/>
                <w:color w:val="000000" w:themeColor="text1"/>
              </w:rPr>
              <w:t>ISCVA</w:t>
            </w:r>
            <w:r w:rsidRPr="00FA7216">
              <w:rPr>
                <w:rFonts w:ascii="Arial" w:hAnsi="Arial" w:cs="Arial"/>
                <w:iCs/>
                <w:color w:val="000000" w:themeColor="text1"/>
              </w:rPr>
              <w:t>), Guangzhou: “Postoperative Atrial Fibrillation: Prevention and Treatment,”</w:t>
            </w:r>
          </w:p>
          <w:p w14:paraId="0041F95A" w14:textId="47394632" w:rsidR="002F4F00" w:rsidRPr="002F4F00" w:rsidRDefault="00FA7216" w:rsidP="00FA7216">
            <w:pPr>
              <w:pStyle w:val="NoSpacing"/>
              <w:rPr>
                <w:rFonts w:ascii="Arial" w:hAnsi="Arial" w:cs="Arial"/>
                <w:iCs/>
                <w:color w:val="000000" w:themeColor="text1"/>
              </w:rPr>
            </w:pPr>
            <w:r w:rsidRPr="00FA7216">
              <w:rPr>
                <w:rFonts w:ascii="Arial" w:hAnsi="Arial" w:cs="Arial"/>
                <w:iCs/>
                <w:color w:val="000000" w:themeColor="text1"/>
              </w:rPr>
              <w:t xml:space="preserve">This is a joint meeting of Asian Society of Cardiothoracic Anesthesiologists (ASCA), Society of Cardiovascular Anesthesiologists (SCA), European Society of Cardiovascular Anesthesiologists (EACTA) and Chinese Society of Cardiothoracic and Vascular Anesthesiology (CSCTVA) with prestigious international speakers, including several from the US., Virtual Meeting, China </w:t>
            </w:r>
          </w:p>
        </w:tc>
        <w:tc>
          <w:tcPr>
            <w:tcW w:w="1800" w:type="dxa"/>
            <w:vAlign w:val="center"/>
          </w:tcPr>
          <w:p w14:paraId="7E079EB9" w14:textId="4E6EDDE9" w:rsidR="002F4F00" w:rsidRPr="002F4F00" w:rsidRDefault="00335827" w:rsidP="002F4F00">
            <w:pPr>
              <w:pStyle w:val="NoSpacing"/>
              <w:jc w:val="center"/>
              <w:rPr>
                <w:rFonts w:ascii="Arial" w:hAnsi="Arial" w:cs="Arial"/>
                <w:iCs/>
                <w:color w:val="000000" w:themeColor="text1"/>
              </w:rPr>
            </w:pPr>
            <w:r>
              <w:rPr>
                <w:rFonts w:ascii="Arial" w:hAnsi="Arial" w:cs="Arial"/>
                <w:iCs/>
                <w:color w:val="000000" w:themeColor="text1"/>
              </w:rPr>
              <w:t>01/10/</w:t>
            </w:r>
            <w:r w:rsidR="00FA7216" w:rsidRPr="00FA7216">
              <w:rPr>
                <w:rFonts w:ascii="Arial" w:hAnsi="Arial" w:cs="Arial"/>
                <w:iCs/>
                <w:color w:val="000000" w:themeColor="text1"/>
              </w:rPr>
              <w:t>2020</w:t>
            </w:r>
          </w:p>
        </w:tc>
      </w:tr>
      <w:tr w:rsidR="002F4F00" w:rsidRPr="00DC592E" w14:paraId="0CD7B70A" w14:textId="77777777" w:rsidTr="002F4F00">
        <w:trPr>
          <w:trHeight w:val="126"/>
        </w:trPr>
        <w:tc>
          <w:tcPr>
            <w:tcW w:w="8735" w:type="dxa"/>
            <w:vAlign w:val="center"/>
          </w:tcPr>
          <w:p w14:paraId="6E4DED0A" w14:textId="34AB1902" w:rsidR="002F4F00" w:rsidRPr="002F4F00" w:rsidRDefault="00FA7216" w:rsidP="00FA7216">
            <w:pPr>
              <w:pStyle w:val="NoSpacing"/>
              <w:rPr>
                <w:rFonts w:ascii="Arial" w:hAnsi="Arial" w:cs="Arial"/>
                <w:iCs/>
                <w:color w:val="000000" w:themeColor="text1"/>
              </w:rPr>
            </w:pPr>
            <w:r w:rsidRPr="00FA7216">
              <w:rPr>
                <w:rFonts w:ascii="Arial" w:hAnsi="Arial" w:cs="Arial"/>
                <w:iCs/>
                <w:color w:val="000000" w:themeColor="text1"/>
              </w:rPr>
              <w:t>Invited speaker</w:t>
            </w:r>
            <w:r w:rsidRPr="000C45B9">
              <w:rPr>
                <w:rFonts w:ascii="Arial" w:hAnsi="Arial" w:cs="Arial"/>
                <w:b/>
                <w:bCs/>
                <w:iCs/>
                <w:color w:val="000000" w:themeColor="text1"/>
              </w:rPr>
              <w:t>, EACTA</w:t>
            </w:r>
            <w:r w:rsidR="000C45B9">
              <w:rPr>
                <w:rFonts w:ascii="Arial" w:hAnsi="Arial" w:cs="Arial"/>
                <w:b/>
                <w:bCs/>
                <w:iCs/>
                <w:color w:val="000000" w:themeColor="text1"/>
              </w:rPr>
              <w:t>IC</w:t>
            </w:r>
            <w:r w:rsidRPr="00FA7216">
              <w:rPr>
                <w:rFonts w:ascii="Arial" w:hAnsi="Arial" w:cs="Arial"/>
                <w:iCs/>
                <w:color w:val="000000" w:themeColor="text1"/>
              </w:rPr>
              <w:t xml:space="preserve">, Ghent, “Treatment of Arrhythmias”, Belgium </w:t>
            </w:r>
          </w:p>
        </w:tc>
        <w:tc>
          <w:tcPr>
            <w:tcW w:w="1800" w:type="dxa"/>
            <w:vAlign w:val="center"/>
          </w:tcPr>
          <w:p w14:paraId="3E8B9B75" w14:textId="7E288CEA" w:rsidR="002F4F00" w:rsidRPr="002F4F00" w:rsidRDefault="00335827" w:rsidP="002F4F00">
            <w:pPr>
              <w:pStyle w:val="NoSpacing"/>
              <w:jc w:val="center"/>
              <w:rPr>
                <w:rFonts w:ascii="Arial" w:hAnsi="Arial" w:cs="Arial"/>
                <w:iCs/>
                <w:color w:val="000000" w:themeColor="text1"/>
              </w:rPr>
            </w:pPr>
            <w:r>
              <w:rPr>
                <w:rFonts w:ascii="Arial" w:hAnsi="Arial" w:cs="Arial"/>
                <w:iCs/>
                <w:color w:val="000000" w:themeColor="text1"/>
              </w:rPr>
              <w:t>09/</w:t>
            </w:r>
            <w:r w:rsidR="00E56B76">
              <w:rPr>
                <w:rFonts w:ascii="Arial" w:hAnsi="Arial" w:cs="Arial"/>
                <w:iCs/>
                <w:color w:val="000000" w:themeColor="text1"/>
              </w:rPr>
              <w:t>04/</w:t>
            </w:r>
            <w:r w:rsidR="00FA7216" w:rsidRPr="00FA7216">
              <w:rPr>
                <w:rFonts w:ascii="Arial" w:hAnsi="Arial" w:cs="Arial"/>
                <w:iCs/>
                <w:color w:val="000000" w:themeColor="text1"/>
              </w:rPr>
              <w:t>2019</w:t>
            </w:r>
          </w:p>
        </w:tc>
      </w:tr>
      <w:tr w:rsidR="00FA7216" w:rsidRPr="00DC592E" w14:paraId="73CED378" w14:textId="77777777" w:rsidTr="002F4F00">
        <w:trPr>
          <w:trHeight w:val="126"/>
        </w:trPr>
        <w:tc>
          <w:tcPr>
            <w:tcW w:w="8735" w:type="dxa"/>
            <w:vAlign w:val="center"/>
          </w:tcPr>
          <w:p w14:paraId="53DC56AF" w14:textId="4FD47990" w:rsidR="00FA7216" w:rsidRPr="00FA7216" w:rsidRDefault="00FA7216" w:rsidP="00FA7216">
            <w:pPr>
              <w:pStyle w:val="NoSpacing"/>
              <w:rPr>
                <w:rFonts w:ascii="Arial" w:hAnsi="Arial" w:cs="Arial"/>
                <w:iCs/>
                <w:color w:val="000000" w:themeColor="text1"/>
              </w:rPr>
            </w:pPr>
            <w:r w:rsidRPr="00FA7216">
              <w:rPr>
                <w:rFonts w:ascii="Arial" w:hAnsi="Arial" w:cs="Arial"/>
                <w:iCs/>
                <w:color w:val="000000" w:themeColor="text1"/>
              </w:rPr>
              <w:t>Invited Co- Chair</w:t>
            </w:r>
            <w:r w:rsidRPr="000C45B9">
              <w:rPr>
                <w:rFonts w:ascii="Arial" w:hAnsi="Arial" w:cs="Arial"/>
                <w:b/>
                <w:bCs/>
                <w:iCs/>
                <w:color w:val="000000" w:themeColor="text1"/>
              </w:rPr>
              <w:t>, EACTAIC/ICCVA</w:t>
            </w:r>
            <w:r w:rsidRPr="00FA7216">
              <w:rPr>
                <w:rFonts w:ascii="Arial" w:hAnsi="Arial" w:cs="Arial"/>
                <w:iCs/>
                <w:color w:val="000000" w:themeColor="text1"/>
              </w:rPr>
              <w:t xml:space="preserve"> Panel, “Electrophysiology-Meet the Experts”, Rome            </w:t>
            </w:r>
          </w:p>
        </w:tc>
        <w:tc>
          <w:tcPr>
            <w:tcW w:w="1800" w:type="dxa"/>
            <w:vAlign w:val="center"/>
          </w:tcPr>
          <w:p w14:paraId="46F6595B" w14:textId="4EE404F9" w:rsidR="00FA7216" w:rsidRPr="00FA7216" w:rsidRDefault="00793BDE" w:rsidP="002F4F00">
            <w:pPr>
              <w:pStyle w:val="NoSpacing"/>
              <w:jc w:val="center"/>
              <w:rPr>
                <w:rFonts w:ascii="Arial" w:hAnsi="Arial" w:cs="Arial"/>
                <w:iCs/>
                <w:color w:val="000000" w:themeColor="text1"/>
              </w:rPr>
            </w:pPr>
            <w:r>
              <w:rPr>
                <w:rFonts w:ascii="Arial" w:hAnsi="Arial" w:cs="Arial"/>
                <w:iCs/>
                <w:color w:val="000000" w:themeColor="text1"/>
              </w:rPr>
              <w:t>09/04/</w:t>
            </w:r>
            <w:r w:rsidR="00FA7216" w:rsidRPr="00FA7216">
              <w:rPr>
                <w:rFonts w:ascii="Arial" w:hAnsi="Arial" w:cs="Arial"/>
                <w:iCs/>
                <w:color w:val="000000" w:themeColor="text1"/>
              </w:rPr>
              <w:t>2021</w:t>
            </w:r>
          </w:p>
        </w:tc>
      </w:tr>
      <w:tr w:rsidR="00FA7216" w:rsidRPr="00DC592E" w14:paraId="79FCFC2B" w14:textId="77777777" w:rsidTr="002F4F00">
        <w:trPr>
          <w:trHeight w:val="126"/>
        </w:trPr>
        <w:tc>
          <w:tcPr>
            <w:tcW w:w="8735" w:type="dxa"/>
            <w:vAlign w:val="center"/>
          </w:tcPr>
          <w:p w14:paraId="3B0A7939" w14:textId="314E29E8" w:rsidR="00FA7216" w:rsidRPr="00FA7216" w:rsidRDefault="00FA7216" w:rsidP="00FA7216">
            <w:pPr>
              <w:pStyle w:val="NoSpacing"/>
              <w:rPr>
                <w:rFonts w:ascii="Arial" w:hAnsi="Arial" w:cs="Arial"/>
                <w:iCs/>
                <w:color w:val="000000" w:themeColor="text1"/>
              </w:rPr>
            </w:pPr>
            <w:r w:rsidRPr="00FA7216">
              <w:rPr>
                <w:rFonts w:ascii="Arial" w:hAnsi="Arial" w:cs="Arial"/>
                <w:iCs/>
                <w:color w:val="000000" w:themeColor="text1"/>
              </w:rPr>
              <w:t>Invited Chair, European Association of Cardiothoracic Anesthesiologists (</w:t>
            </w:r>
            <w:r w:rsidRPr="000C45B9">
              <w:rPr>
                <w:rFonts w:ascii="Arial" w:hAnsi="Arial" w:cs="Arial"/>
                <w:b/>
                <w:bCs/>
                <w:iCs/>
                <w:color w:val="000000" w:themeColor="text1"/>
              </w:rPr>
              <w:t>EACTA</w:t>
            </w:r>
            <w:r w:rsidR="000C45B9">
              <w:rPr>
                <w:rFonts w:ascii="Arial" w:hAnsi="Arial" w:cs="Arial"/>
                <w:b/>
                <w:bCs/>
                <w:iCs/>
                <w:color w:val="000000" w:themeColor="text1"/>
              </w:rPr>
              <w:t>IC</w:t>
            </w:r>
            <w:r w:rsidRPr="00FA7216">
              <w:rPr>
                <w:rFonts w:ascii="Arial" w:hAnsi="Arial" w:cs="Arial"/>
                <w:iCs/>
                <w:color w:val="000000" w:themeColor="text1"/>
              </w:rPr>
              <w:t xml:space="preserve">), Gent, “ICU Updates”, Gent, Belgium </w:t>
            </w:r>
          </w:p>
        </w:tc>
        <w:tc>
          <w:tcPr>
            <w:tcW w:w="1800" w:type="dxa"/>
            <w:vAlign w:val="center"/>
          </w:tcPr>
          <w:p w14:paraId="1BD94A1D" w14:textId="6BAE562A" w:rsidR="00FA7216" w:rsidRPr="00FA7216" w:rsidRDefault="00793BDE" w:rsidP="002F4F00">
            <w:pPr>
              <w:pStyle w:val="NoSpacing"/>
              <w:jc w:val="center"/>
              <w:rPr>
                <w:rFonts w:ascii="Arial" w:hAnsi="Arial" w:cs="Arial"/>
                <w:iCs/>
                <w:color w:val="000000" w:themeColor="text1"/>
              </w:rPr>
            </w:pPr>
            <w:r>
              <w:rPr>
                <w:rFonts w:ascii="Arial" w:hAnsi="Arial" w:cs="Arial"/>
                <w:iCs/>
                <w:color w:val="000000" w:themeColor="text1"/>
              </w:rPr>
              <w:t>09/05/</w:t>
            </w:r>
            <w:r w:rsidR="00FA7216" w:rsidRPr="00FA7216">
              <w:rPr>
                <w:rFonts w:ascii="Arial" w:hAnsi="Arial" w:cs="Arial"/>
                <w:iCs/>
                <w:color w:val="000000" w:themeColor="text1"/>
              </w:rPr>
              <w:t>2019</w:t>
            </w:r>
          </w:p>
        </w:tc>
      </w:tr>
      <w:tr w:rsidR="00FA7216" w:rsidRPr="00DC592E" w14:paraId="796AA131" w14:textId="77777777" w:rsidTr="002F4F00">
        <w:trPr>
          <w:trHeight w:val="126"/>
        </w:trPr>
        <w:tc>
          <w:tcPr>
            <w:tcW w:w="8735" w:type="dxa"/>
            <w:vAlign w:val="center"/>
          </w:tcPr>
          <w:p w14:paraId="11E34FEE" w14:textId="0C80E471" w:rsidR="00FA7216" w:rsidRPr="00FA7216" w:rsidRDefault="00FA7216" w:rsidP="00FA7216">
            <w:pPr>
              <w:pStyle w:val="NoSpacing"/>
              <w:rPr>
                <w:rFonts w:ascii="Arial" w:hAnsi="Arial" w:cs="Arial"/>
                <w:iCs/>
                <w:color w:val="000000" w:themeColor="text1"/>
              </w:rPr>
            </w:pPr>
            <w:r w:rsidRPr="00FA7216">
              <w:rPr>
                <w:rFonts w:ascii="Arial" w:hAnsi="Arial" w:cs="Arial"/>
                <w:iCs/>
                <w:color w:val="000000" w:themeColor="text1"/>
              </w:rPr>
              <w:lastRenderedPageBreak/>
              <w:t>Invited Chair, European Association of Cardiothoracic Anesthesiology (</w:t>
            </w:r>
            <w:r w:rsidRPr="000C45B9">
              <w:rPr>
                <w:rFonts w:ascii="Arial" w:hAnsi="Arial" w:cs="Arial"/>
                <w:b/>
                <w:bCs/>
                <w:iCs/>
                <w:color w:val="000000" w:themeColor="text1"/>
              </w:rPr>
              <w:t>EACTA</w:t>
            </w:r>
            <w:r w:rsidR="000C45B9">
              <w:rPr>
                <w:rFonts w:ascii="Arial" w:hAnsi="Arial" w:cs="Arial"/>
                <w:b/>
                <w:bCs/>
                <w:iCs/>
                <w:color w:val="000000" w:themeColor="text1"/>
              </w:rPr>
              <w:t>IC</w:t>
            </w:r>
            <w:r w:rsidRPr="00FA7216">
              <w:rPr>
                <w:rFonts w:ascii="Arial" w:hAnsi="Arial" w:cs="Arial"/>
                <w:iCs/>
                <w:color w:val="000000" w:themeColor="text1"/>
              </w:rPr>
              <w:t xml:space="preserve">) 2019, Gent Belgium: Cardiac Electrophysiology, Gent Belgium </w:t>
            </w:r>
          </w:p>
        </w:tc>
        <w:tc>
          <w:tcPr>
            <w:tcW w:w="1800" w:type="dxa"/>
            <w:vAlign w:val="center"/>
          </w:tcPr>
          <w:p w14:paraId="587E1EA6" w14:textId="5465C7A0" w:rsidR="00FA7216" w:rsidRPr="00FA7216" w:rsidRDefault="00793BDE" w:rsidP="002F4F00">
            <w:pPr>
              <w:pStyle w:val="NoSpacing"/>
              <w:jc w:val="center"/>
              <w:rPr>
                <w:rFonts w:ascii="Arial" w:hAnsi="Arial" w:cs="Arial"/>
                <w:iCs/>
                <w:color w:val="000000" w:themeColor="text1"/>
              </w:rPr>
            </w:pPr>
            <w:r>
              <w:rPr>
                <w:rFonts w:ascii="Arial" w:hAnsi="Arial" w:cs="Arial"/>
                <w:iCs/>
                <w:color w:val="000000" w:themeColor="text1"/>
              </w:rPr>
              <w:t>09/05/</w:t>
            </w:r>
            <w:r w:rsidR="00FA7216" w:rsidRPr="00FA7216">
              <w:rPr>
                <w:rFonts w:ascii="Arial" w:hAnsi="Arial" w:cs="Arial"/>
                <w:iCs/>
                <w:color w:val="000000" w:themeColor="text1"/>
              </w:rPr>
              <w:t>2019</w:t>
            </w:r>
          </w:p>
        </w:tc>
      </w:tr>
      <w:tr w:rsidR="00FA7216" w:rsidRPr="00DC592E" w14:paraId="466B0C06" w14:textId="77777777" w:rsidTr="002F4F00">
        <w:trPr>
          <w:trHeight w:val="126"/>
        </w:trPr>
        <w:tc>
          <w:tcPr>
            <w:tcW w:w="8735" w:type="dxa"/>
            <w:vAlign w:val="center"/>
          </w:tcPr>
          <w:p w14:paraId="6B0AA729" w14:textId="256BD96D" w:rsidR="00FA7216" w:rsidRPr="00FA7216" w:rsidRDefault="00FA7216" w:rsidP="00FA7216">
            <w:pPr>
              <w:pStyle w:val="NoSpacing"/>
              <w:rPr>
                <w:rFonts w:ascii="Arial" w:hAnsi="Arial" w:cs="Arial"/>
                <w:iCs/>
                <w:color w:val="000000" w:themeColor="text1"/>
              </w:rPr>
            </w:pPr>
            <w:r w:rsidRPr="00FA7216">
              <w:rPr>
                <w:rFonts w:ascii="Arial" w:hAnsi="Arial" w:cs="Arial"/>
                <w:iCs/>
                <w:color w:val="000000" w:themeColor="text1"/>
              </w:rPr>
              <w:t>Invited Chair, European Association of Cardiothoracic Anesthesiology (</w:t>
            </w:r>
            <w:r w:rsidRPr="000C45B9">
              <w:rPr>
                <w:rFonts w:ascii="Arial" w:hAnsi="Arial" w:cs="Arial"/>
                <w:b/>
                <w:bCs/>
                <w:iCs/>
                <w:color w:val="000000" w:themeColor="text1"/>
              </w:rPr>
              <w:t>EACTA</w:t>
            </w:r>
            <w:r w:rsidR="00D44875">
              <w:rPr>
                <w:rFonts w:ascii="Arial" w:hAnsi="Arial" w:cs="Arial"/>
                <w:b/>
                <w:bCs/>
                <w:iCs/>
                <w:color w:val="000000" w:themeColor="text1"/>
              </w:rPr>
              <w:t>IC</w:t>
            </w:r>
            <w:r w:rsidRPr="000C45B9">
              <w:rPr>
                <w:rFonts w:ascii="Arial" w:hAnsi="Arial" w:cs="Arial"/>
                <w:b/>
                <w:bCs/>
                <w:iCs/>
                <w:color w:val="000000" w:themeColor="text1"/>
              </w:rPr>
              <w:t>)</w:t>
            </w:r>
            <w:r w:rsidRPr="00FA7216">
              <w:rPr>
                <w:rFonts w:ascii="Arial" w:hAnsi="Arial" w:cs="Arial"/>
                <w:iCs/>
                <w:color w:val="000000" w:themeColor="text1"/>
              </w:rPr>
              <w:t xml:space="preserve"> 2019, Gent, Belgium: Hemodynamic Monitoring, Gent Belgium </w:t>
            </w:r>
          </w:p>
        </w:tc>
        <w:tc>
          <w:tcPr>
            <w:tcW w:w="1800" w:type="dxa"/>
            <w:vAlign w:val="center"/>
          </w:tcPr>
          <w:p w14:paraId="12BBB713" w14:textId="6C40F45B" w:rsidR="00FA7216" w:rsidRPr="00FA7216" w:rsidRDefault="00793BDE" w:rsidP="002F4F00">
            <w:pPr>
              <w:pStyle w:val="NoSpacing"/>
              <w:jc w:val="center"/>
              <w:rPr>
                <w:rFonts w:ascii="Arial" w:hAnsi="Arial" w:cs="Arial"/>
                <w:iCs/>
                <w:color w:val="000000" w:themeColor="text1"/>
              </w:rPr>
            </w:pPr>
            <w:r>
              <w:rPr>
                <w:rFonts w:ascii="Arial" w:hAnsi="Arial" w:cs="Arial"/>
                <w:iCs/>
                <w:color w:val="000000" w:themeColor="text1"/>
              </w:rPr>
              <w:t>09/05/</w:t>
            </w:r>
            <w:r w:rsidR="00FA7216" w:rsidRPr="00FA7216">
              <w:rPr>
                <w:rFonts w:ascii="Arial" w:hAnsi="Arial" w:cs="Arial"/>
                <w:iCs/>
                <w:color w:val="000000" w:themeColor="text1"/>
              </w:rPr>
              <w:t>2019</w:t>
            </w:r>
          </w:p>
        </w:tc>
      </w:tr>
      <w:tr w:rsidR="00FA7216" w:rsidRPr="00DC592E" w14:paraId="4F9344EE" w14:textId="77777777" w:rsidTr="002F4F00">
        <w:trPr>
          <w:trHeight w:val="126"/>
        </w:trPr>
        <w:tc>
          <w:tcPr>
            <w:tcW w:w="8735" w:type="dxa"/>
            <w:vAlign w:val="center"/>
          </w:tcPr>
          <w:p w14:paraId="41CB417B" w14:textId="3F674E53" w:rsidR="00FA7216" w:rsidRPr="00FA7216" w:rsidRDefault="00FA7216" w:rsidP="00FA7216">
            <w:pPr>
              <w:pStyle w:val="NoSpacing"/>
              <w:rPr>
                <w:rFonts w:ascii="Arial" w:hAnsi="Arial" w:cs="Arial"/>
                <w:iCs/>
                <w:color w:val="000000" w:themeColor="text1"/>
              </w:rPr>
            </w:pPr>
            <w:r w:rsidRPr="00FA7216">
              <w:rPr>
                <w:rFonts w:ascii="Arial" w:hAnsi="Arial" w:cs="Arial"/>
                <w:iCs/>
                <w:color w:val="000000" w:themeColor="text1"/>
              </w:rPr>
              <w:t>Invited Chair, European   Association of Cardiothoracic Anesthesiology (</w:t>
            </w:r>
            <w:r w:rsidR="00D44875">
              <w:rPr>
                <w:rFonts w:ascii="Arial" w:hAnsi="Arial" w:cs="Arial"/>
                <w:b/>
                <w:bCs/>
                <w:iCs/>
                <w:color w:val="000000" w:themeColor="text1"/>
              </w:rPr>
              <w:t>EACTAIC</w:t>
            </w:r>
            <w:r w:rsidRPr="00FA7216">
              <w:rPr>
                <w:rFonts w:ascii="Arial" w:hAnsi="Arial" w:cs="Arial"/>
                <w:iCs/>
                <w:color w:val="000000" w:themeColor="text1"/>
              </w:rPr>
              <w:t>), Manchester; Chair “Oral session presentations, cardiac anesthesia.”, Manchester, England</w:t>
            </w:r>
          </w:p>
        </w:tc>
        <w:tc>
          <w:tcPr>
            <w:tcW w:w="1800" w:type="dxa"/>
            <w:vAlign w:val="center"/>
          </w:tcPr>
          <w:p w14:paraId="2D9BDDA8" w14:textId="29CDFFBB" w:rsidR="00FA7216" w:rsidRPr="00FA7216" w:rsidRDefault="00443D56" w:rsidP="002F4F00">
            <w:pPr>
              <w:pStyle w:val="NoSpacing"/>
              <w:jc w:val="center"/>
              <w:rPr>
                <w:rFonts w:ascii="Arial" w:hAnsi="Arial" w:cs="Arial"/>
                <w:iCs/>
                <w:color w:val="000000" w:themeColor="text1"/>
              </w:rPr>
            </w:pPr>
            <w:r>
              <w:rPr>
                <w:rFonts w:ascii="Arial" w:hAnsi="Arial" w:cs="Arial"/>
                <w:iCs/>
                <w:color w:val="000000" w:themeColor="text1"/>
              </w:rPr>
              <w:t>09/</w:t>
            </w:r>
            <w:r w:rsidR="000277DF">
              <w:rPr>
                <w:rFonts w:ascii="Arial" w:hAnsi="Arial" w:cs="Arial"/>
                <w:iCs/>
                <w:color w:val="000000" w:themeColor="text1"/>
              </w:rPr>
              <w:t>19/</w:t>
            </w:r>
            <w:r w:rsidR="00FA7216">
              <w:rPr>
                <w:rFonts w:ascii="Arial" w:hAnsi="Arial" w:cs="Arial"/>
                <w:iCs/>
                <w:color w:val="000000" w:themeColor="text1"/>
              </w:rPr>
              <w:t>2018</w:t>
            </w:r>
          </w:p>
        </w:tc>
      </w:tr>
    </w:tbl>
    <w:p w14:paraId="49EDC6B6" w14:textId="37CCBF4E" w:rsidR="00EB2D9B" w:rsidRPr="00DC592E" w:rsidRDefault="00EB2D9B" w:rsidP="00F46BAC">
      <w:pPr>
        <w:spacing w:after="0" w:line="240" w:lineRule="auto"/>
        <w:rPr>
          <w:rFonts w:ascii="Arial" w:hAnsi="Arial" w:cs="Arial"/>
          <w:color w:val="000000" w:themeColor="text1"/>
        </w:rPr>
      </w:pPr>
    </w:p>
    <w:p w14:paraId="44D3D281" w14:textId="77777777" w:rsidR="00B611D4" w:rsidRPr="00DC592E" w:rsidRDefault="00B611D4" w:rsidP="00F46BAC">
      <w:pPr>
        <w:spacing w:after="0" w:line="240" w:lineRule="auto"/>
        <w:rPr>
          <w:rFonts w:ascii="Arial" w:hAnsi="Arial" w:cs="Arial"/>
          <w:color w:val="000000" w:themeColor="text1"/>
        </w:rPr>
      </w:pPr>
    </w:p>
    <w:p w14:paraId="201709A4" w14:textId="77777777" w:rsidR="00600640" w:rsidRPr="00DC592E" w:rsidRDefault="00923A43" w:rsidP="00600640">
      <w:pPr>
        <w:pStyle w:val="ListParagraph"/>
        <w:numPr>
          <w:ilvl w:val="0"/>
          <w:numId w:val="14"/>
        </w:numPr>
        <w:spacing w:after="0" w:line="240" w:lineRule="auto"/>
        <w:ind w:hanging="720"/>
        <w:contextualSpacing w:val="0"/>
        <w:rPr>
          <w:rFonts w:ascii="Arial" w:hAnsi="Arial" w:cs="Arial"/>
          <w:b/>
          <w:color w:val="000000" w:themeColor="text1"/>
          <w:u w:val="single"/>
        </w:rPr>
      </w:pPr>
      <w:r w:rsidRPr="00DC592E">
        <w:rPr>
          <w:rFonts w:ascii="Arial" w:hAnsi="Arial" w:cs="Arial"/>
          <w:b/>
          <w:color w:val="000000" w:themeColor="text1"/>
          <w:u w:val="single"/>
        </w:rPr>
        <w:t>BIBLIOGRAPHY</w:t>
      </w:r>
      <w:r w:rsidR="00600640" w:rsidRPr="00DC592E">
        <w:rPr>
          <w:rFonts w:ascii="Arial" w:hAnsi="Arial" w:cs="Arial"/>
          <w:bCs/>
          <w:color w:val="000000" w:themeColor="text1"/>
        </w:rPr>
        <w:t xml:space="preserve"> </w:t>
      </w:r>
    </w:p>
    <w:p w14:paraId="3943EA11" w14:textId="77777777" w:rsidR="00730B99" w:rsidRPr="00730B99" w:rsidRDefault="00730B99" w:rsidP="007D2598">
      <w:pPr>
        <w:pStyle w:val="BodyText"/>
        <w:ind w:left="0"/>
        <w:rPr>
          <w:i w:val="0"/>
          <w:iCs/>
          <w:sz w:val="20"/>
        </w:rPr>
      </w:pPr>
    </w:p>
    <w:p w14:paraId="73F6781D" w14:textId="6FD3C310" w:rsidR="007D2598" w:rsidRDefault="00730B99" w:rsidP="007D2598">
      <w:pPr>
        <w:rPr>
          <w:rFonts w:ascii="Arial" w:hAnsi="Arial" w:cs="Arial"/>
          <w:b/>
          <w:bCs/>
          <w:sz w:val="24"/>
          <w:szCs w:val="24"/>
        </w:rPr>
      </w:pPr>
      <w:r w:rsidRPr="007D2598">
        <w:rPr>
          <w:rFonts w:ascii="Arial" w:hAnsi="Arial" w:cs="Arial"/>
          <w:b/>
          <w:bCs/>
          <w:sz w:val="24"/>
          <w:szCs w:val="24"/>
        </w:rPr>
        <w:t>Peer-reviewed publications:</w:t>
      </w:r>
    </w:p>
    <w:p w14:paraId="4D6B4B3F" w14:textId="267997E8" w:rsidR="00226E7D" w:rsidRPr="001D785C" w:rsidRDefault="005D00A3" w:rsidP="007D2598">
      <w:pPr>
        <w:rPr>
          <w:rFonts w:ascii="Arial" w:hAnsi="Arial" w:cs="Arial"/>
          <w:sz w:val="24"/>
          <w:szCs w:val="24"/>
        </w:rPr>
      </w:pPr>
      <w:r>
        <w:rPr>
          <w:rFonts w:ascii="Arial" w:hAnsi="Arial" w:cs="Arial"/>
          <w:b/>
          <w:bCs/>
          <w:sz w:val="24"/>
          <w:szCs w:val="24"/>
        </w:rPr>
        <w:t xml:space="preserve"> </w:t>
      </w:r>
      <w:r w:rsidR="001D785C" w:rsidRPr="001D785C">
        <w:rPr>
          <w:rFonts w:ascii="Arial" w:hAnsi="Arial" w:cs="Arial"/>
          <w:sz w:val="24"/>
          <w:szCs w:val="24"/>
        </w:rPr>
        <w:t>1</w:t>
      </w:r>
      <w:r w:rsidR="001D785C" w:rsidRPr="008F61A0">
        <w:rPr>
          <w:rFonts w:ascii="Arial" w:hAnsi="Arial" w:cs="Arial"/>
          <w:b/>
          <w:bCs/>
          <w:sz w:val="24"/>
          <w:szCs w:val="24"/>
        </w:rPr>
        <w:t>.</w:t>
      </w:r>
      <w:r w:rsidR="00AE18FE" w:rsidRPr="008F61A0">
        <w:rPr>
          <w:rFonts w:ascii="Arial" w:hAnsi="Arial" w:cs="Arial"/>
          <w:b/>
          <w:bCs/>
          <w:sz w:val="24"/>
          <w:szCs w:val="24"/>
        </w:rPr>
        <w:t>Anca D</w:t>
      </w:r>
      <w:r w:rsidR="00D765A5">
        <w:rPr>
          <w:rFonts w:ascii="Arial" w:hAnsi="Arial" w:cs="Arial"/>
          <w:sz w:val="24"/>
          <w:szCs w:val="24"/>
        </w:rPr>
        <w:t>, Shostak E, Fessler J:</w:t>
      </w:r>
      <w:r w:rsidR="008F61A0">
        <w:rPr>
          <w:rFonts w:ascii="Arial" w:hAnsi="Arial" w:cs="Arial"/>
          <w:sz w:val="24"/>
          <w:szCs w:val="24"/>
        </w:rPr>
        <w:t xml:space="preserve"> </w:t>
      </w:r>
      <w:r w:rsidR="00D765A5">
        <w:rPr>
          <w:rFonts w:ascii="Arial" w:hAnsi="Arial" w:cs="Arial"/>
          <w:sz w:val="24"/>
          <w:szCs w:val="24"/>
        </w:rPr>
        <w:t>Interventional Pulmonology: Anesthetic Management and Beyond</w:t>
      </w:r>
      <w:r w:rsidR="00733C5D">
        <w:rPr>
          <w:rFonts w:ascii="Arial" w:hAnsi="Arial" w:cs="Arial"/>
          <w:sz w:val="24"/>
          <w:szCs w:val="24"/>
        </w:rPr>
        <w:t xml:space="preserve">; Curr Opin Anes. </w:t>
      </w:r>
      <w:r w:rsidR="005E0017">
        <w:rPr>
          <w:rFonts w:ascii="Arial" w:hAnsi="Arial" w:cs="Arial"/>
          <w:sz w:val="24"/>
          <w:szCs w:val="24"/>
        </w:rPr>
        <w:t>May 16; PIMD:40493772</w:t>
      </w:r>
    </w:p>
    <w:p w14:paraId="05DEA148" w14:textId="1085864A" w:rsidR="00C43988" w:rsidRPr="00C43988" w:rsidRDefault="00C01EA4" w:rsidP="00C43988">
      <w:pPr>
        <w:rPr>
          <w:rFonts w:ascii="Arial" w:hAnsi="Arial" w:cs="Arial"/>
          <w:sz w:val="24"/>
          <w:szCs w:val="24"/>
        </w:rPr>
      </w:pPr>
      <w:r>
        <w:rPr>
          <w:rFonts w:ascii="Arial" w:hAnsi="Arial" w:cs="Arial"/>
          <w:b/>
          <w:bCs/>
          <w:sz w:val="24"/>
          <w:szCs w:val="24"/>
        </w:rPr>
        <w:t xml:space="preserve"> </w:t>
      </w:r>
      <w:r w:rsidR="008F61A0">
        <w:rPr>
          <w:rFonts w:ascii="Arial" w:hAnsi="Arial" w:cs="Arial"/>
          <w:sz w:val="24"/>
          <w:szCs w:val="24"/>
        </w:rPr>
        <w:t>2</w:t>
      </w:r>
      <w:r w:rsidRPr="00C01EA4">
        <w:rPr>
          <w:rFonts w:ascii="Arial" w:hAnsi="Arial" w:cs="Arial"/>
          <w:sz w:val="24"/>
          <w:szCs w:val="24"/>
        </w:rPr>
        <w:t xml:space="preserve">. </w:t>
      </w:r>
      <w:r w:rsidR="0092582D">
        <w:rPr>
          <w:rFonts w:ascii="Arial" w:hAnsi="Arial" w:cs="Arial"/>
          <w:sz w:val="24"/>
          <w:szCs w:val="24"/>
        </w:rPr>
        <w:t>Primm A</w:t>
      </w:r>
      <w:r w:rsidR="00756B3A">
        <w:rPr>
          <w:rFonts w:ascii="Arial" w:hAnsi="Arial" w:cs="Arial"/>
          <w:sz w:val="24"/>
          <w:szCs w:val="24"/>
        </w:rPr>
        <w:t xml:space="preserve">, </w:t>
      </w:r>
      <w:r w:rsidR="00756B3A" w:rsidRPr="00756B3A">
        <w:rPr>
          <w:rFonts w:ascii="Arial" w:hAnsi="Arial" w:cs="Arial"/>
          <w:b/>
          <w:bCs/>
          <w:sz w:val="24"/>
          <w:szCs w:val="24"/>
        </w:rPr>
        <w:t>Anca D</w:t>
      </w:r>
      <w:r w:rsidR="00756B3A">
        <w:rPr>
          <w:rFonts w:ascii="Arial" w:hAnsi="Arial" w:cs="Arial"/>
          <w:sz w:val="24"/>
          <w:szCs w:val="24"/>
        </w:rPr>
        <w:t>:</w:t>
      </w:r>
      <w:r w:rsidR="00973489">
        <w:rPr>
          <w:rFonts w:ascii="Arial" w:hAnsi="Arial" w:cs="Arial"/>
          <w:sz w:val="24"/>
          <w:szCs w:val="24"/>
        </w:rPr>
        <w:t xml:space="preserve"> </w:t>
      </w:r>
      <w:r w:rsidRPr="00C01EA4">
        <w:rPr>
          <w:rFonts w:ascii="Arial" w:hAnsi="Arial" w:cs="Arial"/>
          <w:sz w:val="24"/>
          <w:szCs w:val="24"/>
        </w:rPr>
        <w:t>Update</w:t>
      </w:r>
      <w:r w:rsidR="00973489">
        <w:rPr>
          <w:rFonts w:ascii="Arial" w:hAnsi="Arial" w:cs="Arial"/>
          <w:sz w:val="24"/>
          <w:szCs w:val="24"/>
        </w:rPr>
        <w:t xml:space="preserve">s </w:t>
      </w:r>
      <w:r w:rsidR="00D61632">
        <w:rPr>
          <w:rFonts w:ascii="Arial" w:hAnsi="Arial" w:cs="Arial"/>
          <w:sz w:val="24"/>
          <w:szCs w:val="24"/>
        </w:rPr>
        <w:t>in Non</w:t>
      </w:r>
      <w:r w:rsidR="00756B3A">
        <w:rPr>
          <w:rFonts w:ascii="Arial" w:hAnsi="Arial" w:cs="Arial"/>
          <w:sz w:val="24"/>
          <w:szCs w:val="24"/>
        </w:rPr>
        <w:t>-Operating Room Anesthesia</w:t>
      </w:r>
      <w:r w:rsidR="000629CC">
        <w:rPr>
          <w:rFonts w:ascii="Arial" w:hAnsi="Arial" w:cs="Arial"/>
          <w:sz w:val="24"/>
          <w:szCs w:val="24"/>
        </w:rPr>
        <w:t>, Curr Opin Anes</w:t>
      </w:r>
      <w:r w:rsidR="00973489">
        <w:rPr>
          <w:rFonts w:ascii="Arial" w:hAnsi="Arial" w:cs="Arial"/>
          <w:sz w:val="24"/>
          <w:szCs w:val="24"/>
        </w:rPr>
        <w:t>.</w:t>
      </w:r>
      <w:r w:rsidR="00EA3A25">
        <w:rPr>
          <w:rFonts w:ascii="Arial" w:hAnsi="Arial" w:cs="Arial"/>
          <w:sz w:val="24"/>
          <w:szCs w:val="24"/>
        </w:rPr>
        <w:t xml:space="preserve"> June 38(3):297-302</w:t>
      </w:r>
      <w:r w:rsidR="00C43988">
        <w:rPr>
          <w:rFonts w:ascii="Arial" w:hAnsi="Arial" w:cs="Arial"/>
          <w:sz w:val="24"/>
          <w:szCs w:val="24"/>
        </w:rPr>
        <w:t>l</w:t>
      </w:r>
      <w:r w:rsidR="00973489">
        <w:rPr>
          <w:rFonts w:ascii="Arial" w:hAnsi="Arial" w:cs="Arial"/>
          <w:sz w:val="24"/>
          <w:szCs w:val="24"/>
        </w:rPr>
        <w:t>,202</w:t>
      </w:r>
      <w:r w:rsidR="00C43988">
        <w:rPr>
          <w:rFonts w:ascii="Arial" w:hAnsi="Arial" w:cs="Arial"/>
          <w:sz w:val="24"/>
          <w:szCs w:val="24"/>
        </w:rPr>
        <w:t>5;</w:t>
      </w:r>
      <w:r w:rsidR="001C5282">
        <w:rPr>
          <w:rFonts w:ascii="Arial" w:hAnsi="Arial" w:cs="Arial"/>
          <w:sz w:val="24"/>
          <w:szCs w:val="24"/>
        </w:rPr>
        <w:t xml:space="preserve"> </w:t>
      </w:r>
      <w:r w:rsidR="00C43988">
        <w:rPr>
          <w:rFonts w:ascii="Arial" w:hAnsi="Arial" w:cs="Arial"/>
          <w:sz w:val="24"/>
          <w:szCs w:val="24"/>
        </w:rPr>
        <w:t>PIMD:</w:t>
      </w:r>
      <w:r w:rsidR="001C5282">
        <w:rPr>
          <w:rFonts w:ascii="Arial" w:hAnsi="Arial" w:cs="Arial"/>
          <w:sz w:val="24"/>
          <w:szCs w:val="24"/>
        </w:rPr>
        <w:t>40072000</w:t>
      </w:r>
    </w:p>
    <w:p w14:paraId="0D308F08" w14:textId="77777777" w:rsidR="00C43988" w:rsidRPr="00C01EA4" w:rsidRDefault="00C43988" w:rsidP="007D2598">
      <w:pPr>
        <w:rPr>
          <w:rFonts w:ascii="Arial" w:hAnsi="Arial" w:cs="Arial"/>
          <w:sz w:val="24"/>
          <w:szCs w:val="24"/>
        </w:rPr>
      </w:pPr>
    </w:p>
    <w:p w14:paraId="302658E1" w14:textId="6D7D6F24" w:rsidR="00720566" w:rsidRPr="00720566" w:rsidRDefault="008F61A0" w:rsidP="004163ED">
      <w:pPr>
        <w:shd w:val="clear" w:color="auto" w:fill="FFFFFF"/>
        <w:spacing w:before="100" w:beforeAutospacing="1" w:after="100" w:afterAutospacing="1" w:line="240" w:lineRule="auto"/>
        <w:rPr>
          <w:rFonts w:ascii="Segoe UI" w:eastAsia="Times New Roman" w:hAnsi="Segoe UI" w:cs="Segoe UI"/>
          <w:color w:val="212121"/>
          <w:sz w:val="24"/>
          <w:szCs w:val="24"/>
        </w:rPr>
      </w:pPr>
      <w:r>
        <w:rPr>
          <w:rFonts w:ascii="Arial" w:hAnsi="Arial" w:cs="Arial"/>
          <w:sz w:val="24"/>
          <w:szCs w:val="24"/>
        </w:rPr>
        <w:t>3</w:t>
      </w:r>
      <w:r w:rsidR="0058135A">
        <w:rPr>
          <w:rFonts w:ascii="Arial" w:hAnsi="Arial" w:cs="Arial"/>
          <w:b/>
          <w:bCs/>
          <w:sz w:val="24"/>
          <w:szCs w:val="24"/>
        </w:rPr>
        <w:t>.</w:t>
      </w:r>
      <w:r w:rsidR="0058135A" w:rsidRPr="00BB735D">
        <w:rPr>
          <w:rFonts w:ascii="Arial" w:hAnsi="Arial" w:cs="Arial"/>
        </w:rPr>
        <w:t>Baig MU, Piazza A</w:t>
      </w:r>
      <w:r w:rsidR="0058135A" w:rsidRPr="00464C2E">
        <w:rPr>
          <w:rFonts w:ascii="Arial" w:hAnsi="Arial" w:cs="Arial"/>
        </w:rPr>
        <w:t>,</w:t>
      </w:r>
      <w:r w:rsidR="0058135A" w:rsidRPr="00464C2E">
        <w:rPr>
          <w:rFonts w:ascii="Arial" w:hAnsi="Arial" w:cs="Arial"/>
          <w:sz w:val="24"/>
          <w:szCs w:val="24"/>
        </w:rPr>
        <w:t xml:space="preserve"> </w:t>
      </w:r>
      <w:r w:rsidR="00BB735D" w:rsidRPr="00464C2E">
        <w:rPr>
          <w:rFonts w:ascii="Arial" w:hAnsi="Arial" w:cs="Arial"/>
        </w:rPr>
        <w:t xml:space="preserve">Lahooti </w:t>
      </w:r>
      <w:r w:rsidR="001A00EA" w:rsidRPr="00464C2E">
        <w:rPr>
          <w:rFonts w:ascii="Arial" w:hAnsi="Arial" w:cs="Arial"/>
        </w:rPr>
        <w:t>A…</w:t>
      </w:r>
      <w:r w:rsidR="00F3069F">
        <w:rPr>
          <w:rFonts w:ascii="Arial" w:hAnsi="Arial" w:cs="Arial"/>
        </w:rPr>
        <w:t>Mahadev S,</w:t>
      </w:r>
      <w:r w:rsidR="007E086C">
        <w:rPr>
          <w:rFonts w:ascii="Arial" w:hAnsi="Arial" w:cs="Arial"/>
        </w:rPr>
        <w:t xml:space="preserve"> </w:t>
      </w:r>
      <w:r w:rsidR="00F3069F">
        <w:rPr>
          <w:rFonts w:ascii="Arial" w:hAnsi="Arial" w:cs="Arial"/>
        </w:rPr>
        <w:t>Newberry C,</w:t>
      </w:r>
      <w:r w:rsidR="007E086C">
        <w:rPr>
          <w:rFonts w:ascii="Arial" w:hAnsi="Arial" w:cs="Arial"/>
        </w:rPr>
        <w:t xml:space="preserve"> </w:t>
      </w:r>
      <w:r w:rsidR="00CA556F">
        <w:rPr>
          <w:rFonts w:ascii="Arial" w:hAnsi="Arial" w:cs="Arial"/>
        </w:rPr>
        <w:t>Hanscom M, Sampath</w:t>
      </w:r>
      <w:r w:rsidR="007E086C">
        <w:rPr>
          <w:rFonts w:ascii="Arial" w:hAnsi="Arial" w:cs="Arial"/>
        </w:rPr>
        <w:t xml:space="preserve"> </w:t>
      </w:r>
      <w:r w:rsidR="00CA556F">
        <w:rPr>
          <w:rFonts w:ascii="Arial" w:hAnsi="Arial" w:cs="Arial"/>
        </w:rPr>
        <w:t>K,</w:t>
      </w:r>
      <w:r w:rsidR="007E086C">
        <w:rPr>
          <w:rFonts w:ascii="Arial" w:hAnsi="Arial" w:cs="Arial"/>
        </w:rPr>
        <w:t xml:space="preserve"> </w:t>
      </w:r>
      <w:r w:rsidR="00CA556F">
        <w:rPr>
          <w:rFonts w:ascii="Arial" w:hAnsi="Arial" w:cs="Arial"/>
        </w:rPr>
        <w:t xml:space="preserve">Kumar S, </w:t>
      </w:r>
      <w:r w:rsidR="00CA556F" w:rsidRPr="007E086C">
        <w:rPr>
          <w:rFonts w:ascii="Arial" w:hAnsi="Arial" w:cs="Arial"/>
          <w:b/>
          <w:bCs/>
        </w:rPr>
        <w:t>Anca D,</w:t>
      </w:r>
      <w:r w:rsidR="00CA556F">
        <w:rPr>
          <w:rFonts w:ascii="Arial" w:hAnsi="Arial" w:cs="Arial"/>
        </w:rPr>
        <w:t xml:space="preserve"> Schulman </w:t>
      </w:r>
      <w:r w:rsidR="004D5B9D">
        <w:rPr>
          <w:rFonts w:ascii="Arial" w:hAnsi="Arial" w:cs="Arial"/>
        </w:rPr>
        <w:t>AR, Carr</w:t>
      </w:r>
      <w:r w:rsidR="007E086C">
        <w:rPr>
          <w:rFonts w:ascii="Arial" w:hAnsi="Arial" w:cs="Arial"/>
        </w:rPr>
        <w:t xml:space="preserve">-Locke D, </w:t>
      </w:r>
      <w:r w:rsidR="00CA556F">
        <w:rPr>
          <w:rFonts w:ascii="Arial" w:hAnsi="Arial" w:cs="Arial"/>
        </w:rPr>
        <w:t xml:space="preserve">Sharaiha </w:t>
      </w:r>
      <w:r w:rsidR="007B7EEA">
        <w:rPr>
          <w:rFonts w:ascii="Arial" w:hAnsi="Arial" w:cs="Arial"/>
        </w:rPr>
        <w:t>R: Glucagon</w:t>
      </w:r>
      <w:r w:rsidR="006555A0">
        <w:rPr>
          <w:rFonts w:ascii="Arial" w:hAnsi="Arial" w:cs="Arial"/>
        </w:rPr>
        <w:t xml:space="preserve">-like peptide-1 receptor agonist use and </w:t>
      </w:r>
      <w:r w:rsidR="00073EFB">
        <w:rPr>
          <w:rFonts w:ascii="Arial" w:hAnsi="Arial" w:cs="Arial"/>
        </w:rPr>
        <w:t xml:space="preserve">the risk of residual gastric content and aspiration in patients undergoing </w:t>
      </w:r>
      <w:r w:rsidR="00F44712">
        <w:rPr>
          <w:rFonts w:ascii="Arial" w:hAnsi="Arial" w:cs="Arial"/>
        </w:rPr>
        <w:t>gastrointestinal endoscopy: a systematic review and a meta-analysis</w:t>
      </w:r>
      <w:r w:rsidR="00A72F05">
        <w:rPr>
          <w:rFonts w:ascii="Arial" w:hAnsi="Arial" w:cs="Arial"/>
        </w:rPr>
        <w:t>;</w:t>
      </w:r>
      <w:r w:rsidR="00FE40F6">
        <w:rPr>
          <w:rFonts w:ascii="Arial" w:hAnsi="Arial" w:cs="Arial"/>
        </w:rPr>
        <w:t xml:space="preserve"> </w:t>
      </w:r>
      <w:r w:rsidR="00A72F05">
        <w:rPr>
          <w:rFonts w:ascii="Arial" w:hAnsi="Arial" w:cs="Arial"/>
        </w:rPr>
        <w:t>Gastrointest Endosc,</w:t>
      </w:r>
      <w:r w:rsidR="00FE40F6">
        <w:rPr>
          <w:rFonts w:ascii="Arial" w:hAnsi="Arial" w:cs="Arial"/>
        </w:rPr>
        <w:t xml:space="preserve"> </w:t>
      </w:r>
      <w:r w:rsidR="00A72F05">
        <w:rPr>
          <w:rFonts w:ascii="Arial" w:hAnsi="Arial" w:cs="Arial"/>
        </w:rPr>
        <w:t xml:space="preserve">December </w:t>
      </w:r>
      <w:r w:rsidR="00202CCD">
        <w:rPr>
          <w:rFonts w:ascii="Arial" w:hAnsi="Arial" w:cs="Arial"/>
        </w:rPr>
        <w:t>2024; PIMD</w:t>
      </w:r>
      <w:r w:rsidR="00720566">
        <w:rPr>
          <w:rFonts w:ascii="Arial" w:hAnsi="Arial" w:cs="Arial"/>
        </w:rPr>
        <w:t xml:space="preserve">: </w:t>
      </w:r>
      <w:r w:rsidR="00720566" w:rsidRPr="00720566">
        <w:rPr>
          <w:rFonts w:ascii="Segoe UI" w:eastAsia="Times New Roman" w:hAnsi="Segoe UI" w:cs="Segoe UI"/>
          <w:color w:val="212121"/>
          <w:sz w:val="24"/>
          <w:szCs w:val="24"/>
        </w:rPr>
        <w:t>39694296</w:t>
      </w:r>
    </w:p>
    <w:p w14:paraId="63F0C64B" w14:textId="05D1AE59" w:rsidR="009C133B" w:rsidRDefault="008F61A0" w:rsidP="001B3E58">
      <w:pPr>
        <w:spacing w:after="0" w:line="240" w:lineRule="auto"/>
        <w:rPr>
          <w:rFonts w:ascii="Arial" w:hAnsi="Arial" w:cs="Arial"/>
        </w:rPr>
      </w:pPr>
      <w:r>
        <w:rPr>
          <w:rFonts w:ascii="Arial" w:hAnsi="Arial" w:cs="Arial"/>
        </w:rPr>
        <w:t>4</w:t>
      </w:r>
      <w:r w:rsidR="005728CA">
        <w:rPr>
          <w:rFonts w:ascii="Arial" w:hAnsi="Arial" w:cs="Arial"/>
        </w:rPr>
        <w:t xml:space="preserve">. </w:t>
      </w:r>
      <w:r w:rsidR="009C68FA" w:rsidRPr="005728CA">
        <w:rPr>
          <w:rFonts w:ascii="Arial" w:hAnsi="Arial" w:cs="Arial"/>
        </w:rPr>
        <w:t>S</w:t>
      </w:r>
      <w:r w:rsidR="00A1233F" w:rsidRPr="005728CA">
        <w:rPr>
          <w:rFonts w:ascii="Arial" w:hAnsi="Arial" w:cs="Arial"/>
        </w:rPr>
        <w:t>haraiha R.Z.</w:t>
      </w:r>
      <w:r w:rsidR="00E516C6" w:rsidRPr="005728CA">
        <w:rPr>
          <w:rFonts w:ascii="Arial" w:hAnsi="Arial" w:cs="Arial"/>
        </w:rPr>
        <w:t xml:space="preserve">, </w:t>
      </w:r>
      <w:r w:rsidR="00A1233F" w:rsidRPr="005728CA">
        <w:rPr>
          <w:rFonts w:ascii="Arial" w:hAnsi="Arial" w:cs="Arial"/>
        </w:rPr>
        <w:t>Shukla A</w:t>
      </w:r>
      <w:r w:rsidR="00E516C6" w:rsidRPr="005728CA">
        <w:rPr>
          <w:rFonts w:ascii="Arial" w:hAnsi="Arial" w:cs="Arial"/>
        </w:rPr>
        <w:t>.</w:t>
      </w:r>
      <w:r w:rsidR="00A1233F" w:rsidRPr="005728CA">
        <w:rPr>
          <w:rFonts w:ascii="Arial" w:hAnsi="Arial" w:cs="Arial"/>
        </w:rPr>
        <w:t>P,</w:t>
      </w:r>
      <w:r w:rsidR="00E516C6" w:rsidRPr="005728CA">
        <w:rPr>
          <w:rFonts w:ascii="Arial" w:hAnsi="Arial" w:cs="Arial"/>
        </w:rPr>
        <w:t xml:space="preserve"> </w:t>
      </w:r>
      <w:r w:rsidR="00A1233F" w:rsidRPr="005728CA">
        <w:rPr>
          <w:rFonts w:ascii="Arial" w:hAnsi="Arial" w:cs="Arial"/>
        </w:rPr>
        <w:t>Sen S,</w:t>
      </w:r>
      <w:r w:rsidR="004505B6" w:rsidRPr="005728CA">
        <w:rPr>
          <w:rFonts w:ascii="Arial" w:hAnsi="Arial" w:cs="Arial"/>
        </w:rPr>
        <w:t xml:space="preserve"> </w:t>
      </w:r>
      <w:r w:rsidR="000A555C" w:rsidRPr="005728CA">
        <w:rPr>
          <w:rFonts w:ascii="Arial" w:hAnsi="Arial" w:cs="Arial"/>
        </w:rPr>
        <w:t>Chan W.C.,</w:t>
      </w:r>
      <w:r w:rsidR="00E516C6" w:rsidRPr="005728CA">
        <w:rPr>
          <w:rFonts w:ascii="Arial" w:hAnsi="Arial" w:cs="Arial"/>
        </w:rPr>
        <w:t xml:space="preserve"> </w:t>
      </w:r>
      <w:r w:rsidR="000A555C" w:rsidRPr="005728CA">
        <w:rPr>
          <w:rFonts w:ascii="Arial" w:hAnsi="Arial" w:cs="Arial"/>
        </w:rPr>
        <w:t xml:space="preserve">Broome D, </w:t>
      </w:r>
      <w:r w:rsidR="000A555C" w:rsidRPr="005728CA">
        <w:rPr>
          <w:rFonts w:ascii="Arial" w:hAnsi="Arial" w:cs="Arial"/>
          <w:b/>
          <w:bCs/>
        </w:rPr>
        <w:t>Anca D</w:t>
      </w:r>
      <w:r w:rsidR="00E516C6" w:rsidRPr="005728CA">
        <w:rPr>
          <w:rFonts w:ascii="Arial" w:hAnsi="Arial" w:cs="Arial"/>
        </w:rPr>
        <w:t xml:space="preserve">., </w:t>
      </w:r>
      <w:r w:rsidR="000A555C" w:rsidRPr="005728CA">
        <w:rPr>
          <w:rFonts w:ascii="Arial" w:hAnsi="Arial" w:cs="Arial"/>
        </w:rPr>
        <w:t>Abidi W.M.</w:t>
      </w:r>
      <w:r w:rsidR="00CC2AE7" w:rsidRPr="005728CA">
        <w:rPr>
          <w:rFonts w:ascii="Arial" w:hAnsi="Arial" w:cs="Arial"/>
        </w:rPr>
        <w:t>, Marya N.,</w:t>
      </w:r>
      <w:r w:rsidR="00E516C6" w:rsidRPr="005728CA">
        <w:rPr>
          <w:rFonts w:ascii="Arial" w:hAnsi="Arial" w:cs="Arial"/>
        </w:rPr>
        <w:t xml:space="preserve"> </w:t>
      </w:r>
      <w:r w:rsidR="00CC2AE7" w:rsidRPr="005728CA">
        <w:rPr>
          <w:rFonts w:ascii="Arial" w:hAnsi="Arial" w:cs="Arial"/>
        </w:rPr>
        <w:t>Thiruvengadam M,</w:t>
      </w:r>
      <w:r w:rsidR="00E516C6" w:rsidRPr="005728CA">
        <w:rPr>
          <w:rFonts w:ascii="Arial" w:hAnsi="Arial" w:cs="Arial"/>
        </w:rPr>
        <w:t xml:space="preserve"> </w:t>
      </w:r>
      <w:r w:rsidR="00CC2AE7" w:rsidRPr="005728CA">
        <w:rPr>
          <w:rFonts w:ascii="Arial" w:hAnsi="Arial" w:cs="Arial"/>
        </w:rPr>
        <w:t>Thosani</w:t>
      </w:r>
      <w:r w:rsidR="00E516C6" w:rsidRPr="005728CA">
        <w:rPr>
          <w:rFonts w:ascii="Arial" w:hAnsi="Arial" w:cs="Arial"/>
        </w:rPr>
        <w:t xml:space="preserve"> </w:t>
      </w:r>
      <w:r w:rsidR="00CC2AE7" w:rsidRPr="005728CA">
        <w:rPr>
          <w:rFonts w:ascii="Arial" w:hAnsi="Arial" w:cs="Arial"/>
        </w:rPr>
        <w:t>N</w:t>
      </w:r>
      <w:r w:rsidR="00E516C6" w:rsidRPr="005728CA">
        <w:rPr>
          <w:rFonts w:ascii="Arial" w:hAnsi="Arial" w:cs="Arial"/>
        </w:rPr>
        <w:t>.</w:t>
      </w:r>
      <w:r w:rsidR="00CC2AE7" w:rsidRPr="005728CA">
        <w:rPr>
          <w:rFonts w:ascii="Arial" w:hAnsi="Arial" w:cs="Arial"/>
        </w:rPr>
        <w:t>C.</w:t>
      </w:r>
      <w:r w:rsidR="00E516C6" w:rsidRPr="005728CA">
        <w:rPr>
          <w:rFonts w:ascii="Arial" w:hAnsi="Arial" w:cs="Arial"/>
        </w:rPr>
        <w:t>, Schulman</w:t>
      </w:r>
      <w:r w:rsidR="004505B6" w:rsidRPr="005728CA">
        <w:rPr>
          <w:rFonts w:ascii="Arial" w:hAnsi="Arial" w:cs="Arial"/>
        </w:rPr>
        <w:t xml:space="preserve"> </w:t>
      </w:r>
      <w:r w:rsidR="009D77E3" w:rsidRPr="005728CA">
        <w:rPr>
          <w:rFonts w:ascii="Arial" w:hAnsi="Arial" w:cs="Arial"/>
        </w:rPr>
        <w:t>A.R.: ASGE</w:t>
      </w:r>
      <w:r w:rsidR="00B77F60" w:rsidRPr="005728CA">
        <w:rPr>
          <w:rFonts w:ascii="Arial" w:hAnsi="Arial" w:cs="Arial"/>
        </w:rPr>
        <w:t xml:space="preserve"> Guideline on Peri-Endoscopic Management of </w:t>
      </w:r>
      <w:r w:rsidR="00A62876" w:rsidRPr="005728CA">
        <w:rPr>
          <w:rFonts w:ascii="Arial" w:hAnsi="Arial" w:cs="Arial"/>
        </w:rPr>
        <w:t>Patient on Glucagon-like peptide-1 Receptor Agonists (GLP-1RA)</w:t>
      </w:r>
      <w:r w:rsidR="00F500AC" w:rsidRPr="005728CA">
        <w:rPr>
          <w:rFonts w:ascii="Arial" w:hAnsi="Arial" w:cs="Arial"/>
        </w:rPr>
        <w:t xml:space="preserve"> and Sodium-glucose cotransporter-2(SGLT-2)</w:t>
      </w:r>
      <w:r w:rsidR="00A2432E" w:rsidRPr="005728CA">
        <w:rPr>
          <w:rFonts w:ascii="Arial" w:hAnsi="Arial" w:cs="Arial"/>
        </w:rPr>
        <w:t xml:space="preserve"> inhibitors;</w:t>
      </w:r>
      <w:r w:rsidR="00335EA0">
        <w:rPr>
          <w:rFonts w:ascii="Arial" w:hAnsi="Arial" w:cs="Arial"/>
        </w:rPr>
        <w:t xml:space="preserve"> </w:t>
      </w:r>
      <w:r w:rsidR="00C15DB5">
        <w:rPr>
          <w:rFonts w:ascii="Arial" w:hAnsi="Arial" w:cs="Arial"/>
        </w:rPr>
        <w:t>Feb.2025;101(2):285-294;</w:t>
      </w:r>
      <w:r w:rsidR="00784F3E" w:rsidRPr="005728CA">
        <w:rPr>
          <w:rFonts w:ascii="Arial" w:hAnsi="Arial" w:cs="Arial"/>
        </w:rPr>
        <w:t xml:space="preserve"> Gastrointes</w:t>
      </w:r>
      <w:r w:rsidR="00CA0A72">
        <w:rPr>
          <w:rFonts w:ascii="Arial" w:hAnsi="Arial" w:cs="Arial"/>
        </w:rPr>
        <w:t>t</w:t>
      </w:r>
      <w:r w:rsidR="00784F3E" w:rsidRPr="005728CA">
        <w:rPr>
          <w:rFonts w:ascii="Arial" w:hAnsi="Arial" w:cs="Arial"/>
        </w:rPr>
        <w:t xml:space="preserve"> Endo</w:t>
      </w:r>
      <w:r w:rsidR="00CA0A72">
        <w:rPr>
          <w:rFonts w:ascii="Arial" w:hAnsi="Arial" w:cs="Arial"/>
        </w:rPr>
        <w:t>sc.</w:t>
      </w:r>
      <w:r w:rsidR="001B3E58">
        <w:rPr>
          <w:rFonts w:ascii="Arial" w:hAnsi="Arial" w:cs="Arial"/>
        </w:rPr>
        <w:t xml:space="preserve"> Feb. 2025</w:t>
      </w:r>
      <w:r w:rsidR="00CA0A72" w:rsidRPr="00CA0A72">
        <w:rPr>
          <w:rFonts w:ascii="Segoe UI" w:hAnsi="Segoe UI" w:cs="Segoe UI"/>
          <w:color w:val="4D8055"/>
          <w:sz w:val="21"/>
          <w:szCs w:val="21"/>
          <w:shd w:val="clear" w:color="auto" w:fill="FFFFFF"/>
        </w:rPr>
        <w:t xml:space="preserve"> </w:t>
      </w:r>
      <w:r w:rsidR="00CA0A72" w:rsidRPr="00CA0A72">
        <w:rPr>
          <w:rFonts w:ascii="Segoe UI" w:hAnsi="Segoe UI" w:cs="Segoe UI"/>
          <w:color w:val="000000" w:themeColor="text1"/>
          <w:sz w:val="21"/>
          <w:szCs w:val="21"/>
          <w:shd w:val="clear" w:color="auto" w:fill="FFFFFF"/>
        </w:rPr>
        <w:t>PMID: </w:t>
      </w:r>
      <w:r w:rsidR="00CA0A72" w:rsidRPr="00CA0A72">
        <w:rPr>
          <w:rStyle w:val="docsum-pmid"/>
          <w:rFonts w:ascii="Segoe UI" w:hAnsi="Segoe UI" w:cs="Segoe UI"/>
          <w:color w:val="000000" w:themeColor="text1"/>
          <w:sz w:val="21"/>
          <w:szCs w:val="21"/>
          <w:shd w:val="clear" w:color="auto" w:fill="FFFFFF"/>
        </w:rPr>
        <w:t>39892967</w:t>
      </w:r>
    </w:p>
    <w:p w14:paraId="41DEA6AB" w14:textId="77777777" w:rsidR="005728CA" w:rsidRPr="005728CA" w:rsidRDefault="005728CA" w:rsidP="005728CA">
      <w:pPr>
        <w:spacing w:after="0" w:line="240" w:lineRule="auto"/>
        <w:ind w:left="180" w:hanging="180"/>
        <w:rPr>
          <w:rFonts w:ascii="Arial" w:hAnsi="Arial" w:cs="Arial"/>
        </w:rPr>
      </w:pPr>
    </w:p>
    <w:p w14:paraId="2941751B" w14:textId="2EEDCAA2" w:rsidR="00B036D9" w:rsidRDefault="008F61A0" w:rsidP="005728CA">
      <w:pPr>
        <w:spacing w:after="0" w:line="240" w:lineRule="auto"/>
        <w:ind w:left="270" w:hanging="270"/>
        <w:rPr>
          <w:rFonts w:ascii="Segoe UI" w:eastAsia="Times New Roman" w:hAnsi="Segoe UI" w:cs="Segoe UI"/>
          <w:color w:val="212121"/>
          <w:sz w:val="24"/>
          <w:szCs w:val="24"/>
        </w:rPr>
      </w:pPr>
      <w:r>
        <w:rPr>
          <w:rFonts w:ascii="Arial" w:hAnsi="Arial" w:cs="Arial"/>
        </w:rPr>
        <w:t>5</w:t>
      </w:r>
      <w:r w:rsidR="00221FAB">
        <w:rPr>
          <w:rFonts w:ascii="Arial" w:hAnsi="Arial" w:cs="Arial"/>
        </w:rPr>
        <w:t>.</w:t>
      </w:r>
      <w:r w:rsidR="005728CA">
        <w:rPr>
          <w:rFonts w:ascii="Arial" w:hAnsi="Arial" w:cs="Arial"/>
        </w:rPr>
        <w:t xml:space="preserve"> </w:t>
      </w:r>
      <w:r w:rsidR="0023447C" w:rsidRPr="007D2598">
        <w:rPr>
          <w:rFonts w:ascii="Arial" w:hAnsi="Arial" w:cs="Arial"/>
        </w:rPr>
        <w:t>Primm A, Schroeck H, Methangkool E</w:t>
      </w:r>
      <w:r w:rsidR="0023447C" w:rsidRPr="002D4183">
        <w:rPr>
          <w:rFonts w:ascii="Arial" w:hAnsi="Arial" w:cs="Arial"/>
          <w:b/>
          <w:bCs/>
        </w:rPr>
        <w:t>, Anca D</w:t>
      </w:r>
      <w:r w:rsidR="0023447C" w:rsidRPr="007D2598">
        <w:rPr>
          <w:rFonts w:ascii="Arial" w:hAnsi="Arial" w:cs="Arial"/>
        </w:rPr>
        <w:t xml:space="preserve">: </w:t>
      </w:r>
      <w:r w:rsidR="00335EA0">
        <w:rPr>
          <w:rFonts w:ascii="Arial" w:hAnsi="Arial" w:cs="Arial"/>
        </w:rPr>
        <w:t>“</w:t>
      </w:r>
      <w:r w:rsidR="0023447C" w:rsidRPr="007D2598">
        <w:rPr>
          <w:rFonts w:ascii="Arial" w:hAnsi="Arial" w:cs="Arial"/>
        </w:rPr>
        <w:t>Out of Sight, Out of Mind? A Call to Action for Leadership in Nonoperating Room Anesthesia</w:t>
      </w:r>
      <w:r w:rsidR="00335EA0">
        <w:rPr>
          <w:rFonts w:ascii="Arial" w:hAnsi="Arial" w:cs="Arial"/>
        </w:rPr>
        <w:t>”</w:t>
      </w:r>
      <w:r w:rsidR="0023447C" w:rsidRPr="007D2598">
        <w:rPr>
          <w:rFonts w:ascii="Arial" w:hAnsi="Arial" w:cs="Arial"/>
        </w:rPr>
        <w:t>; Anesth &amp; Analg 139(4):857-862,</w:t>
      </w:r>
      <w:r w:rsidR="00335EA0">
        <w:rPr>
          <w:rFonts w:ascii="Arial" w:hAnsi="Arial" w:cs="Arial"/>
        </w:rPr>
        <w:t xml:space="preserve"> </w:t>
      </w:r>
      <w:r w:rsidR="00B06D04">
        <w:rPr>
          <w:rFonts w:ascii="Arial" w:hAnsi="Arial" w:cs="Arial"/>
        </w:rPr>
        <w:t>Oct.</w:t>
      </w:r>
      <w:r w:rsidR="00884F12" w:rsidRPr="007D2598">
        <w:rPr>
          <w:rFonts w:ascii="Arial" w:hAnsi="Arial" w:cs="Arial"/>
        </w:rPr>
        <w:t xml:space="preserve">2024; </w:t>
      </w:r>
      <w:r w:rsidR="00B036D9" w:rsidRPr="00B036D9">
        <w:rPr>
          <w:rFonts w:ascii="Arial" w:hAnsi="Arial" w:cs="Arial"/>
        </w:rPr>
        <w:t>PMID: </w:t>
      </w:r>
      <w:r w:rsidR="009D77E3" w:rsidRPr="00B036D9">
        <w:rPr>
          <w:rFonts w:ascii="Arial" w:hAnsi="Arial" w:cs="Arial"/>
        </w:rPr>
        <w:t>39284138</w:t>
      </w:r>
      <w:r w:rsidR="009D77E3">
        <w:rPr>
          <w:rFonts w:ascii="Arial" w:hAnsi="Arial" w:cs="Arial"/>
        </w:rPr>
        <w:t>.</w:t>
      </w:r>
      <w:r w:rsidR="00B036D9" w:rsidRPr="00B036D9">
        <w:rPr>
          <w:rFonts w:ascii="Segoe UI" w:eastAsia="Times New Roman" w:hAnsi="Segoe UI" w:cs="Segoe UI"/>
          <w:color w:val="212121"/>
          <w:sz w:val="24"/>
          <w:szCs w:val="24"/>
        </w:rPr>
        <w:t xml:space="preserve"> </w:t>
      </w:r>
    </w:p>
    <w:p w14:paraId="12F57828" w14:textId="4F364BF9" w:rsidR="00B036D9" w:rsidRPr="00B036D9" w:rsidRDefault="00B036D9" w:rsidP="005728CA">
      <w:pPr>
        <w:spacing w:after="0" w:line="240" w:lineRule="auto"/>
        <w:ind w:left="360" w:hanging="360"/>
        <w:rPr>
          <w:rFonts w:ascii="Arial" w:hAnsi="Arial" w:cs="Arial"/>
        </w:rPr>
      </w:pPr>
    </w:p>
    <w:p w14:paraId="287FB58F" w14:textId="29E159EE" w:rsidR="00730B99" w:rsidRDefault="008F61A0" w:rsidP="005728CA">
      <w:pPr>
        <w:spacing w:after="0" w:line="240" w:lineRule="auto"/>
        <w:ind w:left="270" w:hanging="270"/>
        <w:rPr>
          <w:rFonts w:ascii="Arial" w:hAnsi="Arial" w:cs="Arial"/>
        </w:rPr>
      </w:pPr>
      <w:r>
        <w:rPr>
          <w:rFonts w:ascii="Arial" w:hAnsi="Arial" w:cs="Arial"/>
        </w:rPr>
        <w:t>6</w:t>
      </w:r>
      <w:r w:rsidR="007D2598" w:rsidRPr="007D2598">
        <w:rPr>
          <w:rFonts w:ascii="Arial" w:hAnsi="Arial" w:cs="Arial"/>
        </w:rPr>
        <w:t>.</w:t>
      </w:r>
      <w:r w:rsidR="007D2598" w:rsidRPr="007D2598">
        <w:rPr>
          <w:rFonts w:ascii="Arial" w:hAnsi="Arial" w:cs="Arial"/>
          <w:b/>
          <w:bCs/>
        </w:rPr>
        <w:t xml:space="preserve"> </w:t>
      </w:r>
      <w:r w:rsidR="00730B99" w:rsidRPr="007D2598">
        <w:rPr>
          <w:rFonts w:ascii="Arial" w:hAnsi="Arial" w:cs="Arial"/>
        </w:rPr>
        <w:t>Chang C, Tan J, Fogarty Mack P</w:t>
      </w:r>
      <w:r w:rsidR="00730B99" w:rsidRPr="002D4183">
        <w:rPr>
          <w:rFonts w:ascii="Arial" w:hAnsi="Arial" w:cs="Arial"/>
          <w:b/>
          <w:bCs/>
        </w:rPr>
        <w:t>, Anca D</w:t>
      </w:r>
      <w:r w:rsidR="00730B99" w:rsidRPr="007D2598">
        <w:rPr>
          <w:rFonts w:ascii="Arial" w:hAnsi="Arial" w:cs="Arial"/>
        </w:rPr>
        <w:t>: Clinician Safety in NORA; APSF Newsletter, 2023:84-86</w:t>
      </w:r>
    </w:p>
    <w:p w14:paraId="69F2B44D" w14:textId="77777777" w:rsidR="005728CA" w:rsidRPr="007D2598" w:rsidRDefault="005728CA" w:rsidP="005728CA">
      <w:pPr>
        <w:spacing w:after="0" w:line="240" w:lineRule="auto"/>
        <w:ind w:left="270" w:hanging="270"/>
        <w:rPr>
          <w:rFonts w:ascii="Arial" w:hAnsi="Arial" w:cs="Arial"/>
          <w:b/>
          <w:bCs/>
        </w:rPr>
      </w:pPr>
    </w:p>
    <w:p w14:paraId="010CA269" w14:textId="52738481" w:rsidR="007D2598" w:rsidRDefault="008F61A0" w:rsidP="005728CA">
      <w:pPr>
        <w:spacing w:after="0" w:line="240" w:lineRule="auto"/>
        <w:ind w:left="270" w:hanging="270"/>
        <w:rPr>
          <w:rFonts w:ascii="Arial" w:hAnsi="Arial" w:cs="Arial"/>
        </w:rPr>
      </w:pPr>
      <w:r>
        <w:rPr>
          <w:rFonts w:ascii="Arial" w:eastAsia="Times New Roman" w:hAnsi="Arial" w:cs="Arial"/>
          <w:color w:val="000000"/>
        </w:rPr>
        <w:t>7</w:t>
      </w:r>
      <w:r w:rsidR="007D2598" w:rsidRPr="007D2598">
        <w:rPr>
          <w:rFonts w:ascii="Arial" w:eastAsia="Times New Roman" w:hAnsi="Arial" w:cs="Arial"/>
          <w:color w:val="000000"/>
        </w:rPr>
        <w:t xml:space="preserve">. </w:t>
      </w:r>
      <w:r w:rsidR="00730B99" w:rsidRPr="007D2598">
        <w:rPr>
          <w:rFonts w:ascii="Arial" w:eastAsia="Times New Roman" w:hAnsi="Arial" w:cs="Arial"/>
          <w:color w:val="000000"/>
        </w:rPr>
        <w:t>James K. Gabriels MD</w:t>
      </w:r>
      <w:r w:rsidR="00730B99" w:rsidRPr="007D2598">
        <w:rPr>
          <w:rFonts w:ascii="Arial" w:eastAsia="Times New Roman" w:hAnsi="Arial" w:cs="Arial"/>
          <w:color w:val="000000"/>
          <w:vertAlign w:val="superscript"/>
        </w:rPr>
        <w:t>1</w:t>
      </w:r>
      <w:r w:rsidR="00730B99" w:rsidRPr="007D2598">
        <w:rPr>
          <w:rFonts w:ascii="Arial" w:eastAsia="Times New Roman" w:hAnsi="Arial" w:cs="Arial"/>
          <w:color w:val="000000"/>
        </w:rPr>
        <w:t>, Xiaohan Ying BS</w:t>
      </w:r>
      <w:r w:rsidR="00730B99" w:rsidRPr="007D2598">
        <w:rPr>
          <w:rFonts w:ascii="Arial" w:eastAsia="Times New Roman" w:hAnsi="Arial" w:cs="Arial"/>
          <w:color w:val="000000"/>
          <w:vertAlign w:val="superscript"/>
        </w:rPr>
        <w:t>1</w:t>
      </w:r>
      <w:r w:rsidR="00730B99" w:rsidRPr="007D2598">
        <w:rPr>
          <w:rFonts w:ascii="Arial" w:eastAsia="Times New Roman" w:hAnsi="Arial" w:cs="Arial"/>
          <w:color w:val="000000"/>
        </w:rPr>
        <w:t>, Subhanik Purkayastha BS</w:t>
      </w:r>
      <w:r w:rsidR="00730B99" w:rsidRPr="007D2598">
        <w:rPr>
          <w:rFonts w:ascii="Arial" w:eastAsia="Times New Roman" w:hAnsi="Arial" w:cs="Arial"/>
          <w:color w:val="000000"/>
          <w:vertAlign w:val="superscript"/>
        </w:rPr>
        <w:t>1</w:t>
      </w:r>
      <w:r w:rsidR="00730B99" w:rsidRPr="007D2598">
        <w:rPr>
          <w:rFonts w:ascii="Arial" w:eastAsia="Times New Roman" w:hAnsi="Arial" w:cs="Arial"/>
          <w:color w:val="000000"/>
        </w:rPr>
        <w:t>, Eric Braunstein MD</w:t>
      </w:r>
      <w:r w:rsidR="00730B99" w:rsidRPr="007D2598">
        <w:rPr>
          <w:rFonts w:ascii="Arial" w:eastAsia="Times New Roman" w:hAnsi="Arial" w:cs="Arial"/>
          <w:color w:val="000000"/>
          <w:vertAlign w:val="superscript"/>
        </w:rPr>
        <w:t>1</w:t>
      </w:r>
      <w:r w:rsidR="00730B99" w:rsidRPr="007D2598">
        <w:rPr>
          <w:rFonts w:ascii="Arial" w:eastAsia="Times New Roman" w:hAnsi="Arial" w:cs="Arial"/>
          <w:color w:val="000000"/>
        </w:rPr>
        <w:t>, Christopher F. Liu MD FACC</w:t>
      </w:r>
      <w:r w:rsidR="00730B99" w:rsidRPr="007D2598">
        <w:rPr>
          <w:rFonts w:ascii="Arial" w:eastAsia="Times New Roman" w:hAnsi="Arial" w:cs="Arial"/>
          <w:color w:val="000000"/>
          <w:vertAlign w:val="superscript"/>
        </w:rPr>
        <w:t>1</w:t>
      </w:r>
      <w:r w:rsidR="00730B99" w:rsidRPr="007D2598">
        <w:rPr>
          <w:rFonts w:ascii="Arial" w:eastAsia="Times New Roman" w:hAnsi="Arial" w:cs="Arial"/>
          <w:color w:val="000000"/>
        </w:rPr>
        <w:t>, Steven M. Markowitz MD FHRS</w:t>
      </w:r>
      <w:r w:rsidR="00730B99" w:rsidRPr="007D2598">
        <w:rPr>
          <w:rFonts w:ascii="Arial" w:eastAsia="Times New Roman" w:hAnsi="Arial" w:cs="Arial"/>
          <w:color w:val="000000"/>
          <w:vertAlign w:val="superscript"/>
        </w:rPr>
        <w:t>1</w:t>
      </w:r>
      <w:r w:rsidR="00730B99" w:rsidRPr="007D2598">
        <w:rPr>
          <w:rFonts w:ascii="Arial" w:eastAsia="Times New Roman" w:hAnsi="Arial" w:cs="Arial"/>
          <w:color w:val="000000"/>
        </w:rPr>
        <w:t>, Stavros Mountantonakis MD</w:t>
      </w:r>
      <w:r w:rsidR="00730B99" w:rsidRPr="007D2598">
        <w:rPr>
          <w:rFonts w:ascii="Arial" w:eastAsia="Times New Roman" w:hAnsi="Arial" w:cs="Arial"/>
          <w:color w:val="000000"/>
          <w:vertAlign w:val="superscript"/>
        </w:rPr>
        <w:t>2</w:t>
      </w:r>
      <w:r w:rsidR="00730B99" w:rsidRPr="007D2598">
        <w:rPr>
          <w:rFonts w:ascii="Arial" w:eastAsia="Times New Roman" w:hAnsi="Arial" w:cs="Arial"/>
          <w:color w:val="000000"/>
        </w:rPr>
        <w:t>, George Thomas MD</w:t>
      </w:r>
      <w:r w:rsidR="00730B99" w:rsidRPr="007D2598">
        <w:rPr>
          <w:rFonts w:ascii="Arial" w:eastAsia="Times New Roman" w:hAnsi="Arial" w:cs="Arial"/>
          <w:color w:val="000000"/>
          <w:vertAlign w:val="superscript"/>
        </w:rPr>
        <w:t>1</w:t>
      </w:r>
      <w:r w:rsidR="00730B99" w:rsidRPr="007D2598">
        <w:rPr>
          <w:rFonts w:ascii="Arial" w:eastAsia="Times New Roman" w:hAnsi="Arial" w:cs="Arial"/>
          <w:color w:val="000000"/>
        </w:rPr>
        <w:t>, Bruce Goldner MD</w:t>
      </w:r>
      <w:r w:rsidR="00730B99" w:rsidRPr="007D2598">
        <w:rPr>
          <w:rFonts w:ascii="Arial" w:eastAsia="Times New Roman" w:hAnsi="Arial" w:cs="Arial"/>
          <w:color w:val="000000"/>
          <w:vertAlign w:val="superscript"/>
        </w:rPr>
        <w:t>4</w:t>
      </w:r>
      <w:r w:rsidR="00730B99" w:rsidRPr="007D2598">
        <w:rPr>
          <w:rFonts w:ascii="Arial" w:eastAsia="Times New Roman" w:hAnsi="Arial" w:cs="Arial"/>
          <w:color w:val="000000"/>
        </w:rPr>
        <w:t>, Jonathan Willner MD</w:t>
      </w:r>
      <w:r w:rsidR="00730B99" w:rsidRPr="007D2598">
        <w:rPr>
          <w:rFonts w:ascii="Arial" w:eastAsia="Times New Roman" w:hAnsi="Arial" w:cs="Arial"/>
          <w:color w:val="000000"/>
          <w:vertAlign w:val="superscript"/>
        </w:rPr>
        <w:t>3</w:t>
      </w:r>
      <w:r w:rsidR="00730B99" w:rsidRPr="007D2598">
        <w:rPr>
          <w:rFonts w:ascii="Arial" w:eastAsia="Times New Roman" w:hAnsi="Arial" w:cs="Arial"/>
          <w:color w:val="000000"/>
        </w:rPr>
        <w:t>, Rajat Goyal MD</w:t>
      </w:r>
      <w:r w:rsidR="00730B99" w:rsidRPr="007D2598">
        <w:rPr>
          <w:rFonts w:ascii="Arial" w:eastAsia="Times New Roman" w:hAnsi="Arial" w:cs="Arial"/>
          <w:color w:val="000000"/>
          <w:vertAlign w:val="superscript"/>
        </w:rPr>
        <w:t>5</w:t>
      </w:r>
      <w:r w:rsidR="00730B99" w:rsidRPr="007D2598">
        <w:rPr>
          <w:rFonts w:ascii="Arial" w:eastAsia="Times New Roman" w:hAnsi="Arial" w:cs="Arial"/>
          <w:color w:val="000000"/>
        </w:rPr>
        <w:t xml:space="preserve">, </w:t>
      </w:r>
      <w:r w:rsidR="00730B99" w:rsidRPr="007D2598">
        <w:rPr>
          <w:rFonts w:ascii="Arial" w:hAnsi="Arial" w:cs="Arial"/>
        </w:rPr>
        <w:t>James E. Ip MD</w:t>
      </w:r>
      <w:r w:rsidR="00730B99" w:rsidRPr="007D2598">
        <w:rPr>
          <w:rFonts w:ascii="Arial" w:eastAsia="Times New Roman" w:hAnsi="Arial" w:cs="Arial"/>
          <w:color w:val="000000"/>
          <w:vertAlign w:val="superscript"/>
        </w:rPr>
        <w:t>1</w:t>
      </w:r>
      <w:r w:rsidR="00730B99" w:rsidRPr="007D2598">
        <w:rPr>
          <w:rFonts w:ascii="Arial" w:hAnsi="Arial" w:cs="Arial"/>
        </w:rPr>
        <w:t xml:space="preserve"> FHRS,</w:t>
      </w:r>
      <w:r w:rsidR="00730B99" w:rsidRPr="007D2598">
        <w:rPr>
          <w:rFonts w:ascii="Arial" w:eastAsia="Times New Roman" w:hAnsi="Arial" w:cs="Arial"/>
          <w:color w:val="000000"/>
        </w:rPr>
        <w:t xml:space="preserve"> Bruce B. Lerman MD FHRS</w:t>
      </w:r>
      <w:r w:rsidR="00730B99" w:rsidRPr="007D2598">
        <w:rPr>
          <w:rFonts w:ascii="Arial" w:eastAsia="Times New Roman" w:hAnsi="Arial" w:cs="Arial"/>
          <w:color w:val="000000"/>
          <w:vertAlign w:val="superscript"/>
        </w:rPr>
        <w:t>1</w:t>
      </w:r>
      <w:r w:rsidR="00730B99" w:rsidRPr="007D2598">
        <w:rPr>
          <w:rFonts w:ascii="Arial" w:eastAsia="Times New Roman" w:hAnsi="Arial" w:cs="Arial"/>
          <w:color w:val="000000"/>
        </w:rPr>
        <w:t>, June Carter MD</w:t>
      </w:r>
      <w:r w:rsidR="00730B99" w:rsidRPr="007D2598">
        <w:rPr>
          <w:rFonts w:ascii="Arial" w:eastAsia="Times New Roman" w:hAnsi="Arial" w:cs="Arial"/>
          <w:color w:val="000000"/>
          <w:vertAlign w:val="superscript"/>
        </w:rPr>
        <w:t>6</w:t>
      </w:r>
      <w:r w:rsidR="00730B99" w:rsidRPr="007D2598">
        <w:rPr>
          <w:rFonts w:ascii="Arial" w:eastAsia="Times New Roman" w:hAnsi="Arial" w:cs="Arial"/>
          <w:color w:val="000000"/>
        </w:rPr>
        <w:t>, Nicola Bereanda MD</w:t>
      </w:r>
      <w:r w:rsidR="00730B99" w:rsidRPr="007D2598">
        <w:rPr>
          <w:rFonts w:ascii="Arial" w:eastAsia="Times New Roman" w:hAnsi="Arial" w:cs="Arial"/>
          <w:color w:val="000000"/>
          <w:vertAlign w:val="superscript"/>
        </w:rPr>
        <w:t>7</w:t>
      </w:r>
      <w:r w:rsidR="00730B99" w:rsidRPr="007D2598">
        <w:rPr>
          <w:rFonts w:ascii="Arial" w:eastAsia="Times New Roman" w:hAnsi="Arial" w:cs="Arial"/>
          <w:color w:val="000000"/>
        </w:rPr>
        <w:t>, Meghann M. Fitzgerald MD</w:t>
      </w:r>
      <w:r w:rsidR="00730B99" w:rsidRPr="007D2598">
        <w:rPr>
          <w:rFonts w:ascii="Arial" w:eastAsia="Times New Roman" w:hAnsi="Arial" w:cs="Arial"/>
          <w:color w:val="000000"/>
          <w:vertAlign w:val="superscript"/>
        </w:rPr>
        <w:t>8</w:t>
      </w:r>
      <w:r w:rsidR="00730B99" w:rsidRPr="007D2598">
        <w:rPr>
          <w:rFonts w:ascii="Arial" w:eastAsia="Times New Roman" w:hAnsi="Arial" w:cs="Arial"/>
          <w:color w:val="000000"/>
        </w:rPr>
        <w:t xml:space="preserve">, </w:t>
      </w:r>
      <w:r w:rsidR="00730B99" w:rsidRPr="007D2598">
        <w:rPr>
          <w:rFonts w:ascii="Arial" w:eastAsia="Times New Roman" w:hAnsi="Arial" w:cs="Arial"/>
          <w:b/>
          <w:bCs/>
          <w:color w:val="000000"/>
        </w:rPr>
        <w:t>Diana Anca MD</w:t>
      </w:r>
      <w:r w:rsidR="00730B99" w:rsidRPr="007D2598">
        <w:rPr>
          <w:rFonts w:ascii="Arial" w:eastAsia="Times New Roman" w:hAnsi="Arial" w:cs="Arial"/>
          <w:b/>
          <w:bCs/>
          <w:color w:val="000000"/>
          <w:vertAlign w:val="superscript"/>
        </w:rPr>
        <w:t>8</w:t>
      </w:r>
      <w:r w:rsidR="00730B99" w:rsidRPr="007D2598">
        <w:rPr>
          <w:rFonts w:ascii="Arial" w:eastAsia="Times New Roman" w:hAnsi="Arial" w:cs="Arial"/>
          <w:color w:val="000000"/>
        </w:rPr>
        <w:t>, Apoor Patel MD</w:t>
      </w:r>
      <w:r w:rsidR="00730B99" w:rsidRPr="007D2598">
        <w:rPr>
          <w:rFonts w:ascii="Arial" w:eastAsia="Times New Roman" w:hAnsi="Arial" w:cs="Arial"/>
          <w:color w:val="000000"/>
          <w:vertAlign w:val="superscript"/>
        </w:rPr>
        <w:t>9*</w:t>
      </w:r>
      <w:r w:rsidR="00730B99" w:rsidRPr="007D2598">
        <w:rPr>
          <w:rFonts w:ascii="Arial" w:eastAsia="Times New Roman" w:hAnsi="Arial" w:cs="Arial"/>
          <w:color w:val="000000"/>
        </w:rPr>
        <w:t>, and Jim W. Cheung MD FHRS</w:t>
      </w:r>
      <w:r w:rsidR="00730B99" w:rsidRPr="007D2598">
        <w:rPr>
          <w:rFonts w:ascii="Arial" w:eastAsia="Times New Roman" w:hAnsi="Arial" w:cs="Arial"/>
          <w:color w:val="000000"/>
          <w:vertAlign w:val="superscript"/>
        </w:rPr>
        <w:t>1*:</w:t>
      </w:r>
      <w:r w:rsidR="00730B99" w:rsidRPr="007D2598">
        <w:rPr>
          <w:rFonts w:ascii="Arial" w:hAnsi="Arial" w:cs="Arial"/>
        </w:rPr>
        <w:t xml:space="preserve"> "Safety and Efficacy of a Novel Approach to Pulmonary Vein Isolation Using Prolonged Apneic Oxygenation”, </w:t>
      </w:r>
      <w:r w:rsidR="00730B99" w:rsidRPr="007D2598">
        <w:rPr>
          <w:rFonts w:ascii="Arial" w:hAnsi="Arial" w:cs="Arial"/>
          <w:b/>
          <w:bCs/>
        </w:rPr>
        <w:t>JACC EP</w:t>
      </w:r>
      <w:r w:rsidR="00730B99" w:rsidRPr="007D2598">
        <w:rPr>
          <w:rFonts w:ascii="Arial" w:hAnsi="Arial" w:cs="Arial"/>
        </w:rPr>
        <w:t>, 2023</w:t>
      </w:r>
      <w:r w:rsidR="006B1648">
        <w:rPr>
          <w:rFonts w:ascii="Arial" w:hAnsi="Arial" w:cs="Arial"/>
        </w:rPr>
        <w:t>;</w:t>
      </w:r>
      <w:r w:rsidR="00CE4655">
        <w:rPr>
          <w:rFonts w:ascii="Arial" w:hAnsi="Arial" w:cs="Arial"/>
        </w:rPr>
        <w:t xml:space="preserve"> </w:t>
      </w:r>
      <w:r w:rsidR="00294237">
        <w:rPr>
          <w:rFonts w:ascii="Arial" w:hAnsi="Arial" w:cs="Arial"/>
        </w:rPr>
        <w:t>PMID:</w:t>
      </w:r>
      <w:r w:rsidR="005728CA">
        <w:rPr>
          <w:rFonts w:ascii="Arial" w:hAnsi="Arial" w:cs="Arial"/>
        </w:rPr>
        <w:t xml:space="preserve"> </w:t>
      </w:r>
      <w:r w:rsidR="00294237">
        <w:rPr>
          <w:rFonts w:ascii="Arial" w:hAnsi="Arial" w:cs="Arial"/>
        </w:rPr>
        <w:t>36752460</w:t>
      </w:r>
    </w:p>
    <w:p w14:paraId="78F0FD55" w14:textId="77777777" w:rsidR="005728CA" w:rsidRPr="005728CA" w:rsidRDefault="005728CA" w:rsidP="005728CA">
      <w:pPr>
        <w:spacing w:after="0" w:line="240" w:lineRule="auto"/>
        <w:ind w:left="270" w:hanging="270"/>
        <w:rPr>
          <w:rFonts w:ascii="Arial" w:eastAsia="Times New Roman" w:hAnsi="Arial" w:cs="Arial"/>
          <w:color w:val="000000"/>
        </w:rPr>
      </w:pPr>
    </w:p>
    <w:p w14:paraId="436C81BC" w14:textId="3E3200CC" w:rsidR="00730B99" w:rsidRPr="007D2598" w:rsidRDefault="008F61A0" w:rsidP="005728CA">
      <w:pPr>
        <w:spacing w:after="0" w:line="240" w:lineRule="auto"/>
        <w:ind w:left="270" w:hanging="270"/>
        <w:rPr>
          <w:rFonts w:ascii="Arial" w:hAnsi="Arial" w:cs="Arial"/>
        </w:rPr>
      </w:pPr>
      <w:r>
        <w:rPr>
          <w:rFonts w:ascii="Arial" w:hAnsi="Arial" w:cs="Arial"/>
        </w:rPr>
        <w:t>8</w:t>
      </w:r>
      <w:r w:rsidR="007D2598" w:rsidRPr="007D2598">
        <w:rPr>
          <w:rFonts w:ascii="Arial" w:hAnsi="Arial" w:cs="Arial"/>
        </w:rPr>
        <w:t xml:space="preserve">. </w:t>
      </w:r>
      <w:r w:rsidR="00730B99" w:rsidRPr="007D2598">
        <w:rPr>
          <w:rFonts w:ascii="Arial" w:hAnsi="Arial" w:cs="Arial"/>
        </w:rPr>
        <w:t xml:space="preserve">Latzman JA, Castellanos JG, </w:t>
      </w:r>
      <w:r w:rsidR="00730B99" w:rsidRPr="002D4183">
        <w:rPr>
          <w:rFonts w:ascii="Arial" w:hAnsi="Arial" w:cs="Arial"/>
          <w:b/>
          <w:bCs/>
        </w:rPr>
        <w:t>Anca D</w:t>
      </w:r>
      <w:r w:rsidR="00730B99" w:rsidRPr="007D2598">
        <w:rPr>
          <w:rFonts w:ascii="Arial" w:hAnsi="Arial" w:cs="Arial"/>
        </w:rPr>
        <w:t>: Using checklists to improve care in the nonoperating room environment; Curr Opin Anes.Aug.2022, Vol.35(4):479-484</w:t>
      </w:r>
      <w:r w:rsidR="00DF08D6">
        <w:rPr>
          <w:rFonts w:ascii="Arial" w:hAnsi="Arial" w:cs="Arial"/>
        </w:rPr>
        <w:t>;</w:t>
      </w:r>
      <w:r w:rsidR="00CE4655">
        <w:rPr>
          <w:rFonts w:ascii="Arial" w:hAnsi="Arial" w:cs="Arial"/>
        </w:rPr>
        <w:t xml:space="preserve"> PMID:35787585</w:t>
      </w:r>
    </w:p>
    <w:p w14:paraId="49B6728C" w14:textId="77777777" w:rsidR="007D2598" w:rsidRDefault="007D2598" w:rsidP="005728CA">
      <w:pPr>
        <w:tabs>
          <w:tab w:val="left" w:pos="610"/>
        </w:tabs>
        <w:spacing w:after="0" w:line="240" w:lineRule="auto"/>
        <w:ind w:left="360" w:hanging="360"/>
        <w:rPr>
          <w:rFonts w:ascii="Arial" w:hAnsi="Arial" w:cs="Arial"/>
          <w:b/>
        </w:rPr>
      </w:pPr>
    </w:p>
    <w:p w14:paraId="5AAD42FD" w14:textId="6569E132" w:rsidR="00730B99" w:rsidRPr="00730B99" w:rsidRDefault="00242322" w:rsidP="005728CA">
      <w:pPr>
        <w:tabs>
          <w:tab w:val="left" w:pos="610"/>
        </w:tabs>
        <w:spacing w:after="0" w:line="240" w:lineRule="auto"/>
        <w:ind w:left="270" w:hanging="270"/>
        <w:rPr>
          <w:rFonts w:ascii="Arial" w:hAnsi="Arial" w:cs="Arial"/>
        </w:rPr>
      </w:pPr>
      <w:r>
        <w:rPr>
          <w:rFonts w:ascii="Arial" w:hAnsi="Arial" w:cs="Arial"/>
          <w:bCs/>
        </w:rPr>
        <w:lastRenderedPageBreak/>
        <w:t>9</w:t>
      </w:r>
      <w:r w:rsidR="007D2598" w:rsidRPr="007D2598">
        <w:rPr>
          <w:rFonts w:ascii="Arial" w:hAnsi="Arial" w:cs="Arial"/>
          <w:bCs/>
        </w:rPr>
        <w:t>.</w:t>
      </w:r>
      <w:r w:rsidR="007D2598">
        <w:rPr>
          <w:rFonts w:ascii="Arial" w:hAnsi="Arial" w:cs="Arial"/>
          <w:b/>
        </w:rPr>
        <w:t xml:space="preserve"> </w:t>
      </w:r>
      <w:r w:rsidR="00730B99" w:rsidRPr="00730B99">
        <w:rPr>
          <w:rFonts w:ascii="Arial" w:hAnsi="Arial" w:cs="Arial"/>
          <w:b/>
        </w:rPr>
        <w:t>Anca.D</w:t>
      </w:r>
      <w:r w:rsidR="00730B99" w:rsidRPr="00730B99">
        <w:rPr>
          <w:rFonts w:ascii="Arial" w:hAnsi="Arial" w:cs="Arial"/>
        </w:rPr>
        <w:t xml:space="preserve">, Reyes O, Mitra RL, Epstein LM, Shore-Lesserson L: Electrophysiology practice During    COVID-19 Pandemic: A New York Tertiary Hospital Experience; </w:t>
      </w:r>
      <w:r w:rsidR="00730B99" w:rsidRPr="00895684">
        <w:rPr>
          <w:rFonts w:ascii="Arial" w:hAnsi="Arial" w:cs="Arial"/>
          <w:b/>
          <w:bCs/>
        </w:rPr>
        <w:t>Journ Cardiothorac and Vasc Anes.</w:t>
      </w:r>
      <w:r w:rsidR="00730B99" w:rsidRPr="00730B99">
        <w:rPr>
          <w:rFonts w:ascii="Arial" w:hAnsi="Arial" w:cs="Arial"/>
        </w:rPr>
        <w:t xml:space="preserve"> October 29,2020; doi; https://doi.org/10.1053/j.jvca.2020.10.041</w:t>
      </w:r>
      <w:r w:rsidR="00FE14D9">
        <w:rPr>
          <w:rFonts w:ascii="Arial" w:hAnsi="Arial" w:cs="Arial"/>
        </w:rPr>
        <w:t>;PIMD:</w:t>
      </w:r>
      <w:r w:rsidR="002B6940">
        <w:rPr>
          <w:rFonts w:ascii="Arial" w:hAnsi="Arial" w:cs="Arial"/>
        </w:rPr>
        <w:t>33214043</w:t>
      </w:r>
    </w:p>
    <w:p w14:paraId="43EFCAA3" w14:textId="77777777" w:rsidR="00730B99" w:rsidRPr="00730B99" w:rsidRDefault="00730B99" w:rsidP="005728CA">
      <w:pPr>
        <w:tabs>
          <w:tab w:val="left" w:pos="610"/>
        </w:tabs>
        <w:spacing w:after="0" w:line="240" w:lineRule="auto"/>
        <w:ind w:left="270" w:hanging="270"/>
        <w:rPr>
          <w:rFonts w:ascii="Arial" w:hAnsi="Arial" w:cs="Arial"/>
          <w:bCs/>
        </w:rPr>
      </w:pPr>
    </w:p>
    <w:p w14:paraId="613DAA2D" w14:textId="29BDC095" w:rsidR="00730B99" w:rsidRPr="00730B99" w:rsidRDefault="00242322" w:rsidP="005728CA">
      <w:pPr>
        <w:tabs>
          <w:tab w:val="left" w:pos="610"/>
        </w:tabs>
        <w:spacing w:after="0" w:line="240" w:lineRule="auto"/>
        <w:ind w:left="270" w:hanging="270"/>
        <w:rPr>
          <w:rFonts w:ascii="Arial" w:hAnsi="Arial" w:cs="Arial"/>
        </w:rPr>
      </w:pPr>
      <w:r>
        <w:rPr>
          <w:rFonts w:ascii="Arial" w:hAnsi="Arial" w:cs="Arial"/>
          <w:bCs/>
        </w:rPr>
        <w:t>10</w:t>
      </w:r>
      <w:r w:rsidR="007D2598">
        <w:rPr>
          <w:rFonts w:ascii="Arial" w:hAnsi="Arial" w:cs="Arial"/>
          <w:bCs/>
        </w:rPr>
        <w:t xml:space="preserve">. </w:t>
      </w:r>
      <w:r w:rsidR="00730B99" w:rsidRPr="00730B99">
        <w:rPr>
          <w:rFonts w:ascii="Arial" w:hAnsi="Arial" w:cs="Arial"/>
          <w:b/>
        </w:rPr>
        <w:t xml:space="preserve">Anca D, </w:t>
      </w:r>
      <w:r w:rsidR="00730B99" w:rsidRPr="00730B99">
        <w:rPr>
          <w:rFonts w:ascii="Arial" w:hAnsi="Arial" w:cs="Arial"/>
        </w:rPr>
        <w:t>Pua B, Fogarty Mack P: NORA: Considerations during COVID-19 Pandemic-The New York Experience</w:t>
      </w:r>
      <w:r w:rsidR="00730B99" w:rsidRPr="00895684">
        <w:rPr>
          <w:rFonts w:ascii="Arial" w:hAnsi="Arial" w:cs="Arial"/>
          <w:b/>
          <w:bCs/>
        </w:rPr>
        <w:t>: Periop Care and Oper Room Management</w:t>
      </w:r>
      <w:r w:rsidR="00730B99" w:rsidRPr="00730B99">
        <w:rPr>
          <w:rFonts w:ascii="Arial" w:hAnsi="Arial" w:cs="Arial"/>
        </w:rPr>
        <w:t>, vol.22, March 2021; doi: https: //doi.org/10.1016/j.pcorm.2020.100148</w:t>
      </w:r>
      <w:r w:rsidR="002668E9">
        <w:rPr>
          <w:rFonts w:ascii="Arial" w:hAnsi="Arial" w:cs="Arial"/>
        </w:rPr>
        <w:t>;</w:t>
      </w:r>
      <w:r w:rsidR="008C3B8C">
        <w:rPr>
          <w:rFonts w:ascii="Arial" w:hAnsi="Arial" w:cs="Arial"/>
        </w:rPr>
        <w:t xml:space="preserve"> </w:t>
      </w:r>
      <w:r w:rsidR="002668E9">
        <w:rPr>
          <w:rFonts w:ascii="Arial" w:hAnsi="Arial" w:cs="Arial"/>
        </w:rPr>
        <w:t>PIMD:</w:t>
      </w:r>
      <w:r w:rsidR="00BF4918">
        <w:rPr>
          <w:rFonts w:ascii="Arial" w:hAnsi="Arial" w:cs="Arial"/>
        </w:rPr>
        <w:t>33283060</w:t>
      </w:r>
    </w:p>
    <w:p w14:paraId="15B66DD2" w14:textId="77777777" w:rsidR="00730B99" w:rsidRPr="00730B99" w:rsidRDefault="00730B99" w:rsidP="005728CA">
      <w:pPr>
        <w:tabs>
          <w:tab w:val="left" w:pos="613"/>
        </w:tabs>
        <w:spacing w:after="0" w:line="240" w:lineRule="auto"/>
        <w:ind w:left="270" w:hanging="270"/>
        <w:rPr>
          <w:rFonts w:ascii="Arial" w:hAnsi="Arial" w:cs="Arial"/>
        </w:rPr>
      </w:pPr>
    </w:p>
    <w:p w14:paraId="2EDC93AA" w14:textId="49C552E6" w:rsidR="00730B99" w:rsidRPr="00730B99" w:rsidRDefault="00973489" w:rsidP="005728CA">
      <w:pPr>
        <w:tabs>
          <w:tab w:val="left" w:pos="609"/>
        </w:tabs>
        <w:spacing w:after="0" w:line="240" w:lineRule="auto"/>
        <w:ind w:left="270" w:hanging="270"/>
        <w:rPr>
          <w:rFonts w:ascii="Arial" w:hAnsi="Arial" w:cs="Arial"/>
        </w:rPr>
      </w:pPr>
      <w:r>
        <w:rPr>
          <w:rFonts w:ascii="Arial" w:hAnsi="Arial" w:cs="Arial"/>
        </w:rPr>
        <w:t>1</w:t>
      </w:r>
      <w:r w:rsidR="00242322">
        <w:rPr>
          <w:rFonts w:ascii="Arial" w:hAnsi="Arial" w:cs="Arial"/>
        </w:rPr>
        <w:t>1</w:t>
      </w:r>
      <w:r w:rsidR="007D2598">
        <w:rPr>
          <w:rFonts w:ascii="Arial" w:hAnsi="Arial" w:cs="Arial"/>
        </w:rPr>
        <w:t xml:space="preserve">. </w:t>
      </w:r>
      <w:r w:rsidR="00730B99" w:rsidRPr="00730B99">
        <w:rPr>
          <w:rFonts w:ascii="Arial" w:hAnsi="Arial" w:cs="Arial"/>
        </w:rPr>
        <w:t xml:space="preserve">Gabriels J, Donnelly J, Khan M, </w:t>
      </w:r>
      <w:r w:rsidR="00730B99" w:rsidRPr="00730B99">
        <w:rPr>
          <w:rFonts w:ascii="Arial" w:hAnsi="Arial" w:cs="Arial"/>
          <w:b/>
        </w:rPr>
        <w:t xml:space="preserve">Anca D, </w:t>
      </w:r>
      <w:r w:rsidR="00730B99" w:rsidRPr="00730B99">
        <w:rPr>
          <w:rFonts w:ascii="Arial" w:hAnsi="Arial" w:cs="Arial"/>
        </w:rPr>
        <w:t xml:space="preserve">Beldner S, Willner J, Epstein LM, Patel A. High-Frequency, Low Tidal Volume Ventilation to Improve Catheter Stability During Atrial Fibrillation Ablation, </w:t>
      </w:r>
      <w:r w:rsidR="00730B99" w:rsidRPr="00895684">
        <w:rPr>
          <w:rFonts w:ascii="Arial" w:hAnsi="Arial" w:cs="Arial"/>
          <w:b/>
          <w:bCs/>
        </w:rPr>
        <w:t>JACC Clin</w:t>
      </w:r>
      <w:r w:rsidR="00730B99" w:rsidRPr="00730B99">
        <w:rPr>
          <w:rFonts w:ascii="Arial" w:hAnsi="Arial" w:cs="Arial"/>
        </w:rPr>
        <w:t xml:space="preserve"> </w:t>
      </w:r>
      <w:r w:rsidR="00730B99" w:rsidRPr="00895684">
        <w:rPr>
          <w:rFonts w:ascii="Arial" w:hAnsi="Arial" w:cs="Arial"/>
          <w:b/>
          <w:bCs/>
        </w:rPr>
        <w:t>Electrophysiol</w:t>
      </w:r>
      <w:r w:rsidR="00730B99" w:rsidRPr="00730B99">
        <w:rPr>
          <w:rFonts w:ascii="Arial" w:hAnsi="Arial" w:cs="Arial"/>
        </w:rPr>
        <w:t>.</w:t>
      </w:r>
      <w:r w:rsidR="009D77E3" w:rsidRPr="00730B99">
        <w:rPr>
          <w:rFonts w:ascii="Arial" w:hAnsi="Arial" w:cs="Arial"/>
        </w:rPr>
        <w:t>2019</w:t>
      </w:r>
      <w:r w:rsidR="009D77E3">
        <w:rPr>
          <w:rFonts w:ascii="Arial" w:hAnsi="Arial" w:cs="Arial"/>
        </w:rPr>
        <w:t>; PIMD</w:t>
      </w:r>
      <w:r w:rsidR="008C3B8C">
        <w:rPr>
          <w:rFonts w:ascii="Arial" w:hAnsi="Arial" w:cs="Arial"/>
        </w:rPr>
        <w:t>:</w:t>
      </w:r>
      <w:r w:rsidR="005D7A0C">
        <w:rPr>
          <w:rFonts w:ascii="Arial" w:hAnsi="Arial" w:cs="Arial"/>
        </w:rPr>
        <w:t>31648748</w:t>
      </w:r>
    </w:p>
    <w:p w14:paraId="5F19AA90" w14:textId="77777777" w:rsidR="00730B99" w:rsidRPr="00730B99" w:rsidRDefault="00730B99" w:rsidP="005728CA">
      <w:pPr>
        <w:tabs>
          <w:tab w:val="left" w:pos="609"/>
        </w:tabs>
        <w:spacing w:after="0" w:line="240" w:lineRule="auto"/>
        <w:ind w:left="360" w:hanging="360"/>
        <w:rPr>
          <w:rFonts w:ascii="Arial" w:hAnsi="Arial" w:cs="Arial"/>
        </w:rPr>
      </w:pPr>
    </w:p>
    <w:p w14:paraId="62FE8C90" w14:textId="77777777" w:rsidR="00730B99" w:rsidRPr="00730B99" w:rsidRDefault="00730B99" w:rsidP="00730B99">
      <w:pPr>
        <w:pStyle w:val="BodyText"/>
        <w:rPr>
          <w:rFonts w:ascii="Arial" w:hAnsi="Arial" w:cs="Arial"/>
          <w:sz w:val="20"/>
        </w:rPr>
      </w:pPr>
    </w:p>
    <w:p w14:paraId="7BD66F8B" w14:textId="3829451F" w:rsidR="004E515E" w:rsidRDefault="00730B99" w:rsidP="00730B99">
      <w:pPr>
        <w:pStyle w:val="Heading1"/>
        <w:spacing w:after="0" w:line="240" w:lineRule="auto"/>
        <w:ind w:left="0"/>
        <w:rPr>
          <w:u w:val="none"/>
        </w:rPr>
      </w:pPr>
      <w:r w:rsidRPr="00730B99">
        <w:rPr>
          <w:u w:val="none"/>
        </w:rPr>
        <w:t>Book Chapters:</w:t>
      </w:r>
    </w:p>
    <w:p w14:paraId="301A1911" w14:textId="77777777" w:rsidR="00730B99" w:rsidRDefault="00730B99" w:rsidP="00BF60F7">
      <w:pPr>
        <w:pStyle w:val="BodyText"/>
        <w:ind w:left="90"/>
        <w:rPr>
          <w:rFonts w:ascii="Arial" w:hAnsi="Arial" w:cs="Arial"/>
          <w:bCs/>
          <w:sz w:val="21"/>
        </w:rPr>
      </w:pPr>
    </w:p>
    <w:p w14:paraId="62640F30" w14:textId="19A1ECBA" w:rsidR="0043276C" w:rsidRDefault="0043276C" w:rsidP="007D2598">
      <w:pPr>
        <w:pStyle w:val="BodyText"/>
        <w:ind w:left="360" w:hanging="360"/>
        <w:rPr>
          <w:rFonts w:ascii="Arial" w:hAnsi="Arial" w:cs="Arial"/>
          <w:bCs/>
          <w:i w:val="0"/>
          <w:iCs/>
        </w:rPr>
      </w:pPr>
      <w:r w:rsidRPr="0043276C">
        <w:rPr>
          <w:rFonts w:ascii="Arial" w:hAnsi="Arial" w:cs="Arial"/>
          <w:bCs/>
          <w:i w:val="0"/>
          <w:iCs/>
        </w:rPr>
        <w:t xml:space="preserve">1. </w:t>
      </w:r>
      <w:r w:rsidRPr="0043276C">
        <w:rPr>
          <w:rFonts w:ascii="Arial" w:hAnsi="Arial" w:cs="Arial"/>
          <w:b/>
          <w:i w:val="0"/>
          <w:iCs/>
        </w:rPr>
        <w:t>Anca D</w:t>
      </w:r>
      <w:r w:rsidRPr="0043276C">
        <w:rPr>
          <w:rFonts w:ascii="Arial" w:hAnsi="Arial" w:cs="Arial"/>
          <w:bCs/>
          <w:i w:val="0"/>
          <w:iCs/>
        </w:rPr>
        <w:t>.: Non-Operating Room Locations in: Pocket Anesthesia, 5th edition, Urman R.D., Ehrenfeld J.M.(Eds</w:t>
      </w:r>
      <w:r w:rsidR="009D77E3" w:rsidRPr="0043276C">
        <w:rPr>
          <w:rFonts w:ascii="Arial" w:hAnsi="Arial" w:cs="Arial"/>
          <w:bCs/>
          <w:i w:val="0"/>
          <w:iCs/>
        </w:rPr>
        <w:t>), Wolters</w:t>
      </w:r>
      <w:r w:rsidRPr="0043276C">
        <w:rPr>
          <w:rFonts w:ascii="Arial" w:hAnsi="Arial" w:cs="Arial"/>
          <w:bCs/>
          <w:i w:val="0"/>
          <w:iCs/>
        </w:rPr>
        <w:t xml:space="preserve"> </w:t>
      </w:r>
      <w:r w:rsidR="009D77E3" w:rsidRPr="0043276C">
        <w:rPr>
          <w:rFonts w:ascii="Arial" w:hAnsi="Arial" w:cs="Arial"/>
          <w:bCs/>
          <w:i w:val="0"/>
          <w:iCs/>
        </w:rPr>
        <w:t>Kluwer, October</w:t>
      </w:r>
      <w:r w:rsidRPr="0043276C">
        <w:rPr>
          <w:rFonts w:ascii="Arial" w:hAnsi="Arial" w:cs="Arial"/>
          <w:bCs/>
          <w:i w:val="0"/>
          <w:iCs/>
        </w:rPr>
        <w:t>,2024</w:t>
      </w:r>
    </w:p>
    <w:p w14:paraId="00460022" w14:textId="77777777" w:rsidR="0043276C" w:rsidRDefault="0043276C" w:rsidP="007D2598">
      <w:pPr>
        <w:pStyle w:val="BodyText"/>
        <w:ind w:left="360" w:hanging="360"/>
        <w:rPr>
          <w:rFonts w:ascii="Arial" w:hAnsi="Arial" w:cs="Arial"/>
          <w:bCs/>
          <w:i w:val="0"/>
          <w:iCs/>
        </w:rPr>
      </w:pPr>
    </w:p>
    <w:p w14:paraId="55CD5FC3" w14:textId="5A9600E6" w:rsidR="00424974" w:rsidRPr="001B7B35" w:rsidRDefault="0043276C" w:rsidP="007D2598">
      <w:pPr>
        <w:pStyle w:val="BodyText"/>
        <w:ind w:left="360" w:hanging="360"/>
        <w:rPr>
          <w:rFonts w:ascii="Arial" w:hAnsi="Arial" w:cs="Arial"/>
          <w:bCs/>
          <w:i w:val="0"/>
          <w:iCs/>
        </w:rPr>
      </w:pPr>
      <w:r>
        <w:rPr>
          <w:rFonts w:ascii="Arial" w:hAnsi="Arial" w:cs="Arial"/>
          <w:bCs/>
          <w:i w:val="0"/>
          <w:iCs/>
        </w:rPr>
        <w:t>2</w:t>
      </w:r>
      <w:r w:rsidR="001B7B35">
        <w:rPr>
          <w:rFonts w:ascii="Arial" w:hAnsi="Arial" w:cs="Arial"/>
          <w:bCs/>
          <w:i w:val="0"/>
          <w:iCs/>
        </w:rPr>
        <w:t xml:space="preserve">. </w:t>
      </w:r>
      <w:r w:rsidR="00373F9D" w:rsidRPr="001B7B35">
        <w:rPr>
          <w:rFonts w:ascii="Arial" w:hAnsi="Arial" w:cs="Arial"/>
          <w:bCs/>
          <w:i w:val="0"/>
          <w:iCs/>
        </w:rPr>
        <w:t xml:space="preserve">Joseph C, </w:t>
      </w:r>
      <w:r w:rsidR="00373F9D" w:rsidRPr="001B7B35">
        <w:rPr>
          <w:rFonts w:ascii="Arial" w:hAnsi="Arial" w:cs="Arial"/>
          <w:b/>
          <w:i w:val="0"/>
          <w:iCs/>
        </w:rPr>
        <w:t>Anca D</w:t>
      </w:r>
      <w:r w:rsidR="00373F9D" w:rsidRPr="001B7B35">
        <w:rPr>
          <w:rFonts w:ascii="Arial" w:hAnsi="Arial" w:cs="Arial"/>
          <w:bCs/>
          <w:i w:val="0"/>
          <w:iCs/>
        </w:rPr>
        <w:t>:</w:t>
      </w:r>
      <w:r w:rsidR="00F73D00" w:rsidRPr="001B7B35">
        <w:rPr>
          <w:rFonts w:ascii="Arial" w:hAnsi="Arial" w:cs="Arial"/>
          <w:bCs/>
          <w:i w:val="0"/>
          <w:iCs/>
        </w:rPr>
        <w:t xml:space="preserve"> Cardiovascular System</w:t>
      </w:r>
      <w:r w:rsidR="00BF37D1" w:rsidRPr="001B7B35">
        <w:rPr>
          <w:rFonts w:ascii="Arial" w:hAnsi="Arial" w:cs="Arial"/>
          <w:bCs/>
          <w:i w:val="0"/>
          <w:iCs/>
        </w:rPr>
        <w:t xml:space="preserve">: </w:t>
      </w:r>
      <w:r w:rsidR="00F73D00" w:rsidRPr="001B7B35">
        <w:rPr>
          <w:rFonts w:ascii="Arial" w:hAnsi="Arial" w:cs="Arial"/>
          <w:bCs/>
          <w:i w:val="0"/>
          <w:iCs/>
        </w:rPr>
        <w:t>Anatomy in</w:t>
      </w:r>
      <w:r w:rsidR="001120AE" w:rsidRPr="001B7B35">
        <w:rPr>
          <w:rFonts w:ascii="Arial" w:hAnsi="Arial" w:cs="Arial"/>
          <w:bCs/>
          <w:i w:val="0"/>
          <w:iCs/>
        </w:rPr>
        <w:t>:</w:t>
      </w:r>
      <w:r w:rsidR="00B50152" w:rsidRPr="001B7B35">
        <w:rPr>
          <w:rFonts w:ascii="Arial" w:hAnsi="Arial" w:cs="Arial"/>
          <w:bCs/>
          <w:i w:val="0"/>
          <w:iCs/>
        </w:rPr>
        <w:t xml:space="preserve"> Patel A, Bhatt HV, Kim S(Eds):</w:t>
      </w:r>
      <w:r w:rsidR="001120AE" w:rsidRPr="001B7B35">
        <w:rPr>
          <w:rFonts w:ascii="Arial" w:hAnsi="Arial" w:cs="Arial"/>
          <w:bCs/>
          <w:i w:val="0"/>
          <w:iCs/>
        </w:rPr>
        <w:t xml:space="preserve"> </w:t>
      </w:r>
      <w:r w:rsidR="00502C70" w:rsidRPr="001B7B35">
        <w:rPr>
          <w:rFonts w:ascii="Arial" w:hAnsi="Arial" w:cs="Arial"/>
          <w:bCs/>
          <w:i w:val="0"/>
          <w:iCs/>
        </w:rPr>
        <w:t>Essentials</w:t>
      </w:r>
      <w:r w:rsidR="00BF37D1" w:rsidRPr="001B7B35">
        <w:rPr>
          <w:rFonts w:ascii="Arial" w:hAnsi="Arial" w:cs="Arial"/>
          <w:bCs/>
          <w:i w:val="0"/>
          <w:iCs/>
        </w:rPr>
        <w:t>: A Comprehensive Review for the Anesthesiology BASIC Exam</w:t>
      </w:r>
      <w:r w:rsidR="00146BD0" w:rsidRPr="001B7B35">
        <w:rPr>
          <w:rFonts w:ascii="Arial" w:hAnsi="Arial" w:cs="Arial"/>
          <w:bCs/>
          <w:i w:val="0"/>
          <w:iCs/>
        </w:rPr>
        <w:t>,1</w:t>
      </w:r>
      <w:r w:rsidR="00146BD0" w:rsidRPr="001B7B35">
        <w:rPr>
          <w:rFonts w:ascii="Arial" w:hAnsi="Arial" w:cs="Arial"/>
          <w:bCs/>
          <w:i w:val="0"/>
          <w:iCs/>
          <w:vertAlign w:val="superscript"/>
        </w:rPr>
        <w:t>st</w:t>
      </w:r>
      <w:r w:rsidR="00684ACF" w:rsidRPr="001B7B35">
        <w:rPr>
          <w:rFonts w:ascii="Arial" w:hAnsi="Arial" w:cs="Arial"/>
          <w:bCs/>
          <w:i w:val="0"/>
          <w:iCs/>
        </w:rPr>
        <w:t>,</w:t>
      </w:r>
      <w:r w:rsidR="006E3116" w:rsidRPr="001B7B35">
        <w:rPr>
          <w:rFonts w:ascii="Arial" w:hAnsi="Arial" w:cs="Arial"/>
          <w:bCs/>
          <w:i w:val="0"/>
          <w:iCs/>
        </w:rPr>
        <w:t xml:space="preserve"> </w:t>
      </w:r>
      <w:r w:rsidR="007B644F" w:rsidRPr="001B7B35">
        <w:rPr>
          <w:rFonts w:ascii="Arial" w:hAnsi="Arial" w:cs="Arial"/>
          <w:bCs/>
          <w:i w:val="0"/>
          <w:iCs/>
        </w:rPr>
        <w:t>Cambridge Univ.Press,</w:t>
      </w:r>
      <w:r w:rsidR="006E3116" w:rsidRPr="001B7B35">
        <w:rPr>
          <w:rFonts w:ascii="Arial" w:hAnsi="Arial" w:cs="Arial"/>
          <w:bCs/>
          <w:i w:val="0"/>
          <w:iCs/>
        </w:rPr>
        <w:t>2018</w:t>
      </w:r>
      <w:r w:rsidR="00EA19A6">
        <w:rPr>
          <w:rFonts w:ascii="Arial" w:hAnsi="Arial" w:cs="Arial"/>
          <w:bCs/>
          <w:i w:val="0"/>
          <w:iCs/>
        </w:rPr>
        <w:t>,2025</w:t>
      </w:r>
    </w:p>
    <w:p w14:paraId="171FA0F0" w14:textId="77777777" w:rsidR="006E3116" w:rsidRPr="001B7B35" w:rsidRDefault="006E3116" w:rsidP="001B7B35">
      <w:pPr>
        <w:pStyle w:val="BodyText"/>
        <w:ind w:left="360"/>
        <w:rPr>
          <w:rFonts w:ascii="Arial" w:hAnsi="Arial" w:cs="Arial"/>
          <w:bCs/>
          <w:i w:val="0"/>
          <w:iCs/>
        </w:rPr>
      </w:pPr>
    </w:p>
    <w:p w14:paraId="5797E813" w14:textId="472DF84E" w:rsidR="006E3116" w:rsidRPr="001B7B35" w:rsidRDefault="0043276C" w:rsidP="007D2598">
      <w:pPr>
        <w:widowControl w:val="0"/>
        <w:tabs>
          <w:tab w:val="left" w:pos="610"/>
        </w:tabs>
        <w:autoSpaceDE w:val="0"/>
        <w:autoSpaceDN w:val="0"/>
        <w:spacing w:after="0" w:line="240" w:lineRule="auto"/>
        <w:ind w:left="270" w:hanging="270"/>
        <w:rPr>
          <w:rFonts w:ascii="Arial" w:hAnsi="Arial" w:cs="Arial"/>
        </w:rPr>
      </w:pPr>
      <w:r>
        <w:rPr>
          <w:rFonts w:ascii="Arial" w:hAnsi="Arial" w:cs="Arial"/>
          <w:bCs/>
        </w:rPr>
        <w:t>3</w:t>
      </w:r>
      <w:r w:rsidR="001B7B35" w:rsidRPr="001B7B35">
        <w:rPr>
          <w:rFonts w:ascii="Arial" w:hAnsi="Arial" w:cs="Arial"/>
          <w:bCs/>
        </w:rPr>
        <w:t>.</w:t>
      </w:r>
      <w:r w:rsidR="001B7B35">
        <w:rPr>
          <w:rFonts w:ascii="Arial" w:hAnsi="Arial" w:cs="Arial"/>
          <w:b/>
        </w:rPr>
        <w:t xml:space="preserve"> </w:t>
      </w:r>
      <w:r w:rsidR="006E3116" w:rsidRPr="001B7B35">
        <w:rPr>
          <w:rFonts w:ascii="Arial" w:hAnsi="Arial" w:cs="Arial"/>
          <w:b/>
        </w:rPr>
        <w:t>Anca D.</w:t>
      </w:r>
      <w:r w:rsidR="006E3116" w:rsidRPr="001B7B35">
        <w:rPr>
          <w:rFonts w:ascii="Arial" w:hAnsi="Arial" w:cs="Arial"/>
        </w:rPr>
        <w:t>, Brusco L.: In Herzog E (Editor): Sedation and Analgesia in the Cardiac Care Unit; the Cardiac Care Unit Survival Guide; 2017; Lippincott</w:t>
      </w:r>
      <w:r w:rsidR="006E3116" w:rsidRPr="001B7B35">
        <w:rPr>
          <w:rFonts w:ascii="Arial" w:hAnsi="Arial" w:cs="Arial"/>
          <w:spacing w:val="-2"/>
        </w:rPr>
        <w:t xml:space="preserve"> </w:t>
      </w:r>
      <w:r w:rsidR="006E3116" w:rsidRPr="001B7B35">
        <w:rPr>
          <w:rFonts w:ascii="Arial" w:hAnsi="Arial" w:cs="Arial"/>
        </w:rPr>
        <w:t>Williams&amp;Wilkins-LWW.com</w:t>
      </w:r>
    </w:p>
    <w:p w14:paraId="3DD5354A" w14:textId="77777777" w:rsidR="006E3116" w:rsidRPr="001B7B35" w:rsidRDefault="006E3116" w:rsidP="001B7B35">
      <w:pPr>
        <w:widowControl w:val="0"/>
        <w:tabs>
          <w:tab w:val="left" w:pos="610"/>
        </w:tabs>
        <w:autoSpaceDE w:val="0"/>
        <w:autoSpaceDN w:val="0"/>
        <w:spacing w:after="0" w:line="240" w:lineRule="auto"/>
        <w:ind w:left="360"/>
        <w:rPr>
          <w:rFonts w:ascii="Arial" w:hAnsi="Arial" w:cs="Arial"/>
        </w:rPr>
      </w:pPr>
    </w:p>
    <w:p w14:paraId="1B1CE17C" w14:textId="71397A92" w:rsidR="00730B99" w:rsidRPr="008D2B94" w:rsidRDefault="0043276C" w:rsidP="007D2598">
      <w:pPr>
        <w:widowControl w:val="0"/>
        <w:tabs>
          <w:tab w:val="left" w:pos="609"/>
        </w:tabs>
        <w:autoSpaceDE w:val="0"/>
        <w:autoSpaceDN w:val="0"/>
        <w:spacing w:after="0" w:line="240" w:lineRule="auto"/>
        <w:ind w:left="270" w:hanging="270"/>
        <w:rPr>
          <w:rFonts w:ascii="Arial" w:hAnsi="Arial" w:cs="Arial"/>
        </w:rPr>
      </w:pPr>
      <w:r>
        <w:rPr>
          <w:rFonts w:ascii="Arial" w:hAnsi="Arial" w:cs="Arial"/>
          <w:bCs/>
        </w:rPr>
        <w:t>4</w:t>
      </w:r>
      <w:r w:rsidR="001B7B35" w:rsidRPr="001B7B35">
        <w:rPr>
          <w:rFonts w:ascii="Arial" w:hAnsi="Arial" w:cs="Arial"/>
          <w:bCs/>
        </w:rPr>
        <w:t>.</w:t>
      </w:r>
      <w:r w:rsidR="001B7B35">
        <w:rPr>
          <w:rFonts w:ascii="Arial" w:hAnsi="Arial" w:cs="Arial"/>
          <w:b/>
        </w:rPr>
        <w:t xml:space="preserve"> </w:t>
      </w:r>
      <w:r w:rsidR="00730B99" w:rsidRPr="008D2B94">
        <w:rPr>
          <w:rFonts w:ascii="Arial" w:hAnsi="Arial" w:cs="Arial"/>
          <w:b/>
        </w:rPr>
        <w:t>Anca. D</w:t>
      </w:r>
      <w:r w:rsidR="00730B99" w:rsidRPr="008D2B94">
        <w:rPr>
          <w:rFonts w:ascii="Arial" w:hAnsi="Arial" w:cs="Arial"/>
        </w:rPr>
        <w:t>: Mediastinoscopy and VATS; I Rosenblatt W, Popescu W (Eds) Master techniques in Upper and Lower Airway Management; Lippincott,</w:t>
      </w:r>
      <w:r w:rsidR="00730B99" w:rsidRPr="008D2B94">
        <w:rPr>
          <w:rFonts w:ascii="Arial" w:hAnsi="Arial" w:cs="Arial"/>
          <w:spacing w:val="-2"/>
        </w:rPr>
        <w:t xml:space="preserve"> </w:t>
      </w:r>
      <w:r w:rsidR="00730B99" w:rsidRPr="008D2B94">
        <w:rPr>
          <w:rFonts w:ascii="Arial" w:hAnsi="Arial" w:cs="Arial"/>
        </w:rPr>
        <w:t xml:space="preserve">2015: </w:t>
      </w:r>
    </w:p>
    <w:p w14:paraId="29C4AECC" w14:textId="77777777" w:rsidR="00730B99" w:rsidRPr="00730B99" w:rsidRDefault="00730B99" w:rsidP="001B7B35">
      <w:pPr>
        <w:pStyle w:val="ListParagraph"/>
        <w:widowControl w:val="0"/>
        <w:tabs>
          <w:tab w:val="left" w:pos="609"/>
        </w:tabs>
        <w:autoSpaceDE w:val="0"/>
        <w:autoSpaceDN w:val="0"/>
        <w:spacing w:after="0" w:line="240" w:lineRule="auto"/>
        <w:ind w:left="360"/>
        <w:contextualSpacing w:val="0"/>
        <w:rPr>
          <w:rFonts w:ascii="Arial" w:hAnsi="Arial" w:cs="Arial"/>
        </w:rPr>
      </w:pPr>
    </w:p>
    <w:p w14:paraId="3E032584" w14:textId="7DD97499" w:rsidR="00730B99" w:rsidRPr="008D2B94" w:rsidRDefault="0043276C" w:rsidP="001B7B35">
      <w:pPr>
        <w:widowControl w:val="0"/>
        <w:tabs>
          <w:tab w:val="left" w:pos="450"/>
        </w:tabs>
        <w:autoSpaceDE w:val="0"/>
        <w:autoSpaceDN w:val="0"/>
        <w:spacing w:after="0" w:line="240" w:lineRule="auto"/>
        <w:ind w:left="270" w:hanging="270"/>
        <w:rPr>
          <w:rFonts w:ascii="Arial" w:hAnsi="Arial" w:cs="Arial"/>
        </w:rPr>
      </w:pPr>
      <w:r>
        <w:rPr>
          <w:rFonts w:ascii="Arial" w:hAnsi="Arial" w:cs="Arial"/>
          <w:bCs/>
        </w:rPr>
        <w:t>5</w:t>
      </w:r>
      <w:r w:rsidR="008D2B94" w:rsidRPr="001B7B35">
        <w:rPr>
          <w:rFonts w:ascii="Arial" w:hAnsi="Arial" w:cs="Arial"/>
          <w:bCs/>
        </w:rPr>
        <w:t>.</w:t>
      </w:r>
      <w:r w:rsidR="001B7B35">
        <w:rPr>
          <w:rFonts w:ascii="Arial" w:hAnsi="Arial" w:cs="Arial"/>
          <w:b/>
        </w:rPr>
        <w:t xml:space="preserve"> </w:t>
      </w:r>
      <w:r w:rsidR="00730B99" w:rsidRPr="008D2B94">
        <w:rPr>
          <w:rFonts w:ascii="Arial" w:hAnsi="Arial" w:cs="Arial"/>
          <w:b/>
        </w:rPr>
        <w:t>Anca D</w:t>
      </w:r>
      <w:r w:rsidR="00730B99" w:rsidRPr="008D2B94">
        <w:rPr>
          <w:rFonts w:ascii="Arial" w:hAnsi="Arial" w:cs="Arial"/>
        </w:rPr>
        <w:t>: Lung decortications; In Rosenblatt W, Popescu W (eds): Master techniques in Upper and Lower Airway Management; Rosenblatt W, Popescu W, (Eds), Lippincott,</w:t>
      </w:r>
      <w:r w:rsidR="00730B99" w:rsidRPr="008D2B94">
        <w:rPr>
          <w:rFonts w:ascii="Arial" w:hAnsi="Arial" w:cs="Arial"/>
          <w:spacing w:val="-4"/>
        </w:rPr>
        <w:t xml:space="preserve"> </w:t>
      </w:r>
      <w:r w:rsidR="00730B99" w:rsidRPr="008D2B94">
        <w:rPr>
          <w:rFonts w:ascii="Arial" w:hAnsi="Arial" w:cs="Arial"/>
        </w:rPr>
        <w:t>2015:</w:t>
      </w:r>
    </w:p>
    <w:p w14:paraId="39018F65" w14:textId="77777777" w:rsidR="00730B99" w:rsidRPr="00730B99" w:rsidRDefault="00730B99" w:rsidP="001B7B35">
      <w:pPr>
        <w:pStyle w:val="ListParagraph"/>
        <w:widowControl w:val="0"/>
        <w:tabs>
          <w:tab w:val="left" w:pos="450"/>
        </w:tabs>
        <w:autoSpaceDE w:val="0"/>
        <w:autoSpaceDN w:val="0"/>
        <w:spacing w:after="0" w:line="240" w:lineRule="auto"/>
        <w:ind w:left="270" w:hanging="270"/>
        <w:contextualSpacing w:val="0"/>
        <w:rPr>
          <w:rFonts w:ascii="Arial" w:hAnsi="Arial" w:cs="Arial"/>
        </w:rPr>
      </w:pPr>
    </w:p>
    <w:p w14:paraId="19C32022" w14:textId="30451A88" w:rsidR="00730B99" w:rsidRPr="008D2B94" w:rsidRDefault="0043276C" w:rsidP="001B7B35">
      <w:pPr>
        <w:widowControl w:val="0"/>
        <w:tabs>
          <w:tab w:val="left" w:pos="450"/>
        </w:tabs>
        <w:autoSpaceDE w:val="0"/>
        <w:autoSpaceDN w:val="0"/>
        <w:spacing w:after="0" w:line="240" w:lineRule="auto"/>
        <w:ind w:left="270" w:hanging="270"/>
        <w:rPr>
          <w:rFonts w:ascii="Arial" w:hAnsi="Arial" w:cs="Arial"/>
        </w:rPr>
      </w:pPr>
      <w:r>
        <w:rPr>
          <w:rFonts w:ascii="Arial" w:hAnsi="Arial" w:cs="Arial"/>
          <w:bCs/>
        </w:rPr>
        <w:t>6</w:t>
      </w:r>
      <w:r w:rsidR="008D2B94" w:rsidRPr="001B7B35">
        <w:rPr>
          <w:rFonts w:ascii="Arial" w:hAnsi="Arial" w:cs="Arial"/>
          <w:bCs/>
        </w:rPr>
        <w:t>.</w:t>
      </w:r>
      <w:r w:rsidR="001B7B35">
        <w:rPr>
          <w:rFonts w:ascii="Arial" w:hAnsi="Arial" w:cs="Arial"/>
          <w:b/>
        </w:rPr>
        <w:t xml:space="preserve"> </w:t>
      </w:r>
      <w:r w:rsidR="00730B99" w:rsidRPr="008D2B94">
        <w:rPr>
          <w:rFonts w:ascii="Arial" w:hAnsi="Arial" w:cs="Arial"/>
          <w:b/>
        </w:rPr>
        <w:t>Anca D</w:t>
      </w:r>
      <w:r w:rsidR="00730B99" w:rsidRPr="008D2B94">
        <w:rPr>
          <w:rFonts w:ascii="Arial" w:hAnsi="Arial" w:cs="Arial"/>
        </w:rPr>
        <w:t>: Open descending Thoracic Aortic Aneurysm Repair</w:t>
      </w:r>
      <w:r w:rsidR="00CB6F4F" w:rsidRPr="008D2B94">
        <w:rPr>
          <w:rFonts w:ascii="Arial" w:hAnsi="Arial" w:cs="Arial"/>
        </w:rPr>
        <w:t>; In Rosenblatt W, Popescu W(Eds)</w:t>
      </w:r>
      <w:r w:rsidR="00730B99" w:rsidRPr="008D2B94">
        <w:rPr>
          <w:rFonts w:ascii="Arial" w:hAnsi="Arial" w:cs="Arial"/>
        </w:rPr>
        <w:t xml:space="preserve"> Master techniques in Upper and</w:t>
      </w:r>
      <w:r w:rsidR="00730B99" w:rsidRPr="008D2B94">
        <w:rPr>
          <w:rFonts w:ascii="Arial" w:hAnsi="Arial" w:cs="Arial"/>
          <w:spacing w:val="-43"/>
        </w:rPr>
        <w:t xml:space="preserve"> </w:t>
      </w:r>
      <w:r w:rsidR="00730B99" w:rsidRPr="008D2B94">
        <w:rPr>
          <w:rFonts w:ascii="Arial" w:hAnsi="Arial" w:cs="Arial"/>
        </w:rPr>
        <w:t>Lower Airway Management; Lippincott,</w:t>
      </w:r>
      <w:r w:rsidR="00730B99" w:rsidRPr="008D2B94">
        <w:rPr>
          <w:rFonts w:ascii="Arial" w:hAnsi="Arial" w:cs="Arial"/>
          <w:spacing w:val="2"/>
        </w:rPr>
        <w:t xml:space="preserve"> </w:t>
      </w:r>
      <w:r w:rsidR="00730B99" w:rsidRPr="008D2B94">
        <w:rPr>
          <w:rFonts w:ascii="Arial" w:hAnsi="Arial" w:cs="Arial"/>
        </w:rPr>
        <w:t>2015:</w:t>
      </w:r>
    </w:p>
    <w:p w14:paraId="36BC37DA" w14:textId="77777777" w:rsidR="00730B99" w:rsidRPr="00730B99" w:rsidRDefault="00730B99" w:rsidP="001B7B35">
      <w:pPr>
        <w:pStyle w:val="ListParagraph"/>
        <w:widowControl w:val="0"/>
        <w:tabs>
          <w:tab w:val="left" w:pos="450"/>
        </w:tabs>
        <w:autoSpaceDE w:val="0"/>
        <w:autoSpaceDN w:val="0"/>
        <w:spacing w:after="0" w:line="240" w:lineRule="auto"/>
        <w:ind w:left="270" w:hanging="270"/>
        <w:contextualSpacing w:val="0"/>
        <w:rPr>
          <w:rFonts w:ascii="Arial" w:hAnsi="Arial" w:cs="Arial"/>
        </w:rPr>
      </w:pPr>
    </w:p>
    <w:p w14:paraId="6DB47065" w14:textId="0ADFD3D3" w:rsidR="00730B99" w:rsidRPr="008D2B94" w:rsidRDefault="008D2B94" w:rsidP="001B7B35">
      <w:pPr>
        <w:widowControl w:val="0"/>
        <w:tabs>
          <w:tab w:val="left" w:pos="450"/>
        </w:tabs>
        <w:autoSpaceDE w:val="0"/>
        <w:autoSpaceDN w:val="0"/>
        <w:spacing w:after="0" w:line="240" w:lineRule="auto"/>
        <w:ind w:left="270" w:hanging="270"/>
        <w:rPr>
          <w:rFonts w:ascii="Arial" w:hAnsi="Arial" w:cs="Arial"/>
        </w:rPr>
      </w:pPr>
      <w:r w:rsidRPr="001B7B35">
        <w:rPr>
          <w:rFonts w:ascii="Arial" w:hAnsi="Arial" w:cs="Arial"/>
          <w:bCs/>
        </w:rPr>
        <w:t>7.</w:t>
      </w:r>
      <w:r w:rsidR="001B7B35">
        <w:rPr>
          <w:rFonts w:ascii="Arial" w:hAnsi="Arial" w:cs="Arial"/>
          <w:b/>
        </w:rPr>
        <w:t xml:space="preserve"> </w:t>
      </w:r>
      <w:r w:rsidR="00730B99" w:rsidRPr="008D2B94">
        <w:rPr>
          <w:rFonts w:ascii="Arial" w:hAnsi="Arial" w:cs="Arial"/>
          <w:b/>
        </w:rPr>
        <w:t>Anca D</w:t>
      </w:r>
      <w:r w:rsidR="00730B99" w:rsidRPr="008D2B94">
        <w:rPr>
          <w:rFonts w:ascii="Arial" w:hAnsi="Arial" w:cs="Arial"/>
        </w:rPr>
        <w:t>: Lung Isolation in Patient with Difficult Airway; In Rosenblatt W, Popescu W (eds) Master techniques in Upper and Lower Airway Management; Lippincott,</w:t>
      </w:r>
      <w:r w:rsidR="00730B99" w:rsidRPr="008D2B94">
        <w:rPr>
          <w:rFonts w:ascii="Arial" w:hAnsi="Arial" w:cs="Arial"/>
          <w:spacing w:val="-5"/>
        </w:rPr>
        <w:t xml:space="preserve"> </w:t>
      </w:r>
      <w:r w:rsidR="00730B99" w:rsidRPr="008D2B94">
        <w:rPr>
          <w:rFonts w:ascii="Arial" w:hAnsi="Arial" w:cs="Arial"/>
        </w:rPr>
        <w:t>2015.</w:t>
      </w:r>
    </w:p>
    <w:p w14:paraId="34B49F90" w14:textId="77777777" w:rsidR="00730B99" w:rsidRPr="00730B99" w:rsidRDefault="00730B99" w:rsidP="001B7B35">
      <w:pPr>
        <w:pStyle w:val="ListParagraph"/>
        <w:widowControl w:val="0"/>
        <w:tabs>
          <w:tab w:val="left" w:pos="450"/>
        </w:tabs>
        <w:autoSpaceDE w:val="0"/>
        <w:autoSpaceDN w:val="0"/>
        <w:spacing w:after="0" w:line="240" w:lineRule="auto"/>
        <w:ind w:left="270" w:hanging="270"/>
        <w:contextualSpacing w:val="0"/>
        <w:rPr>
          <w:rFonts w:ascii="Arial" w:hAnsi="Arial" w:cs="Arial"/>
        </w:rPr>
      </w:pPr>
    </w:p>
    <w:p w14:paraId="136852EE" w14:textId="47CDF1C9" w:rsidR="005E2287" w:rsidRPr="008D2B94" w:rsidRDefault="008D2B94" w:rsidP="001B7B35">
      <w:pPr>
        <w:widowControl w:val="0"/>
        <w:tabs>
          <w:tab w:val="left" w:pos="450"/>
        </w:tabs>
        <w:autoSpaceDE w:val="0"/>
        <w:autoSpaceDN w:val="0"/>
        <w:spacing w:after="0" w:line="240" w:lineRule="auto"/>
        <w:ind w:left="270" w:hanging="270"/>
        <w:rPr>
          <w:rFonts w:ascii="Arial" w:hAnsi="Arial" w:cs="Arial"/>
        </w:rPr>
      </w:pPr>
      <w:bookmarkStart w:id="3" w:name="_Hlk181187205"/>
      <w:r w:rsidRPr="001B7B35">
        <w:rPr>
          <w:rFonts w:ascii="Arial" w:hAnsi="Arial" w:cs="Arial"/>
          <w:bCs/>
        </w:rPr>
        <w:t>8.</w:t>
      </w:r>
      <w:r w:rsidR="001B7B35">
        <w:rPr>
          <w:rFonts w:ascii="Arial" w:hAnsi="Arial" w:cs="Arial"/>
          <w:b/>
        </w:rPr>
        <w:t xml:space="preserve"> </w:t>
      </w:r>
      <w:r w:rsidR="005E2287" w:rsidRPr="008D2B94">
        <w:rPr>
          <w:rFonts w:ascii="Arial" w:hAnsi="Arial" w:cs="Arial"/>
          <w:b/>
        </w:rPr>
        <w:t>Anca D</w:t>
      </w:r>
      <w:r w:rsidR="005E2287" w:rsidRPr="008D2B94">
        <w:rPr>
          <w:rFonts w:ascii="Arial" w:hAnsi="Arial" w:cs="Arial"/>
        </w:rPr>
        <w:t>, Thys D, Littwin. S: Indications for Transesophageal Echocardiograph; In Reich D, Fischer G(eds)Peri-operative Transesophageal Echocardiography,1st edition;</w:t>
      </w:r>
      <w:r w:rsidR="005E2287" w:rsidRPr="008D2B94">
        <w:rPr>
          <w:rFonts w:ascii="Arial" w:hAnsi="Arial" w:cs="Arial"/>
          <w:spacing w:val="-8"/>
        </w:rPr>
        <w:t xml:space="preserve"> </w:t>
      </w:r>
      <w:r w:rsidR="005E2287" w:rsidRPr="008D2B94">
        <w:rPr>
          <w:rFonts w:ascii="Arial" w:hAnsi="Arial" w:cs="Arial"/>
        </w:rPr>
        <w:t>Saunders, October 2013</w:t>
      </w:r>
    </w:p>
    <w:p w14:paraId="7DBFF782" w14:textId="77777777" w:rsidR="005E2287" w:rsidRPr="005E2287" w:rsidRDefault="005E2287" w:rsidP="001B7B35">
      <w:pPr>
        <w:widowControl w:val="0"/>
        <w:tabs>
          <w:tab w:val="left" w:pos="450"/>
        </w:tabs>
        <w:autoSpaceDE w:val="0"/>
        <w:autoSpaceDN w:val="0"/>
        <w:spacing w:after="0" w:line="240" w:lineRule="auto"/>
        <w:ind w:left="270" w:hanging="270"/>
        <w:rPr>
          <w:rFonts w:ascii="Arial" w:hAnsi="Arial" w:cs="Arial"/>
        </w:rPr>
      </w:pPr>
    </w:p>
    <w:p w14:paraId="40824AEF" w14:textId="42C18556" w:rsidR="006E3116" w:rsidRPr="008D2B94" w:rsidRDefault="008D2B94" w:rsidP="001B7B35">
      <w:pPr>
        <w:widowControl w:val="0"/>
        <w:tabs>
          <w:tab w:val="left" w:pos="450"/>
        </w:tabs>
        <w:autoSpaceDE w:val="0"/>
        <w:autoSpaceDN w:val="0"/>
        <w:spacing w:after="0" w:line="240" w:lineRule="auto"/>
        <w:ind w:left="270" w:hanging="270"/>
        <w:rPr>
          <w:rFonts w:ascii="Arial" w:hAnsi="Arial" w:cs="Arial"/>
        </w:rPr>
      </w:pPr>
      <w:r w:rsidRPr="001B7B35">
        <w:rPr>
          <w:rFonts w:ascii="Arial" w:hAnsi="Arial" w:cs="Arial"/>
          <w:bCs/>
        </w:rPr>
        <w:t>9.</w:t>
      </w:r>
      <w:r w:rsidR="001B7B35">
        <w:rPr>
          <w:rFonts w:ascii="Arial" w:hAnsi="Arial" w:cs="Arial"/>
          <w:b/>
        </w:rPr>
        <w:t xml:space="preserve"> </w:t>
      </w:r>
      <w:r w:rsidR="006E3116" w:rsidRPr="008D2B94">
        <w:rPr>
          <w:rFonts w:ascii="Arial" w:hAnsi="Arial" w:cs="Arial"/>
          <w:b/>
        </w:rPr>
        <w:t>Anca. D</w:t>
      </w:r>
      <w:r w:rsidR="006E3116" w:rsidRPr="008D2B94">
        <w:rPr>
          <w:rFonts w:ascii="Arial" w:hAnsi="Arial" w:cs="Arial"/>
        </w:rPr>
        <w:t>: Anesthesia in the Electrophysiology and catheterization laboratories”; In Wasnick J, Hillel Z. (eds): Cardiac Anesthesia and TEE; 1st edition. Mc Graw -Hill Ryerson</w:t>
      </w:r>
      <w:r w:rsidR="006E3116" w:rsidRPr="008D2B94">
        <w:rPr>
          <w:rFonts w:ascii="Arial" w:hAnsi="Arial" w:cs="Arial"/>
          <w:spacing w:val="-10"/>
        </w:rPr>
        <w:t xml:space="preserve"> </w:t>
      </w:r>
      <w:r w:rsidR="006E3116" w:rsidRPr="008D2B94">
        <w:rPr>
          <w:rFonts w:ascii="Arial" w:hAnsi="Arial" w:cs="Arial"/>
        </w:rPr>
        <w:t>2010.</w:t>
      </w:r>
    </w:p>
    <w:p w14:paraId="3E48CDCD" w14:textId="0D0E9531" w:rsidR="00730B99" w:rsidRDefault="00730B99" w:rsidP="001B7B35">
      <w:pPr>
        <w:pStyle w:val="ListParagraph"/>
        <w:widowControl w:val="0"/>
        <w:tabs>
          <w:tab w:val="left" w:pos="450"/>
        </w:tabs>
        <w:autoSpaceDE w:val="0"/>
        <w:autoSpaceDN w:val="0"/>
        <w:spacing w:after="0" w:line="240" w:lineRule="auto"/>
        <w:ind w:left="270" w:hanging="270"/>
        <w:rPr>
          <w:rFonts w:ascii="Arial" w:hAnsi="Arial" w:cs="Arial"/>
        </w:rPr>
      </w:pPr>
    </w:p>
    <w:bookmarkEnd w:id="3"/>
    <w:p w14:paraId="08DEACEB" w14:textId="77777777" w:rsidR="00895684" w:rsidRPr="00895684" w:rsidRDefault="00895684" w:rsidP="001B7B35">
      <w:pPr>
        <w:pStyle w:val="ListParagraph"/>
        <w:ind w:left="360"/>
        <w:rPr>
          <w:rFonts w:ascii="Arial" w:hAnsi="Arial" w:cs="Arial"/>
        </w:rPr>
      </w:pPr>
    </w:p>
    <w:p w14:paraId="2BCD9520" w14:textId="0DD92D9A" w:rsidR="00895684" w:rsidRDefault="00895684" w:rsidP="00895684">
      <w:pPr>
        <w:widowControl w:val="0"/>
        <w:tabs>
          <w:tab w:val="left" w:pos="610"/>
        </w:tabs>
        <w:autoSpaceDE w:val="0"/>
        <w:autoSpaceDN w:val="0"/>
        <w:spacing w:after="0" w:line="240" w:lineRule="auto"/>
        <w:ind w:left="90"/>
        <w:rPr>
          <w:rFonts w:ascii="Arial" w:hAnsi="Arial" w:cs="Arial"/>
        </w:rPr>
      </w:pPr>
    </w:p>
    <w:p w14:paraId="1C80A225" w14:textId="1274F70B" w:rsidR="00895684" w:rsidRDefault="00895684" w:rsidP="00895684">
      <w:pPr>
        <w:widowControl w:val="0"/>
        <w:tabs>
          <w:tab w:val="left" w:pos="610"/>
        </w:tabs>
        <w:autoSpaceDE w:val="0"/>
        <w:autoSpaceDN w:val="0"/>
        <w:spacing w:after="0" w:line="240" w:lineRule="auto"/>
        <w:rPr>
          <w:rFonts w:ascii="Arial" w:hAnsi="Arial" w:cs="Arial"/>
          <w:b/>
          <w:bCs/>
        </w:rPr>
      </w:pPr>
      <w:r w:rsidRPr="00895684">
        <w:rPr>
          <w:rFonts w:ascii="Arial" w:hAnsi="Arial" w:cs="Arial"/>
          <w:b/>
          <w:bCs/>
        </w:rPr>
        <w:t>Case Reports</w:t>
      </w:r>
      <w:r>
        <w:rPr>
          <w:rFonts w:ascii="Arial" w:hAnsi="Arial" w:cs="Arial"/>
          <w:b/>
          <w:bCs/>
        </w:rPr>
        <w:t>:</w:t>
      </w:r>
    </w:p>
    <w:p w14:paraId="4EE10200" w14:textId="77777777" w:rsidR="00895684" w:rsidRDefault="00895684" w:rsidP="00895684">
      <w:pPr>
        <w:widowControl w:val="0"/>
        <w:tabs>
          <w:tab w:val="left" w:pos="610"/>
        </w:tabs>
        <w:autoSpaceDE w:val="0"/>
        <w:autoSpaceDN w:val="0"/>
        <w:spacing w:after="0" w:line="240" w:lineRule="auto"/>
        <w:rPr>
          <w:rFonts w:ascii="Arial" w:hAnsi="Arial" w:cs="Arial"/>
          <w:b/>
          <w:bCs/>
        </w:rPr>
      </w:pPr>
    </w:p>
    <w:p w14:paraId="10B87EBC" w14:textId="119A3F26" w:rsidR="00895684" w:rsidRPr="00895684" w:rsidRDefault="00895684" w:rsidP="007D2598">
      <w:pPr>
        <w:tabs>
          <w:tab w:val="left" w:pos="613"/>
        </w:tabs>
        <w:spacing w:after="0" w:line="240" w:lineRule="auto"/>
        <w:ind w:left="270" w:hanging="270"/>
        <w:rPr>
          <w:rFonts w:ascii="Arial" w:hAnsi="Arial" w:cs="Arial"/>
        </w:rPr>
      </w:pPr>
      <w:r>
        <w:rPr>
          <w:rFonts w:ascii="Arial" w:hAnsi="Arial" w:cs="Arial"/>
        </w:rPr>
        <w:t>1.</w:t>
      </w:r>
      <w:r w:rsidR="001B7B35">
        <w:rPr>
          <w:rFonts w:ascii="Arial" w:hAnsi="Arial" w:cs="Arial"/>
        </w:rPr>
        <w:t xml:space="preserve"> </w:t>
      </w:r>
      <w:r w:rsidRPr="00895684">
        <w:rPr>
          <w:rFonts w:ascii="Arial" w:hAnsi="Arial" w:cs="Arial"/>
        </w:rPr>
        <w:t>Sikachi</w:t>
      </w:r>
      <w:r w:rsidRPr="00895684">
        <w:rPr>
          <w:rFonts w:ascii="Arial" w:hAnsi="Arial" w:cs="Arial"/>
          <w:spacing w:val="-4"/>
        </w:rPr>
        <w:t xml:space="preserve"> </w:t>
      </w:r>
      <w:r w:rsidRPr="00895684">
        <w:rPr>
          <w:rFonts w:ascii="Arial" w:hAnsi="Arial" w:cs="Arial"/>
        </w:rPr>
        <w:t xml:space="preserve">RR, </w:t>
      </w:r>
      <w:r w:rsidRPr="00895684">
        <w:rPr>
          <w:rFonts w:ascii="Arial" w:hAnsi="Arial" w:cs="Arial"/>
          <w:b/>
        </w:rPr>
        <w:t>Anca</w:t>
      </w:r>
      <w:r w:rsidRPr="00895684">
        <w:rPr>
          <w:rFonts w:ascii="Arial" w:hAnsi="Arial" w:cs="Arial"/>
          <w:b/>
          <w:spacing w:val="-6"/>
        </w:rPr>
        <w:t xml:space="preserve"> </w:t>
      </w:r>
      <w:r w:rsidRPr="00895684">
        <w:rPr>
          <w:rFonts w:ascii="Arial" w:hAnsi="Arial" w:cs="Arial"/>
          <w:b/>
        </w:rPr>
        <w:t>D</w:t>
      </w:r>
      <w:r w:rsidRPr="00895684">
        <w:rPr>
          <w:rFonts w:ascii="Arial" w:hAnsi="Arial" w:cs="Arial"/>
        </w:rPr>
        <w:t>: Anesthetic</w:t>
      </w:r>
      <w:r w:rsidRPr="00895684">
        <w:rPr>
          <w:rFonts w:ascii="Arial" w:hAnsi="Arial" w:cs="Arial"/>
          <w:spacing w:val="-3"/>
        </w:rPr>
        <w:t xml:space="preserve"> </w:t>
      </w:r>
      <w:r w:rsidRPr="00895684">
        <w:rPr>
          <w:rFonts w:ascii="Arial" w:hAnsi="Arial" w:cs="Arial"/>
        </w:rPr>
        <w:t>considerations</w:t>
      </w:r>
      <w:r w:rsidRPr="00895684">
        <w:rPr>
          <w:rFonts w:ascii="Arial" w:hAnsi="Arial" w:cs="Arial"/>
          <w:spacing w:val="-3"/>
        </w:rPr>
        <w:t xml:space="preserve"> </w:t>
      </w:r>
      <w:r w:rsidRPr="00895684">
        <w:rPr>
          <w:rFonts w:ascii="Arial" w:hAnsi="Arial" w:cs="Arial"/>
        </w:rPr>
        <w:t>in</w:t>
      </w:r>
      <w:r w:rsidRPr="00895684">
        <w:rPr>
          <w:rFonts w:ascii="Arial" w:hAnsi="Arial" w:cs="Arial"/>
          <w:spacing w:val="-4"/>
        </w:rPr>
        <w:t xml:space="preserve"> </w:t>
      </w:r>
      <w:r w:rsidRPr="00895684">
        <w:rPr>
          <w:rFonts w:ascii="Arial" w:hAnsi="Arial" w:cs="Arial"/>
        </w:rPr>
        <w:t>a</w:t>
      </w:r>
      <w:r w:rsidRPr="00895684">
        <w:rPr>
          <w:rFonts w:ascii="Arial" w:hAnsi="Arial" w:cs="Arial"/>
          <w:spacing w:val="-4"/>
        </w:rPr>
        <w:t xml:space="preserve"> </w:t>
      </w:r>
      <w:r w:rsidRPr="00895684">
        <w:rPr>
          <w:rFonts w:ascii="Arial" w:hAnsi="Arial" w:cs="Arial"/>
        </w:rPr>
        <w:t>patient</w:t>
      </w:r>
      <w:r w:rsidRPr="00895684">
        <w:rPr>
          <w:rFonts w:ascii="Arial" w:hAnsi="Arial" w:cs="Arial"/>
          <w:spacing w:val="-2"/>
        </w:rPr>
        <w:t xml:space="preserve"> </w:t>
      </w:r>
      <w:r w:rsidRPr="00895684">
        <w:rPr>
          <w:rFonts w:ascii="Arial" w:hAnsi="Arial" w:cs="Arial"/>
        </w:rPr>
        <w:t>with</w:t>
      </w:r>
      <w:r w:rsidRPr="00895684">
        <w:rPr>
          <w:rFonts w:ascii="Arial" w:hAnsi="Arial" w:cs="Arial"/>
          <w:spacing w:val="-6"/>
        </w:rPr>
        <w:t xml:space="preserve"> </w:t>
      </w:r>
      <w:r w:rsidRPr="00895684">
        <w:rPr>
          <w:rFonts w:ascii="Arial" w:hAnsi="Arial" w:cs="Arial"/>
        </w:rPr>
        <w:t>LVAD</w:t>
      </w:r>
      <w:r w:rsidRPr="00895684">
        <w:rPr>
          <w:rFonts w:ascii="Arial" w:hAnsi="Arial" w:cs="Arial"/>
          <w:spacing w:val="-4"/>
        </w:rPr>
        <w:t xml:space="preserve"> </w:t>
      </w:r>
      <w:r w:rsidRPr="00895684">
        <w:rPr>
          <w:rFonts w:ascii="Arial" w:hAnsi="Arial" w:cs="Arial"/>
        </w:rPr>
        <w:t>and</w:t>
      </w:r>
      <w:r w:rsidRPr="00895684">
        <w:rPr>
          <w:rFonts w:ascii="Arial" w:hAnsi="Arial" w:cs="Arial"/>
          <w:spacing w:val="-4"/>
        </w:rPr>
        <w:t xml:space="preserve"> </w:t>
      </w:r>
      <w:r w:rsidRPr="00895684">
        <w:rPr>
          <w:rFonts w:ascii="Arial" w:hAnsi="Arial" w:cs="Arial"/>
        </w:rPr>
        <w:t>Covid-19</w:t>
      </w:r>
      <w:r w:rsidRPr="00895684">
        <w:rPr>
          <w:rFonts w:ascii="Arial" w:hAnsi="Arial" w:cs="Arial"/>
          <w:spacing w:val="-4"/>
        </w:rPr>
        <w:t xml:space="preserve"> </w:t>
      </w:r>
      <w:r w:rsidRPr="00895684">
        <w:rPr>
          <w:rFonts w:ascii="Arial" w:hAnsi="Arial" w:cs="Arial"/>
        </w:rPr>
        <w:t>undergoing</w:t>
      </w:r>
      <w:r w:rsidRPr="00895684">
        <w:rPr>
          <w:rFonts w:ascii="Arial" w:hAnsi="Arial" w:cs="Arial"/>
          <w:spacing w:val="-4"/>
        </w:rPr>
        <w:t xml:space="preserve"> </w:t>
      </w:r>
      <w:r w:rsidRPr="00895684">
        <w:rPr>
          <w:rFonts w:ascii="Arial" w:hAnsi="Arial" w:cs="Arial"/>
        </w:rPr>
        <w:t xml:space="preserve">video- assisted thoracic surgery: A case report: J cardiothorac Vasc Anes. December 16,2020: doi: </w:t>
      </w:r>
      <w:hyperlink r:id="rId14" w:history="1">
        <w:r w:rsidRPr="00895684">
          <w:rPr>
            <w:rStyle w:val="Hyperlink"/>
            <w:rFonts w:ascii="Arial" w:hAnsi="Arial" w:cs="Arial"/>
          </w:rPr>
          <w:t>https://doi.org/10.1053/j.jvca.2020.12.019</w:t>
        </w:r>
      </w:hyperlink>
      <w:r w:rsidR="0049599F">
        <w:rPr>
          <w:rStyle w:val="Hyperlink"/>
          <w:rFonts w:ascii="Arial" w:hAnsi="Arial" w:cs="Arial"/>
        </w:rPr>
        <w:t>;</w:t>
      </w:r>
      <w:r w:rsidR="00001DCD">
        <w:rPr>
          <w:rStyle w:val="Hyperlink"/>
          <w:rFonts w:ascii="Arial" w:hAnsi="Arial" w:cs="Arial"/>
        </w:rPr>
        <w:t xml:space="preserve"> </w:t>
      </w:r>
      <w:r w:rsidR="0049599F" w:rsidRPr="00001DCD">
        <w:rPr>
          <w:rStyle w:val="Hyperlink"/>
          <w:rFonts w:ascii="Arial" w:hAnsi="Arial" w:cs="Arial"/>
          <w:color w:val="000000" w:themeColor="text1"/>
        </w:rPr>
        <w:t>PIMD:</w:t>
      </w:r>
      <w:r w:rsidR="00001DCD" w:rsidRPr="00001DCD">
        <w:rPr>
          <w:rStyle w:val="Hyperlink"/>
          <w:rFonts w:ascii="Arial" w:hAnsi="Arial" w:cs="Arial"/>
          <w:color w:val="000000" w:themeColor="text1"/>
        </w:rPr>
        <w:t>33419685</w:t>
      </w:r>
    </w:p>
    <w:p w14:paraId="46D12D60" w14:textId="77777777" w:rsidR="001B7B35" w:rsidRDefault="00895684" w:rsidP="007D2598">
      <w:pPr>
        <w:tabs>
          <w:tab w:val="left" w:pos="609"/>
        </w:tabs>
        <w:spacing w:after="0" w:line="240" w:lineRule="auto"/>
        <w:ind w:left="270" w:hanging="270"/>
        <w:rPr>
          <w:rFonts w:ascii="Arial" w:hAnsi="Arial" w:cs="Arial"/>
        </w:rPr>
      </w:pPr>
      <w:r>
        <w:rPr>
          <w:rFonts w:ascii="Arial" w:hAnsi="Arial" w:cs="Arial"/>
        </w:rPr>
        <w:t xml:space="preserve"> </w:t>
      </w:r>
    </w:p>
    <w:p w14:paraId="6A762E83" w14:textId="41B6E996" w:rsidR="00895684" w:rsidRDefault="00895684" w:rsidP="007D2598">
      <w:pPr>
        <w:tabs>
          <w:tab w:val="left" w:pos="609"/>
        </w:tabs>
        <w:spacing w:after="0" w:line="240" w:lineRule="auto"/>
        <w:ind w:left="270" w:hanging="270"/>
        <w:rPr>
          <w:rFonts w:ascii="Arial" w:hAnsi="Arial" w:cs="Arial"/>
        </w:rPr>
      </w:pPr>
      <w:r>
        <w:rPr>
          <w:rFonts w:ascii="Arial" w:hAnsi="Arial" w:cs="Arial"/>
        </w:rPr>
        <w:lastRenderedPageBreak/>
        <w:t>2</w:t>
      </w:r>
      <w:r w:rsidRPr="00730B99">
        <w:rPr>
          <w:rFonts w:ascii="Arial" w:hAnsi="Arial" w:cs="Arial"/>
        </w:rPr>
        <w:t>.</w:t>
      </w:r>
      <w:r>
        <w:rPr>
          <w:rFonts w:ascii="Arial" w:hAnsi="Arial" w:cs="Arial"/>
        </w:rPr>
        <w:t xml:space="preserve"> </w:t>
      </w:r>
      <w:r w:rsidRPr="00730B99">
        <w:rPr>
          <w:rFonts w:ascii="Arial" w:hAnsi="Arial" w:cs="Arial"/>
        </w:rPr>
        <w:t xml:space="preserve">Gustafson. C, Balaram S, Swistel. DG, </w:t>
      </w:r>
      <w:r w:rsidRPr="00730B99">
        <w:rPr>
          <w:rFonts w:ascii="Arial" w:hAnsi="Arial" w:cs="Arial"/>
          <w:b/>
        </w:rPr>
        <w:t>Anca.D</w:t>
      </w:r>
      <w:r w:rsidRPr="00730B99">
        <w:rPr>
          <w:rFonts w:ascii="Arial" w:hAnsi="Arial" w:cs="Arial"/>
        </w:rPr>
        <w:t>, Hillel.Z, Wasnick.J: Expected and unexpected pulmonic valve masses” J. Cardiothoracic Vasc.Anesth,23(3):358-9; June</w:t>
      </w:r>
      <w:r w:rsidRPr="00730B99">
        <w:rPr>
          <w:rFonts w:ascii="Arial" w:hAnsi="Arial" w:cs="Arial"/>
          <w:spacing w:val="-5"/>
        </w:rPr>
        <w:t xml:space="preserve"> </w:t>
      </w:r>
      <w:r w:rsidRPr="00730B99">
        <w:rPr>
          <w:rFonts w:ascii="Arial" w:hAnsi="Arial" w:cs="Arial"/>
        </w:rPr>
        <w:t>2009</w:t>
      </w:r>
    </w:p>
    <w:p w14:paraId="763797F5" w14:textId="77777777" w:rsidR="007D2598" w:rsidRDefault="007D2598" w:rsidP="007D2598">
      <w:pPr>
        <w:tabs>
          <w:tab w:val="left" w:pos="612"/>
        </w:tabs>
        <w:spacing w:after="0" w:line="240" w:lineRule="auto"/>
        <w:ind w:left="270" w:hanging="270"/>
        <w:rPr>
          <w:rFonts w:ascii="Arial" w:hAnsi="Arial" w:cs="Arial"/>
        </w:rPr>
      </w:pPr>
    </w:p>
    <w:p w14:paraId="2C5C5CFB" w14:textId="7A8FB59F" w:rsidR="00895684" w:rsidRDefault="00895684" w:rsidP="007D2598">
      <w:pPr>
        <w:tabs>
          <w:tab w:val="left" w:pos="612"/>
        </w:tabs>
        <w:spacing w:after="0" w:line="240" w:lineRule="auto"/>
        <w:ind w:left="270" w:hanging="270"/>
        <w:rPr>
          <w:rFonts w:ascii="Arial" w:hAnsi="Arial" w:cs="Arial"/>
        </w:rPr>
      </w:pPr>
      <w:r>
        <w:rPr>
          <w:rFonts w:ascii="Arial" w:hAnsi="Arial" w:cs="Arial"/>
        </w:rPr>
        <w:t xml:space="preserve">3. </w:t>
      </w:r>
      <w:r w:rsidRPr="00730B99">
        <w:rPr>
          <w:rFonts w:ascii="Arial" w:hAnsi="Arial" w:cs="Arial"/>
        </w:rPr>
        <w:t xml:space="preserve">Russell. C, Swistel. D, </w:t>
      </w:r>
      <w:r w:rsidRPr="00730B99">
        <w:rPr>
          <w:rFonts w:ascii="Arial" w:hAnsi="Arial" w:cs="Arial"/>
          <w:b/>
        </w:rPr>
        <w:t>Anca.D</w:t>
      </w:r>
      <w:r w:rsidRPr="00730B99">
        <w:rPr>
          <w:rFonts w:ascii="Arial" w:hAnsi="Arial" w:cs="Arial"/>
        </w:rPr>
        <w:t>, Wasnick. J;” A missing LV mass”. J. Cardiothoracic Vasc.Anesth.2010Feb, 24(1):196-7 e pub</w:t>
      </w:r>
      <w:r w:rsidRPr="00730B99">
        <w:rPr>
          <w:rFonts w:ascii="Arial" w:hAnsi="Arial" w:cs="Arial"/>
          <w:spacing w:val="-6"/>
        </w:rPr>
        <w:t xml:space="preserve"> </w:t>
      </w:r>
      <w:r w:rsidRPr="00730B99">
        <w:rPr>
          <w:rFonts w:ascii="Arial" w:hAnsi="Arial" w:cs="Arial"/>
        </w:rPr>
        <w:t>2009</w:t>
      </w:r>
    </w:p>
    <w:p w14:paraId="696E6F1F" w14:textId="77777777" w:rsidR="00895684" w:rsidRDefault="00895684" w:rsidP="007D2598">
      <w:pPr>
        <w:tabs>
          <w:tab w:val="left" w:pos="612"/>
        </w:tabs>
        <w:spacing w:after="0" w:line="240" w:lineRule="auto"/>
        <w:ind w:hanging="270"/>
        <w:rPr>
          <w:rFonts w:ascii="Arial" w:hAnsi="Arial" w:cs="Arial"/>
        </w:rPr>
      </w:pPr>
    </w:p>
    <w:p w14:paraId="350ABF4F" w14:textId="77777777" w:rsidR="0043276C" w:rsidRDefault="0043276C" w:rsidP="007D2598">
      <w:pPr>
        <w:tabs>
          <w:tab w:val="left" w:pos="612"/>
        </w:tabs>
        <w:spacing w:after="0" w:line="240" w:lineRule="auto"/>
        <w:ind w:hanging="270"/>
        <w:rPr>
          <w:rFonts w:ascii="Arial" w:hAnsi="Arial" w:cs="Arial"/>
        </w:rPr>
      </w:pPr>
    </w:p>
    <w:p w14:paraId="5EA8AB07" w14:textId="77777777" w:rsidR="00895684" w:rsidRDefault="00895684" w:rsidP="00895684">
      <w:pPr>
        <w:tabs>
          <w:tab w:val="left" w:pos="612"/>
        </w:tabs>
        <w:spacing w:after="0" w:line="240" w:lineRule="auto"/>
        <w:rPr>
          <w:rFonts w:ascii="Arial" w:hAnsi="Arial" w:cs="Arial"/>
        </w:rPr>
      </w:pPr>
    </w:p>
    <w:p w14:paraId="54C6D770" w14:textId="77777777" w:rsidR="00895684" w:rsidRDefault="00895684" w:rsidP="00895684">
      <w:pPr>
        <w:pStyle w:val="Heading1"/>
        <w:spacing w:after="0" w:line="240" w:lineRule="auto"/>
        <w:ind w:left="0"/>
        <w:rPr>
          <w:u w:val="none"/>
        </w:rPr>
      </w:pPr>
      <w:r>
        <w:rPr>
          <w:u w:val="none"/>
        </w:rPr>
        <w:t>Abstracts, Poster Presentations:</w:t>
      </w:r>
    </w:p>
    <w:p w14:paraId="6B43D0B5" w14:textId="77777777" w:rsidR="00895684" w:rsidRPr="00730B99" w:rsidRDefault="00895684" w:rsidP="00895684">
      <w:pPr>
        <w:pStyle w:val="BodyText"/>
        <w:ind w:left="0"/>
        <w:rPr>
          <w:bCs/>
          <w:i w:val="0"/>
          <w:iCs/>
        </w:rPr>
      </w:pPr>
    </w:p>
    <w:p w14:paraId="23AA949C" w14:textId="77777777" w:rsidR="00895684" w:rsidRDefault="00895684" w:rsidP="007D2598">
      <w:pPr>
        <w:pStyle w:val="ListParagraph"/>
        <w:widowControl w:val="0"/>
        <w:numPr>
          <w:ilvl w:val="0"/>
          <w:numId w:val="38"/>
        </w:numPr>
        <w:tabs>
          <w:tab w:val="left" w:pos="610"/>
        </w:tabs>
        <w:autoSpaceDE w:val="0"/>
        <w:autoSpaceDN w:val="0"/>
        <w:spacing w:after="0" w:line="240" w:lineRule="auto"/>
        <w:ind w:left="270" w:hanging="270"/>
        <w:contextualSpacing w:val="0"/>
        <w:rPr>
          <w:rFonts w:ascii="Arial" w:hAnsi="Arial" w:cs="Arial"/>
        </w:rPr>
      </w:pPr>
      <w:r w:rsidRPr="00730B99">
        <w:rPr>
          <w:rFonts w:ascii="Arial" w:hAnsi="Arial" w:cs="Arial"/>
        </w:rPr>
        <w:t>Russell,</w:t>
      </w:r>
      <w:r w:rsidRPr="00730B99">
        <w:rPr>
          <w:rFonts w:ascii="Arial" w:hAnsi="Arial" w:cs="Arial"/>
          <w:spacing w:val="-4"/>
        </w:rPr>
        <w:t xml:space="preserve"> </w:t>
      </w:r>
      <w:r w:rsidRPr="00730B99">
        <w:rPr>
          <w:rFonts w:ascii="Arial" w:hAnsi="Arial" w:cs="Arial"/>
        </w:rPr>
        <w:t>C,</w:t>
      </w:r>
      <w:r w:rsidRPr="00730B99">
        <w:rPr>
          <w:rFonts w:ascii="Arial" w:hAnsi="Arial" w:cs="Arial"/>
          <w:spacing w:val="-4"/>
        </w:rPr>
        <w:t xml:space="preserve"> </w:t>
      </w:r>
      <w:r w:rsidRPr="00730B99">
        <w:rPr>
          <w:rFonts w:ascii="Arial" w:hAnsi="Arial" w:cs="Arial"/>
          <w:b/>
        </w:rPr>
        <w:t>Anca,</w:t>
      </w:r>
      <w:r w:rsidRPr="00730B99">
        <w:rPr>
          <w:rFonts w:ascii="Arial" w:hAnsi="Arial" w:cs="Arial"/>
          <w:b/>
          <w:spacing w:val="-2"/>
        </w:rPr>
        <w:t xml:space="preserve"> </w:t>
      </w:r>
      <w:r w:rsidRPr="00730B99">
        <w:rPr>
          <w:rFonts w:ascii="Arial" w:hAnsi="Arial" w:cs="Arial"/>
          <w:b/>
        </w:rPr>
        <w:t>D</w:t>
      </w:r>
      <w:r w:rsidRPr="00730B99">
        <w:rPr>
          <w:rFonts w:ascii="Arial" w:hAnsi="Arial" w:cs="Arial"/>
        </w:rPr>
        <w:t>,</w:t>
      </w:r>
      <w:r w:rsidRPr="00730B99">
        <w:rPr>
          <w:rFonts w:ascii="Arial" w:hAnsi="Arial" w:cs="Arial"/>
          <w:spacing w:val="-4"/>
        </w:rPr>
        <w:t xml:space="preserve"> </w:t>
      </w:r>
      <w:r w:rsidRPr="00730B99">
        <w:rPr>
          <w:rFonts w:ascii="Arial" w:hAnsi="Arial" w:cs="Arial"/>
        </w:rPr>
        <w:t>Swistel.</w:t>
      </w:r>
      <w:r w:rsidRPr="00730B99">
        <w:rPr>
          <w:rFonts w:ascii="Arial" w:hAnsi="Arial" w:cs="Arial"/>
          <w:spacing w:val="-2"/>
        </w:rPr>
        <w:t xml:space="preserve"> </w:t>
      </w:r>
      <w:r w:rsidRPr="00730B99">
        <w:rPr>
          <w:rFonts w:ascii="Arial" w:hAnsi="Arial" w:cs="Arial"/>
        </w:rPr>
        <w:t>D</w:t>
      </w:r>
      <w:r w:rsidRPr="00730B99">
        <w:rPr>
          <w:rFonts w:ascii="Arial" w:hAnsi="Arial" w:cs="Arial"/>
          <w:spacing w:val="-4"/>
        </w:rPr>
        <w:t xml:space="preserve"> </w:t>
      </w:r>
      <w:r w:rsidRPr="00730B99">
        <w:rPr>
          <w:rFonts w:ascii="Arial" w:hAnsi="Arial" w:cs="Arial"/>
        </w:rPr>
        <w:t>“Diagnostic</w:t>
      </w:r>
      <w:r w:rsidRPr="00730B99">
        <w:rPr>
          <w:rFonts w:ascii="Arial" w:hAnsi="Arial" w:cs="Arial"/>
          <w:spacing w:val="-3"/>
        </w:rPr>
        <w:t xml:space="preserve"> </w:t>
      </w:r>
      <w:r w:rsidRPr="00730B99">
        <w:rPr>
          <w:rFonts w:ascii="Arial" w:hAnsi="Arial" w:cs="Arial"/>
        </w:rPr>
        <w:t>dilemma:</w:t>
      </w:r>
      <w:r w:rsidRPr="00730B99">
        <w:rPr>
          <w:rFonts w:ascii="Arial" w:hAnsi="Arial" w:cs="Arial"/>
          <w:spacing w:val="-4"/>
        </w:rPr>
        <w:t xml:space="preserve"> </w:t>
      </w:r>
      <w:r w:rsidRPr="00730B99">
        <w:rPr>
          <w:rFonts w:ascii="Arial" w:hAnsi="Arial" w:cs="Arial"/>
        </w:rPr>
        <w:t>Missing</w:t>
      </w:r>
      <w:r w:rsidRPr="00730B99">
        <w:rPr>
          <w:rFonts w:ascii="Arial" w:hAnsi="Arial" w:cs="Arial"/>
          <w:spacing w:val="-4"/>
        </w:rPr>
        <w:t xml:space="preserve"> </w:t>
      </w:r>
      <w:r w:rsidRPr="00730B99">
        <w:rPr>
          <w:rFonts w:ascii="Arial" w:hAnsi="Arial" w:cs="Arial"/>
        </w:rPr>
        <w:t>LV</w:t>
      </w:r>
      <w:r w:rsidRPr="00730B99">
        <w:rPr>
          <w:rFonts w:ascii="Arial" w:hAnsi="Arial" w:cs="Arial"/>
          <w:spacing w:val="-6"/>
        </w:rPr>
        <w:t xml:space="preserve"> </w:t>
      </w:r>
      <w:r w:rsidRPr="00730B99">
        <w:rPr>
          <w:rFonts w:ascii="Arial" w:hAnsi="Arial" w:cs="Arial"/>
        </w:rPr>
        <w:t>mass”</w:t>
      </w:r>
      <w:r w:rsidRPr="00730B99">
        <w:rPr>
          <w:rFonts w:ascii="Arial" w:hAnsi="Arial" w:cs="Arial"/>
          <w:spacing w:val="-4"/>
        </w:rPr>
        <w:t xml:space="preserve"> </w:t>
      </w:r>
      <w:r w:rsidRPr="00730B99">
        <w:rPr>
          <w:rFonts w:ascii="Arial" w:hAnsi="Arial" w:cs="Arial"/>
        </w:rPr>
        <w:t>Medically</w:t>
      </w:r>
      <w:r w:rsidRPr="00730B99">
        <w:rPr>
          <w:rFonts w:ascii="Arial" w:hAnsi="Arial" w:cs="Arial"/>
          <w:spacing w:val="-3"/>
        </w:rPr>
        <w:t xml:space="preserve"> </w:t>
      </w:r>
      <w:r w:rsidRPr="00730B99">
        <w:rPr>
          <w:rFonts w:ascii="Arial" w:hAnsi="Arial" w:cs="Arial"/>
        </w:rPr>
        <w:t>challenging</w:t>
      </w:r>
      <w:r w:rsidRPr="00730B99">
        <w:rPr>
          <w:rFonts w:ascii="Arial" w:hAnsi="Arial" w:cs="Arial"/>
          <w:spacing w:val="-4"/>
        </w:rPr>
        <w:t xml:space="preserve"> </w:t>
      </w:r>
      <w:r w:rsidRPr="00730B99">
        <w:rPr>
          <w:rFonts w:ascii="Arial" w:hAnsi="Arial" w:cs="Arial"/>
        </w:rPr>
        <w:t>cases American Society of Anesthesiology Annual Meeting, October</w:t>
      </w:r>
      <w:r w:rsidRPr="00730B99">
        <w:rPr>
          <w:rFonts w:ascii="Arial" w:hAnsi="Arial" w:cs="Arial"/>
          <w:spacing w:val="-2"/>
        </w:rPr>
        <w:t xml:space="preserve"> </w:t>
      </w:r>
      <w:r w:rsidRPr="00730B99">
        <w:rPr>
          <w:rFonts w:ascii="Arial" w:hAnsi="Arial" w:cs="Arial"/>
        </w:rPr>
        <w:t>2008</w:t>
      </w:r>
    </w:p>
    <w:p w14:paraId="6213EB07" w14:textId="77777777" w:rsidR="00895684" w:rsidRPr="00730B99" w:rsidRDefault="00895684" w:rsidP="007D2598">
      <w:pPr>
        <w:pStyle w:val="ListParagraph"/>
        <w:widowControl w:val="0"/>
        <w:tabs>
          <w:tab w:val="left" w:pos="610"/>
        </w:tabs>
        <w:autoSpaceDE w:val="0"/>
        <w:autoSpaceDN w:val="0"/>
        <w:spacing w:after="0" w:line="240" w:lineRule="auto"/>
        <w:ind w:left="270" w:hanging="270"/>
        <w:contextualSpacing w:val="0"/>
        <w:rPr>
          <w:rFonts w:ascii="Arial" w:hAnsi="Arial" w:cs="Arial"/>
        </w:rPr>
      </w:pPr>
    </w:p>
    <w:p w14:paraId="312C5AE3" w14:textId="77777777" w:rsidR="00895684" w:rsidRDefault="00895684" w:rsidP="007D2598">
      <w:pPr>
        <w:pStyle w:val="ListParagraph"/>
        <w:widowControl w:val="0"/>
        <w:numPr>
          <w:ilvl w:val="0"/>
          <w:numId w:val="38"/>
        </w:numPr>
        <w:tabs>
          <w:tab w:val="left" w:pos="612"/>
        </w:tabs>
        <w:autoSpaceDE w:val="0"/>
        <w:autoSpaceDN w:val="0"/>
        <w:spacing w:after="0" w:line="240" w:lineRule="auto"/>
        <w:ind w:left="270" w:hanging="270"/>
        <w:contextualSpacing w:val="0"/>
        <w:rPr>
          <w:rFonts w:ascii="Arial" w:hAnsi="Arial" w:cs="Arial"/>
        </w:rPr>
      </w:pPr>
      <w:r w:rsidRPr="00730B99">
        <w:rPr>
          <w:rFonts w:ascii="Arial" w:hAnsi="Arial" w:cs="Arial"/>
          <w:b/>
        </w:rPr>
        <w:t>Anca. D,</w:t>
      </w:r>
      <w:r w:rsidRPr="00730B99">
        <w:rPr>
          <w:rFonts w:ascii="Arial" w:hAnsi="Arial" w:cs="Arial"/>
        </w:rPr>
        <w:t xml:space="preserve"> Swistel. D, </w:t>
      </w:r>
      <w:r w:rsidRPr="00730B99">
        <w:rPr>
          <w:rFonts w:ascii="Arial" w:hAnsi="Arial" w:cs="Arial"/>
          <w:spacing w:val="-2"/>
        </w:rPr>
        <w:t>Kim. J</w:t>
      </w:r>
      <w:r w:rsidRPr="00730B99">
        <w:rPr>
          <w:rFonts w:ascii="Arial" w:hAnsi="Arial" w:cs="Arial"/>
        </w:rPr>
        <w:t xml:space="preserve"> “Cardiac surgery in the pregnant patient “; Poster presentation: cardiovascular diseases and pregnancy; Valencia</w:t>
      </w:r>
      <w:r w:rsidRPr="00730B99">
        <w:rPr>
          <w:rFonts w:ascii="Arial" w:hAnsi="Arial" w:cs="Arial"/>
          <w:spacing w:val="-1"/>
        </w:rPr>
        <w:t xml:space="preserve"> </w:t>
      </w:r>
      <w:r w:rsidRPr="00730B99">
        <w:rPr>
          <w:rFonts w:ascii="Arial" w:hAnsi="Arial" w:cs="Arial"/>
        </w:rPr>
        <w:t>2010:</w:t>
      </w:r>
    </w:p>
    <w:p w14:paraId="0DA78D29" w14:textId="77777777" w:rsidR="00895684" w:rsidRPr="00730B99" w:rsidRDefault="00895684" w:rsidP="007D2598">
      <w:pPr>
        <w:pStyle w:val="ListParagraph"/>
        <w:widowControl w:val="0"/>
        <w:tabs>
          <w:tab w:val="left" w:pos="612"/>
        </w:tabs>
        <w:autoSpaceDE w:val="0"/>
        <w:autoSpaceDN w:val="0"/>
        <w:spacing w:after="0" w:line="240" w:lineRule="auto"/>
        <w:ind w:left="270" w:hanging="270"/>
        <w:contextualSpacing w:val="0"/>
        <w:rPr>
          <w:rFonts w:ascii="Arial" w:hAnsi="Arial" w:cs="Arial"/>
        </w:rPr>
      </w:pPr>
    </w:p>
    <w:p w14:paraId="6FDF1770" w14:textId="77777777" w:rsidR="00895684" w:rsidRDefault="00895684" w:rsidP="007D2598">
      <w:pPr>
        <w:pStyle w:val="ListParagraph"/>
        <w:widowControl w:val="0"/>
        <w:numPr>
          <w:ilvl w:val="0"/>
          <w:numId w:val="38"/>
        </w:numPr>
        <w:tabs>
          <w:tab w:val="left" w:pos="610"/>
        </w:tabs>
        <w:autoSpaceDE w:val="0"/>
        <w:autoSpaceDN w:val="0"/>
        <w:spacing w:after="0" w:line="240" w:lineRule="auto"/>
        <w:ind w:left="270" w:hanging="270"/>
        <w:contextualSpacing w:val="0"/>
        <w:rPr>
          <w:rFonts w:ascii="Arial" w:hAnsi="Arial" w:cs="Arial"/>
        </w:rPr>
      </w:pPr>
      <w:r w:rsidRPr="00730B99">
        <w:rPr>
          <w:rFonts w:ascii="Arial" w:hAnsi="Arial" w:cs="Arial"/>
        </w:rPr>
        <w:t xml:space="preserve">Kim. J, </w:t>
      </w:r>
      <w:r w:rsidRPr="00730B99">
        <w:rPr>
          <w:rFonts w:ascii="Arial" w:hAnsi="Arial" w:cs="Arial"/>
          <w:b/>
        </w:rPr>
        <w:t xml:space="preserve">Anca. D </w:t>
      </w:r>
      <w:r w:rsidRPr="00730B99">
        <w:rPr>
          <w:rFonts w:ascii="Arial" w:hAnsi="Arial" w:cs="Arial"/>
        </w:rPr>
        <w:t>“CPR in lateral decubitus in a patient undergoing AAA repair” Medically challenging cases, New York State Society of Anesthesiologists, Post Graduate Assembly, December</w:t>
      </w:r>
      <w:r w:rsidRPr="00730B99">
        <w:rPr>
          <w:rFonts w:ascii="Arial" w:hAnsi="Arial" w:cs="Arial"/>
          <w:spacing w:val="-18"/>
        </w:rPr>
        <w:t xml:space="preserve"> </w:t>
      </w:r>
      <w:r w:rsidRPr="00730B99">
        <w:rPr>
          <w:rFonts w:ascii="Arial" w:hAnsi="Arial" w:cs="Arial"/>
        </w:rPr>
        <w:t>2010</w:t>
      </w:r>
    </w:p>
    <w:p w14:paraId="5C9310B5" w14:textId="77777777" w:rsidR="00895684" w:rsidRPr="00730B99" w:rsidRDefault="00895684" w:rsidP="007D2598">
      <w:pPr>
        <w:pStyle w:val="ListParagraph"/>
        <w:widowControl w:val="0"/>
        <w:tabs>
          <w:tab w:val="left" w:pos="610"/>
        </w:tabs>
        <w:autoSpaceDE w:val="0"/>
        <w:autoSpaceDN w:val="0"/>
        <w:spacing w:after="0" w:line="240" w:lineRule="auto"/>
        <w:ind w:left="270" w:hanging="270"/>
        <w:contextualSpacing w:val="0"/>
        <w:rPr>
          <w:rFonts w:ascii="Arial" w:hAnsi="Arial" w:cs="Arial"/>
        </w:rPr>
      </w:pPr>
    </w:p>
    <w:p w14:paraId="10F4D4AF" w14:textId="77777777" w:rsidR="00895684" w:rsidRDefault="00895684" w:rsidP="007D2598">
      <w:pPr>
        <w:pStyle w:val="ListParagraph"/>
        <w:widowControl w:val="0"/>
        <w:numPr>
          <w:ilvl w:val="0"/>
          <w:numId w:val="38"/>
        </w:numPr>
        <w:tabs>
          <w:tab w:val="left" w:pos="612"/>
        </w:tabs>
        <w:autoSpaceDE w:val="0"/>
        <w:autoSpaceDN w:val="0"/>
        <w:spacing w:after="0" w:line="240" w:lineRule="auto"/>
        <w:ind w:left="270" w:hanging="270"/>
        <w:contextualSpacing w:val="0"/>
        <w:rPr>
          <w:rFonts w:ascii="Arial" w:hAnsi="Arial" w:cs="Arial"/>
        </w:rPr>
      </w:pPr>
      <w:r w:rsidRPr="00730B99">
        <w:rPr>
          <w:rFonts w:ascii="Arial" w:hAnsi="Arial" w:cs="Arial"/>
        </w:rPr>
        <w:t xml:space="preserve">Ghia, S., </w:t>
      </w:r>
      <w:r w:rsidRPr="00730B99">
        <w:rPr>
          <w:rFonts w:ascii="Arial" w:hAnsi="Arial" w:cs="Arial"/>
          <w:b/>
        </w:rPr>
        <w:t>Anca, D.</w:t>
      </w:r>
      <w:r w:rsidRPr="00730B99">
        <w:rPr>
          <w:rFonts w:ascii="Arial" w:hAnsi="Arial" w:cs="Arial"/>
        </w:rPr>
        <w:t>: Sedating a Super Morbidly Obese, Severe Heart Failure for TEE/Cardioversion” Medically</w:t>
      </w:r>
      <w:r w:rsidRPr="00730B99">
        <w:rPr>
          <w:rFonts w:ascii="Arial" w:hAnsi="Arial" w:cs="Arial"/>
          <w:spacing w:val="-4"/>
        </w:rPr>
        <w:t xml:space="preserve"> </w:t>
      </w:r>
      <w:r w:rsidRPr="00730B99">
        <w:rPr>
          <w:rFonts w:ascii="Arial" w:hAnsi="Arial" w:cs="Arial"/>
        </w:rPr>
        <w:t>Challenging</w:t>
      </w:r>
      <w:r w:rsidRPr="00730B99">
        <w:rPr>
          <w:rFonts w:ascii="Arial" w:hAnsi="Arial" w:cs="Arial"/>
          <w:spacing w:val="-4"/>
        </w:rPr>
        <w:t xml:space="preserve"> </w:t>
      </w:r>
      <w:r w:rsidRPr="00730B99">
        <w:rPr>
          <w:rFonts w:ascii="Arial" w:hAnsi="Arial" w:cs="Arial"/>
        </w:rPr>
        <w:t>Cases,</w:t>
      </w:r>
      <w:r w:rsidRPr="00730B99">
        <w:rPr>
          <w:rFonts w:ascii="Arial" w:hAnsi="Arial" w:cs="Arial"/>
          <w:spacing w:val="-3"/>
        </w:rPr>
        <w:t xml:space="preserve"> </w:t>
      </w:r>
      <w:r w:rsidRPr="00730B99">
        <w:rPr>
          <w:rFonts w:ascii="Arial" w:hAnsi="Arial" w:cs="Arial"/>
        </w:rPr>
        <w:t>American</w:t>
      </w:r>
      <w:r w:rsidRPr="00730B99">
        <w:rPr>
          <w:rFonts w:ascii="Arial" w:hAnsi="Arial" w:cs="Arial"/>
          <w:spacing w:val="-6"/>
        </w:rPr>
        <w:t xml:space="preserve"> </w:t>
      </w:r>
      <w:r w:rsidRPr="00730B99">
        <w:rPr>
          <w:rFonts w:ascii="Arial" w:hAnsi="Arial" w:cs="Arial"/>
        </w:rPr>
        <w:t>Society</w:t>
      </w:r>
      <w:r w:rsidRPr="00730B99">
        <w:rPr>
          <w:rFonts w:ascii="Arial" w:hAnsi="Arial" w:cs="Arial"/>
          <w:spacing w:val="-8"/>
        </w:rPr>
        <w:t xml:space="preserve"> </w:t>
      </w:r>
      <w:r w:rsidRPr="00730B99">
        <w:rPr>
          <w:rFonts w:ascii="Arial" w:hAnsi="Arial" w:cs="Arial"/>
        </w:rPr>
        <w:t>of</w:t>
      </w:r>
      <w:r w:rsidRPr="00730B99">
        <w:rPr>
          <w:rFonts w:ascii="Arial" w:hAnsi="Arial" w:cs="Arial"/>
          <w:spacing w:val="-3"/>
        </w:rPr>
        <w:t xml:space="preserve"> </w:t>
      </w:r>
      <w:r w:rsidRPr="00730B99">
        <w:rPr>
          <w:rFonts w:ascii="Arial" w:hAnsi="Arial" w:cs="Arial"/>
        </w:rPr>
        <w:t>Anesthesiologists,</w:t>
      </w:r>
      <w:r w:rsidRPr="00730B99">
        <w:rPr>
          <w:rFonts w:ascii="Arial" w:hAnsi="Arial" w:cs="Arial"/>
          <w:spacing w:val="-4"/>
        </w:rPr>
        <w:t xml:space="preserve"> </w:t>
      </w:r>
      <w:r w:rsidRPr="00730B99">
        <w:rPr>
          <w:rFonts w:ascii="Arial" w:hAnsi="Arial" w:cs="Arial"/>
        </w:rPr>
        <w:t>Annual</w:t>
      </w:r>
      <w:r w:rsidRPr="00730B99">
        <w:rPr>
          <w:rFonts w:ascii="Arial" w:hAnsi="Arial" w:cs="Arial"/>
          <w:spacing w:val="-5"/>
        </w:rPr>
        <w:t xml:space="preserve"> </w:t>
      </w:r>
      <w:r w:rsidRPr="00730B99">
        <w:rPr>
          <w:rFonts w:ascii="Arial" w:hAnsi="Arial" w:cs="Arial"/>
        </w:rPr>
        <w:t>Meeting,</w:t>
      </w:r>
      <w:r w:rsidRPr="00730B99">
        <w:rPr>
          <w:rFonts w:ascii="Arial" w:hAnsi="Arial" w:cs="Arial"/>
          <w:spacing w:val="-2"/>
        </w:rPr>
        <w:t xml:space="preserve"> </w:t>
      </w:r>
      <w:r w:rsidRPr="00730B99">
        <w:rPr>
          <w:rFonts w:ascii="Arial" w:hAnsi="Arial" w:cs="Arial"/>
        </w:rPr>
        <w:t>and</w:t>
      </w:r>
      <w:r w:rsidRPr="00730B99">
        <w:rPr>
          <w:rFonts w:ascii="Arial" w:hAnsi="Arial" w:cs="Arial"/>
          <w:spacing w:val="-6"/>
        </w:rPr>
        <w:t xml:space="preserve"> </w:t>
      </w:r>
      <w:r w:rsidRPr="00730B99">
        <w:rPr>
          <w:rFonts w:ascii="Arial" w:hAnsi="Arial" w:cs="Arial"/>
        </w:rPr>
        <w:t>October</w:t>
      </w:r>
      <w:r w:rsidRPr="00730B99">
        <w:rPr>
          <w:rFonts w:ascii="Arial" w:hAnsi="Arial" w:cs="Arial"/>
          <w:spacing w:val="-5"/>
        </w:rPr>
        <w:t xml:space="preserve"> </w:t>
      </w:r>
      <w:r w:rsidRPr="00730B99">
        <w:rPr>
          <w:rFonts w:ascii="Arial" w:hAnsi="Arial" w:cs="Arial"/>
        </w:rPr>
        <w:t>2015</w:t>
      </w:r>
    </w:p>
    <w:p w14:paraId="1B900AC1" w14:textId="77777777" w:rsidR="00895684" w:rsidRPr="00730B99" w:rsidRDefault="00895684" w:rsidP="007D2598">
      <w:pPr>
        <w:pStyle w:val="ListParagraph"/>
        <w:widowControl w:val="0"/>
        <w:tabs>
          <w:tab w:val="left" w:pos="612"/>
        </w:tabs>
        <w:autoSpaceDE w:val="0"/>
        <w:autoSpaceDN w:val="0"/>
        <w:spacing w:after="0" w:line="240" w:lineRule="auto"/>
        <w:ind w:left="270" w:hanging="270"/>
        <w:contextualSpacing w:val="0"/>
        <w:rPr>
          <w:rFonts w:ascii="Arial" w:hAnsi="Arial" w:cs="Arial"/>
        </w:rPr>
      </w:pPr>
    </w:p>
    <w:p w14:paraId="7FF94508" w14:textId="77777777" w:rsidR="00895684" w:rsidRPr="00730B99" w:rsidRDefault="00895684" w:rsidP="007D2598">
      <w:pPr>
        <w:pStyle w:val="ListParagraph"/>
        <w:widowControl w:val="0"/>
        <w:numPr>
          <w:ilvl w:val="0"/>
          <w:numId w:val="38"/>
        </w:numPr>
        <w:tabs>
          <w:tab w:val="left" w:pos="612"/>
        </w:tabs>
        <w:autoSpaceDE w:val="0"/>
        <w:autoSpaceDN w:val="0"/>
        <w:spacing w:after="0" w:line="240" w:lineRule="auto"/>
        <w:ind w:left="270" w:hanging="270"/>
        <w:contextualSpacing w:val="0"/>
        <w:rPr>
          <w:rFonts w:ascii="Arial" w:hAnsi="Arial" w:cs="Arial"/>
        </w:rPr>
      </w:pPr>
      <w:r w:rsidRPr="00730B99">
        <w:rPr>
          <w:rFonts w:ascii="Arial" w:hAnsi="Arial" w:cs="Arial"/>
        </w:rPr>
        <w:t xml:space="preserve">Joseph, C., </w:t>
      </w:r>
      <w:r w:rsidRPr="00730B99">
        <w:rPr>
          <w:rFonts w:ascii="Arial" w:hAnsi="Arial" w:cs="Arial"/>
          <w:b/>
        </w:rPr>
        <w:t>Anca, D</w:t>
      </w:r>
      <w:r w:rsidRPr="00730B99">
        <w:rPr>
          <w:rFonts w:ascii="Arial" w:hAnsi="Arial" w:cs="Arial"/>
        </w:rPr>
        <w:t>: Resection of Anterior Mediastinal Mass and Right Atrial Mass Requiring Cardiopulmonary bypass”. Medically Challenging Cases, New York State Society of Anesthesiology, Post Graduate Assembly, December12,</w:t>
      </w:r>
      <w:r w:rsidRPr="00730B99">
        <w:rPr>
          <w:rFonts w:ascii="Arial" w:hAnsi="Arial" w:cs="Arial"/>
          <w:spacing w:val="1"/>
        </w:rPr>
        <w:t xml:space="preserve"> </w:t>
      </w:r>
      <w:r w:rsidRPr="00730B99">
        <w:rPr>
          <w:rFonts w:ascii="Arial" w:hAnsi="Arial" w:cs="Arial"/>
        </w:rPr>
        <w:t>2017</w:t>
      </w:r>
    </w:p>
    <w:p w14:paraId="18DA4995" w14:textId="77777777" w:rsidR="00895684" w:rsidRPr="00730B99" w:rsidRDefault="00895684" w:rsidP="007D2598">
      <w:pPr>
        <w:pStyle w:val="BodyText"/>
        <w:ind w:left="270" w:hanging="270"/>
        <w:rPr>
          <w:rFonts w:ascii="Arial" w:hAnsi="Arial" w:cs="Arial"/>
          <w:i w:val="0"/>
          <w:iCs/>
          <w:sz w:val="24"/>
        </w:rPr>
      </w:pPr>
    </w:p>
    <w:p w14:paraId="70324D27" w14:textId="77777777" w:rsidR="00895684" w:rsidRDefault="00895684" w:rsidP="00895684">
      <w:pPr>
        <w:tabs>
          <w:tab w:val="left" w:pos="612"/>
        </w:tabs>
        <w:spacing w:after="0" w:line="240" w:lineRule="auto"/>
        <w:rPr>
          <w:rFonts w:ascii="Arial" w:hAnsi="Arial" w:cs="Arial"/>
        </w:rPr>
      </w:pPr>
    </w:p>
    <w:p w14:paraId="2B834EE2" w14:textId="77777777" w:rsidR="00895684" w:rsidRDefault="00895684" w:rsidP="00895684">
      <w:pPr>
        <w:tabs>
          <w:tab w:val="left" w:pos="612"/>
        </w:tabs>
        <w:spacing w:after="0" w:line="240" w:lineRule="auto"/>
        <w:rPr>
          <w:rFonts w:ascii="Arial" w:hAnsi="Arial" w:cs="Arial"/>
        </w:rPr>
      </w:pPr>
    </w:p>
    <w:p w14:paraId="3618D2B3" w14:textId="77777777" w:rsidR="00895684" w:rsidRPr="00730B99" w:rsidRDefault="00895684" w:rsidP="00895684">
      <w:pPr>
        <w:tabs>
          <w:tab w:val="left" w:pos="612"/>
        </w:tabs>
        <w:spacing w:after="0" w:line="240" w:lineRule="auto"/>
        <w:rPr>
          <w:rFonts w:ascii="Arial" w:hAnsi="Arial" w:cs="Arial"/>
        </w:rPr>
      </w:pPr>
    </w:p>
    <w:p w14:paraId="6E67DB9A" w14:textId="77777777" w:rsidR="00895684" w:rsidRPr="00730B99" w:rsidRDefault="00895684" w:rsidP="00895684">
      <w:pPr>
        <w:pStyle w:val="BodyText"/>
        <w:rPr>
          <w:rFonts w:ascii="Arial" w:hAnsi="Arial" w:cs="Arial"/>
          <w:sz w:val="24"/>
        </w:rPr>
      </w:pPr>
    </w:p>
    <w:p w14:paraId="4013126B" w14:textId="21609BA8" w:rsidR="00895684" w:rsidRPr="00730B99" w:rsidRDefault="00895684" w:rsidP="00895684">
      <w:pPr>
        <w:tabs>
          <w:tab w:val="left" w:pos="609"/>
        </w:tabs>
        <w:spacing w:after="0" w:line="240" w:lineRule="auto"/>
        <w:rPr>
          <w:rFonts w:ascii="Arial" w:hAnsi="Arial" w:cs="Arial"/>
        </w:rPr>
      </w:pPr>
    </w:p>
    <w:p w14:paraId="0FE7FD98" w14:textId="52E34788" w:rsidR="00895684" w:rsidRPr="00895684" w:rsidRDefault="00895684" w:rsidP="00895684">
      <w:pPr>
        <w:tabs>
          <w:tab w:val="left" w:pos="613"/>
        </w:tabs>
        <w:spacing w:after="0" w:line="240" w:lineRule="auto"/>
        <w:rPr>
          <w:rFonts w:ascii="Arial" w:hAnsi="Arial" w:cs="Arial"/>
        </w:rPr>
      </w:pPr>
    </w:p>
    <w:p w14:paraId="10E29C7C" w14:textId="77777777" w:rsidR="00895684" w:rsidRPr="00730B99" w:rsidRDefault="00895684" w:rsidP="00895684">
      <w:pPr>
        <w:tabs>
          <w:tab w:val="left" w:pos="609"/>
        </w:tabs>
        <w:spacing w:after="0" w:line="240" w:lineRule="auto"/>
        <w:rPr>
          <w:rFonts w:ascii="Arial" w:hAnsi="Arial" w:cs="Arial"/>
        </w:rPr>
      </w:pPr>
    </w:p>
    <w:p w14:paraId="63D33E06" w14:textId="6099FEA3" w:rsidR="00895684" w:rsidRDefault="00895684" w:rsidP="00895684">
      <w:pPr>
        <w:widowControl w:val="0"/>
        <w:tabs>
          <w:tab w:val="left" w:pos="610"/>
        </w:tabs>
        <w:autoSpaceDE w:val="0"/>
        <w:autoSpaceDN w:val="0"/>
        <w:spacing w:after="0" w:line="240" w:lineRule="auto"/>
        <w:rPr>
          <w:rFonts w:ascii="Arial" w:hAnsi="Arial" w:cs="Arial"/>
          <w:b/>
          <w:bCs/>
        </w:rPr>
      </w:pPr>
    </w:p>
    <w:p w14:paraId="3237D212" w14:textId="77777777" w:rsidR="00895684" w:rsidRPr="00895684" w:rsidRDefault="00895684" w:rsidP="00895684">
      <w:pPr>
        <w:widowControl w:val="0"/>
        <w:tabs>
          <w:tab w:val="left" w:pos="610"/>
        </w:tabs>
        <w:autoSpaceDE w:val="0"/>
        <w:autoSpaceDN w:val="0"/>
        <w:spacing w:after="0" w:line="240" w:lineRule="auto"/>
        <w:rPr>
          <w:rFonts w:ascii="Arial" w:hAnsi="Arial" w:cs="Arial"/>
          <w:b/>
          <w:bCs/>
        </w:rPr>
      </w:pPr>
    </w:p>
    <w:p w14:paraId="3606ED92" w14:textId="4171AEF9" w:rsidR="00EB5E45" w:rsidRDefault="00EB5E45" w:rsidP="002C0031">
      <w:pPr>
        <w:pStyle w:val="NoSpacing"/>
        <w:rPr>
          <w:rFonts w:ascii="Arial" w:hAnsi="Arial" w:cs="Arial"/>
          <w:color w:val="000000" w:themeColor="text1"/>
        </w:rPr>
      </w:pPr>
    </w:p>
    <w:p w14:paraId="41524E9D" w14:textId="0D9EB3CE" w:rsidR="00730B99" w:rsidRDefault="00730B99" w:rsidP="002C0031">
      <w:pPr>
        <w:pStyle w:val="NoSpacing"/>
        <w:rPr>
          <w:rFonts w:ascii="Arial" w:hAnsi="Arial" w:cs="Arial"/>
          <w:color w:val="000000" w:themeColor="text1"/>
        </w:rPr>
      </w:pPr>
    </w:p>
    <w:p w14:paraId="1C64A65A" w14:textId="77777777" w:rsidR="00730B99" w:rsidRPr="00730B99" w:rsidRDefault="00730B99" w:rsidP="002C0031">
      <w:pPr>
        <w:pStyle w:val="NoSpacing"/>
        <w:rPr>
          <w:rFonts w:ascii="Arial" w:hAnsi="Arial" w:cs="Arial"/>
          <w:iCs/>
          <w:color w:val="000000" w:themeColor="text1"/>
        </w:rPr>
      </w:pPr>
    </w:p>
    <w:sectPr w:rsidR="00730B99" w:rsidRPr="00730B99" w:rsidSect="006F11ED">
      <w:footerReference w:type="default" r:id="rId15"/>
      <w:pgSz w:w="12240" w:h="15840"/>
      <w:pgMar w:top="1152" w:right="864" w:bottom="115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E6DC5" w14:textId="77777777" w:rsidR="006C3832" w:rsidRDefault="006C3832" w:rsidP="004069FD">
      <w:pPr>
        <w:spacing w:after="0" w:line="240" w:lineRule="auto"/>
      </w:pPr>
      <w:r>
        <w:separator/>
      </w:r>
    </w:p>
  </w:endnote>
  <w:endnote w:type="continuationSeparator" w:id="0">
    <w:p w14:paraId="3B3DD061" w14:textId="77777777" w:rsidR="006C3832" w:rsidRDefault="006C3832" w:rsidP="0040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51227" w14:textId="74264555" w:rsidR="00F2225A" w:rsidRPr="00A41A47" w:rsidRDefault="00F2225A" w:rsidP="00AE670E">
    <w:pPr>
      <w:pStyle w:val="Footer"/>
      <w:jc w:val="center"/>
      <w:rPr>
        <w:rFonts w:ascii="Arial" w:hAnsi="Arial" w:cs="Arial"/>
        <w:sz w:val="18"/>
        <w:szCs w:val="18"/>
      </w:rPr>
    </w:pPr>
    <w:r>
      <w:rPr>
        <w:rFonts w:ascii="Arial" w:hAnsi="Arial" w:cs="Arial"/>
        <w:sz w:val="18"/>
        <w:szCs w:val="18"/>
      </w:rPr>
      <w:t>October 2022</w:t>
    </w:r>
    <w:r w:rsidRPr="00A41A47">
      <w:rPr>
        <w:rFonts w:ascii="Arial" w:hAnsi="Arial" w:cs="Arial"/>
        <w:sz w:val="18"/>
        <w:szCs w:val="18"/>
      </w:rPr>
      <w:tab/>
    </w:r>
    <w:r w:rsidRPr="00A41A47">
      <w:rPr>
        <w:rFonts w:ascii="Arial" w:hAnsi="Arial" w:cs="Arial"/>
        <w:sz w:val="18"/>
        <w:szCs w:val="18"/>
      </w:rPr>
      <w:tab/>
    </w:r>
    <w:sdt>
      <w:sdtPr>
        <w:rPr>
          <w:rFonts w:ascii="Arial" w:hAnsi="Arial" w:cs="Arial"/>
          <w:sz w:val="18"/>
          <w:szCs w:val="18"/>
        </w:rPr>
        <w:id w:val="-901747108"/>
        <w:docPartObj>
          <w:docPartGallery w:val="Page Numbers (Bottom of Page)"/>
          <w:docPartUnique/>
        </w:docPartObj>
      </w:sdtPr>
      <w:sdtEndPr>
        <w:rPr>
          <w:noProof/>
        </w:rPr>
      </w:sdtEndPr>
      <w:sdtContent>
        <w:r w:rsidRPr="00A41A47">
          <w:rPr>
            <w:rFonts w:ascii="Arial" w:hAnsi="Arial" w:cs="Arial"/>
            <w:sz w:val="18"/>
            <w:szCs w:val="18"/>
          </w:rPr>
          <w:fldChar w:fldCharType="begin"/>
        </w:r>
        <w:r w:rsidRPr="00A41A47">
          <w:rPr>
            <w:rFonts w:ascii="Arial" w:hAnsi="Arial" w:cs="Arial"/>
            <w:sz w:val="18"/>
            <w:szCs w:val="18"/>
          </w:rPr>
          <w:instrText xml:space="preserve"> PAGE   \* MERGEFORMAT </w:instrText>
        </w:r>
        <w:r w:rsidRPr="00A41A47">
          <w:rPr>
            <w:rFonts w:ascii="Arial" w:hAnsi="Arial" w:cs="Arial"/>
            <w:sz w:val="18"/>
            <w:szCs w:val="18"/>
          </w:rPr>
          <w:fldChar w:fldCharType="separate"/>
        </w:r>
        <w:r>
          <w:rPr>
            <w:rFonts w:ascii="Arial" w:hAnsi="Arial" w:cs="Arial"/>
            <w:noProof/>
            <w:sz w:val="18"/>
            <w:szCs w:val="18"/>
          </w:rPr>
          <w:t>8</w:t>
        </w:r>
        <w:r w:rsidRPr="00A41A47">
          <w:rPr>
            <w:rFonts w:ascii="Arial" w:hAnsi="Arial" w:cs="Arial"/>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0B302" w14:textId="77777777" w:rsidR="006C3832" w:rsidRDefault="006C3832" w:rsidP="004069FD">
      <w:pPr>
        <w:spacing w:after="0" w:line="240" w:lineRule="auto"/>
      </w:pPr>
      <w:r>
        <w:separator/>
      </w:r>
    </w:p>
  </w:footnote>
  <w:footnote w:type="continuationSeparator" w:id="0">
    <w:p w14:paraId="0F8432F2" w14:textId="77777777" w:rsidR="006C3832" w:rsidRDefault="006C3832" w:rsidP="004069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68B1"/>
    <w:multiLevelType w:val="hybridMultilevel"/>
    <w:tmpl w:val="6BDE8278"/>
    <w:lvl w:ilvl="0" w:tplc="3244B2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908E3"/>
    <w:multiLevelType w:val="hybridMultilevel"/>
    <w:tmpl w:val="1E6C73A4"/>
    <w:lvl w:ilvl="0" w:tplc="0EC4D016">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97B58"/>
    <w:multiLevelType w:val="hybridMultilevel"/>
    <w:tmpl w:val="894E003E"/>
    <w:lvl w:ilvl="0" w:tplc="0EC4D016">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F02DC"/>
    <w:multiLevelType w:val="hybridMultilevel"/>
    <w:tmpl w:val="22601D56"/>
    <w:lvl w:ilvl="0" w:tplc="E2022986">
      <w:start w:val="6"/>
      <w:numFmt w:val="upperLetter"/>
      <w:lvlText w:val="%1."/>
      <w:lvlJc w:val="left"/>
      <w:pPr>
        <w:ind w:left="900" w:hanging="360"/>
      </w:pPr>
      <w:rPr>
        <w:rFonts w:hint="default"/>
        <w:b/>
        <w:i w:val="0"/>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F3F23D3"/>
    <w:multiLevelType w:val="hybridMultilevel"/>
    <w:tmpl w:val="779029D8"/>
    <w:lvl w:ilvl="0" w:tplc="04090001">
      <w:start w:val="1"/>
      <w:numFmt w:val="bullet"/>
      <w:lvlText w:val=""/>
      <w:lvlJc w:val="left"/>
      <w:pPr>
        <w:ind w:left="560" w:hanging="360"/>
      </w:pPr>
      <w:rPr>
        <w:rFonts w:ascii="Symbol" w:hAnsi="Symbol"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5" w15:restartNumberingAfterBreak="0">
    <w:nsid w:val="0F9D1F1B"/>
    <w:multiLevelType w:val="multilevel"/>
    <w:tmpl w:val="33BC04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9651E6"/>
    <w:multiLevelType w:val="hybridMultilevel"/>
    <w:tmpl w:val="780C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11D0B"/>
    <w:multiLevelType w:val="multilevel"/>
    <w:tmpl w:val="A5EE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8D4A71"/>
    <w:multiLevelType w:val="hybridMultilevel"/>
    <w:tmpl w:val="8FB8E872"/>
    <w:lvl w:ilvl="0" w:tplc="F4AE4620">
      <w:start w:val="1"/>
      <w:numFmt w:val="upperLetter"/>
      <w:lvlText w:val="%1."/>
      <w:lvlJc w:val="left"/>
      <w:pPr>
        <w:ind w:left="630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DD1DFA"/>
    <w:multiLevelType w:val="hybridMultilevel"/>
    <w:tmpl w:val="8F88B6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8E6892"/>
    <w:multiLevelType w:val="hybridMultilevel"/>
    <w:tmpl w:val="1132023A"/>
    <w:lvl w:ilvl="0" w:tplc="DD12A7D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255A3"/>
    <w:multiLevelType w:val="hybridMultilevel"/>
    <w:tmpl w:val="00481298"/>
    <w:lvl w:ilvl="0" w:tplc="328C7438">
      <w:start w:val="6"/>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5F6037A"/>
    <w:multiLevelType w:val="hybridMultilevel"/>
    <w:tmpl w:val="638A2EAA"/>
    <w:lvl w:ilvl="0" w:tplc="FFFFFFFF">
      <w:start w:val="1"/>
      <w:numFmt w:val="decimal"/>
      <w:lvlText w:val="%1."/>
      <w:lvlJc w:val="left"/>
      <w:pPr>
        <w:ind w:left="364" w:hanging="248"/>
      </w:pPr>
      <w:rPr>
        <w:rFonts w:ascii="Arial" w:eastAsia="Arial" w:hAnsi="Arial" w:cs="Arial"/>
        <w:spacing w:val="-1"/>
        <w:w w:val="100"/>
        <w:sz w:val="22"/>
        <w:szCs w:val="22"/>
        <w:lang w:val="en-US" w:eastAsia="en-US" w:bidi="ar-SA"/>
      </w:rPr>
    </w:lvl>
    <w:lvl w:ilvl="1" w:tplc="FFFFFFFF">
      <w:numFmt w:val="bullet"/>
      <w:lvlText w:val="•"/>
      <w:lvlJc w:val="left"/>
      <w:pPr>
        <w:ind w:left="1448" w:hanging="248"/>
      </w:pPr>
      <w:rPr>
        <w:rFonts w:hint="default"/>
        <w:lang w:val="en-US" w:eastAsia="en-US" w:bidi="ar-SA"/>
      </w:rPr>
    </w:lvl>
    <w:lvl w:ilvl="2" w:tplc="FFFFFFFF">
      <w:numFmt w:val="bullet"/>
      <w:lvlText w:val="•"/>
      <w:lvlJc w:val="left"/>
      <w:pPr>
        <w:ind w:left="2536" w:hanging="248"/>
      </w:pPr>
      <w:rPr>
        <w:rFonts w:hint="default"/>
        <w:lang w:val="en-US" w:eastAsia="en-US" w:bidi="ar-SA"/>
      </w:rPr>
    </w:lvl>
    <w:lvl w:ilvl="3" w:tplc="FFFFFFFF">
      <w:numFmt w:val="bullet"/>
      <w:lvlText w:val="•"/>
      <w:lvlJc w:val="left"/>
      <w:pPr>
        <w:ind w:left="3624" w:hanging="248"/>
      </w:pPr>
      <w:rPr>
        <w:rFonts w:hint="default"/>
        <w:lang w:val="en-US" w:eastAsia="en-US" w:bidi="ar-SA"/>
      </w:rPr>
    </w:lvl>
    <w:lvl w:ilvl="4" w:tplc="FFFFFFFF">
      <w:numFmt w:val="bullet"/>
      <w:lvlText w:val="•"/>
      <w:lvlJc w:val="left"/>
      <w:pPr>
        <w:ind w:left="4712" w:hanging="248"/>
      </w:pPr>
      <w:rPr>
        <w:rFonts w:hint="default"/>
        <w:lang w:val="en-US" w:eastAsia="en-US" w:bidi="ar-SA"/>
      </w:rPr>
    </w:lvl>
    <w:lvl w:ilvl="5" w:tplc="FFFFFFFF">
      <w:numFmt w:val="bullet"/>
      <w:lvlText w:val="•"/>
      <w:lvlJc w:val="left"/>
      <w:pPr>
        <w:ind w:left="5800" w:hanging="248"/>
      </w:pPr>
      <w:rPr>
        <w:rFonts w:hint="default"/>
        <w:lang w:val="en-US" w:eastAsia="en-US" w:bidi="ar-SA"/>
      </w:rPr>
    </w:lvl>
    <w:lvl w:ilvl="6" w:tplc="FFFFFFFF">
      <w:numFmt w:val="bullet"/>
      <w:lvlText w:val="•"/>
      <w:lvlJc w:val="left"/>
      <w:pPr>
        <w:ind w:left="6888" w:hanging="248"/>
      </w:pPr>
      <w:rPr>
        <w:rFonts w:hint="default"/>
        <w:lang w:val="en-US" w:eastAsia="en-US" w:bidi="ar-SA"/>
      </w:rPr>
    </w:lvl>
    <w:lvl w:ilvl="7" w:tplc="FFFFFFFF">
      <w:numFmt w:val="bullet"/>
      <w:lvlText w:val="•"/>
      <w:lvlJc w:val="left"/>
      <w:pPr>
        <w:ind w:left="7976" w:hanging="248"/>
      </w:pPr>
      <w:rPr>
        <w:rFonts w:hint="default"/>
        <w:lang w:val="en-US" w:eastAsia="en-US" w:bidi="ar-SA"/>
      </w:rPr>
    </w:lvl>
    <w:lvl w:ilvl="8" w:tplc="FFFFFFFF">
      <w:numFmt w:val="bullet"/>
      <w:lvlText w:val="•"/>
      <w:lvlJc w:val="left"/>
      <w:pPr>
        <w:ind w:left="9064" w:hanging="248"/>
      </w:pPr>
      <w:rPr>
        <w:rFonts w:hint="default"/>
        <w:lang w:val="en-US" w:eastAsia="en-US" w:bidi="ar-SA"/>
      </w:rPr>
    </w:lvl>
  </w:abstractNum>
  <w:abstractNum w:abstractNumId="13" w15:restartNumberingAfterBreak="0">
    <w:nsid w:val="2ADA35C4"/>
    <w:multiLevelType w:val="hybridMultilevel"/>
    <w:tmpl w:val="1564DF72"/>
    <w:lvl w:ilvl="0" w:tplc="0CEAED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8E0A1E"/>
    <w:multiLevelType w:val="hybridMultilevel"/>
    <w:tmpl w:val="46B88C7C"/>
    <w:lvl w:ilvl="0" w:tplc="1ACED0D6">
      <w:start w:val="2"/>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B61F6F"/>
    <w:multiLevelType w:val="hybridMultilevel"/>
    <w:tmpl w:val="4C6C2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E90837"/>
    <w:multiLevelType w:val="hybridMultilevel"/>
    <w:tmpl w:val="992A7788"/>
    <w:lvl w:ilvl="0" w:tplc="32DA60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8471E1"/>
    <w:multiLevelType w:val="hybridMultilevel"/>
    <w:tmpl w:val="DDDA7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2A3F33"/>
    <w:multiLevelType w:val="hybridMultilevel"/>
    <w:tmpl w:val="DB3E55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EF3F27"/>
    <w:multiLevelType w:val="hybridMultilevel"/>
    <w:tmpl w:val="638A2EAA"/>
    <w:lvl w:ilvl="0" w:tplc="85EE9A12">
      <w:start w:val="1"/>
      <w:numFmt w:val="decimal"/>
      <w:lvlText w:val="%1."/>
      <w:lvlJc w:val="left"/>
      <w:pPr>
        <w:ind w:left="364" w:hanging="248"/>
      </w:pPr>
      <w:rPr>
        <w:rFonts w:ascii="Arial" w:eastAsia="Arial" w:hAnsi="Arial" w:cs="Arial"/>
        <w:spacing w:val="-1"/>
        <w:w w:val="100"/>
        <w:sz w:val="22"/>
        <w:szCs w:val="22"/>
        <w:lang w:val="en-US" w:eastAsia="en-US" w:bidi="ar-SA"/>
      </w:rPr>
    </w:lvl>
    <w:lvl w:ilvl="1" w:tplc="BD6A3CC8">
      <w:numFmt w:val="bullet"/>
      <w:lvlText w:val="•"/>
      <w:lvlJc w:val="left"/>
      <w:pPr>
        <w:ind w:left="1448" w:hanging="248"/>
      </w:pPr>
      <w:rPr>
        <w:rFonts w:hint="default"/>
        <w:lang w:val="en-US" w:eastAsia="en-US" w:bidi="ar-SA"/>
      </w:rPr>
    </w:lvl>
    <w:lvl w:ilvl="2" w:tplc="5778FB7E">
      <w:numFmt w:val="bullet"/>
      <w:lvlText w:val="•"/>
      <w:lvlJc w:val="left"/>
      <w:pPr>
        <w:ind w:left="2536" w:hanging="248"/>
      </w:pPr>
      <w:rPr>
        <w:rFonts w:hint="default"/>
        <w:lang w:val="en-US" w:eastAsia="en-US" w:bidi="ar-SA"/>
      </w:rPr>
    </w:lvl>
    <w:lvl w:ilvl="3" w:tplc="B4164B4A">
      <w:numFmt w:val="bullet"/>
      <w:lvlText w:val="•"/>
      <w:lvlJc w:val="left"/>
      <w:pPr>
        <w:ind w:left="3624" w:hanging="248"/>
      </w:pPr>
      <w:rPr>
        <w:rFonts w:hint="default"/>
        <w:lang w:val="en-US" w:eastAsia="en-US" w:bidi="ar-SA"/>
      </w:rPr>
    </w:lvl>
    <w:lvl w:ilvl="4" w:tplc="BDB432CA">
      <w:numFmt w:val="bullet"/>
      <w:lvlText w:val="•"/>
      <w:lvlJc w:val="left"/>
      <w:pPr>
        <w:ind w:left="4712" w:hanging="248"/>
      </w:pPr>
      <w:rPr>
        <w:rFonts w:hint="default"/>
        <w:lang w:val="en-US" w:eastAsia="en-US" w:bidi="ar-SA"/>
      </w:rPr>
    </w:lvl>
    <w:lvl w:ilvl="5" w:tplc="C9B81A30">
      <w:numFmt w:val="bullet"/>
      <w:lvlText w:val="•"/>
      <w:lvlJc w:val="left"/>
      <w:pPr>
        <w:ind w:left="5800" w:hanging="248"/>
      </w:pPr>
      <w:rPr>
        <w:rFonts w:hint="default"/>
        <w:lang w:val="en-US" w:eastAsia="en-US" w:bidi="ar-SA"/>
      </w:rPr>
    </w:lvl>
    <w:lvl w:ilvl="6" w:tplc="0810B040">
      <w:numFmt w:val="bullet"/>
      <w:lvlText w:val="•"/>
      <w:lvlJc w:val="left"/>
      <w:pPr>
        <w:ind w:left="6888" w:hanging="248"/>
      </w:pPr>
      <w:rPr>
        <w:rFonts w:hint="default"/>
        <w:lang w:val="en-US" w:eastAsia="en-US" w:bidi="ar-SA"/>
      </w:rPr>
    </w:lvl>
    <w:lvl w:ilvl="7" w:tplc="05562196">
      <w:numFmt w:val="bullet"/>
      <w:lvlText w:val="•"/>
      <w:lvlJc w:val="left"/>
      <w:pPr>
        <w:ind w:left="7976" w:hanging="248"/>
      </w:pPr>
      <w:rPr>
        <w:rFonts w:hint="default"/>
        <w:lang w:val="en-US" w:eastAsia="en-US" w:bidi="ar-SA"/>
      </w:rPr>
    </w:lvl>
    <w:lvl w:ilvl="8" w:tplc="CE24B3C0">
      <w:numFmt w:val="bullet"/>
      <w:lvlText w:val="•"/>
      <w:lvlJc w:val="left"/>
      <w:pPr>
        <w:ind w:left="9064" w:hanging="248"/>
      </w:pPr>
      <w:rPr>
        <w:rFonts w:hint="default"/>
        <w:lang w:val="en-US" w:eastAsia="en-US" w:bidi="ar-SA"/>
      </w:rPr>
    </w:lvl>
  </w:abstractNum>
  <w:abstractNum w:abstractNumId="20" w15:restartNumberingAfterBreak="0">
    <w:nsid w:val="3A9B1A64"/>
    <w:multiLevelType w:val="hybridMultilevel"/>
    <w:tmpl w:val="E07EE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2F4524"/>
    <w:multiLevelType w:val="multilevel"/>
    <w:tmpl w:val="6BB0B92C"/>
    <w:lvl w:ilvl="0">
      <w:start w:val="1"/>
      <w:numFmt w:val="upperLetter"/>
      <w:pStyle w:val="CV1"/>
      <w:lvlText w:val="%1."/>
      <w:lvlJc w:val="left"/>
      <w:pPr>
        <w:tabs>
          <w:tab w:val="num" w:pos="720"/>
        </w:tabs>
        <w:ind w:left="720" w:hanging="720"/>
      </w:pPr>
      <w:rPr>
        <w:b/>
        <w:i w:val="0"/>
        <w:sz w:val="24"/>
        <w:u w:val="none"/>
      </w:rPr>
    </w:lvl>
    <w:lvl w:ilvl="1">
      <w:start w:val="1"/>
      <w:numFmt w:val="decimal"/>
      <w:pStyle w:val="CV2"/>
      <w:lvlText w:val="%2."/>
      <w:lvlJc w:val="left"/>
      <w:pPr>
        <w:tabs>
          <w:tab w:val="num" w:pos="720"/>
        </w:tabs>
        <w:ind w:left="720" w:hanging="720"/>
      </w:pPr>
      <w:rPr>
        <w:b w:val="0"/>
        <w:i w:val="0"/>
        <w:sz w:val="24"/>
        <w:u w:val="none"/>
      </w:rPr>
    </w:lvl>
    <w:lvl w:ilvl="2">
      <w:start w:val="1"/>
      <w:numFmt w:val="lowerLetter"/>
      <w:pStyle w:val="CV3"/>
      <w:lvlText w:val="%3."/>
      <w:lvlJc w:val="left"/>
      <w:pPr>
        <w:tabs>
          <w:tab w:val="num" w:pos="1440"/>
        </w:tabs>
        <w:ind w:left="1440" w:hanging="720"/>
      </w:pPr>
      <w:rPr>
        <w:rFonts w:ascii="Georgia" w:hAnsi="Georgia" w:hint="default"/>
        <w:b w:val="0"/>
        <w:i w:val="0"/>
        <w:sz w:val="20"/>
      </w:rPr>
    </w:lvl>
    <w:lvl w:ilvl="3">
      <w:start w:val="1"/>
      <w:numFmt w:val="decimal"/>
      <w:lvlText w:val="(%4)"/>
      <w:lvlJc w:val="left"/>
      <w:pPr>
        <w:tabs>
          <w:tab w:val="num" w:pos="1800"/>
        </w:tabs>
        <w:ind w:left="1440" w:hanging="360"/>
      </w:pPr>
    </w:lvl>
    <w:lvl w:ilvl="4">
      <w:start w:val="1"/>
      <w:numFmt w:val="lowerLetter"/>
      <w:lvlText w:val="(%5)"/>
      <w:lvlJc w:val="left"/>
      <w:pPr>
        <w:tabs>
          <w:tab w:val="num" w:pos="2160"/>
        </w:tabs>
        <w:ind w:left="1800" w:hanging="360"/>
      </w:pPr>
    </w:lvl>
    <w:lvl w:ilvl="5">
      <w:start w:val="1"/>
      <w:numFmt w:val="lowerRoman"/>
      <w:lvlText w:val="(%6)"/>
      <w:lvlJc w:val="left"/>
      <w:pPr>
        <w:tabs>
          <w:tab w:val="num" w:pos="2880"/>
        </w:tabs>
        <w:ind w:left="2160" w:hanging="360"/>
      </w:pPr>
    </w:lvl>
    <w:lvl w:ilvl="6">
      <w:start w:val="1"/>
      <w:numFmt w:val="decimal"/>
      <w:lvlText w:val="%7."/>
      <w:lvlJc w:val="left"/>
      <w:pPr>
        <w:tabs>
          <w:tab w:val="num" w:pos="2880"/>
        </w:tabs>
        <w:ind w:left="2520" w:hanging="360"/>
      </w:pPr>
    </w:lvl>
    <w:lvl w:ilvl="7">
      <w:start w:val="1"/>
      <w:numFmt w:val="lowerLetter"/>
      <w:lvlText w:val="%8."/>
      <w:lvlJc w:val="left"/>
      <w:pPr>
        <w:tabs>
          <w:tab w:val="num" w:pos="3240"/>
        </w:tabs>
        <w:ind w:left="2880" w:hanging="360"/>
      </w:pPr>
    </w:lvl>
    <w:lvl w:ilvl="8">
      <w:start w:val="1"/>
      <w:numFmt w:val="lowerRoman"/>
      <w:lvlText w:val="%9."/>
      <w:lvlJc w:val="left"/>
      <w:pPr>
        <w:tabs>
          <w:tab w:val="num" w:pos="3960"/>
        </w:tabs>
        <w:ind w:left="3240" w:hanging="360"/>
      </w:pPr>
    </w:lvl>
  </w:abstractNum>
  <w:abstractNum w:abstractNumId="22" w15:restartNumberingAfterBreak="0">
    <w:nsid w:val="3DD8377A"/>
    <w:multiLevelType w:val="hybridMultilevel"/>
    <w:tmpl w:val="2934F5F2"/>
    <w:lvl w:ilvl="0" w:tplc="0EC4D016">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463FAA"/>
    <w:multiLevelType w:val="hybridMultilevel"/>
    <w:tmpl w:val="9162C5D6"/>
    <w:lvl w:ilvl="0" w:tplc="5406D62A">
      <w:start w:val="1"/>
      <w:numFmt w:val="decimal"/>
      <w:lvlText w:val="%1."/>
      <w:lvlJc w:val="left"/>
      <w:pPr>
        <w:ind w:left="720" w:hanging="360"/>
      </w:pPr>
      <w:rPr>
        <w:rFonts w:hint="default"/>
        <w:b w:val="0"/>
        <w:color w:val="auto"/>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8D7903"/>
    <w:multiLevelType w:val="hybridMultilevel"/>
    <w:tmpl w:val="784A2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C621FE"/>
    <w:multiLevelType w:val="hybridMultilevel"/>
    <w:tmpl w:val="72886D36"/>
    <w:lvl w:ilvl="0" w:tplc="4DDE9530">
      <w:start w:val="1"/>
      <w:numFmt w:val="decimal"/>
      <w:lvlText w:val="%1."/>
      <w:lvlJc w:val="left"/>
      <w:pPr>
        <w:ind w:left="360" w:hanging="360"/>
      </w:pPr>
      <w:rPr>
        <w:rFonts w:ascii="Arial" w:eastAsia="Times New Roman" w:hAnsi="Arial"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9964C4E"/>
    <w:multiLevelType w:val="hybridMultilevel"/>
    <w:tmpl w:val="38346E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375A1B"/>
    <w:multiLevelType w:val="multilevel"/>
    <w:tmpl w:val="EA74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AF2DD1"/>
    <w:multiLevelType w:val="hybridMultilevel"/>
    <w:tmpl w:val="79DC483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491967"/>
    <w:multiLevelType w:val="multilevel"/>
    <w:tmpl w:val="32125A8C"/>
    <w:lvl w:ilvl="0">
      <w:start w:val="1"/>
      <w:numFmt w:val="decimal"/>
      <w:lvlText w:val="%1."/>
      <w:lvlJc w:val="left"/>
      <w:pPr>
        <w:ind w:left="504" w:hanging="14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6582851"/>
    <w:multiLevelType w:val="hybridMultilevel"/>
    <w:tmpl w:val="C6B23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207A93"/>
    <w:multiLevelType w:val="multilevel"/>
    <w:tmpl w:val="387A1334"/>
    <w:lvl w:ilvl="0">
      <w:start w:val="1"/>
      <w:numFmt w:val="upperLetter"/>
      <w:pStyle w:val="CV4"/>
      <w:lvlText w:val="%1."/>
      <w:lvlJc w:val="left"/>
      <w:pPr>
        <w:tabs>
          <w:tab w:val="num" w:pos="720"/>
        </w:tabs>
        <w:ind w:left="720" w:hanging="720"/>
      </w:pPr>
      <w:rPr>
        <w:b/>
        <w:i w:val="0"/>
        <w:sz w:val="24"/>
        <w:u w:val="none"/>
      </w:rPr>
    </w:lvl>
    <w:lvl w:ilvl="1">
      <w:start w:val="1"/>
      <w:numFmt w:val="decimal"/>
      <w:lvlText w:val="%2."/>
      <w:lvlJc w:val="left"/>
      <w:pPr>
        <w:tabs>
          <w:tab w:val="num" w:pos="720"/>
        </w:tabs>
        <w:ind w:left="720" w:hanging="720"/>
      </w:pPr>
      <w:rPr>
        <w:b w:val="0"/>
        <w:i w:val="0"/>
        <w:sz w:val="24"/>
        <w:u w:val="none"/>
      </w:rPr>
    </w:lvl>
    <w:lvl w:ilvl="2">
      <w:start w:val="1"/>
      <w:numFmt w:val="lowerLetter"/>
      <w:lvlText w:val="%3."/>
      <w:lvlJc w:val="left"/>
      <w:pPr>
        <w:tabs>
          <w:tab w:val="num" w:pos="1440"/>
        </w:tabs>
        <w:ind w:left="1440" w:hanging="720"/>
      </w:pPr>
      <w:rPr>
        <w:b w:val="0"/>
        <w:i w:val="0"/>
        <w:sz w:val="24"/>
      </w:rPr>
    </w:lvl>
    <w:lvl w:ilvl="3">
      <w:start w:val="1"/>
      <w:numFmt w:val="decimal"/>
      <w:pStyle w:val="CV4"/>
      <w:lvlText w:val="(%4)"/>
      <w:lvlJc w:val="left"/>
      <w:pPr>
        <w:tabs>
          <w:tab w:val="num" w:pos="2160"/>
        </w:tabs>
        <w:ind w:left="1440" w:firstLine="0"/>
      </w:pPr>
    </w:lvl>
    <w:lvl w:ilvl="4">
      <w:start w:val="1"/>
      <w:numFmt w:val="lowerLetter"/>
      <w:lvlText w:val="(%5)"/>
      <w:lvlJc w:val="left"/>
      <w:pPr>
        <w:tabs>
          <w:tab w:val="num" w:pos="2160"/>
        </w:tabs>
        <w:ind w:left="1800" w:hanging="360"/>
      </w:pPr>
    </w:lvl>
    <w:lvl w:ilvl="5">
      <w:start w:val="1"/>
      <w:numFmt w:val="lowerRoman"/>
      <w:lvlText w:val="(%6)"/>
      <w:lvlJc w:val="left"/>
      <w:pPr>
        <w:tabs>
          <w:tab w:val="num" w:pos="2880"/>
        </w:tabs>
        <w:ind w:left="2160" w:hanging="360"/>
      </w:pPr>
    </w:lvl>
    <w:lvl w:ilvl="6">
      <w:start w:val="1"/>
      <w:numFmt w:val="decimal"/>
      <w:lvlText w:val="%7."/>
      <w:lvlJc w:val="left"/>
      <w:pPr>
        <w:tabs>
          <w:tab w:val="num" w:pos="2880"/>
        </w:tabs>
        <w:ind w:left="2520" w:hanging="360"/>
      </w:pPr>
    </w:lvl>
    <w:lvl w:ilvl="7">
      <w:start w:val="1"/>
      <w:numFmt w:val="lowerLetter"/>
      <w:lvlText w:val="%8."/>
      <w:lvlJc w:val="left"/>
      <w:pPr>
        <w:tabs>
          <w:tab w:val="num" w:pos="3240"/>
        </w:tabs>
        <w:ind w:left="2880" w:hanging="360"/>
      </w:pPr>
    </w:lvl>
    <w:lvl w:ilvl="8">
      <w:start w:val="1"/>
      <w:numFmt w:val="lowerRoman"/>
      <w:lvlText w:val="%9."/>
      <w:lvlJc w:val="left"/>
      <w:pPr>
        <w:tabs>
          <w:tab w:val="num" w:pos="3960"/>
        </w:tabs>
        <w:ind w:left="3240" w:hanging="360"/>
      </w:pPr>
    </w:lvl>
  </w:abstractNum>
  <w:abstractNum w:abstractNumId="32" w15:restartNumberingAfterBreak="0">
    <w:nsid w:val="593352AA"/>
    <w:multiLevelType w:val="hybridMultilevel"/>
    <w:tmpl w:val="2EA25B30"/>
    <w:lvl w:ilvl="0" w:tplc="18C0C06C">
      <w:start w:val="1"/>
      <w:numFmt w:val="decimal"/>
      <w:lvlText w:val="%1."/>
      <w:lvlJc w:val="left"/>
      <w:pPr>
        <w:ind w:left="720" w:hanging="360"/>
      </w:pPr>
      <w:rPr>
        <w:rFonts w:ascii="Arial" w:eastAsia="Calibr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BBD34C3"/>
    <w:multiLevelType w:val="hybridMultilevel"/>
    <w:tmpl w:val="D6A28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F56EF2"/>
    <w:multiLevelType w:val="multilevel"/>
    <w:tmpl w:val="0C42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136599"/>
    <w:multiLevelType w:val="multilevel"/>
    <w:tmpl w:val="E162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DF0F8C"/>
    <w:multiLevelType w:val="hybridMultilevel"/>
    <w:tmpl w:val="395040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30C0BD0"/>
    <w:multiLevelType w:val="hybridMultilevel"/>
    <w:tmpl w:val="5C709A3E"/>
    <w:lvl w:ilvl="0" w:tplc="E70EBA88">
      <w:start w:val="15"/>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C60BB"/>
    <w:multiLevelType w:val="hybridMultilevel"/>
    <w:tmpl w:val="7094684E"/>
    <w:lvl w:ilvl="0" w:tplc="FFFFFFFF">
      <w:start w:val="1"/>
      <w:numFmt w:val="decimal"/>
      <w:lvlText w:val="%1."/>
      <w:lvlJc w:val="left"/>
      <w:pPr>
        <w:ind w:left="360" w:hanging="360"/>
      </w:pPr>
      <w:rPr>
        <w:rFonts w:ascii="Arial" w:eastAsia="Calibri" w:hAnsi="Arial" w:cs="Aria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9524F57"/>
    <w:multiLevelType w:val="hybridMultilevel"/>
    <w:tmpl w:val="32125A8C"/>
    <w:lvl w:ilvl="0" w:tplc="C3981378">
      <w:start w:val="1"/>
      <w:numFmt w:val="decimal"/>
      <w:lvlText w:val="%1."/>
      <w:lvlJc w:val="left"/>
      <w:pPr>
        <w:ind w:left="504"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F92691"/>
    <w:multiLevelType w:val="hybridMultilevel"/>
    <w:tmpl w:val="2D020D2C"/>
    <w:lvl w:ilvl="0" w:tplc="9C584B78">
      <w:start w:val="1"/>
      <w:numFmt w:val="decimal"/>
      <w:lvlText w:val="%1."/>
      <w:lvlJc w:val="left"/>
      <w:pPr>
        <w:ind w:left="364" w:hanging="245"/>
      </w:pPr>
      <w:rPr>
        <w:rFonts w:ascii="Arial" w:eastAsia="Arial" w:hAnsi="Arial" w:cs="Arial"/>
        <w:spacing w:val="-1"/>
        <w:w w:val="100"/>
        <w:sz w:val="22"/>
        <w:szCs w:val="22"/>
        <w:lang w:val="en-US" w:eastAsia="en-US" w:bidi="ar-SA"/>
      </w:rPr>
    </w:lvl>
    <w:lvl w:ilvl="1" w:tplc="0EC4D016">
      <w:numFmt w:val="bullet"/>
      <w:lvlText w:val="•"/>
      <w:lvlJc w:val="left"/>
      <w:pPr>
        <w:ind w:left="1448" w:hanging="245"/>
      </w:pPr>
      <w:rPr>
        <w:rFonts w:hint="default"/>
        <w:lang w:val="en-US" w:eastAsia="en-US" w:bidi="ar-SA"/>
      </w:rPr>
    </w:lvl>
    <w:lvl w:ilvl="2" w:tplc="5B5EAFE8">
      <w:numFmt w:val="bullet"/>
      <w:lvlText w:val="•"/>
      <w:lvlJc w:val="left"/>
      <w:pPr>
        <w:ind w:left="2536" w:hanging="245"/>
      </w:pPr>
      <w:rPr>
        <w:rFonts w:hint="default"/>
        <w:lang w:val="en-US" w:eastAsia="en-US" w:bidi="ar-SA"/>
      </w:rPr>
    </w:lvl>
    <w:lvl w:ilvl="3" w:tplc="CE761252">
      <w:numFmt w:val="bullet"/>
      <w:lvlText w:val="•"/>
      <w:lvlJc w:val="left"/>
      <w:pPr>
        <w:ind w:left="3624" w:hanging="245"/>
      </w:pPr>
      <w:rPr>
        <w:rFonts w:hint="default"/>
        <w:lang w:val="en-US" w:eastAsia="en-US" w:bidi="ar-SA"/>
      </w:rPr>
    </w:lvl>
    <w:lvl w:ilvl="4" w:tplc="121641C8">
      <w:numFmt w:val="bullet"/>
      <w:lvlText w:val="•"/>
      <w:lvlJc w:val="left"/>
      <w:pPr>
        <w:ind w:left="4712" w:hanging="245"/>
      </w:pPr>
      <w:rPr>
        <w:rFonts w:hint="default"/>
        <w:lang w:val="en-US" w:eastAsia="en-US" w:bidi="ar-SA"/>
      </w:rPr>
    </w:lvl>
    <w:lvl w:ilvl="5" w:tplc="F8B4DC14">
      <w:numFmt w:val="bullet"/>
      <w:lvlText w:val="•"/>
      <w:lvlJc w:val="left"/>
      <w:pPr>
        <w:ind w:left="5800" w:hanging="245"/>
      </w:pPr>
      <w:rPr>
        <w:rFonts w:hint="default"/>
        <w:lang w:val="en-US" w:eastAsia="en-US" w:bidi="ar-SA"/>
      </w:rPr>
    </w:lvl>
    <w:lvl w:ilvl="6" w:tplc="773A76AA">
      <w:numFmt w:val="bullet"/>
      <w:lvlText w:val="•"/>
      <w:lvlJc w:val="left"/>
      <w:pPr>
        <w:ind w:left="6888" w:hanging="245"/>
      </w:pPr>
      <w:rPr>
        <w:rFonts w:hint="default"/>
        <w:lang w:val="en-US" w:eastAsia="en-US" w:bidi="ar-SA"/>
      </w:rPr>
    </w:lvl>
    <w:lvl w:ilvl="7" w:tplc="EF94ABDE">
      <w:numFmt w:val="bullet"/>
      <w:lvlText w:val="•"/>
      <w:lvlJc w:val="left"/>
      <w:pPr>
        <w:ind w:left="7976" w:hanging="245"/>
      </w:pPr>
      <w:rPr>
        <w:rFonts w:hint="default"/>
        <w:lang w:val="en-US" w:eastAsia="en-US" w:bidi="ar-SA"/>
      </w:rPr>
    </w:lvl>
    <w:lvl w:ilvl="8" w:tplc="14FC7DB4">
      <w:numFmt w:val="bullet"/>
      <w:lvlText w:val="•"/>
      <w:lvlJc w:val="left"/>
      <w:pPr>
        <w:ind w:left="9064" w:hanging="245"/>
      </w:pPr>
      <w:rPr>
        <w:rFonts w:hint="default"/>
        <w:lang w:val="en-US" w:eastAsia="en-US" w:bidi="ar-SA"/>
      </w:rPr>
    </w:lvl>
  </w:abstractNum>
  <w:abstractNum w:abstractNumId="41" w15:restartNumberingAfterBreak="0">
    <w:nsid w:val="6C6D6096"/>
    <w:multiLevelType w:val="hybridMultilevel"/>
    <w:tmpl w:val="97FC2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EB40B9"/>
    <w:multiLevelType w:val="multilevel"/>
    <w:tmpl w:val="9B3E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FB2296"/>
    <w:multiLevelType w:val="hybridMultilevel"/>
    <w:tmpl w:val="EFD67EF8"/>
    <w:lvl w:ilvl="0" w:tplc="6FD49816">
      <w:start w:val="1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690AEC"/>
    <w:multiLevelType w:val="hybridMultilevel"/>
    <w:tmpl w:val="313C3518"/>
    <w:lvl w:ilvl="0" w:tplc="4A9A5F20">
      <w:start w:val="7"/>
      <w:numFmt w:val="upperLetter"/>
      <w:lvlText w:val="%1."/>
      <w:lvlJc w:val="left"/>
      <w:pPr>
        <w:ind w:left="720" w:hanging="360"/>
      </w:pPr>
      <w:rPr>
        <w:rFonts w:hint="default"/>
        <w:b/>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227663"/>
    <w:multiLevelType w:val="hybridMultilevel"/>
    <w:tmpl w:val="D8967E4E"/>
    <w:lvl w:ilvl="0" w:tplc="FD4C0AD2">
      <w:start w:val="7"/>
      <w:numFmt w:val="upperLetter"/>
      <w:lvlText w:val="%1."/>
      <w:lvlJc w:val="left"/>
      <w:pPr>
        <w:ind w:left="900" w:hanging="360"/>
      </w:pPr>
      <w:rPr>
        <w:rFonts w:hint="default"/>
        <w:b/>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7AA14518"/>
    <w:multiLevelType w:val="hybridMultilevel"/>
    <w:tmpl w:val="4DC62B3A"/>
    <w:lvl w:ilvl="0" w:tplc="001EE38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EE77C7"/>
    <w:multiLevelType w:val="hybridMultilevel"/>
    <w:tmpl w:val="D4A09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76993056">
    <w:abstractNumId w:val="23"/>
  </w:num>
  <w:num w:numId="2" w16cid:durableId="1547833426">
    <w:abstractNumId w:val="8"/>
  </w:num>
  <w:num w:numId="3" w16cid:durableId="1711950702">
    <w:abstractNumId w:val="0"/>
  </w:num>
  <w:num w:numId="4" w16cid:durableId="1697149713">
    <w:abstractNumId w:val="10"/>
  </w:num>
  <w:num w:numId="5" w16cid:durableId="1734228957">
    <w:abstractNumId w:val="16"/>
  </w:num>
  <w:num w:numId="6" w16cid:durableId="1349212833">
    <w:abstractNumId w:val="14"/>
  </w:num>
  <w:num w:numId="7" w16cid:durableId="308679819">
    <w:abstractNumId w:val="3"/>
  </w:num>
  <w:num w:numId="8" w16cid:durableId="1885752677">
    <w:abstractNumId w:val="45"/>
  </w:num>
  <w:num w:numId="9" w16cid:durableId="508062337">
    <w:abstractNumId w:val="44"/>
  </w:num>
  <w:num w:numId="10" w16cid:durableId="771054975">
    <w:abstractNumId w:val="11"/>
  </w:num>
  <w:num w:numId="11" w16cid:durableId="2037190630">
    <w:abstractNumId w:val="43"/>
  </w:num>
  <w:num w:numId="12" w16cid:durableId="988097269">
    <w:abstractNumId w:val="25"/>
  </w:num>
  <w:num w:numId="13" w16cid:durableId="1800952123">
    <w:abstractNumId w:val="28"/>
  </w:num>
  <w:num w:numId="14" w16cid:durableId="1537767230">
    <w:abstractNumId w:val="18"/>
  </w:num>
  <w:num w:numId="15" w16cid:durableId="750733125">
    <w:abstractNumId w:val="46"/>
  </w:num>
  <w:num w:numId="16" w16cid:durableId="761338083">
    <w:abstractNumId w:val="31"/>
  </w:num>
  <w:num w:numId="17" w16cid:durableId="294869547">
    <w:abstractNumId w:val="21"/>
  </w:num>
  <w:num w:numId="18" w16cid:durableId="1704938000">
    <w:abstractNumId w:val="37"/>
  </w:num>
  <w:num w:numId="19" w16cid:durableId="564418804">
    <w:abstractNumId w:val="13"/>
  </w:num>
  <w:num w:numId="20" w16cid:durableId="562175746">
    <w:abstractNumId w:val="21"/>
    <w:lvlOverride w:ilvl="0">
      <w:startOverride w:val="1"/>
    </w:lvlOverride>
    <w:lvlOverride w:ilvl="1">
      <w:startOverride w:val="2"/>
    </w:lvlOverride>
  </w:num>
  <w:num w:numId="21" w16cid:durableId="622854554">
    <w:abstractNumId w:val="47"/>
  </w:num>
  <w:num w:numId="22" w16cid:durableId="1093744945">
    <w:abstractNumId w:val="15"/>
  </w:num>
  <w:num w:numId="23" w16cid:durableId="2060742334">
    <w:abstractNumId w:val="41"/>
  </w:num>
  <w:num w:numId="24" w16cid:durableId="702286638">
    <w:abstractNumId w:val="4"/>
  </w:num>
  <w:num w:numId="25" w16cid:durableId="851187186">
    <w:abstractNumId w:val="20"/>
  </w:num>
  <w:num w:numId="26" w16cid:durableId="761410654">
    <w:abstractNumId w:val="33"/>
  </w:num>
  <w:num w:numId="27" w16cid:durableId="265424832">
    <w:abstractNumId w:val="30"/>
  </w:num>
  <w:num w:numId="28" w16cid:durableId="1970938450">
    <w:abstractNumId w:val="24"/>
  </w:num>
  <w:num w:numId="29" w16cid:durableId="1324117438">
    <w:abstractNumId w:val="36"/>
  </w:num>
  <w:num w:numId="30" w16cid:durableId="1505127725">
    <w:abstractNumId w:val="26"/>
  </w:num>
  <w:num w:numId="31" w16cid:durableId="572011644">
    <w:abstractNumId w:val="9"/>
  </w:num>
  <w:num w:numId="32" w16cid:durableId="170459545">
    <w:abstractNumId w:val="6"/>
  </w:num>
  <w:num w:numId="33" w16cid:durableId="481626920">
    <w:abstractNumId w:val="2"/>
  </w:num>
  <w:num w:numId="34" w16cid:durableId="1474634860">
    <w:abstractNumId w:val="22"/>
  </w:num>
  <w:num w:numId="35" w16cid:durableId="207495">
    <w:abstractNumId w:val="1"/>
  </w:num>
  <w:num w:numId="36" w16cid:durableId="87776253">
    <w:abstractNumId w:val="40"/>
  </w:num>
  <w:num w:numId="37" w16cid:durableId="86191314">
    <w:abstractNumId w:val="19"/>
  </w:num>
  <w:num w:numId="38" w16cid:durableId="401950368">
    <w:abstractNumId w:val="32"/>
  </w:num>
  <w:num w:numId="39" w16cid:durableId="1355963910">
    <w:abstractNumId w:val="17"/>
  </w:num>
  <w:num w:numId="40" w16cid:durableId="1679389258">
    <w:abstractNumId w:val="12"/>
  </w:num>
  <w:num w:numId="41" w16cid:durableId="1017540730">
    <w:abstractNumId w:val="38"/>
  </w:num>
  <w:num w:numId="42" w16cid:durableId="1971014898">
    <w:abstractNumId w:val="27"/>
  </w:num>
  <w:num w:numId="43" w16cid:durableId="1057895151">
    <w:abstractNumId w:val="7"/>
  </w:num>
  <w:num w:numId="44" w16cid:durableId="303698492">
    <w:abstractNumId w:val="39"/>
  </w:num>
  <w:num w:numId="45" w16cid:durableId="679356351">
    <w:abstractNumId w:val="34"/>
  </w:num>
  <w:num w:numId="46" w16cid:durableId="25494444">
    <w:abstractNumId w:val="5"/>
  </w:num>
  <w:num w:numId="47" w16cid:durableId="30082989">
    <w:abstractNumId w:val="29"/>
  </w:num>
  <w:num w:numId="48" w16cid:durableId="1926062409">
    <w:abstractNumId w:val="42"/>
  </w:num>
  <w:num w:numId="49" w16cid:durableId="36571461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2FB"/>
    <w:rsid w:val="00001DCD"/>
    <w:rsid w:val="00005999"/>
    <w:rsid w:val="00007005"/>
    <w:rsid w:val="00007627"/>
    <w:rsid w:val="000102EE"/>
    <w:rsid w:val="000119E9"/>
    <w:rsid w:val="00011F12"/>
    <w:rsid w:val="00015A3E"/>
    <w:rsid w:val="00016964"/>
    <w:rsid w:val="000215CB"/>
    <w:rsid w:val="0002456E"/>
    <w:rsid w:val="000277DF"/>
    <w:rsid w:val="00030665"/>
    <w:rsid w:val="00030750"/>
    <w:rsid w:val="0003168C"/>
    <w:rsid w:val="0003189B"/>
    <w:rsid w:val="00032A84"/>
    <w:rsid w:val="00043177"/>
    <w:rsid w:val="00044EEF"/>
    <w:rsid w:val="0004519F"/>
    <w:rsid w:val="0004566A"/>
    <w:rsid w:val="000472DF"/>
    <w:rsid w:val="000504D7"/>
    <w:rsid w:val="00051FFD"/>
    <w:rsid w:val="00053145"/>
    <w:rsid w:val="000555D7"/>
    <w:rsid w:val="00056C4C"/>
    <w:rsid w:val="00056F68"/>
    <w:rsid w:val="00060DCA"/>
    <w:rsid w:val="000629CC"/>
    <w:rsid w:val="00062B83"/>
    <w:rsid w:val="000633AA"/>
    <w:rsid w:val="000636F9"/>
    <w:rsid w:val="00064074"/>
    <w:rsid w:val="00065DAD"/>
    <w:rsid w:val="000713F2"/>
    <w:rsid w:val="00072E1D"/>
    <w:rsid w:val="00073142"/>
    <w:rsid w:val="000739C6"/>
    <w:rsid w:val="00073EFB"/>
    <w:rsid w:val="00084B92"/>
    <w:rsid w:val="00087335"/>
    <w:rsid w:val="000A555C"/>
    <w:rsid w:val="000A71F2"/>
    <w:rsid w:val="000A7E26"/>
    <w:rsid w:val="000B414F"/>
    <w:rsid w:val="000B4CEA"/>
    <w:rsid w:val="000B6786"/>
    <w:rsid w:val="000C45B9"/>
    <w:rsid w:val="000C6370"/>
    <w:rsid w:val="000C661C"/>
    <w:rsid w:val="000D0C33"/>
    <w:rsid w:val="000D3D7A"/>
    <w:rsid w:val="000D4E34"/>
    <w:rsid w:val="000D52D7"/>
    <w:rsid w:val="000D7392"/>
    <w:rsid w:val="000D7D41"/>
    <w:rsid w:val="000E05D1"/>
    <w:rsid w:val="000E1665"/>
    <w:rsid w:val="000E2ADD"/>
    <w:rsid w:val="000E2CCC"/>
    <w:rsid w:val="000E4530"/>
    <w:rsid w:val="000E4BC3"/>
    <w:rsid w:val="000F1F34"/>
    <w:rsid w:val="000F2F5C"/>
    <w:rsid w:val="000F6363"/>
    <w:rsid w:val="000F676B"/>
    <w:rsid w:val="0010223F"/>
    <w:rsid w:val="00103DF2"/>
    <w:rsid w:val="00106D43"/>
    <w:rsid w:val="001120AE"/>
    <w:rsid w:val="001163FD"/>
    <w:rsid w:val="00121F50"/>
    <w:rsid w:val="001222BA"/>
    <w:rsid w:val="00123184"/>
    <w:rsid w:val="001241C2"/>
    <w:rsid w:val="0012717B"/>
    <w:rsid w:val="0013507E"/>
    <w:rsid w:val="00146BD0"/>
    <w:rsid w:val="00146DAE"/>
    <w:rsid w:val="00147A23"/>
    <w:rsid w:val="00150FA6"/>
    <w:rsid w:val="00152A7D"/>
    <w:rsid w:val="0015359F"/>
    <w:rsid w:val="0015539B"/>
    <w:rsid w:val="001553C2"/>
    <w:rsid w:val="001566E2"/>
    <w:rsid w:val="00165B6C"/>
    <w:rsid w:val="00165DEC"/>
    <w:rsid w:val="00167E1E"/>
    <w:rsid w:val="0017127D"/>
    <w:rsid w:val="00171ED1"/>
    <w:rsid w:val="0017205B"/>
    <w:rsid w:val="00174744"/>
    <w:rsid w:val="00182C57"/>
    <w:rsid w:val="00190E67"/>
    <w:rsid w:val="00191CF8"/>
    <w:rsid w:val="00196719"/>
    <w:rsid w:val="001A00EA"/>
    <w:rsid w:val="001A3BAB"/>
    <w:rsid w:val="001A6A56"/>
    <w:rsid w:val="001B1426"/>
    <w:rsid w:val="001B2926"/>
    <w:rsid w:val="001B2ECC"/>
    <w:rsid w:val="001B3E58"/>
    <w:rsid w:val="001B4BF2"/>
    <w:rsid w:val="001B7203"/>
    <w:rsid w:val="001B7B35"/>
    <w:rsid w:val="001C424D"/>
    <w:rsid w:val="001C5282"/>
    <w:rsid w:val="001C7C4F"/>
    <w:rsid w:val="001D11E8"/>
    <w:rsid w:val="001D3802"/>
    <w:rsid w:val="001D5CB5"/>
    <w:rsid w:val="001D785C"/>
    <w:rsid w:val="001E1BA9"/>
    <w:rsid w:val="001E36E3"/>
    <w:rsid w:val="001E3BD3"/>
    <w:rsid w:val="001E6A59"/>
    <w:rsid w:val="001F1DB3"/>
    <w:rsid w:val="001F3C09"/>
    <w:rsid w:val="001F7601"/>
    <w:rsid w:val="001F7702"/>
    <w:rsid w:val="002005F0"/>
    <w:rsid w:val="00202CCD"/>
    <w:rsid w:val="00206F89"/>
    <w:rsid w:val="00211092"/>
    <w:rsid w:val="002111B3"/>
    <w:rsid w:val="002116E3"/>
    <w:rsid w:val="00221E8E"/>
    <w:rsid w:val="00221FAB"/>
    <w:rsid w:val="002239DF"/>
    <w:rsid w:val="00226389"/>
    <w:rsid w:val="00226E7D"/>
    <w:rsid w:val="00227051"/>
    <w:rsid w:val="002279B3"/>
    <w:rsid w:val="00230443"/>
    <w:rsid w:val="0023447C"/>
    <w:rsid w:val="00242322"/>
    <w:rsid w:val="00254EEC"/>
    <w:rsid w:val="00256210"/>
    <w:rsid w:val="00256674"/>
    <w:rsid w:val="002635B6"/>
    <w:rsid w:val="00263A00"/>
    <w:rsid w:val="002667ED"/>
    <w:rsid w:val="002668E9"/>
    <w:rsid w:val="00270CB1"/>
    <w:rsid w:val="002722FD"/>
    <w:rsid w:val="002752A8"/>
    <w:rsid w:val="00280315"/>
    <w:rsid w:val="00283F4D"/>
    <w:rsid w:val="00286722"/>
    <w:rsid w:val="0029314B"/>
    <w:rsid w:val="002941FD"/>
    <w:rsid w:val="00294237"/>
    <w:rsid w:val="00296516"/>
    <w:rsid w:val="002A0CE2"/>
    <w:rsid w:val="002A2ACC"/>
    <w:rsid w:val="002A319A"/>
    <w:rsid w:val="002A4171"/>
    <w:rsid w:val="002A5D0A"/>
    <w:rsid w:val="002A777C"/>
    <w:rsid w:val="002B18FD"/>
    <w:rsid w:val="002B2014"/>
    <w:rsid w:val="002B6940"/>
    <w:rsid w:val="002C0031"/>
    <w:rsid w:val="002C1F12"/>
    <w:rsid w:val="002C3802"/>
    <w:rsid w:val="002C4135"/>
    <w:rsid w:val="002C70C7"/>
    <w:rsid w:val="002D062D"/>
    <w:rsid w:val="002D4183"/>
    <w:rsid w:val="002D4A88"/>
    <w:rsid w:val="002D568C"/>
    <w:rsid w:val="002D6F3A"/>
    <w:rsid w:val="002D727E"/>
    <w:rsid w:val="002D7FAB"/>
    <w:rsid w:val="002E4CDD"/>
    <w:rsid w:val="002E573F"/>
    <w:rsid w:val="002F02BD"/>
    <w:rsid w:val="002F046B"/>
    <w:rsid w:val="002F4F00"/>
    <w:rsid w:val="002F747A"/>
    <w:rsid w:val="0030235E"/>
    <w:rsid w:val="00304CAF"/>
    <w:rsid w:val="0030544C"/>
    <w:rsid w:val="00306AF3"/>
    <w:rsid w:val="00314B0B"/>
    <w:rsid w:val="00320E21"/>
    <w:rsid w:val="00320E65"/>
    <w:rsid w:val="0032363A"/>
    <w:rsid w:val="003240BF"/>
    <w:rsid w:val="0033230D"/>
    <w:rsid w:val="00333C87"/>
    <w:rsid w:val="00335827"/>
    <w:rsid w:val="00335EA0"/>
    <w:rsid w:val="00341F19"/>
    <w:rsid w:val="0034400A"/>
    <w:rsid w:val="0035015E"/>
    <w:rsid w:val="0035160F"/>
    <w:rsid w:val="00351D37"/>
    <w:rsid w:val="00353B96"/>
    <w:rsid w:val="003551BB"/>
    <w:rsid w:val="00356689"/>
    <w:rsid w:val="00363BB5"/>
    <w:rsid w:val="00367577"/>
    <w:rsid w:val="003706FD"/>
    <w:rsid w:val="00371449"/>
    <w:rsid w:val="00371625"/>
    <w:rsid w:val="00373F9D"/>
    <w:rsid w:val="00374742"/>
    <w:rsid w:val="00376E96"/>
    <w:rsid w:val="003801B4"/>
    <w:rsid w:val="003826F9"/>
    <w:rsid w:val="00382B12"/>
    <w:rsid w:val="00390635"/>
    <w:rsid w:val="00392ABA"/>
    <w:rsid w:val="003948AC"/>
    <w:rsid w:val="003966C2"/>
    <w:rsid w:val="003A5B84"/>
    <w:rsid w:val="003B0A28"/>
    <w:rsid w:val="003B11CF"/>
    <w:rsid w:val="003B302C"/>
    <w:rsid w:val="003B56DC"/>
    <w:rsid w:val="003B77BD"/>
    <w:rsid w:val="003C6AAF"/>
    <w:rsid w:val="003D0D98"/>
    <w:rsid w:val="003D23DE"/>
    <w:rsid w:val="003E79FC"/>
    <w:rsid w:val="003F38C0"/>
    <w:rsid w:val="003F3DF0"/>
    <w:rsid w:val="003F5A6F"/>
    <w:rsid w:val="003F758F"/>
    <w:rsid w:val="003F75CE"/>
    <w:rsid w:val="003F768C"/>
    <w:rsid w:val="003F772C"/>
    <w:rsid w:val="0040039B"/>
    <w:rsid w:val="004013D9"/>
    <w:rsid w:val="00405298"/>
    <w:rsid w:val="00405FF0"/>
    <w:rsid w:val="004065C5"/>
    <w:rsid w:val="004069FD"/>
    <w:rsid w:val="0040719F"/>
    <w:rsid w:val="00410E72"/>
    <w:rsid w:val="00411E97"/>
    <w:rsid w:val="00412F13"/>
    <w:rsid w:val="004153B3"/>
    <w:rsid w:val="004163ED"/>
    <w:rsid w:val="00417219"/>
    <w:rsid w:val="00417BD1"/>
    <w:rsid w:val="00424974"/>
    <w:rsid w:val="00425509"/>
    <w:rsid w:val="004302E2"/>
    <w:rsid w:val="0043276C"/>
    <w:rsid w:val="00441F0F"/>
    <w:rsid w:val="00443343"/>
    <w:rsid w:val="00443D56"/>
    <w:rsid w:val="00445A11"/>
    <w:rsid w:val="00447114"/>
    <w:rsid w:val="00447244"/>
    <w:rsid w:val="004505B6"/>
    <w:rsid w:val="004515AE"/>
    <w:rsid w:val="00451666"/>
    <w:rsid w:val="004516D8"/>
    <w:rsid w:val="0045195D"/>
    <w:rsid w:val="00452962"/>
    <w:rsid w:val="004578D6"/>
    <w:rsid w:val="00457918"/>
    <w:rsid w:val="004579E0"/>
    <w:rsid w:val="00460C32"/>
    <w:rsid w:val="00464974"/>
    <w:rsid w:val="00464C2E"/>
    <w:rsid w:val="004654DB"/>
    <w:rsid w:val="0047523E"/>
    <w:rsid w:val="00475EFE"/>
    <w:rsid w:val="00483C0F"/>
    <w:rsid w:val="0048630A"/>
    <w:rsid w:val="00491157"/>
    <w:rsid w:val="0049599F"/>
    <w:rsid w:val="00496ADE"/>
    <w:rsid w:val="004A19B8"/>
    <w:rsid w:val="004A334B"/>
    <w:rsid w:val="004A479D"/>
    <w:rsid w:val="004A4BB8"/>
    <w:rsid w:val="004A4EB8"/>
    <w:rsid w:val="004A61E4"/>
    <w:rsid w:val="004B0027"/>
    <w:rsid w:val="004B2280"/>
    <w:rsid w:val="004B24C0"/>
    <w:rsid w:val="004B3DF4"/>
    <w:rsid w:val="004B5156"/>
    <w:rsid w:val="004B705A"/>
    <w:rsid w:val="004C0E8A"/>
    <w:rsid w:val="004C41BF"/>
    <w:rsid w:val="004C4A85"/>
    <w:rsid w:val="004C6D1B"/>
    <w:rsid w:val="004D1199"/>
    <w:rsid w:val="004D1AF3"/>
    <w:rsid w:val="004D28A7"/>
    <w:rsid w:val="004D2FE6"/>
    <w:rsid w:val="004D4595"/>
    <w:rsid w:val="004D5159"/>
    <w:rsid w:val="004D5B9D"/>
    <w:rsid w:val="004E110D"/>
    <w:rsid w:val="004E18D4"/>
    <w:rsid w:val="004E2A21"/>
    <w:rsid w:val="004E46B4"/>
    <w:rsid w:val="004E515E"/>
    <w:rsid w:val="004E6C00"/>
    <w:rsid w:val="004F09C0"/>
    <w:rsid w:val="004F1896"/>
    <w:rsid w:val="004F311D"/>
    <w:rsid w:val="005000DD"/>
    <w:rsid w:val="005026A4"/>
    <w:rsid w:val="00502C70"/>
    <w:rsid w:val="005041A2"/>
    <w:rsid w:val="005070E3"/>
    <w:rsid w:val="0051076E"/>
    <w:rsid w:val="00512F5A"/>
    <w:rsid w:val="00521A62"/>
    <w:rsid w:val="00532E8F"/>
    <w:rsid w:val="00532F5C"/>
    <w:rsid w:val="0054497D"/>
    <w:rsid w:val="005473F1"/>
    <w:rsid w:val="00554359"/>
    <w:rsid w:val="00556252"/>
    <w:rsid w:val="00563EFC"/>
    <w:rsid w:val="00567A75"/>
    <w:rsid w:val="0057039A"/>
    <w:rsid w:val="005728CA"/>
    <w:rsid w:val="00576425"/>
    <w:rsid w:val="005774A5"/>
    <w:rsid w:val="0058135A"/>
    <w:rsid w:val="00582CC3"/>
    <w:rsid w:val="005838B1"/>
    <w:rsid w:val="00595C19"/>
    <w:rsid w:val="00595C82"/>
    <w:rsid w:val="00596BA1"/>
    <w:rsid w:val="005A25E5"/>
    <w:rsid w:val="005A50AC"/>
    <w:rsid w:val="005A51FA"/>
    <w:rsid w:val="005B0B75"/>
    <w:rsid w:val="005B1C71"/>
    <w:rsid w:val="005B2678"/>
    <w:rsid w:val="005B4286"/>
    <w:rsid w:val="005B5949"/>
    <w:rsid w:val="005B6C5C"/>
    <w:rsid w:val="005C1A91"/>
    <w:rsid w:val="005C1B64"/>
    <w:rsid w:val="005D00A3"/>
    <w:rsid w:val="005D0AE8"/>
    <w:rsid w:val="005D302B"/>
    <w:rsid w:val="005D5627"/>
    <w:rsid w:val="005D6731"/>
    <w:rsid w:val="005D7A0C"/>
    <w:rsid w:val="005E0017"/>
    <w:rsid w:val="005E2287"/>
    <w:rsid w:val="005E26FA"/>
    <w:rsid w:val="005F0BDF"/>
    <w:rsid w:val="005F4D72"/>
    <w:rsid w:val="005F56E5"/>
    <w:rsid w:val="005F7C71"/>
    <w:rsid w:val="00600640"/>
    <w:rsid w:val="00607B28"/>
    <w:rsid w:val="00611272"/>
    <w:rsid w:val="006116ED"/>
    <w:rsid w:val="0061289C"/>
    <w:rsid w:val="006160D3"/>
    <w:rsid w:val="00616A72"/>
    <w:rsid w:val="00620814"/>
    <w:rsid w:val="00623DD4"/>
    <w:rsid w:val="006259C2"/>
    <w:rsid w:val="00626645"/>
    <w:rsid w:val="0063292D"/>
    <w:rsid w:val="00633B2E"/>
    <w:rsid w:val="00635031"/>
    <w:rsid w:val="006350FC"/>
    <w:rsid w:val="00640A54"/>
    <w:rsid w:val="00643F7E"/>
    <w:rsid w:val="00651D09"/>
    <w:rsid w:val="00652F87"/>
    <w:rsid w:val="00653EA1"/>
    <w:rsid w:val="006555A0"/>
    <w:rsid w:val="006648DD"/>
    <w:rsid w:val="00671923"/>
    <w:rsid w:val="00672151"/>
    <w:rsid w:val="006747A4"/>
    <w:rsid w:val="00676239"/>
    <w:rsid w:val="00676D4D"/>
    <w:rsid w:val="00680192"/>
    <w:rsid w:val="00682DE0"/>
    <w:rsid w:val="00684ACF"/>
    <w:rsid w:val="00685389"/>
    <w:rsid w:val="00686387"/>
    <w:rsid w:val="00686D33"/>
    <w:rsid w:val="00692AF4"/>
    <w:rsid w:val="006937BE"/>
    <w:rsid w:val="0069468C"/>
    <w:rsid w:val="00696370"/>
    <w:rsid w:val="006A1029"/>
    <w:rsid w:val="006A4604"/>
    <w:rsid w:val="006A6743"/>
    <w:rsid w:val="006A7D74"/>
    <w:rsid w:val="006B1648"/>
    <w:rsid w:val="006B1921"/>
    <w:rsid w:val="006B5032"/>
    <w:rsid w:val="006B66A7"/>
    <w:rsid w:val="006C3832"/>
    <w:rsid w:val="006C4CC9"/>
    <w:rsid w:val="006C51A2"/>
    <w:rsid w:val="006D2B71"/>
    <w:rsid w:val="006D2CE4"/>
    <w:rsid w:val="006D463F"/>
    <w:rsid w:val="006D4D86"/>
    <w:rsid w:val="006D58D3"/>
    <w:rsid w:val="006D5DB7"/>
    <w:rsid w:val="006D7B40"/>
    <w:rsid w:val="006E3116"/>
    <w:rsid w:val="006E4809"/>
    <w:rsid w:val="006E5F55"/>
    <w:rsid w:val="006F11ED"/>
    <w:rsid w:val="006F5162"/>
    <w:rsid w:val="006F6500"/>
    <w:rsid w:val="006F6AD6"/>
    <w:rsid w:val="007008B7"/>
    <w:rsid w:val="0070260F"/>
    <w:rsid w:val="00702FCA"/>
    <w:rsid w:val="00704547"/>
    <w:rsid w:val="00704C9D"/>
    <w:rsid w:val="00705DE3"/>
    <w:rsid w:val="00706747"/>
    <w:rsid w:val="00706E91"/>
    <w:rsid w:val="00712047"/>
    <w:rsid w:val="007130C5"/>
    <w:rsid w:val="00713278"/>
    <w:rsid w:val="00714502"/>
    <w:rsid w:val="00714834"/>
    <w:rsid w:val="00714B7B"/>
    <w:rsid w:val="00716BA6"/>
    <w:rsid w:val="0071700C"/>
    <w:rsid w:val="0071737B"/>
    <w:rsid w:val="00720566"/>
    <w:rsid w:val="007247B3"/>
    <w:rsid w:val="00725B9C"/>
    <w:rsid w:val="00730B99"/>
    <w:rsid w:val="00730D74"/>
    <w:rsid w:val="00731D63"/>
    <w:rsid w:val="00733370"/>
    <w:rsid w:val="00733C5D"/>
    <w:rsid w:val="00735ECE"/>
    <w:rsid w:val="00736069"/>
    <w:rsid w:val="007444EC"/>
    <w:rsid w:val="007506B9"/>
    <w:rsid w:val="00750E3A"/>
    <w:rsid w:val="00754647"/>
    <w:rsid w:val="00756B3A"/>
    <w:rsid w:val="00757785"/>
    <w:rsid w:val="007607B7"/>
    <w:rsid w:val="00764CF7"/>
    <w:rsid w:val="0077090B"/>
    <w:rsid w:val="00774C20"/>
    <w:rsid w:val="007826B7"/>
    <w:rsid w:val="00783646"/>
    <w:rsid w:val="00784F3E"/>
    <w:rsid w:val="007913A1"/>
    <w:rsid w:val="0079276A"/>
    <w:rsid w:val="00793BDE"/>
    <w:rsid w:val="00794540"/>
    <w:rsid w:val="00794C1F"/>
    <w:rsid w:val="00796717"/>
    <w:rsid w:val="007A2FF5"/>
    <w:rsid w:val="007A4C3D"/>
    <w:rsid w:val="007A697B"/>
    <w:rsid w:val="007A76E9"/>
    <w:rsid w:val="007A79FE"/>
    <w:rsid w:val="007B6244"/>
    <w:rsid w:val="007B644F"/>
    <w:rsid w:val="007B6934"/>
    <w:rsid w:val="007B7005"/>
    <w:rsid w:val="007B7615"/>
    <w:rsid w:val="007B7EEA"/>
    <w:rsid w:val="007C1DD6"/>
    <w:rsid w:val="007C5EE2"/>
    <w:rsid w:val="007C6C4C"/>
    <w:rsid w:val="007C71AD"/>
    <w:rsid w:val="007D2598"/>
    <w:rsid w:val="007D4783"/>
    <w:rsid w:val="007D6F5C"/>
    <w:rsid w:val="007D780A"/>
    <w:rsid w:val="007E086C"/>
    <w:rsid w:val="007E1895"/>
    <w:rsid w:val="007E3899"/>
    <w:rsid w:val="007E4985"/>
    <w:rsid w:val="007F4311"/>
    <w:rsid w:val="007F56CF"/>
    <w:rsid w:val="007F5778"/>
    <w:rsid w:val="007F776B"/>
    <w:rsid w:val="00801413"/>
    <w:rsid w:val="00803C39"/>
    <w:rsid w:val="008047E5"/>
    <w:rsid w:val="00812B05"/>
    <w:rsid w:val="0081469B"/>
    <w:rsid w:val="008152B9"/>
    <w:rsid w:val="00815737"/>
    <w:rsid w:val="008208BD"/>
    <w:rsid w:val="00825538"/>
    <w:rsid w:val="00827CAA"/>
    <w:rsid w:val="0083311E"/>
    <w:rsid w:val="008346FE"/>
    <w:rsid w:val="00834991"/>
    <w:rsid w:val="00842516"/>
    <w:rsid w:val="00842D08"/>
    <w:rsid w:val="0084354D"/>
    <w:rsid w:val="00847CCE"/>
    <w:rsid w:val="00847ED7"/>
    <w:rsid w:val="00850B6F"/>
    <w:rsid w:val="00853CBE"/>
    <w:rsid w:val="00860B05"/>
    <w:rsid w:val="00863658"/>
    <w:rsid w:val="008728A0"/>
    <w:rsid w:val="00873451"/>
    <w:rsid w:val="008753B0"/>
    <w:rsid w:val="0087565F"/>
    <w:rsid w:val="00882FE0"/>
    <w:rsid w:val="00884F12"/>
    <w:rsid w:val="00885AC4"/>
    <w:rsid w:val="0089022F"/>
    <w:rsid w:val="0089326E"/>
    <w:rsid w:val="00894FAC"/>
    <w:rsid w:val="00895684"/>
    <w:rsid w:val="008A2B66"/>
    <w:rsid w:val="008A35FB"/>
    <w:rsid w:val="008A543F"/>
    <w:rsid w:val="008B132B"/>
    <w:rsid w:val="008B26DB"/>
    <w:rsid w:val="008B5D3F"/>
    <w:rsid w:val="008B5D8F"/>
    <w:rsid w:val="008B769C"/>
    <w:rsid w:val="008B7B28"/>
    <w:rsid w:val="008C3B8C"/>
    <w:rsid w:val="008C4476"/>
    <w:rsid w:val="008D062A"/>
    <w:rsid w:val="008D2B94"/>
    <w:rsid w:val="008D39AD"/>
    <w:rsid w:val="008D5C08"/>
    <w:rsid w:val="008D5F0C"/>
    <w:rsid w:val="008D72C9"/>
    <w:rsid w:val="008D7ABE"/>
    <w:rsid w:val="008E218B"/>
    <w:rsid w:val="008E2D76"/>
    <w:rsid w:val="008F0610"/>
    <w:rsid w:val="008F06F1"/>
    <w:rsid w:val="008F1F71"/>
    <w:rsid w:val="008F61A0"/>
    <w:rsid w:val="008F7DC6"/>
    <w:rsid w:val="00901159"/>
    <w:rsid w:val="00903C28"/>
    <w:rsid w:val="009070ED"/>
    <w:rsid w:val="009127E7"/>
    <w:rsid w:val="00916F89"/>
    <w:rsid w:val="009218A1"/>
    <w:rsid w:val="00923A43"/>
    <w:rsid w:val="00923AF5"/>
    <w:rsid w:val="0092582D"/>
    <w:rsid w:val="00932666"/>
    <w:rsid w:val="00935BA1"/>
    <w:rsid w:val="009372F2"/>
    <w:rsid w:val="00937953"/>
    <w:rsid w:val="0094345F"/>
    <w:rsid w:val="00944315"/>
    <w:rsid w:val="00944F7A"/>
    <w:rsid w:val="00945166"/>
    <w:rsid w:val="009460F0"/>
    <w:rsid w:val="0094636A"/>
    <w:rsid w:val="00950395"/>
    <w:rsid w:val="00952CB7"/>
    <w:rsid w:val="009534DA"/>
    <w:rsid w:val="0095654F"/>
    <w:rsid w:val="00964983"/>
    <w:rsid w:val="00967EEF"/>
    <w:rsid w:val="00970CAB"/>
    <w:rsid w:val="00970EB2"/>
    <w:rsid w:val="00972A5A"/>
    <w:rsid w:val="009732FB"/>
    <w:rsid w:val="00973489"/>
    <w:rsid w:val="00975C01"/>
    <w:rsid w:val="0097781A"/>
    <w:rsid w:val="0098208F"/>
    <w:rsid w:val="00982F34"/>
    <w:rsid w:val="00986E04"/>
    <w:rsid w:val="00987703"/>
    <w:rsid w:val="00990829"/>
    <w:rsid w:val="009917C7"/>
    <w:rsid w:val="00995660"/>
    <w:rsid w:val="009A4531"/>
    <w:rsid w:val="009A6992"/>
    <w:rsid w:val="009A7505"/>
    <w:rsid w:val="009B1D38"/>
    <w:rsid w:val="009B5CF9"/>
    <w:rsid w:val="009B72D6"/>
    <w:rsid w:val="009C082D"/>
    <w:rsid w:val="009C133B"/>
    <w:rsid w:val="009C3734"/>
    <w:rsid w:val="009C65CC"/>
    <w:rsid w:val="009C68FA"/>
    <w:rsid w:val="009C7F29"/>
    <w:rsid w:val="009D12DA"/>
    <w:rsid w:val="009D5CCB"/>
    <w:rsid w:val="009D77E3"/>
    <w:rsid w:val="009E345C"/>
    <w:rsid w:val="009E3903"/>
    <w:rsid w:val="009E6464"/>
    <w:rsid w:val="009E7152"/>
    <w:rsid w:val="009F296A"/>
    <w:rsid w:val="009F4763"/>
    <w:rsid w:val="00A02A3A"/>
    <w:rsid w:val="00A11270"/>
    <w:rsid w:val="00A1233F"/>
    <w:rsid w:val="00A14854"/>
    <w:rsid w:val="00A14CE4"/>
    <w:rsid w:val="00A161D1"/>
    <w:rsid w:val="00A173CD"/>
    <w:rsid w:val="00A22631"/>
    <w:rsid w:val="00A23E63"/>
    <w:rsid w:val="00A2432E"/>
    <w:rsid w:val="00A25C40"/>
    <w:rsid w:val="00A31D5E"/>
    <w:rsid w:val="00A35A27"/>
    <w:rsid w:val="00A378D8"/>
    <w:rsid w:val="00A37F45"/>
    <w:rsid w:val="00A41A47"/>
    <w:rsid w:val="00A430D0"/>
    <w:rsid w:val="00A446B9"/>
    <w:rsid w:val="00A4596A"/>
    <w:rsid w:val="00A45DB9"/>
    <w:rsid w:val="00A4639F"/>
    <w:rsid w:val="00A47250"/>
    <w:rsid w:val="00A545B1"/>
    <w:rsid w:val="00A607CF"/>
    <w:rsid w:val="00A61C85"/>
    <w:rsid w:val="00A62116"/>
    <w:rsid w:val="00A62876"/>
    <w:rsid w:val="00A660CA"/>
    <w:rsid w:val="00A67C8B"/>
    <w:rsid w:val="00A725A8"/>
    <w:rsid w:val="00A72F05"/>
    <w:rsid w:val="00A7349F"/>
    <w:rsid w:val="00A73C23"/>
    <w:rsid w:val="00A83FF1"/>
    <w:rsid w:val="00A84900"/>
    <w:rsid w:val="00A924C4"/>
    <w:rsid w:val="00A96B9E"/>
    <w:rsid w:val="00A97CA9"/>
    <w:rsid w:val="00AA0E78"/>
    <w:rsid w:val="00AA3B27"/>
    <w:rsid w:val="00AA5369"/>
    <w:rsid w:val="00AA574A"/>
    <w:rsid w:val="00AB52ED"/>
    <w:rsid w:val="00AC0D5D"/>
    <w:rsid w:val="00AD7E17"/>
    <w:rsid w:val="00AE18FE"/>
    <w:rsid w:val="00AE670E"/>
    <w:rsid w:val="00AE7576"/>
    <w:rsid w:val="00AF1FE4"/>
    <w:rsid w:val="00AF220B"/>
    <w:rsid w:val="00AF2E5A"/>
    <w:rsid w:val="00AF3B3C"/>
    <w:rsid w:val="00AF4F2D"/>
    <w:rsid w:val="00B036D9"/>
    <w:rsid w:val="00B06D04"/>
    <w:rsid w:val="00B127EF"/>
    <w:rsid w:val="00B136B6"/>
    <w:rsid w:val="00B23620"/>
    <w:rsid w:val="00B267B9"/>
    <w:rsid w:val="00B278A9"/>
    <w:rsid w:val="00B340AE"/>
    <w:rsid w:val="00B34B38"/>
    <w:rsid w:val="00B37E45"/>
    <w:rsid w:val="00B41688"/>
    <w:rsid w:val="00B50152"/>
    <w:rsid w:val="00B51E65"/>
    <w:rsid w:val="00B52B4C"/>
    <w:rsid w:val="00B57815"/>
    <w:rsid w:val="00B60EB0"/>
    <w:rsid w:val="00B611D4"/>
    <w:rsid w:val="00B61220"/>
    <w:rsid w:val="00B626AE"/>
    <w:rsid w:val="00B6380D"/>
    <w:rsid w:val="00B65184"/>
    <w:rsid w:val="00B65203"/>
    <w:rsid w:val="00B659BE"/>
    <w:rsid w:val="00B71E22"/>
    <w:rsid w:val="00B724B1"/>
    <w:rsid w:val="00B725F2"/>
    <w:rsid w:val="00B748B0"/>
    <w:rsid w:val="00B77ACC"/>
    <w:rsid w:val="00B77F60"/>
    <w:rsid w:val="00B82713"/>
    <w:rsid w:val="00B831D5"/>
    <w:rsid w:val="00B8433A"/>
    <w:rsid w:val="00B84FEA"/>
    <w:rsid w:val="00B92C2A"/>
    <w:rsid w:val="00B92D7F"/>
    <w:rsid w:val="00B93865"/>
    <w:rsid w:val="00B943E6"/>
    <w:rsid w:val="00B95577"/>
    <w:rsid w:val="00B9709E"/>
    <w:rsid w:val="00BA09F8"/>
    <w:rsid w:val="00BA14EC"/>
    <w:rsid w:val="00BA1C27"/>
    <w:rsid w:val="00BA22D0"/>
    <w:rsid w:val="00BA48CD"/>
    <w:rsid w:val="00BA4AB2"/>
    <w:rsid w:val="00BB05DD"/>
    <w:rsid w:val="00BB0BB2"/>
    <w:rsid w:val="00BB0E72"/>
    <w:rsid w:val="00BB1379"/>
    <w:rsid w:val="00BB169C"/>
    <w:rsid w:val="00BB4C98"/>
    <w:rsid w:val="00BB735D"/>
    <w:rsid w:val="00BC164D"/>
    <w:rsid w:val="00BC492C"/>
    <w:rsid w:val="00BC4A69"/>
    <w:rsid w:val="00BC5B05"/>
    <w:rsid w:val="00BC6607"/>
    <w:rsid w:val="00BC6780"/>
    <w:rsid w:val="00BD5063"/>
    <w:rsid w:val="00BE6360"/>
    <w:rsid w:val="00BE694A"/>
    <w:rsid w:val="00BE6F1F"/>
    <w:rsid w:val="00BF2958"/>
    <w:rsid w:val="00BF37D1"/>
    <w:rsid w:val="00BF3F8E"/>
    <w:rsid w:val="00BF4918"/>
    <w:rsid w:val="00BF5E1E"/>
    <w:rsid w:val="00BF5F22"/>
    <w:rsid w:val="00BF60F7"/>
    <w:rsid w:val="00BF6358"/>
    <w:rsid w:val="00BF7074"/>
    <w:rsid w:val="00C00CC4"/>
    <w:rsid w:val="00C01EA4"/>
    <w:rsid w:val="00C01EF5"/>
    <w:rsid w:val="00C02A41"/>
    <w:rsid w:val="00C0487E"/>
    <w:rsid w:val="00C066A7"/>
    <w:rsid w:val="00C10182"/>
    <w:rsid w:val="00C10377"/>
    <w:rsid w:val="00C10E4D"/>
    <w:rsid w:val="00C15868"/>
    <w:rsid w:val="00C159D1"/>
    <w:rsid w:val="00C15DB5"/>
    <w:rsid w:val="00C23BC0"/>
    <w:rsid w:val="00C2625A"/>
    <w:rsid w:val="00C26CE2"/>
    <w:rsid w:val="00C3003A"/>
    <w:rsid w:val="00C31166"/>
    <w:rsid w:val="00C328C4"/>
    <w:rsid w:val="00C329E8"/>
    <w:rsid w:val="00C34BBC"/>
    <w:rsid w:val="00C37544"/>
    <w:rsid w:val="00C40FAB"/>
    <w:rsid w:val="00C43988"/>
    <w:rsid w:val="00C46F72"/>
    <w:rsid w:val="00C503C4"/>
    <w:rsid w:val="00C5406E"/>
    <w:rsid w:val="00C628A6"/>
    <w:rsid w:val="00C64EDB"/>
    <w:rsid w:val="00C657B2"/>
    <w:rsid w:val="00C66C9E"/>
    <w:rsid w:val="00C705BB"/>
    <w:rsid w:val="00C705E1"/>
    <w:rsid w:val="00C82F41"/>
    <w:rsid w:val="00C84EFE"/>
    <w:rsid w:val="00C8589D"/>
    <w:rsid w:val="00C87A0E"/>
    <w:rsid w:val="00C910FF"/>
    <w:rsid w:val="00C91FD2"/>
    <w:rsid w:val="00C95141"/>
    <w:rsid w:val="00C962C3"/>
    <w:rsid w:val="00C973BB"/>
    <w:rsid w:val="00CA0A72"/>
    <w:rsid w:val="00CA16C0"/>
    <w:rsid w:val="00CA556F"/>
    <w:rsid w:val="00CA55FF"/>
    <w:rsid w:val="00CB14E9"/>
    <w:rsid w:val="00CB5B1A"/>
    <w:rsid w:val="00CB6F4F"/>
    <w:rsid w:val="00CC0002"/>
    <w:rsid w:val="00CC2AE7"/>
    <w:rsid w:val="00CD018B"/>
    <w:rsid w:val="00CD1C51"/>
    <w:rsid w:val="00CD3FFE"/>
    <w:rsid w:val="00CE1B38"/>
    <w:rsid w:val="00CE2520"/>
    <w:rsid w:val="00CE399D"/>
    <w:rsid w:val="00CE4655"/>
    <w:rsid w:val="00CE79B8"/>
    <w:rsid w:val="00CF0D30"/>
    <w:rsid w:val="00CF4FD8"/>
    <w:rsid w:val="00CF5025"/>
    <w:rsid w:val="00CF79F7"/>
    <w:rsid w:val="00D01C79"/>
    <w:rsid w:val="00D04767"/>
    <w:rsid w:val="00D06F2E"/>
    <w:rsid w:val="00D121DC"/>
    <w:rsid w:val="00D12510"/>
    <w:rsid w:val="00D13B4C"/>
    <w:rsid w:val="00D1504F"/>
    <w:rsid w:val="00D16D87"/>
    <w:rsid w:val="00D17B17"/>
    <w:rsid w:val="00D20423"/>
    <w:rsid w:val="00D210E9"/>
    <w:rsid w:val="00D22E30"/>
    <w:rsid w:val="00D23131"/>
    <w:rsid w:val="00D2352E"/>
    <w:rsid w:val="00D319D3"/>
    <w:rsid w:val="00D42748"/>
    <w:rsid w:val="00D44875"/>
    <w:rsid w:val="00D46457"/>
    <w:rsid w:val="00D47EAB"/>
    <w:rsid w:val="00D504AF"/>
    <w:rsid w:val="00D508BE"/>
    <w:rsid w:val="00D5395D"/>
    <w:rsid w:val="00D54722"/>
    <w:rsid w:val="00D55D61"/>
    <w:rsid w:val="00D57328"/>
    <w:rsid w:val="00D603B2"/>
    <w:rsid w:val="00D61632"/>
    <w:rsid w:val="00D62393"/>
    <w:rsid w:val="00D62CEC"/>
    <w:rsid w:val="00D6331F"/>
    <w:rsid w:val="00D6362F"/>
    <w:rsid w:val="00D64B9C"/>
    <w:rsid w:val="00D73EA0"/>
    <w:rsid w:val="00D765A5"/>
    <w:rsid w:val="00D77D85"/>
    <w:rsid w:val="00D80519"/>
    <w:rsid w:val="00D82071"/>
    <w:rsid w:val="00D82F43"/>
    <w:rsid w:val="00D83122"/>
    <w:rsid w:val="00D900D3"/>
    <w:rsid w:val="00D908E5"/>
    <w:rsid w:val="00D910E8"/>
    <w:rsid w:val="00D9548F"/>
    <w:rsid w:val="00DA099B"/>
    <w:rsid w:val="00DA4E41"/>
    <w:rsid w:val="00DA53E8"/>
    <w:rsid w:val="00DA7E2A"/>
    <w:rsid w:val="00DB1788"/>
    <w:rsid w:val="00DB687B"/>
    <w:rsid w:val="00DC0689"/>
    <w:rsid w:val="00DC3905"/>
    <w:rsid w:val="00DC592E"/>
    <w:rsid w:val="00DC68A1"/>
    <w:rsid w:val="00DC7941"/>
    <w:rsid w:val="00DD4747"/>
    <w:rsid w:val="00DD5705"/>
    <w:rsid w:val="00DD75FF"/>
    <w:rsid w:val="00DE0AC8"/>
    <w:rsid w:val="00DE0E82"/>
    <w:rsid w:val="00DE1271"/>
    <w:rsid w:val="00DE4474"/>
    <w:rsid w:val="00DE78DB"/>
    <w:rsid w:val="00DF0693"/>
    <w:rsid w:val="00DF08D6"/>
    <w:rsid w:val="00DF1093"/>
    <w:rsid w:val="00DF672D"/>
    <w:rsid w:val="00E0343F"/>
    <w:rsid w:val="00E04F5D"/>
    <w:rsid w:val="00E05E2C"/>
    <w:rsid w:val="00E071B3"/>
    <w:rsid w:val="00E072D0"/>
    <w:rsid w:val="00E1374D"/>
    <w:rsid w:val="00E13F6E"/>
    <w:rsid w:val="00E16FB6"/>
    <w:rsid w:val="00E1771F"/>
    <w:rsid w:val="00E257E3"/>
    <w:rsid w:val="00E25CF6"/>
    <w:rsid w:val="00E27579"/>
    <w:rsid w:val="00E300F3"/>
    <w:rsid w:val="00E33FCA"/>
    <w:rsid w:val="00E359C2"/>
    <w:rsid w:val="00E376D2"/>
    <w:rsid w:val="00E403DC"/>
    <w:rsid w:val="00E415FD"/>
    <w:rsid w:val="00E44E2E"/>
    <w:rsid w:val="00E516C6"/>
    <w:rsid w:val="00E5673D"/>
    <w:rsid w:val="00E568B4"/>
    <w:rsid w:val="00E56B76"/>
    <w:rsid w:val="00E6175F"/>
    <w:rsid w:val="00E6397D"/>
    <w:rsid w:val="00E67500"/>
    <w:rsid w:val="00E679F7"/>
    <w:rsid w:val="00E71130"/>
    <w:rsid w:val="00E7565A"/>
    <w:rsid w:val="00E77653"/>
    <w:rsid w:val="00E811CA"/>
    <w:rsid w:val="00E87CFF"/>
    <w:rsid w:val="00E94078"/>
    <w:rsid w:val="00EA05BC"/>
    <w:rsid w:val="00EA0E8F"/>
    <w:rsid w:val="00EA19A6"/>
    <w:rsid w:val="00EA373E"/>
    <w:rsid w:val="00EA3A25"/>
    <w:rsid w:val="00EA5798"/>
    <w:rsid w:val="00EA6A0A"/>
    <w:rsid w:val="00EB1A00"/>
    <w:rsid w:val="00EB2558"/>
    <w:rsid w:val="00EB2D9B"/>
    <w:rsid w:val="00EB5E45"/>
    <w:rsid w:val="00EB7E2C"/>
    <w:rsid w:val="00EC4265"/>
    <w:rsid w:val="00EC536F"/>
    <w:rsid w:val="00EC6618"/>
    <w:rsid w:val="00ED4AEB"/>
    <w:rsid w:val="00ED4B43"/>
    <w:rsid w:val="00ED4DFE"/>
    <w:rsid w:val="00ED6650"/>
    <w:rsid w:val="00EF0847"/>
    <w:rsid w:val="00EF2758"/>
    <w:rsid w:val="00EF28F1"/>
    <w:rsid w:val="00EF2E8F"/>
    <w:rsid w:val="00EF44F0"/>
    <w:rsid w:val="00EF5A70"/>
    <w:rsid w:val="00EF6B60"/>
    <w:rsid w:val="00EF7361"/>
    <w:rsid w:val="00EF77B0"/>
    <w:rsid w:val="00F01A57"/>
    <w:rsid w:val="00F02E95"/>
    <w:rsid w:val="00F04CB9"/>
    <w:rsid w:val="00F04E66"/>
    <w:rsid w:val="00F07FD3"/>
    <w:rsid w:val="00F14121"/>
    <w:rsid w:val="00F217B4"/>
    <w:rsid w:val="00F219E7"/>
    <w:rsid w:val="00F2225A"/>
    <w:rsid w:val="00F2440E"/>
    <w:rsid w:val="00F27F10"/>
    <w:rsid w:val="00F3069F"/>
    <w:rsid w:val="00F30C64"/>
    <w:rsid w:val="00F32416"/>
    <w:rsid w:val="00F34016"/>
    <w:rsid w:val="00F367DE"/>
    <w:rsid w:val="00F37544"/>
    <w:rsid w:val="00F40AF5"/>
    <w:rsid w:val="00F411F2"/>
    <w:rsid w:val="00F43E14"/>
    <w:rsid w:val="00F44712"/>
    <w:rsid w:val="00F46BAC"/>
    <w:rsid w:val="00F500AC"/>
    <w:rsid w:val="00F547AB"/>
    <w:rsid w:val="00F55F03"/>
    <w:rsid w:val="00F56F05"/>
    <w:rsid w:val="00F6017C"/>
    <w:rsid w:val="00F65592"/>
    <w:rsid w:val="00F70156"/>
    <w:rsid w:val="00F702D8"/>
    <w:rsid w:val="00F731C8"/>
    <w:rsid w:val="00F73D00"/>
    <w:rsid w:val="00F760D2"/>
    <w:rsid w:val="00F85ED3"/>
    <w:rsid w:val="00FA124B"/>
    <w:rsid w:val="00FA40F6"/>
    <w:rsid w:val="00FA5DFC"/>
    <w:rsid w:val="00FA7216"/>
    <w:rsid w:val="00FB13C2"/>
    <w:rsid w:val="00FB2ED9"/>
    <w:rsid w:val="00FB39C5"/>
    <w:rsid w:val="00FB5850"/>
    <w:rsid w:val="00FC0FDE"/>
    <w:rsid w:val="00FC3817"/>
    <w:rsid w:val="00FC3C20"/>
    <w:rsid w:val="00FD2F63"/>
    <w:rsid w:val="00FE0B00"/>
    <w:rsid w:val="00FE14D9"/>
    <w:rsid w:val="00FE40F6"/>
    <w:rsid w:val="00FE7FE3"/>
    <w:rsid w:val="00FF16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778616"/>
  <w15:docId w15:val="{1498DC6F-B7E6-4496-A99B-39E0FABC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30B99"/>
    <w:pPr>
      <w:widowControl w:val="0"/>
      <w:autoSpaceDE w:val="0"/>
      <w:autoSpaceDN w:val="0"/>
      <w:spacing w:line="480" w:lineRule="auto"/>
      <w:ind w:left="364"/>
      <w:outlineLvl w:val="0"/>
    </w:pPr>
    <w:rPr>
      <w:rFonts w:ascii="Arial" w:eastAsia="Arial" w:hAnsi="Arial" w:cs="Arial"/>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885AC4"/>
    <w:rPr>
      <w:sz w:val="16"/>
      <w:szCs w:val="16"/>
    </w:rPr>
  </w:style>
  <w:style w:type="paragraph" w:styleId="CommentText">
    <w:name w:val="annotation text"/>
    <w:basedOn w:val="Normal"/>
    <w:link w:val="CommentTextChar"/>
    <w:uiPriority w:val="99"/>
    <w:unhideWhenUsed/>
    <w:rsid w:val="00885AC4"/>
    <w:pPr>
      <w:spacing w:line="240" w:lineRule="auto"/>
    </w:pPr>
    <w:rPr>
      <w:sz w:val="20"/>
      <w:szCs w:val="20"/>
    </w:rPr>
  </w:style>
  <w:style w:type="character" w:customStyle="1" w:styleId="CommentTextChar">
    <w:name w:val="Comment Text Char"/>
    <w:basedOn w:val="DefaultParagraphFont"/>
    <w:link w:val="CommentText"/>
    <w:uiPriority w:val="99"/>
    <w:rsid w:val="00885AC4"/>
    <w:rPr>
      <w:sz w:val="20"/>
      <w:szCs w:val="20"/>
    </w:rPr>
  </w:style>
  <w:style w:type="paragraph" w:styleId="CommentSubject">
    <w:name w:val="annotation subject"/>
    <w:basedOn w:val="CommentText"/>
    <w:next w:val="CommentText"/>
    <w:link w:val="CommentSubjectChar"/>
    <w:uiPriority w:val="99"/>
    <w:semiHidden/>
    <w:unhideWhenUsed/>
    <w:rsid w:val="00885AC4"/>
    <w:rPr>
      <w:b/>
      <w:bCs/>
    </w:rPr>
  </w:style>
  <w:style w:type="character" w:customStyle="1" w:styleId="CommentSubjectChar">
    <w:name w:val="Comment Subject Char"/>
    <w:basedOn w:val="CommentTextChar"/>
    <w:link w:val="CommentSubject"/>
    <w:uiPriority w:val="99"/>
    <w:semiHidden/>
    <w:rsid w:val="00885AC4"/>
    <w:rPr>
      <w:b/>
      <w:bCs/>
      <w:sz w:val="20"/>
      <w:szCs w:val="20"/>
    </w:rPr>
  </w:style>
  <w:style w:type="paragraph" w:styleId="BalloonText">
    <w:name w:val="Balloon Text"/>
    <w:basedOn w:val="Normal"/>
    <w:link w:val="BalloonTextChar"/>
    <w:uiPriority w:val="99"/>
    <w:semiHidden/>
    <w:unhideWhenUsed/>
    <w:rsid w:val="00885A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AC4"/>
    <w:rPr>
      <w:rFonts w:ascii="Segoe UI" w:hAnsi="Segoe UI" w:cs="Segoe UI"/>
      <w:sz w:val="18"/>
      <w:szCs w:val="18"/>
    </w:rPr>
  </w:style>
  <w:style w:type="paragraph" w:styleId="ListParagraph">
    <w:name w:val="List Paragraph"/>
    <w:basedOn w:val="Normal"/>
    <w:uiPriority w:val="1"/>
    <w:qFormat/>
    <w:rsid w:val="00923A43"/>
    <w:pPr>
      <w:ind w:left="720"/>
      <w:contextualSpacing/>
    </w:pPr>
  </w:style>
  <w:style w:type="table" w:styleId="TableGrid">
    <w:name w:val="Table Grid"/>
    <w:basedOn w:val="TableNormal"/>
    <w:uiPriority w:val="59"/>
    <w:rsid w:val="00923A4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F5E1E"/>
    <w:pPr>
      <w:spacing w:after="0" w:line="240" w:lineRule="auto"/>
    </w:pPr>
  </w:style>
  <w:style w:type="paragraph" w:styleId="NormalWeb">
    <w:name w:val="Normal (Web)"/>
    <w:basedOn w:val="Normal"/>
    <w:unhideWhenUsed/>
    <w:rsid w:val="00BF5E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HeadingColumn">
    <w:name w:val="Table Heading Column"/>
    <w:basedOn w:val="Normal"/>
    <w:rsid w:val="00BF5E1E"/>
    <w:pPr>
      <w:spacing w:after="0" w:line="240" w:lineRule="auto"/>
      <w:jc w:val="center"/>
    </w:pPr>
    <w:rPr>
      <w:rFonts w:ascii="Arial" w:eastAsia="Times New Roman" w:hAnsi="Arial" w:cs="Times New Roman"/>
      <w:b/>
      <w:bCs/>
      <w:sz w:val="20"/>
      <w:szCs w:val="20"/>
    </w:rPr>
  </w:style>
  <w:style w:type="paragraph" w:styleId="BodyText">
    <w:name w:val="Body Text"/>
    <w:basedOn w:val="Normal"/>
    <w:link w:val="BodyTextChar"/>
    <w:uiPriority w:val="1"/>
    <w:qFormat/>
    <w:rsid w:val="00F55F03"/>
    <w:pPr>
      <w:widowControl w:val="0"/>
      <w:spacing w:before="60" w:after="0" w:line="240" w:lineRule="auto"/>
      <w:ind w:left="472"/>
    </w:pPr>
    <w:rPr>
      <w:rFonts w:ascii="Calibri" w:eastAsia="Calibri" w:hAnsi="Calibri"/>
      <w:i/>
    </w:rPr>
  </w:style>
  <w:style w:type="character" w:customStyle="1" w:styleId="BodyTextChar">
    <w:name w:val="Body Text Char"/>
    <w:basedOn w:val="DefaultParagraphFont"/>
    <w:link w:val="BodyText"/>
    <w:uiPriority w:val="1"/>
    <w:rsid w:val="00F55F03"/>
    <w:rPr>
      <w:rFonts w:ascii="Calibri" w:eastAsia="Calibri" w:hAnsi="Calibri"/>
      <w:i/>
    </w:rPr>
  </w:style>
  <w:style w:type="paragraph" w:styleId="Revision">
    <w:name w:val="Revision"/>
    <w:hidden/>
    <w:uiPriority w:val="99"/>
    <w:semiHidden/>
    <w:rsid w:val="00AD7E17"/>
    <w:pPr>
      <w:spacing w:after="0" w:line="240" w:lineRule="auto"/>
    </w:pPr>
  </w:style>
  <w:style w:type="character" w:styleId="Hyperlink">
    <w:name w:val="Hyperlink"/>
    <w:basedOn w:val="DefaultParagraphFont"/>
    <w:uiPriority w:val="99"/>
    <w:unhideWhenUsed/>
    <w:rsid w:val="00C503C4"/>
    <w:rPr>
      <w:color w:val="0563C1" w:themeColor="hyperlink"/>
      <w:u w:val="single"/>
    </w:rPr>
  </w:style>
  <w:style w:type="paragraph" w:customStyle="1" w:styleId="CV4">
    <w:name w:val="CV 4"/>
    <w:basedOn w:val="Normal"/>
    <w:rsid w:val="00147A23"/>
    <w:pPr>
      <w:numPr>
        <w:ilvl w:val="3"/>
        <w:numId w:val="16"/>
      </w:numPr>
      <w:tabs>
        <w:tab w:val="clear" w:pos="2160"/>
      </w:tabs>
      <w:spacing w:after="0" w:line="240" w:lineRule="auto"/>
    </w:pPr>
    <w:rPr>
      <w:rFonts w:ascii="Courier New" w:eastAsia="Times New Roman" w:hAnsi="Courier New" w:cs="Times New Roman"/>
      <w:sz w:val="24"/>
      <w:szCs w:val="20"/>
    </w:rPr>
  </w:style>
  <w:style w:type="paragraph" w:customStyle="1" w:styleId="CV1">
    <w:name w:val="CV 1"/>
    <w:basedOn w:val="Normal"/>
    <w:rsid w:val="002A5D0A"/>
    <w:pPr>
      <w:numPr>
        <w:numId w:val="17"/>
      </w:numPr>
      <w:spacing w:before="240" w:after="240" w:line="240" w:lineRule="auto"/>
    </w:pPr>
    <w:rPr>
      <w:rFonts w:ascii="Courier New" w:eastAsia="Times New Roman" w:hAnsi="Courier New" w:cs="Times New Roman"/>
      <w:b/>
      <w:sz w:val="24"/>
      <w:szCs w:val="20"/>
      <w:u w:val="single"/>
    </w:rPr>
  </w:style>
  <w:style w:type="paragraph" w:customStyle="1" w:styleId="CV2">
    <w:name w:val="CV 2"/>
    <w:basedOn w:val="Normal"/>
    <w:rsid w:val="002A5D0A"/>
    <w:pPr>
      <w:numPr>
        <w:ilvl w:val="1"/>
        <w:numId w:val="17"/>
      </w:numPr>
      <w:spacing w:after="240" w:line="240" w:lineRule="auto"/>
    </w:pPr>
    <w:rPr>
      <w:rFonts w:ascii="Courier New" w:eastAsia="Times New Roman" w:hAnsi="Courier New" w:cs="Times New Roman"/>
      <w:sz w:val="24"/>
      <w:szCs w:val="20"/>
    </w:rPr>
  </w:style>
  <w:style w:type="paragraph" w:customStyle="1" w:styleId="CV3">
    <w:name w:val="CV 3"/>
    <w:basedOn w:val="Normal"/>
    <w:rsid w:val="002A5D0A"/>
    <w:pPr>
      <w:numPr>
        <w:ilvl w:val="2"/>
        <w:numId w:val="17"/>
      </w:numPr>
      <w:spacing w:after="0" w:line="240" w:lineRule="auto"/>
    </w:pPr>
    <w:rPr>
      <w:rFonts w:ascii="Courier New" w:eastAsia="Times New Roman" w:hAnsi="Courier New" w:cs="Times New Roman"/>
      <w:sz w:val="24"/>
      <w:szCs w:val="20"/>
    </w:rPr>
  </w:style>
  <w:style w:type="paragraph" w:styleId="Header">
    <w:name w:val="header"/>
    <w:basedOn w:val="Normal"/>
    <w:link w:val="HeaderChar"/>
    <w:uiPriority w:val="99"/>
    <w:unhideWhenUsed/>
    <w:rsid w:val="004069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9FD"/>
  </w:style>
  <w:style w:type="paragraph" w:styleId="Footer">
    <w:name w:val="footer"/>
    <w:basedOn w:val="Normal"/>
    <w:link w:val="FooterChar"/>
    <w:uiPriority w:val="99"/>
    <w:unhideWhenUsed/>
    <w:rsid w:val="004069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9FD"/>
  </w:style>
  <w:style w:type="character" w:styleId="PlaceholderText">
    <w:name w:val="Placeholder Text"/>
    <w:basedOn w:val="DefaultParagraphFont"/>
    <w:uiPriority w:val="99"/>
    <w:semiHidden/>
    <w:rsid w:val="003F75CE"/>
    <w:rPr>
      <w:color w:val="808080"/>
    </w:rPr>
  </w:style>
  <w:style w:type="table" w:customStyle="1" w:styleId="TableGrid1">
    <w:name w:val="Table Grid1"/>
    <w:basedOn w:val="TableNormal"/>
    <w:next w:val="TableGrid"/>
    <w:uiPriority w:val="59"/>
    <w:rsid w:val="006D2CE4"/>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247B3"/>
  </w:style>
  <w:style w:type="paragraph" w:customStyle="1" w:styleId="TableParagraph">
    <w:name w:val="Table Paragraph"/>
    <w:basedOn w:val="Normal"/>
    <w:uiPriority w:val="1"/>
    <w:qFormat/>
    <w:rsid w:val="0077090B"/>
    <w:pPr>
      <w:widowControl w:val="0"/>
      <w:autoSpaceDE w:val="0"/>
      <w:autoSpaceDN w:val="0"/>
      <w:spacing w:line="480" w:lineRule="auto"/>
    </w:pPr>
    <w:rPr>
      <w:rFonts w:ascii="Arial" w:eastAsia="Arial" w:hAnsi="Arial" w:cs="Arial"/>
    </w:rPr>
  </w:style>
  <w:style w:type="character" w:customStyle="1" w:styleId="Heading1Char">
    <w:name w:val="Heading 1 Char"/>
    <w:basedOn w:val="DefaultParagraphFont"/>
    <w:link w:val="Heading1"/>
    <w:uiPriority w:val="9"/>
    <w:rsid w:val="00730B99"/>
    <w:rPr>
      <w:rFonts w:ascii="Arial" w:eastAsia="Arial" w:hAnsi="Arial" w:cs="Arial"/>
      <w:b/>
      <w:bCs/>
      <w:u w:val="single" w:color="000000"/>
    </w:rPr>
  </w:style>
  <w:style w:type="character" w:styleId="UnresolvedMention">
    <w:name w:val="Unresolved Mention"/>
    <w:basedOn w:val="DefaultParagraphFont"/>
    <w:uiPriority w:val="99"/>
    <w:semiHidden/>
    <w:unhideWhenUsed/>
    <w:rsid w:val="00895684"/>
    <w:rPr>
      <w:color w:val="605E5C"/>
      <w:shd w:val="clear" w:color="auto" w:fill="E1DFDD"/>
    </w:rPr>
  </w:style>
  <w:style w:type="character" w:customStyle="1" w:styleId="id-label">
    <w:name w:val="id-label"/>
    <w:basedOn w:val="DefaultParagraphFont"/>
    <w:rsid w:val="00221FAB"/>
  </w:style>
  <w:style w:type="character" w:styleId="Strong">
    <w:name w:val="Strong"/>
    <w:basedOn w:val="DefaultParagraphFont"/>
    <w:uiPriority w:val="22"/>
    <w:qFormat/>
    <w:rsid w:val="00221FAB"/>
    <w:rPr>
      <w:b/>
      <w:bCs/>
    </w:rPr>
  </w:style>
  <w:style w:type="character" w:customStyle="1" w:styleId="docsum-pmid">
    <w:name w:val="docsum-pmid"/>
    <w:basedOn w:val="DefaultParagraphFont"/>
    <w:rsid w:val="00CA0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18486">
      <w:bodyDiv w:val="1"/>
      <w:marLeft w:val="0"/>
      <w:marRight w:val="0"/>
      <w:marTop w:val="0"/>
      <w:marBottom w:val="0"/>
      <w:divBdr>
        <w:top w:val="none" w:sz="0" w:space="0" w:color="auto"/>
        <w:left w:val="none" w:sz="0" w:space="0" w:color="auto"/>
        <w:bottom w:val="none" w:sz="0" w:space="0" w:color="auto"/>
        <w:right w:val="none" w:sz="0" w:space="0" w:color="auto"/>
      </w:divBdr>
    </w:div>
    <w:div w:id="314644878">
      <w:bodyDiv w:val="1"/>
      <w:marLeft w:val="0"/>
      <w:marRight w:val="0"/>
      <w:marTop w:val="0"/>
      <w:marBottom w:val="0"/>
      <w:divBdr>
        <w:top w:val="none" w:sz="0" w:space="0" w:color="auto"/>
        <w:left w:val="none" w:sz="0" w:space="0" w:color="auto"/>
        <w:bottom w:val="none" w:sz="0" w:space="0" w:color="auto"/>
        <w:right w:val="none" w:sz="0" w:space="0" w:color="auto"/>
      </w:divBdr>
    </w:div>
    <w:div w:id="417675826">
      <w:bodyDiv w:val="1"/>
      <w:marLeft w:val="0"/>
      <w:marRight w:val="0"/>
      <w:marTop w:val="0"/>
      <w:marBottom w:val="0"/>
      <w:divBdr>
        <w:top w:val="none" w:sz="0" w:space="0" w:color="auto"/>
        <w:left w:val="none" w:sz="0" w:space="0" w:color="auto"/>
        <w:bottom w:val="none" w:sz="0" w:space="0" w:color="auto"/>
        <w:right w:val="none" w:sz="0" w:space="0" w:color="auto"/>
      </w:divBdr>
      <w:divsChild>
        <w:div w:id="1204711559">
          <w:marLeft w:val="0"/>
          <w:marRight w:val="0"/>
          <w:marTop w:val="0"/>
          <w:marBottom w:val="0"/>
          <w:divBdr>
            <w:top w:val="none" w:sz="0" w:space="0" w:color="auto"/>
            <w:left w:val="none" w:sz="0" w:space="0" w:color="auto"/>
            <w:bottom w:val="none" w:sz="0" w:space="0" w:color="auto"/>
            <w:right w:val="none" w:sz="0" w:space="0" w:color="auto"/>
          </w:divBdr>
        </w:div>
      </w:divsChild>
    </w:div>
    <w:div w:id="1078672543">
      <w:bodyDiv w:val="1"/>
      <w:marLeft w:val="0"/>
      <w:marRight w:val="0"/>
      <w:marTop w:val="0"/>
      <w:marBottom w:val="0"/>
      <w:divBdr>
        <w:top w:val="none" w:sz="0" w:space="0" w:color="auto"/>
        <w:left w:val="none" w:sz="0" w:space="0" w:color="auto"/>
        <w:bottom w:val="none" w:sz="0" w:space="0" w:color="auto"/>
        <w:right w:val="none" w:sz="0" w:space="0" w:color="auto"/>
      </w:divBdr>
    </w:div>
    <w:div w:id="1079324211">
      <w:bodyDiv w:val="1"/>
      <w:marLeft w:val="0"/>
      <w:marRight w:val="0"/>
      <w:marTop w:val="0"/>
      <w:marBottom w:val="0"/>
      <w:divBdr>
        <w:top w:val="none" w:sz="0" w:space="0" w:color="auto"/>
        <w:left w:val="none" w:sz="0" w:space="0" w:color="auto"/>
        <w:bottom w:val="none" w:sz="0" w:space="0" w:color="auto"/>
        <w:right w:val="none" w:sz="0" w:space="0" w:color="auto"/>
      </w:divBdr>
    </w:div>
    <w:div w:id="1132406498">
      <w:bodyDiv w:val="1"/>
      <w:marLeft w:val="0"/>
      <w:marRight w:val="0"/>
      <w:marTop w:val="0"/>
      <w:marBottom w:val="0"/>
      <w:divBdr>
        <w:top w:val="none" w:sz="0" w:space="0" w:color="auto"/>
        <w:left w:val="none" w:sz="0" w:space="0" w:color="auto"/>
        <w:bottom w:val="none" w:sz="0" w:space="0" w:color="auto"/>
        <w:right w:val="none" w:sz="0" w:space="0" w:color="auto"/>
      </w:divBdr>
      <w:divsChild>
        <w:div w:id="953633922">
          <w:marLeft w:val="0"/>
          <w:marRight w:val="0"/>
          <w:marTop w:val="0"/>
          <w:marBottom w:val="0"/>
          <w:divBdr>
            <w:top w:val="none" w:sz="0" w:space="0" w:color="auto"/>
            <w:left w:val="none" w:sz="0" w:space="0" w:color="auto"/>
            <w:bottom w:val="none" w:sz="0" w:space="0" w:color="auto"/>
            <w:right w:val="none" w:sz="0" w:space="0" w:color="auto"/>
          </w:divBdr>
        </w:div>
      </w:divsChild>
    </w:div>
    <w:div w:id="1144732464">
      <w:bodyDiv w:val="1"/>
      <w:marLeft w:val="0"/>
      <w:marRight w:val="0"/>
      <w:marTop w:val="0"/>
      <w:marBottom w:val="0"/>
      <w:divBdr>
        <w:top w:val="none" w:sz="0" w:space="0" w:color="auto"/>
        <w:left w:val="none" w:sz="0" w:space="0" w:color="auto"/>
        <w:bottom w:val="none" w:sz="0" w:space="0" w:color="auto"/>
        <w:right w:val="none" w:sz="0" w:space="0" w:color="auto"/>
      </w:divBdr>
    </w:div>
    <w:div w:id="1189180284">
      <w:bodyDiv w:val="1"/>
      <w:marLeft w:val="0"/>
      <w:marRight w:val="0"/>
      <w:marTop w:val="0"/>
      <w:marBottom w:val="0"/>
      <w:divBdr>
        <w:top w:val="none" w:sz="0" w:space="0" w:color="auto"/>
        <w:left w:val="none" w:sz="0" w:space="0" w:color="auto"/>
        <w:bottom w:val="none" w:sz="0" w:space="0" w:color="auto"/>
        <w:right w:val="none" w:sz="0" w:space="0" w:color="auto"/>
      </w:divBdr>
    </w:div>
    <w:div w:id="1281259799">
      <w:bodyDiv w:val="1"/>
      <w:marLeft w:val="0"/>
      <w:marRight w:val="0"/>
      <w:marTop w:val="0"/>
      <w:marBottom w:val="0"/>
      <w:divBdr>
        <w:top w:val="none" w:sz="0" w:space="0" w:color="auto"/>
        <w:left w:val="none" w:sz="0" w:space="0" w:color="auto"/>
        <w:bottom w:val="none" w:sz="0" w:space="0" w:color="auto"/>
        <w:right w:val="none" w:sz="0" w:space="0" w:color="auto"/>
      </w:divBdr>
    </w:div>
    <w:div w:id="1374311495">
      <w:bodyDiv w:val="1"/>
      <w:marLeft w:val="0"/>
      <w:marRight w:val="0"/>
      <w:marTop w:val="0"/>
      <w:marBottom w:val="0"/>
      <w:divBdr>
        <w:top w:val="none" w:sz="0" w:space="0" w:color="auto"/>
        <w:left w:val="none" w:sz="0" w:space="0" w:color="auto"/>
        <w:bottom w:val="none" w:sz="0" w:space="0" w:color="auto"/>
        <w:right w:val="none" w:sz="0" w:space="0" w:color="auto"/>
      </w:divBdr>
    </w:div>
    <w:div w:id="1377312008">
      <w:bodyDiv w:val="1"/>
      <w:marLeft w:val="0"/>
      <w:marRight w:val="0"/>
      <w:marTop w:val="0"/>
      <w:marBottom w:val="0"/>
      <w:divBdr>
        <w:top w:val="none" w:sz="0" w:space="0" w:color="auto"/>
        <w:left w:val="none" w:sz="0" w:space="0" w:color="auto"/>
        <w:bottom w:val="none" w:sz="0" w:space="0" w:color="auto"/>
        <w:right w:val="none" w:sz="0" w:space="0" w:color="auto"/>
      </w:divBdr>
    </w:div>
    <w:div w:id="1609578346">
      <w:bodyDiv w:val="1"/>
      <w:marLeft w:val="0"/>
      <w:marRight w:val="0"/>
      <w:marTop w:val="0"/>
      <w:marBottom w:val="0"/>
      <w:divBdr>
        <w:top w:val="none" w:sz="0" w:space="0" w:color="auto"/>
        <w:left w:val="none" w:sz="0" w:space="0" w:color="auto"/>
        <w:bottom w:val="none" w:sz="0" w:space="0" w:color="auto"/>
        <w:right w:val="none" w:sz="0" w:space="0" w:color="auto"/>
      </w:divBdr>
    </w:div>
    <w:div w:id="1614241178">
      <w:bodyDiv w:val="1"/>
      <w:marLeft w:val="0"/>
      <w:marRight w:val="0"/>
      <w:marTop w:val="0"/>
      <w:marBottom w:val="0"/>
      <w:divBdr>
        <w:top w:val="none" w:sz="0" w:space="0" w:color="auto"/>
        <w:left w:val="none" w:sz="0" w:space="0" w:color="auto"/>
        <w:bottom w:val="none" w:sz="0" w:space="0" w:color="auto"/>
        <w:right w:val="none" w:sz="0" w:space="0" w:color="auto"/>
      </w:divBdr>
    </w:div>
    <w:div w:id="1624724135">
      <w:bodyDiv w:val="1"/>
      <w:marLeft w:val="0"/>
      <w:marRight w:val="0"/>
      <w:marTop w:val="0"/>
      <w:marBottom w:val="0"/>
      <w:divBdr>
        <w:top w:val="none" w:sz="0" w:space="0" w:color="auto"/>
        <w:left w:val="none" w:sz="0" w:space="0" w:color="auto"/>
        <w:bottom w:val="none" w:sz="0" w:space="0" w:color="auto"/>
        <w:right w:val="none" w:sz="0" w:space="0" w:color="auto"/>
      </w:divBdr>
    </w:div>
    <w:div w:id="1715345371">
      <w:bodyDiv w:val="1"/>
      <w:marLeft w:val="0"/>
      <w:marRight w:val="0"/>
      <w:marTop w:val="0"/>
      <w:marBottom w:val="0"/>
      <w:divBdr>
        <w:top w:val="none" w:sz="0" w:space="0" w:color="auto"/>
        <w:left w:val="none" w:sz="0" w:space="0" w:color="auto"/>
        <w:bottom w:val="none" w:sz="0" w:space="0" w:color="auto"/>
        <w:right w:val="none" w:sz="0" w:space="0" w:color="auto"/>
      </w:divBdr>
    </w:div>
    <w:div w:id="1923295348">
      <w:bodyDiv w:val="1"/>
      <w:marLeft w:val="0"/>
      <w:marRight w:val="0"/>
      <w:marTop w:val="0"/>
      <w:marBottom w:val="0"/>
      <w:divBdr>
        <w:top w:val="none" w:sz="0" w:space="0" w:color="auto"/>
        <w:left w:val="none" w:sz="0" w:space="0" w:color="auto"/>
        <w:bottom w:val="none" w:sz="0" w:space="0" w:color="auto"/>
        <w:right w:val="none" w:sz="0" w:space="0" w:color="auto"/>
      </w:divBdr>
    </w:div>
    <w:div w:id="208314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ca33784@ao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a9003@med.cornell.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53/j.jvca.2020.1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325D5DE4FC5B4FA207A6F8639A76B0" ma:contentTypeVersion="7" ma:contentTypeDescription="Create a new document." ma:contentTypeScope="" ma:versionID="b6bb90de14fa2a5f0ca8154c907a1518">
  <xsd:schema xmlns:xsd="http://www.w3.org/2001/XMLSchema" xmlns:xs="http://www.w3.org/2001/XMLSchema" xmlns:p="http://schemas.microsoft.com/office/2006/metadata/properties" xmlns:ns3="3f62f445-b58d-4799-81e7-e2bbc359d2a8" xmlns:ns4="3b6de010-5970-4dbb-a56b-d96054bd9e74" targetNamespace="http://schemas.microsoft.com/office/2006/metadata/properties" ma:root="true" ma:fieldsID="d679e7775dd0a8a71ff6a15d147e9eea" ns3:_="" ns4:_="">
    <xsd:import namespace="3f62f445-b58d-4799-81e7-e2bbc359d2a8"/>
    <xsd:import namespace="3b6de010-5970-4dbb-a56b-d96054bd9e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2f445-b58d-4799-81e7-e2bbc359d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6de010-5970-4dbb-a56b-d96054bd9e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FF850-CB1A-4D16-9265-B4B36F983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2f445-b58d-4799-81e7-e2bbc359d2a8"/>
    <ds:schemaRef ds:uri="3b6de010-5970-4dbb-a56b-d96054bd9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A15BC0-4403-4606-8033-6BD17211540F}">
  <ds:schemaRefs>
    <ds:schemaRef ds:uri="http://schemas.microsoft.com/sharepoint/v3/contenttype/forms"/>
  </ds:schemaRefs>
</ds:datastoreItem>
</file>

<file path=customXml/itemProps3.xml><?xml version="1.0" encoding="utf-8"?>
<ds:datastoreItem xmlns:ds="http://schemas.openxmlformats.org/officeDocument/2006/customXml" ds:itemID="{44F373C7-0172-4712-B543-107B093347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F03B2D-22DC-4C1B-8E21-635B26C7A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18</Pages>
  <Words>5283</Words>
  <Characters>30115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Weill Cornell Medical College</Company>
  <LinksUpToDate>false</LinksUpToDate>
  <CharactersWithSpaces>35328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Singh</dc:creator>
  <cp:keywords/>
  <dc:description/>
  <cp:lastModifiedBy>Diana Anca</cp:lastModifiedBy>
  <cp:revision>16</cp:revision>
  <cp:lastPrinted>2022-07-18T13:32:00Z</cp:lastPrinted>
  <dcterms:created xsi:type="dcterms:W3CDTF">2025-07-02T12:23:00Z</dcterms:created>
  <dcterms:modified xsi:type="dcterms:W3CDTF">2025-07-02T13:17:00Z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0x010100C5325D5DE4FC5B4FA207A6F8639A76B0</vt:lpwstr>
  </property>
</Properties>
</file>