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31B66" w14:textId="77777777" w:rsidR="00BF7703" w:rsidRDefault="00BF7703">
      <w:pPr>
        <w:pStyle w:val="BodyText"/>
        <w:kinsoku w:val="0"/>
        <w:overflowPunct w:val="0"/>
        <w:spacing w:before="84"/>
        <w:ind w:left="106" w:right="329"/>
        <w:jc w:val="center"/>
        <w:rPr>
          <w:b/>
          <w:bCs/>
          <w:spacing w:val="-2"/>
          <w:sz w:val="16"/>
          <w:szCs w:val="16"/>
        </w:rPr>
      </w:pPr>
      <w:r>
        <w:rPr>
          <w:b/>
          <w:bCs/>
          <w:sz w:val="16"/>
          <w:szCs w:val="16"/>
        </w:rPr>
        <w:t>FORENSIC</w:t>
      </w:r>
      <w:r>
        <w:rPr>
          <w:b/>
          <w:bCs/>
          <w:spacing w:val="-8"/>
          <w:sz w:val="16"/>
          <w:szCs w:val="16"/>
        </w:rPr>
        <w:t xml:space="preserve"> </w:t>
      </w:r>
      <w:r>
        <w:rPr>
          <w:b/>
          <w:bCs/>
          <w:sz w:val="16"/>
          <w:szCs w:val="16"/>
        </w:rPr>
        <w:t>INVESTIGATION</w:t>
      </w:r>
      <w:r>
        <w:rPr>
          <w:b/>
          <w:bCs/>
          <w:spacing w:val="-9"/>
          <w:sz w:val="16"/>
          <w:szCs w:val="16"/>
        </w:rPr>
        <w:t xml:space="preserve"> </w:t>
      </w:r>
      <w:r>
        <w:rPr>
          <w:b/>
          <w:bCs/>
          <w:sz w:val="16"/>
          <w:szCs w:val="16"/>
        </w:rPr>
        <w:t>&amp;</w:t>
      </w:r>
      <w:r>
        <w:rPr>
          <w:b/>
          <w:bCs/>
          <w:spacing w:val="-8"/>
          <w:sz w:val="16"/>
          <w:szCs w:val="16"/>
        </w:rPr>
        <w:t xml:space="preserve"> </w:t>
      </w:r>
      <w:r>
        <w:rPr>
          <w:b/>
          <w:bCs/>
          <w:sz w:val="16"/>
          <w:szCs w:val="16"/>
        </w:rPr>
        <w:t>ENGINEERING</w:t>
      </w:r>
      <w:r>
        <w:rPr>
          <w:b/>
          <w:bCs/>
          <w:spacing w:val="-8"/>
          <w:sz w:val="16"/>
          <w:szCs w:val="16"/>
        </w:rPr>
        <w:t xml:space="preserve"> </w:t>
      </w:r>
      <w:r>
        <w:rPr>
          <w:b/>
          <w:bCs/>
          <w:spacing w:val="-2"/>
          <w:sz w:val="16"/>
          <w:szCs w:val="16"/>
        </w:rPr>
        <w:t>DESIGN</w:t>
      </w:r>
    </w:p>
    <w:p w14:paraId="77BEE035" w14:textId="77777777" w:rsidR="00BF7703" w:rsidRDefault="00BF7703">
      <w:pPr>
        <w:pStyle w:val="BodyText"/>
        <w:kinsoku w:val="0"/>
        <w:overflowPunct w:val="0"/>
        <w:ind w:left="0"/>
        <w:rPr>
          <w:b/>
          <w:bCs/>
          <w:sz w:val="16"/>
          <w:szCs w:val="16"/>
        </w:rPr>
      </w:pPr>
    </w:p>
    <w:p w14:paraId="70AC4E62" w14:textId="77777777" w:rsidR="00BF7703" w:rsidRDefault="00BF7703">
      <w:pPr>
        <w:pStyle w:val="BodyText"/>
        <w:kinsoku w:val="0"/>
        <w:overflowPunct w:val="0"/>
        <w:spacing w:before="32"/>
        <w:ind w:left="0"/>
        <w:rPr>
          <w:b/>
          <w:bCs/>
          <w:sz w:val="16"/>
          <w:szCs w:val="16"/>
        </w:rPr>
      </w:pPr>
    </w:p>
    <w:p w14:paraId="1D47ECA1" w14:textId="77777777" w:rsidR="00BF7703" w:rsidRDefault="00BF7703">
      <w:pPr>
        <w:pStyle w:val="Title"/>
        <w:kinsoku w:val="0"/>
        <w:overflowPunct w:val="0"/>
        <w:rPr>
          <w:spacing w:val="-2"/>
        </w:rPr>
      </w:pPr>
      <w:bookmarkStart w:id="0" w:name="CURRICULUM_VITAE"/>
      <w:bookmarkEnd w:id="0"/>
      <w:r>
        <w:t>CURRICULUM</w:t>
      </w:r>
      <w:r>
        <w:rPr>
          <w:spacing w:val="-9"/>
        </w:rPr>
        <w:t xml:space="preserve"> </w:t>
      </w:r>
      <w:r>
        <w:rPr>
          <w:spacing w:val="-2"/>
        </w:rPr>
        <w:t>VITAE</w:t>
      </w:r>
    </w:p>
    <w:p w14:paraId="6B4DAD09" w14:textId="77777777" w:rsidR="00BF7703" w:rsidRDefault="00BF7703">
      <w:pPr>
        <w:pStyle w:val="BodyText"/>
        <w:kinsoku w:val="0"/>
        <w:overflowPunct w:val="0"/>
        <w:spacing w:before="184"/>
        <w:ind w:left="123"/>
        <w:rPr>
          <w:b/>
          <w:bCs/>
          <w:spacing w:val="-2"/>
          <w:sz w:val="24"/>
          <w:szCs w:val="24"/>
        </w:rPr>
      </w:pPr>
      <w:r>
        <w:rPr>
          <w:b/>
          <w:bCs/>
          <w:sz w:val="24"/>
          <w:szCs w:val="24"/>
        </w:rPr>
        <w:t>Ronald</w:t>
      </w:r>
      <w:r>
        <w:rPr>
          <w:b/>
          <w:bCs/>
          <w:spacing w:val="-2"/>
          <w:sz w:val="24"/>
          <w:szCs w:val="24"/>
        </w:rPr>
        <w:t xml:space="preserve"> </w:t>
      </w:r>
      <w:r>
        <w:rPr>
          <w:b/>
          <w:bCs/>
          <w:sz w:val="24"/>
          <w:szCs w:val="24"/>
        </w:rPr>
        <w:t>A.</w:t>
      </w:r>
      <w:r>
        <w:rPr>
          <w:b/>
          <w:bCs/>
          <w:spacing w:val="-1"/>
          <w:sz w:val="24"/>
          <w:szCs w:val="24"/>
        </w:rPr>
        <w:t xml:space="preserve"> </w:t>
      </w:r>
      <w:r>
        <w:rPr>
          <w:b/>
          <w:bCs/>
          <w:sz w:val="24"/>
          <w:szCs w:val="24"/>
        </w:rPr>
        <w:t>Bova,</w:t>
      </w:r>
      <w:r>
        <w:rPr>
          <w:b/>
          <w:bCs/>
          <w:spacing w:val="-1"/>
          <w:sz w:val="24"/>
          <w:szCs w:val="24"/>
        </w:rPr>
        <w:t xml:space="preserve"> </w:t>
      </w:r>
      <w:r>
        <w:rPr>
          <w:b/>
          <w:bCs/>
          <w:sz w:val="24"/>
          <w:szCs w:val="24"/>
        </w:rPr>
        <w:t>P.E.,</w:t>
      </w:r>
      <w:r>
        <w:rPr>
          <w:b/>
          <w:bCs/>
          <w:spacing w:val="-3"/>
          <w:sz w:val="24"/>
          <w:szCs w:val="24"/>
        </w:rPr>
        <w:t xml:space="preserve"> </w:t>
      </w:r>
      <w:r>
        <w:rPr>
          <w:b/>
          <w:bCs/>
          <w:spacing w:val="-2"/>
          <w:sz w:val="24"/>
          <w:szCs w:val="24"/>
        </w:rPr>
        <w:t>D.F.E.</w:t>
      </w:r>
    </w:p>
    <w:p w14:paraId="1DF4163A" w14:textId="77777777" w:rsidR="00BF7703" w:rsidRDefault="00BF7703">
      <w:pPr>
        <w:pStyle w:val="BodyText"/>
        <w:kinsoku w:val="0"/>
        <w:overflowPunct w:val="0"/>
        <w:spacing w:before="26" w:line="256" w:lineRule="auto"/>
        <w:ind w:left="137" w:right="6112" w:firstLine="4"/>
      </w:pPr>
      <w:r>
        <w:t>BOVA Engineering PLLC 65</w:t>
      </w:r>
      <w:r>
        <w:rPr>
          <w:spacing w:val="-8"/>
        </w:rPr>
        <w:t xml:space="preserve"> </w:t>
      </w:r>
      <w:r>
        <w:t>Saratoga</w:t>
      </w:r>
      <w:r>
        <w:rPr>
          <w:spacing w:val="-8"/>
        </w:rPr>
        <w:t xml:space="preserve"> </w:t>
      </w:r>
      <w:r>
        <w:t>Road,</w:t>
      </w:r>
      <w:r>
        <w:rPr>
          <w:spacing w:val="-8"/>
        </w:rPr>
        <w:t xml:space="preserve"> </w:t>
      </w:r>
      <w:r>
        <w:t>Suite</w:t>
      </w:r>
      <w:r>
        <w:rPr>
          <w:spacing w:val="-8"/>
        </w:rPr>
        <w:t xml:space="preserve"> </w:t>
      </w:r>
      <w:r>
        <w:t>103 Glenville, New York 12302 Phone: 518-384-1028</w:t>
      </w:r>
    </w:p>
    <w:p w14:paraId="38056E89" w14:textId="372B187D" w:rsidR="00BF7703" w:rsidRDefault="00BF7703">
      <w:pPr>
        <w:pStyle w:val="BodyText"/>
        <w:kinsoku w:val="0"/>
        <w:overflowPunct w:val="0"/>
        <w:spacing w:line="243" w:lineRule="exact"/>
        <w:rPr>
          <w:spacing w:val="-2"/>
        </w:rPr>
      </w:pPr>
      <w:hyperlink r:id="rId6" w:history="1">
        <w:r>
          <w:rPr>
            <w:spacing w:val="-2"/>
          </w:rPr>
          <w:t>www.bovaengineering.com</w:t>
        </w:r>
      </w:hyperlink>
    </w:p>
    <w:p w14:paraId="436E51D7" w14:textId="77777777" w:rsidR="00BF7703" w:rsidRDefault="00BF7703">
      <w:pPr>
        <w:pStyle w:val="BodyText"/>
        <w:kinsoku w:val="0"/>
        <w:overflowPunct w:val="0"/>
        <w:spacing w:before="153"/>
        <w:ind w:left="0"/>
      </w:pPr>
    </w:p>
    <w:p w14:paraId="7A46774C" w14:textId="77777777" w:rsidR="00BF7703" w:rsidRDefault="00BF7703">
      <w:pPr>
        <w:pStyle w:val="Heading1"/>
        <w:kinsoku w:val="0"/>
        <w:overflowPunct w:val="0"/>
        <w:rPr>
          <w:spacing w:val="-2"/>
        </w:rPr>
      </w:pPr>
      <w:r>
        <w:rPr>
          <w:spacing w:val="-2"/>
        </w:rPr>
        <w:t>EDUCATION:</w:t>
      </w:r>
    </w:p>
    <w:p w14:paraId="7C5BA8C6" w14:textId="77777777" w:rsidR="00BF7703" w:rsidRDefault="00BF7703">
      <w:pPr>
        <w:pStyle w:val="BodyText"/>
        <w:kinsoku w:val="0"/>
        <w:overflowPunct w:val="0"/>
        <w:spacing w:before="41"/>
        <w:rPr>
          <w:spacing w:val="-4"/>
        </w:rPr>
      </w:pPr>
      <w:r>
        <w:t>M.B.A.,</w:t>
      </w:r>
      <w:r>
        <w:rPr>
          <w:spacing w:val="-3"/>
        </w:rPr>
        <w:t xml:space="preserve"> </w:t>
      </w:r>
      <w:r>
        <w:t>State</w:t>
      </w:r>
      <w:r>
        <w:rPr>
          <w:spacing w:val="-3"/>
        </w:rPr>
        <w:t xml:space="preserve"> </w:t>
      </w:r>
      <w:r>
        <w:t>University</w:t>
      </w:r>
      <w:r>
        <w:rPr>
          <w:spacing w:val="-5"/>
        </w:rPr>
        <w:t xml:space="preserve"> </w:t>
      </w:r>
      <w:r>
        <w:t>of</w:t>
      </w:r>
      <w:r>
        <w:rPr>
          <w:spacing w:val="-5"/>
        </w:rPr>
        <w:t xml:space="preserve"> </w:t>
      </w:r>
      <w:r>
        <w:t>New</w:t>
      </w:r>
      <w:r>
        <w:rPr>
          <w:spacing w:val="-3"/>
        </w:rPr>
        <w:t xml:space="preserve"> </w:t>
      </w:r>
      <w:r>
        <w:t>York,</w:t>
      </w:r>
      <w:r>
        <w:rPr>
          <w:spacing w:val="-3"/>
        </w:rPr>
        <w:t xml:space="preserve"> </w:t>
      </w:r>
      <w:r>
        <w:t>Albany,</w:t>
      </w:r>
      <w:r>
        <w:rPr>
          <w:spacing w:val="-2"/>
        </w:rPr>
        <w:t xml:space="preserve"> </w:t>
      </w:r>
      <w:r>
        <w:t>New</w:t>
      </w:r>
      <w:r>
        <w:rPr>
          <w:spacing w:val="-7"/>
        </w:rPr>
        <w:t xml:space="preserve"> </w:t>
      </w:r>
      <w:r>
        <w:t>York,</w:t>
      </w:r>
      <w:r>
        <w:rPr>
          <w:spacing w:val="-2"/>
        </w:rPr>
        <w:t xml:space="preserve"> </w:t>
      </w:r>
      <w:r>
        <w:rPr>
          <w:spacing w:val="-4"/>
        </w:rPr>
        <w:t>1994</w:t>
      </w:r>
    </w:p>
    <w:p w14:paraId="6366B208" w14:textId="77777777" w:rsidR="00BF7703" w:rsidRDefault="00BF7703">
      <w:pPr>
        <w:pStyle w:val="BodyText"/>
        <w:kinsoku w:val="0"/>
        <w:overflowPunct w:val="0"/>
        <w:spacing w:before="112" w:line="345" w:lineRule="auto"/>
      </w:pPr>
      <w:r>
        <w:t>B.S.,</w:t>
      </w:r>
      <w:r>
        <w:rPr>
          <w:spacing w:val="-4"/>
        </w:rPr>
        <w:t xml:space="preserve"> </w:t>
      </w:r>
      <w:r>
        <w:t>Civil</w:t>
      </w:r>
      <w:r>
        <w:rPr>
          <w:spacing w:val="-3"/>
        </w:rPr>
        <w:t xml:space="preserve"> </w:t>
      </w:r>
      <w:r>
        <w:t>Engineering</w:t>
      </w:r>
      <w:r>
        <w:rPr>
          <w:spacing w:val="-4"/>
        </w:rPr>
        <w:t xml:space="preserve"> </w:t>
      </w:r>
      <w:r>
        <w:t>Technology,</w:t>
      </w:r>
      <w:r>
        <w:rPr>
          <w:spacing w:val="-4"/>
        </w:rPr>
        <w:t xml:space="preserve"> </w:t>
      </w:r>
      <w:r>
        <w:t>Rochester</w:t>
      </w:r>
      <w:r>
        <w:rPr>
          <w:spacing w:val="-3"/>
        </w:rPr>
        <w:t xml:space="preserve"> </w:t>
      </w:r>
      <w:r>
        <w:t>Institute</w:t>
      </w:r>
      <w:r>
        <w:rPr>
          <w:spacing w:val="-4"/>
        </w:rPr>
        <w:t xml:space="preserve"> </w:t>
      </w:r>
      <w:r>
        <w:t>of</w:t>
      </w:r>
      <w:r>
        <w:rPr>
          <w:spacing w:val="-3"/>
        </w:rPr>
        <w:t xml:space="preserve"> </w:t>
      </w:r>
      <w:r>
        <w:t>Technology,</w:t>
      </w:r>
      <w:r>
        <w:rPr>
          <w:spacing w:val="-4"/>
        </w:rPr>
        <w:t xml:space="preserve"> </w:t>
      </w:r>
      <w:r>
        <w:t>Rochester,</w:t>
      </w:r>
      <w:r>
        <w:rPr>
          <w:spacing w:val="-4"/>
        </w:rPr>
        <w:t xml:space="preserve"> </w:t>
      </w:r>
      <w:r>
        <w:t>NY,</w:t>
      </w:r>
      <w:r>
        <w:rPr>
          <w:spacing w:val="-4"/>
        </w:rPr>
        <w:t xml:space="preserve"> </w:t>
      </w:r>
      <w:r>
        <w:t>1984 A.A.S., Civil Technology, Hudson Valley Community College, Troy, New York, 1981</w:t>
      </w:r>
    </w:p>
    <w:p w14:paraId="75C8D1B7" w14:textId="77777777" w:rsidR="00BF7703" w:rsidRDefault="00BF7703">
      <w:pPr>
        <w:pStyle w:val="BodyText"/>
        <w:kinsoku w:val="0"/>
        <w:overflowPunct w:val="0"/>
        <w:spacing w:before="148"/>
        <w:ind w:left="0"/>
      </w:pPr>
    </w:p>
    <w:p w14:paraId="34226081" w14:textId="77777777" w:rsidR="00BF7703" w:rsidRDefault="00BF7703">
      <w:pPr>
        <w:pStyle w:val="Heading1"/>
        <w:kinsoku w:val="0"/>
        <w:overflowPunct w:val="0"/>
        <w:rPr>
          <w:spacing w:val="-2"/>
        </w:rPr>
      </w:pPr>
      <w:r>
        <w:rPr>
          <w:spacing w:val="-2"/>
        </w:rPr>
        <w:t>EXPERIENCE:</w:t>
      </w:r>
    </w:p>
    <w:p w14:paraId="25DCF4A1" w14:textId="4E8E0748" w:rsidR="00BF7703" w:rsidRDefault="00BF7703">
      <w:pPr>
        <w:pStyle w:val="BodyText"/>
        <w:kinsoku w:val="0"/>
        <w:overflowPunct w:val="0"/>
        <w:spacing w:before="41" w:line="249" w:lineRule="auto"/>
        <w:ind w:left="137" w:right="184"/>
        <w:jc w:val="both"/>
      </w:pPr>
      <w:r>
        <w:t>A</w:t>
      </w:r>
      <w:r>
        <w:rPr>
          <w:spacing w:val="-6"/>
        </w:rPr>
        <w:t xml:space="preserve"> </w:t>
      </w:r>
      <w:r>
        <w:t>diversified</w:t>
      </w:r>
      <w:r>
        <w:rPr>
          <w:spacing w:val="-7"/>
        </w:rPr>
        <w:t xml:space="preserve"> </w:t>
      </w:r>
      <w:r>
        <w:t>and</w:t>
      </w:r>
      <w:r>
        <w:rPr>
          <w:spacing w:val="-5"/>
        </w:rPr>
        <w:t xml:space="preserve"> </w:t>
      </w:r>
      <w:r>
        <w:t>well-rounded</w:t>
      </w:r>
      <w:r>
        <w:rPr>
          <w:spacing w:val="-5"/>
        </w:rPr>
        <w:t xml:space="preserve"> </w:t>
      </w:r>
      <w:r>
        <w:t>background</w:t>
      </w:r>
      <w:r>
        <w:rPr>
          <w:spacing w:val="-10"/>
        </w:rPr>
        <w:t xml:space="preserve"> </w:t>
      </w:r>
      <w:r>
        <w:t>in</w:t>
      </w:r>
      <w:r>
        <w:rPr>
          <w:spacing w:val="-7"/>
        </w:rPr>
        <w:t xml:space="preserve"> </w:t>
      </w:r>
      <w:r>
        <w:t>the</w:t>
      </w:r>
      <w:r>
        <w:rPr>
          <w:spacing w:val="-7"/>
        </w:rPr>
        <w:t xml:space="preserve"> </w:t>
      </w:r>
      <w:r>
        <w:t>civil</w:t>
      </w:r>
      <w:r>
        <w:rPr>
          <w:spacing w:val="-9"/>
        </w:rPr>
        <w:t xml:space="preserve"> </w:t>
      </w:r>
      <w:r>
        <w:t>engineering</w:t>
      </w:r>
      <w:r>
        <w:rPr>
          <w:spacing w:val="-7"/>
        </w:rPr>
        <w:t xml:space="preserve"> </w:t>
      </w:r>
      <w:r>
        <w:t>field</w:t>
      </w:r>
      <w:r>
        <w:rPr>
          <w:spacing w:val="-7"/>
        </w:rPr>
        <w:t xml:space="preserve"> </w:t>
      </w:r>
      <w:r>
        <w:t>including</w:t>
      </w:r>
      <w:r>
        <w:rPr>
          <w:spacing w:val="-10"/>
        </w:rPr>
        <w:t xml:space="preserve"> </w:t>
      </w:r>
      <w:r>
        <w:t>experience</w:t>
      </w:r>
      <w:r>
        <w:rPr>
          <w:spacing w:val="-7"/>
        </w:rPr>
        <w:t xml:space="preserve"> </w:t>
      </w:r>
      <w:r>
        <w:t>in state,</w:t>
      </w:r>
      <w:r>
        <w:rPr>
          <w:spacing w:val="-14"/>
        </w:rPr>
        <w:t xml:space="preserve"> </w:t>
      </w:r>
      <w:r>
        <w:t>federal,</w:t>
      </w:r>
      <w:r>
        <w:rPr>
          <w:spacing w:val="-14"/>
        </w:rPr>
        <w:t xml:space="preserve"> </w:t>
      </w:r>
      <w:r>
        <w:t>municipal</w:t>
      </w:r>
      <w:r>
        <w:rPr>
          <w:spacing w:val="-14"/>
        </w:rPr>
        <w:t xml:space="preserve"> </w:t>
      </w:r>
      <w:r>
        <w:t>and</w:t>
      </w:r>
      <w:r>
        <w:rPr>
          <w:spacing w:val="-13"/>
        </w:rPr>
        <w:t xml:space="preserve"> </w:t>
      </w:r>
      <w:r>
        <w:t>private</w:t>
      </w:r>
      <w:r>
        <w:rPr>
          <w:spacing w:val="-14"/>
        </w:rPr>
        <w:t xml:space="preserve"> </w:t>
      </w:r>
      <w:r>
        <w:t>sectors.</w:t>
      </w:r>
      <w:r>
        <w:rPr>
          <w:spacing w:val="-14"/>
        </w:rPr>
        <w:t xml:space="preserve"> </w:t>
      </w:r>
      <w:r>
        <w:t>Experience</w:t>
      </w:r>
      <w:r>
        <w:rPr>
          <w:spacing w:val="-14"/>
        </w:rPr>
        <w:t xml:space="preserve"> </w:t>
      </w:r>
      <w:r>
        <w:t>encompasses</w:t>
      </w:r>
      <w:r>
        <w:rPr>
          <w:spacing w:val="-13"/>
        </w:rPr>
        <w:t xml:space="preserve"> </w:t>
      </w:r>
      <w:r>
        <w:t>buildings,</w:t>
      </w:r>
      <w:r>
        <w:rPr>
          <w:spacing w:val="-14"/>
        </w:rPr>
        <w:t xml:space="preserve"> </w:t>
      </w:r>
      <w:r>
        <w:t>bridges,</w:t>
      </w:r>
      <w:r>
        <w:rPr>
          <w:spacing w:val="-14"/>
        </w:rPr>
        <w:t xml:space="preserve"> </w:t>
      </w:r>
      <w:r>
        <w:t>airports, roadways, infrastructure design, and construction monitoring.</w:t>
      </w:r>
      <w:r w:rsidR="000139A5">
        <w:t xml:space="preserve"> One Thousand Forensic opinions. </w:t>
      </w:r>
    </w:p>
    <w:p w14:paraId="28A18E12" w14:textId="77777777" w:rsidR="00BF7703" w:rsidRDefault="00BF7703">
      <w:pPr>
        <w:pStyle w:val="BodyText"/>
        <w:kinsoku w:val="0"/>
        <w:overflowPunct w:val="0"/>
        <w:spacing w:before="175"/>
        <w:ind w:left="0"/>
      </w:pPr>
    </w:p>
    <w:p w14:paraId="58D40A40" w14:textId="77777777" w:rsidR="00BF7703" w:rsidRDefault="00BF7703">
      <w:pPr>
        <w:pStyle w:val="BodyText"/>
        <w:tabs>
          <w:tab w:val="left" w:pos="2278"/>
        </w:tabs>
        <w:kinsoku w:val="0"/>
        <w:overflowPunct w:val="0"/>
        <w:spacing w:line="249" w:lineRule="auto"/>
        <w:ind w:left="2273" w:right="182" w:hanging="2137"/>
        <w:jc w:val="both"/>
      </w:pPr>
      <w:r>
        <w:t>1994 — Present</w:t>
      </w:r>
      <w:r>
        <w:tab/>
      </w:r>
      <w:r>
        <w:tab/>
      </w:r>
      <w:r>
        <w:rPr>
          <w:i/>
          <w:iCs/>
        </w:rPr>
        <w:t>Chief</w:t>
      </w:r>
      <w:r>
        <w:rPr>
          <w:i/>
          <w:iCs/>
          <w:spacing w:val="-9"/>
        </w:rPr>
        <w:t xml:space="preserve"> </w:t>
      </w:r>
      <w:r>
        <w:rPr>
          <w:i/>
          <w:iCs/>
        </w:rPr>
        <w:t>Forensic</w:t>
      </w:r>
      <w:r>
        <w:rPr>
          <w:i/>
          <w:iCs/>
          <w:spacing w:val="-10"/>
        </w:rPr>
        <w:t xml:space="preserve"> </w:t>
      </w:r>
      <w:r>
        <w:rPr>
          <w:i/>
          <w:iCs/>
        </w:rPr>
        <w:t>Engineer</w:t>
      </w:r>
      <w:r>
        <w:t>:</w:t>
      </w:r>
      <w:r>
        <w:rPr>
          <w:spacing w:val="-9"/>
        </w:rPr>
        <w:t xml:space="preserve"> </w:t>
      </w:r>
      <w:r>
        <w:t>involved</w:t>
      </w:r>
      <w:r>
        <w:rPr>
          <w:spacing w:val="-13"/>
        </w:rPr>
        <w:t xml:space="preserve"> </w:t>
      </w:r>
      <w:r>
        <w:t>in</w:t>
      </w:r>
      <w:r>
        <w:rPr>
          <w:spacing w:val="-11"/>
        </w:rPr>
        <w:t xml:space="preserve"> </w:t>
      </w:r>
      <w:r>
        <w:t>a</w:t>
      </w:r>
      <w:r>
        <w:rPr>
          <w:spacing w:val="-10"/>
        </w:rPr>
        <w:t xml:space="preserve"> </w:t>
      </w:r>
      <w:r>
        <w:t>wide</w:t>
      </w:r>
      <w:r>
        <w:rPr>
          <w:spacing w:val="-10"/>
        </w:rPr>
        <w:t xml:space="preserve"> </w:t>
      </w:r>
      <w:r>
        <w:t>variety</w:t>
      </w:r>
      <w:r>
        <w:rPr>
          <w:spacing w:val="-11"/>
        </w:rPr>
        <w:t xml:space="preserve"> </w:t>
      </w:r>
      <w:r>
        <w:t>of</w:t>
      </w:r>
      <w:r>
        <w:rPr>
          <w:spacing w:val="-12"/>
        </w:rPr>
        <w:t xml:space="preserve"> </w:t>
      </w:r>
      <w:r>
        <w:t>structural</w:t>
      </w:r>
      <w:r>
        <w:rPr>
          <w:spacing w:val="-9"/>
        </w:rPr>
        <w:t xml:space="preserve"> </w:t>
      </w:r>
      <w:proofErr w:type="gramStart"/>
      <w:r>
        <w:t>failure</w:t>
      </w:r>
      <w:proofErr w:type="gramEnd"/>
      <w:r>
        <w:t>, civil and environmental investigations to perform engineering analyses and determine cause, scope of damage, scope and method of repair and cost analyses. Evaluation also includes infrastructure construction and repairing damaged structures in new and existing construction. Hurricane</w:t>
      </w:r>
      <w:r>
        <w:rPr>
          <w:spacing w:val="-7"/>
        </w:rPr>
        <w:t xml:space="preserve"> </w:t>
      </w:r>
      <w:r>
        <w:t>Ida</w:t>
      </w:r>
      <w:r>
        <w:rPr>
          <w:spacing w:val="-10"/>
        </w:rPr>
        <w:t xml:space="preserve"> </w:t>
      </w:r>
      <w:r>
        <w:t>engineering</w:t>
      </w:r>
      <w:r>
        <w:rPr>
          <w:spacing w:val="-8"/>
        </w:rPr>
        <w:t xml:space="preserve"> </w:t>
      </w:r>
      <w:r>
        <w:t>experience</w:t>
      </w:r>
      <w:r>
        <w:rPr>
          <w:spacing w:val="-10"/>
        </w:rPr>
        <w:t xml:space="preserve"> </w:t>
      </w:r>
      <w:r>
        <w:t>involves</w:t>
      </w:r>
      <w:r>
        <w:rPr>
          <w:spacing w:val="-10"/>
        </w:rPr>
        <w:t xml:space="preserve"> </w:t>
      </w:r>
      <w:r>
        <w:t>identifying</w:t>
      </w:r>
      <w:r>
        <w:rPr>
          <w:spacing w:val="-8"/>
        </w:rPr>
        <w:t xml:space="preserve"> </w:t>
      </w:r>
      <w:r>
        <w:t>movement</w:t>
      </w:r>
      <w:r>
        <w:rPr>
          <w:spacing w:val="-7"/>
        </w:rPr>
        <w:t xml:space="preserve"> </w:t>
      </w:r>
      <w:r>
        <w:t>of subsurface</w:t>
      </w:r>
      <w:r>
        <w:rPr>
          <w:spacing w:val="-6"/>
        </w:rPr>
        <w:t xml:space="preserve"> </w:t>
      </w:r>
      <w:r>
        <w:t>groundwater;</w:t>
      </w:r>
      <w:r>
        <w:rPr>
          <w:spacing w:val="-3"/>
        </w:rPr>
        <w:t xml:space="preserve"> </w:t>
      </w:r>
      <w:r>
        <w:t>while</w:t>
      </w:r>
      <w:r>
        <w:rPr>
          <w:spacing w:val="-3"/>
        </w:rPr>
        <w:t xml:space="preserve"> </w:t>
      </w:r>
      <w:r>
        <w:t>Hurricane</w:t>
      </w:r>
      <w:r>
        <w:rPr>
          <w:spacing w:val="-3"/>
        </w:rPr>
        <w:t xml:space="preserve"> </w:t>
      </w:r>
      <w:r>
        <w:t>Maria</w:t>
      </w:r>
      <w:r>
        <w:rPr>
          <w:spacing w:val="-6"/>
        </w:rPr>
        <w:t xml:space="preserve"> </w:t>
      </w:r>
      <w:r>
        <w:t>engineering</w:t>
      </w:r>
      <w:r>
        <w:rPr>
          <w:spacing w:val="-6"/>
        </w:rPr>
        <w:t xml:space="preserve"> </w:t>
      </w:r>
      <w:r>
        <w:t>experience includes</w:t>
      </w:r>
      <w:r>
        <w:rPr>
          <w:spacing w:val="-14"/>
        </w:rPr>
        <w:t xml:space="preserve"> </w:t>
      </w:r>
      <w:r>
        <w:t>historical</w:t>
      </w:r>
      <w:r>
        <w:rPr>
          <w:spacing w:val="-14"/>
        </w:rPr>
        <w:t xml:space="preserve"> </w:t>
      </w:r>
      <w:r>
        <w:t>buildings,</w:t>
      </w:r>
      <w:r>
        <w:rPr>
          <w:spacing w:val="-14"/>
        </w:rPr>
        <w:t xml:space="preserve"> </w:t>
      </w:r>
      <w:r>
        <w:t>roofs</w:t>
      </w:r>
      <w:r>
        <w:rPr>
          <w:spacing w:val="-13"/>
        </w:rPr>
        <w:t xml:space="preserve"> </w:t>
      </w:r>
      <w:r>
        <w:t>and</w:t>
      </w:r>
      <w:r>
        <w:rPr>
          <w:spacing w:val="-14"/>
        </w:rPr>
        <w:t xml:space="preserve"> </w:t>
      </w:r>
      <w:r>
        <w:t>structures</w:t>
      </w:r>
      <w:r>
        <w:rPr>
          <w:spacing w:val="-14"/>
        </w:rPr>
        <w:t xml:space="preserve"> </w:t>
      </w:r>
      <w:r>
        <w:t>on</w:t>
      </w:r>
      <w:r>
        <w:rPr>
          <w:spacing w:val="-14"/>
        </w:rPr>
        <w:t xml:space="preserve"> </w:t>
      </w:r>
      <w:r>
        <w:t>St.</w:t>
      </w:r>
      <w:r>
        <w:rPr>
          <w:spacing w:val="-13"/>
        </w:rPr>
        <w:t xml:space="preserve"> </w:t>
      </w:r>
      <w:r>
        <w:t>Croix.</w:t>
      </w:r>
      <w:r>
        <w:rPr>
          <w:spacing w:val="-14"/>
        </w:rPr>
        <w:t xml:space="preserve"> </w:t>
      </w:r>
      <w:r>
        <w:t>Hurricane Katrina</w:t>
      </w:r>
      <w:r>
        <w:rPr>
          <w:spacing w:val="-6"/>
        </w:rPr>
        <w:t xml:space="preserve"> </w:t>
      </w:r>
      <w:r>
        <w:t>engineering</w:t>
      </w:r>
      <w:r>
        <w:rPr>
          <w:spacing w:val="-4"/>
        </w:rPr>
        <w:t xml:space="preserve"> </w:t>
      </w:r>
      <w:r>
        <w:t>experience</w:t>
      </w:r>
      <w:r>
        <w:rPr>
          <w:spacing w:val="-6"/>
        </w:rPr>
        <w:t xml:space="preserve"> </w:t>
      </w:r>
      <w:r>
        <w:t>includes</w:t>
      </w:r>
      <w:r>
        <w:rPr>
          <w:spacing w:val="-4"/>
        </w:rPr>
        <w:t xml:space="preserve"> </w:t>
      </w:r>
      <w:r>
        <w:t>11</w:t>
      </w:r>
      <w:r>
        <w:rPr>
          <w:spacing w:val="-7"/>
        </w:rPr>
        <w:t xml:space="preserve"> </w:t>
      </w:r>
      <w:r>
        <w:t>communities</w:t>
      </w:r>
      <w:r>
        <w:rPr>
          <w:spacing w:val="-4"/>
        </w:rPr>
        <w:t xml:space="preserve"> </w:t>
      </w:r>
      <w:r>
        <w:t>along</w:t>
      </w:r>
      <w:r>
        <w:rPr>
          <w:spacing w:val="-7"/>
        </w:rPr>
        <w:t xml:space="preserve"> </w:t>
      </w:r>
      <w:r>
        <w:t>the</w:t>
      </w:r>
      <w:r>
        <w:rPr>
          <w:spacing w:val="-4"/>
        </w:rPr>
        <w:t xml:space="preserve"> </w:t>
      </w:r>
      <w:r>
        <w:t>Gulf Coast; while World Trade Center engineering experience includes 90 West Street, 130 Liberty Plaza, 22 Cortland, Century 21, St. John's University</w:t>
      </w:r>
      <w:r>
        <w:rPr>
          <w:spacing w:val="-1"/>
        </w:rPr>
        <w:t xml:space="preserve"> </w:t>
      </w:r>
      <w:r>
        <w:t>and</w:t>
      </w:r>
      <w:r>
        <w:rPr>
          <w:spacing w:val="-1"/>
        </w:rPr>
        <w:t xml:space="preserve"> </w:t>
      </w:r>
      <w:r>
        <w:t>three Broadway bldgs.</w:t>
      </w:r>
      <w:r>
        <w:rPr>
          <w:spacing w:val="-1"/>
        </w:rPr>
        <w:t xml:space="preserve"> </w:t>
      </w:r>
      <w:r>
        <w:t>Expert Consultant for the City</w:t>
      </w:r>
      <w:r>
        <w:rPr>
          <w:spacing w:val="-1"/>
        </w:rPr>
        <w:t xml:space="preserve"> </w:t>
      </w:r>
      <w:r>
        <w:t>of Newark, NJ Rail grade crossing maintenance and Right-of-Way.</w:t>
      </w:r>
    </w:p>
    <w:p w14:paraId="599A1E8D" w14:textId="77777777" w:rsidR="00BF7703" w:rsidRDefault="00BF7703">
      <w:pPr>
        <w:pStyle w:val="BodyText"/>
        <w:tabs>
          <w:tab w:val="left" w:pos="2302"/>
        </w:tabs>
        <w:kinsoku w:val="0"/>
        <w:overflowPunct w:val="0"/>
        <w:spacing w:before="75" w:line="259" w:lineRule="auto"/>
        <w:ind w:left="2302" w:right="362" w:hanging="2161"/>
      </w:pPr>
      <w:r>
        <w:t>2003 - Present</w:t>
      </w:r>
      <w:r>
        <w:tab/>
      </w:r>
      <w:r>
        <w:rPr>
          <w:i/>
          <w:iCs/>
        </w:rPr>
        <w:t>Independent Consultant</w:t>
      </w:r>
      <w:r>
        <w:t>: administration, management, and design of engineering</w:t>
      </w:r>
      <w:r>
        <w:rPr>
          <w:spacing w:val="-7"/>
        </w:rPr>
        <w:t xml:space="preserve"> </w:t>
      </w:r>
      <w:r>
        <w:t>construction</w:t>
      </w:r>
      <w:r>
        <w:rPr>
          <w:spacing w:val="-4"/>
        </w:rPr>
        <w:t xml:space="preserve"> </w:t>
      </w:r>
      <w:r>
        <w:t>projects.</w:t>
      </w:r>
      <w:r>
        <w:rPr>
          <w:spacing w:val="-4"/>
        </w:rPr>
        <w:t xml:space="preserve"> </w:t>
      </w:r>
      <w:r>
        <w:t>In</w:t>
      </w:r>
      <w:r>
        <w:rPr>
          <w:spacing w:val="-4"/>
        </w:rPr>
        <w:t xml:space="preserve"> </w:t>
      </w:r>
      <w:r>
        <w:t>charge</w:t>
      </w:r>
      <w:r>
        <w:rPr>
          <w:spacing w:val="-4"/>
        </w:rPr>
        <w:t xml:space="preserve"> </w:t>
      </w:r>
      <w:r>
        <w:t>of</w:t>
      </w:r>
      <w:r>
        <w:rPr>
          <w:spacing w:val="-6"/>
        </w:rPr>
        <w:t xml:space="preserve"> </w:t>
      </w:r>
      <w:r>
        <w:t>the</w:t>
      </w:r>
      <w:r>
        <w:rPr>
          <w:spacing w:val="-4"/>
        </w:rPr>
        <w:t xml:space="preserve"> </w:t>
      </w:r>
      <w:r>
        <w:t>civil</w:t>
      </w:r>
      <w:r>
        <w:rPr>
          <w:spacing w:val="-6"/>
        </w:rPr>
        <w:t xml:space="preserve"> </w:t>
      </w:r>
      <w:r>
        <w:t>and</w:t>
      </w:r>
      <w:r>
        <w:rPr>
          <w:spacing w:val="-4"/>
        </w:rPr>
        <w:t xml:space="preserve"> </w:t>
      </w:r>
      <w:r>
        <w:t>structural design and evaluation of various buildings, building sites and infrastructure; including transportation and sewerage projects and environmental projects involving the movement of surface water and subsurface groundwater for private and municipal clients.</w:t>
      </w:r>
    </w:p>
    <w:p w14:paraId="0892F73F" w14:textId="07A63532" w:rsidR="00BF7703" w:rsidRDefault="00BF7703">
      <w:pPr>
        <w:pStyle w:val="BodyText"/>
        <w:tabs>
          <w:tab w:val="left" w:pos="2168"/>
          <w:tab w:val="left" w:pos="2216"/>
        </w:tabs>
        <w:kinsoku w:val="0"/>
        <w:overflowPunct w:val="0"/>
        <w:spacing w:before="124" w:line="345" w:lineRule="auto"/>
        <w:ind w:left="118" w:right="624"/>
        <w:jc w:val="both"/>
        <w:rPr>
          <w:spacing w:val="-2"/>
        </w:rPr>
      </w:pPr>
      <w:r>
        <w:t>2016 – Present</w:t>
      </w:r>
      <w:r>
        <w:tab/>
      </w:r>
      <w:r>
        <w:tab/>
      </w:r>
      <w:r>
        <w:rPr>
          <w:i/>
          <w:iCs/>
        </w:rPr>
        <w:t>Forensic Consultant</w:t>
      </w:r>
      <w:r>
        <w:t xml:space="preserve">: </w:t>
      </w:r>
      <w:proofErr w:type="spellStart"/>
      <w:r>
        <w:t>Bldgs</w:t>
      </w:r>
      <w:proofErr w:type="spellEnd"/>
      <w:r>
        <w:t xml:space="preserve">/Structure/Hwy., Envista Forensics Inc. 2019 – </w:t>
      </w:r>
      <w:r w:rsidR="000139A5">
        <w:t>2024</w:t>
      </w:r>
      <w:r>
        <w:tab/>
      </w:r>
      <w:r>
        <w:tab/>
      </w:r>
      <w:r>
        <w:rPr>
          <w:spacing w:val="-14"/>
        </w:rPr>
        <w:t xml:space="preserve"> </w:t>
      </w:r>
      <w:r>
        <w:rPr>
          <w:i/>
          <w:iCs/>
        </w:rPr>
        <w:t>Forensic</w:t>
      </w:r>
      <w:r>
        <w:rPr>
          <w:i/>
          <w:iCs/>
          <w:spacing w:val="-14"/>
        </w:rPr>
        <w:t xml:space="preserve"> </w:t>
      </w:r>
      <w:r>
        <w:rPr>
          <w:i/>
          <w:iCs/>
        </w:rPr>
        <w:t>Consultant</w:t>
      </w:r>
      <w:r>
        <w:t>:</w:t>
      </w:r>
      <w:r>
        <w:rPr>
          <w:spacing w:val="-13"/>
        </w:rPr>
        <w:t xml:space="preserve"> </w:t>
      </w:r>
      <w:r>
        <w:t xml:space="preserve">Civil/Hwy. &amp; Structure/Bldg., TASA Group. 2020 – </w:t>
      </w:r>
      <w:r>
        <w:rPr>
          <w:spacing w:val="-2"/>
        </w:rPr>
        <w:t>Present</w:t>
      </w:r>
      <w:r>
        <w:tab/>
      </w:r>
      <w:r>
        <w:rPr>
          <w:i/>
          <w:iCs/>
        </w:rPr>
        <w:t>Forensic</w:t>
      </w:r>
      <w:r>
        <w:rPr>
          <w:i/>
          <w:iCs/>
          <w:spacing w:val="-8"/>
        </w:rPr>
        <w:t xml:space="preserve"> </w:t>
      </w:r>
      <w:r>
        <w:rPr>
          <w:i/>
          <w:iCs/>
        </w:rPr>
        <w:t>Consultant:</w:t>
      </w:r>
      <w:r>
        <w:rPr>
          <w:i/>
          <w:iCs/>
          <w:spacing w:val="-4"/>
        </w:rPr>
        <w:t xml:space="preserve"> </w:t>
      </w:r>
      <w:r>
        <w:t>Civil/Heavy</w:t>
      </w:r>
      <w:r>
        <w:rPr>
          <w:spacing w:val="-6"/>
        </w:rPr>
        <w:t xml:space="preserve"> </w:t>
      </w:r>
      <w:r>
        <w:t>Hwy/Bldg.,</w:t>
      </w:r>
      <w:r>
        <w:rPr>
          <w:spacing w:val="-5"/>
        </w:rPr>
        <w:t xml:space="preserve"> </w:t>
      </w:r>
      <w:proofErr w:type="spellStart"/>
      <w:r>
        <w:t>Forcon</w:t>
      </w:r>
      <w:proofErr w:type="spellEnd"/>
      <w:r>
        <w:rPr>
          <w:spacing w:val="-8"/>
        </w:rPr>
        <w:t xml:space="preserve"> </w:t>
      </w:r>
      <w:r>
        <w:rPr>
          <w:spacing w:val="-2"/>
        </w:rPr>
        <w:t>International.</w:t>
      </w:r>
    </w:p>
    <w:p w14:paraId="0923CE35" w14:textId="77777777" w:rsidR="00BF7703" w:rsidRDefault="00BF7703">
      <w:pPr>
        <w:pStyle w:val="BodyText"/>
        <w:tabs>
          <w:tab w:val="left" w:pos="2168"/>
          <w:tab w:val="left" w:pos="2216"/>
        </w:tabs>
        <w:kinsoku w:val="0"/>
        <w:overflowPunct w:val="0"/>
        <w:spacing w:before="124" w:line="345" w:lineRule="auto"/>
        <w:ind w:left="118" w:right="624"/>
        <w:jc w:val="both"/>
        <w:rPr>
          <w:spacing w:val="-2"/>
        </w:rPr>
        <w:sectPr w:rsidR="00BF7703">
          <w:headerReference w:type="default" r:id="rId7"/>
          <w:pgSz w:w="12240" w:h="15840"/>
          <w:pgMar w:top="1400" w:right="1720" w:bottom="280" w:left="1720" w:header="926" w:footer="0" w:gutter="0"/>
          <w:pgNumType w:start="1"/>
          <w:cols w:space="720"/>
          <w:noEndnote/>
        </w:sectPr>
      </w:pPr>
    </w:p>
    <w:p w14:paraId="3DAA8213" w14:textId="77777777" w:rsidR="00BF7703" w:rsidRDefault="00BF7703">
      <w:pPr>
        <w:pStyle w:val="BodyText"/>
        <w:kinsoku w:val="0"/>
        <w:overflowPunct w:val="0"/>
        <w:spacing w:before="101"/>
        <w:ind w:left="0"/>
        <w:rPr>
          <w:sz w:val="26"/>
          <w:szCs w:val="26"/>
        </w:rPr>
      </w:pPr>
    </w:p>
    <w:p w14:paraId="514CDCEE" w14:textId="77777777" w:rsidR="00BF7703" w:rsidRDefault="00BF7703">
      <w:pPr>
        <w:pStyle w:val="Heading3"/>
        <w:kinsoku w:val="0"/>
        <w:overflowPunct w:val="0"/>
        <w:rPr>
          <w:spacing w:val="-2"/>
        </w:rPr>
      </w:pPr>
      <w:r>
        <w:rPr>
          <w:spacing w:val="-2"/>
        </w:rPr>
        <w:t>CURRICULUM</w:t>
      </w:r>
      <w:r>
        <w:t xml:space="preserve"> </w:t>
      </w:r>
      <w:r>
        <w:rPr>
          <w:spacing w:val="-2"/>
        </w:rPr>
        <w:t>VITAE</w:t>
      </w:r>
    </w:p>
    <w:p w14:paraId="0CC481FD" w14:textId="77777777" w:rsidR="00BF7703" w:rsidRDefault="00BF7703">
      <w:pPr>
        <w:pStyle w:val="BodyText"/>
        <w:kinsoku w:val="0"/>
        <w:overflowPunct w:val="0"/>
        <w:spacing w:before="22" w:line="259" w:lineRule="auto"/>
        <w:ind w:left="147" w:right="5147"/>
        <w:rPr>
          <w:sz w:val="26"/>
          <w:szCs w:val="26"/>
        </w:rPr>
      </w:pPr>
      <w:r>
        <w:rPr>
          <w:sz w:val="26"/>
          <w:szCs w:val="26"/>
        </w:rPr>
        <w:t>Ronald</w:t>
      </w:r>
      <w:r>
        <w:rPr>
          <w:spacing w:val="-12"/>
          <w:sz w:val="26"/>
          <w:szCs w:val="26"/>
        </w:rPr>
        <w:t xml:space="preserve"> </w:t>
      </w:r>
      <w:r>
        <w:rPr>
          <w:sz w:val="26"/>
          <w:szCs w:val="26"/>
        </w:rPr>
        <w:t>A.</w:t>
      </w:r>
      <w:r>
        <w:rPr>
          <w:spacing w:val="-10"/>
          <w:sz w:val="26"/>
          <w:szCs w:val="26"/>
        </w:rPr>
        <w:t xml:space="preserve"> </w:t>
      </w:r>
      <w:r>
        <w:rPr>
          <w:sz w:val="26"/>
          <w:szCs w:val="26"/>
        </w:rPr>
        <w:t>Bova,</w:t>
      </w:r>
      <w:r>
        <w:rPr>
          <w:spacing w:val="-10"/>
          <w:sz w:val="26"/>
          <w:szCs w:val="26"/>
        </w:rPr>
        <w:t xml:space="preserve"> </w:t>
      </w:r>
      <w:r>
        <w:rPr>
          <w:sz w:val="26"/>
          <w:szCs w:val="26"/>
        </w:rPr>
        <w:t>P.E.,</w:t>
      </w:r>
      <w:r>
        <w:rPr>
          <w:spacing w:val="-10"/>
          <w:sz w:val="26"/>
          <w:szCs w:val="26"/>
        </w:rPr>
        <w:t xml:space="preserve"> </w:t>
      </w:r>
      <w:r>
        <w:rPr>
          <w:sz w:val="26"/>
          <w:szCs w:val="26"/>
        </w:rPr>
        <w:t>D.F.E. Page 2</w:t>
      </w:r>
    </w:p>
    <w:p w14:paraId="69BB6D1F" w14:textId="77777777" w:rsidR="00BF7703" w:rsidRDefault="00BF7703">
      <w:pPr>
        <w:pStyle w:val="Heading2"/>
        <w:kinsoku w:val="0"/>
        <w:overflowPunct w:val="0"/>
        <w:rPr>
          <w:spacing w:val="-2"/>
        </w:rPr>
      </w:pPr>
      <w:r>
        <w:t>EXPERIENCE</w:t>
      </w:r>
      <w:r>
        <w:rPr>
          <w:spacing w:val="-8"/>
        </w:rPr>
        <w:t xml:space="preserve"> </w:t>
      </w:r>
      <w:r>
        <w:rPr>
          <w:spacing w:val="-2"/>
        </w:rPr>
        <w:t>(continued):</w:t>
      </w:r>
    </w:p>
    <w:p w14:paraId="56563087" w14:textId="77777777" w:rsidR="00BF7703" w:rsidRDefault="00BF7703">
      <w:pPr>
        <w:pStyle w:val="BodyText"/>
        <w:tabs>
          <w:tab w:val="left" w:pos="2282"/>
        </w:tabs>
        <w:kinsoku w:val="0"/>
        <w:overflowPunct w:val="0"/>
        <w:spacing w:before="77" w:line="249" w:lineRule="auto"/>
        <w:ind w:left="2282" w:right="185" w:hanging="2146"/>
        <w:jc w:val="both"/>
        <w:rPr>
          <w:spacing w:val="-2"/>
        </w:rPr>
      </w:pPr>
      <w:r>
        <w:t>1998 – 2003</w:t>
      </w:r>
      <w:r>
        <w:tab/>
      </w:r>
      <w:r>
        <w:rPr>
          <w:i/>
          <w:iCs/>
        </w:rPr>
        <w:t xml:space="preserve">Chief Engineer </w:t>
      </w:r>
      <w:r>
        <w:t>for ENR500 Engineering/Architecture firm based in Manhattan, NY. Directed the building, transportation, water and wastewater design</w:t>
      </w:r>
      <w:r>
        <w:rPr>
          <w:spacing w:val="-3"/>
        </w:rPr>
        <w:t xml:space="preserve"> </w:t>
      </w:r>
      <w:r>
        <w:t>and</w:t>
      </w:r>
      <w:r>
        <w:rPr>
          <w:spacing w:val="-3"/>
        </w:rPr>
        <w:t xml:space="preserve"> </w:t>
      </w:r>
      <w:r>
        <w:t>forensic</w:t>
      </w:r>
      <w:r>
        <w:rPr>
          <w:spacing w:val="-3"/>
        </w:rPr>
        <w:t xml:space="preserve"> </w:t>
      </w:r>
      <w:r>
        <w:t>engineering</w:t>
      </w:r>
      <w:r>
        <w:rPr>
          <w:spacing w:val="-1"/>
        </w:rPr>
        <w:t xml:space="preserve"> </w:t>
      </w:r>
      <w:r>
        <w:t>sections</w:t>
      </w:r>
      <w:r>
        <w:rPr>
          <w:spacing w:val="-3"/>
        </w:rPr>
        <w:t xml:space="preserve"> </w:t>
      </w:r>
      <w:r>
        <w:t>of the Albany,</w:t>
      </w:r>
      <w:r>
        <w:rPr>
          <w:spacing w:val="-1"/>
        </w:rPr>
        <w:t xml:space="preserve"> </w:t>
      </w:r>
      <w:r>
        <w:t>NY office. Consultant to the NYS Department of Transportation, the NYS Office</w:t>
      </w:r>
      <w:r>
        <w:rPr>
          <w:spacing w:val="-10"/>
        </w:rPr>
        <w:t xml:space="preserve"> </w:t>
      </w:r>
      <w:r>
        <w:t>of</w:t>
      </w:r>
      <w:r>
        <w:rPr>
          <w:spacing w:val="-10"/>
        </w:rPr>
        <w:t xml:space="preserve"> </w:t>
      </w:r>
      <w:r>
        <w:t>General</w:t>
      </w:r>
      <w:r>
        <w:rPr>
          <w:spacing w:val="-10"/>
        </w:rPr>
        <w:t xml:space="preserve"> </w:t>
      </w:r>
      <w:r>
        <w:t>Service,</w:t>
      </w:r>
      <w:r>
        <w:rPr>
          <w:spacing w:val="-13"/>
        </w:rPr>
        <w:t xml:space="preserve"> </w:t>
      </w:r>
      <w:r>
        <w:t>State</w:t>
      </w:r>
      <w:r>
        <w:rPr>
          <w:spacing w:val="-10"/>
        </w:rPr>
        <w:t xml:space="preserve"> </w:t>
      </w:r>
      <w:r>
        <w:t>University</w:t>
      </w:r>
      <w:r>
        <w:rPr>
          <w:spacing w:val="-11"/>
        </w:rPr>
        <w:t xml:space="preserve"> </w:t>
      </w:r>
      <w:r>
        <w:t>Construction</w:t>
      </w:r>
      <w:r>
        <w:rPr>
          <w:spacing w:val="-11"/>
        </w:rPr>
        <w:t xml:space="preserve"> </w:t>
      </w:r>
      <w:r>
        <w:t>Fund,</w:t>
      </w:r>
      <w:r>
        <w:rPr>
          <w:spacing w:val="-11"/>
        </w:rPr>
        <w:t xml:space="preserve"> </w:t>
      </w:r>
      <w:r>
        <w:t>Saratoga County</w:t>
      </w:r>
      <w:r>
        <w:rPr>
          <w:spacing w:val="-11"/>
        </w:rPr>
        <w:t xml:space="preserve"> </w:t>
      </w:r>
      <w:r>
        <w:t>Department</w:t>
      </w:r>
      <w:r>
        <w:rPr>
          <w:spacing w:val="-7"/>
        </w:rPr>
        <w:t xml:space="preserve"> </w:t>
      </w:r>
      <w:r>
        <w:t>of</w:t>
      </w:r>
      <w:r>
        <w:rPr>
          <w:spacing w:val="-7"/>
        </w:rPr>
        <w:t xml:space="preserve"> </w:t>
      </w:r>
      <w:r>
        <w:t>Public</w:t>
      </w:r>
      <w:r>
        <w:rPr>
          <w:spacing w:val="-8"/>
        </w:rPr>
        <w:t xml:space="preserve"> </w:t>
      </w:r>
      <w:r>
        <w:t>Works,</w:t>
      </w:r>
      <w:r>
        <w:rPr>
          <w:spacing w:val="-10"/>
        </w:rPr>
        <w:t xml:space="preserve"> </w:t>
      </w:r>
      <w:r>
        <w:t>and</w:t>
      </w:r>
      <w:r>
        <w:rPr>
          <w:spacing w:val="-8"/>
        </w:rPr>
        <w:t xml:space="preserve"> </w:t>
      </w:r>
      <w:r>
        <w:t>NYC</w:t>
      </w:r>
      <w:r>
        <w:rPr>
          <w:spacing w:val="-9"/>
        </w:rPr>
        <w:t xml:space="preserve"> </w:t>
      </w:r>
      <w:r>
        <w:t>Dept.</w:t>
      </w:r>
      <w:r>
        <w:rPr>
          <w:spacing w:val="-8"/>
        </w:rPr>
        <w:t xml:space="preserve"> </w:t>
      </w:r>
      <w:r>
        <w:t>of</w:t>
      </w:r>
      <w:r>
        <w:rPr>
          <w:spacing w:val="-7"/>
        </w:rPr>
        <w:t xml:space="preserve"> </w:t>
      </w:r>
      <w:r>
        <w:rPr>
          <w:spacing w:val="-2"/>
        </w:rPr>
        <w:t>Transportation.</w:t>
      </w:r>
    </w:p>
    <w:p w14:paraId="439084F5" w14:textId="77777777" w:rsidR="00BF7703" w:rsidRDefault="00BF7703">
      <w:pPr>
        <w:pStyle w:val="BodyText"/>
        <w:kinsoku w:val="0"/>
        <w:overflowPunct w:val="0"/>
        <w:spacing w:before="7"/>
        <w:ind w:left="0"/>
      </w:pPr>
    </w:p>
    <w:p w14:paraId="1A4983A6" w14:textId="77777777" w:rsidR="00BF7703" w:rsidRDefault="00BF7703">
      <w:pPr>
        <w:pStyle w:val="BodyText"/>
        <w:tabs>
          <w:tab w:val="left" w:pos="2287"/>
        </w:tabs>
        <w:kinsoku w:val="0"/>
        <w:overflowPunct w:val="0"/>
        <w:spacing w:before="1" w:line="259" w:lineRule="auto"/>
        <w:ind w:left="2287" w:right="223" w:hanging="2146"/>
        <w:jc w:val="both"/>
      </w:pPr>
      <w:r>
        <w:t>1991 - 1998</w:t>
      </w:r>
      <w:r>
        <w:tab/>
        <w:t>Independent</w:t>
      </w:r>
      <w:r>
        <w:rPr>
          <w:spacing w:val="-6"/>
        </w:rPr>
        <w:t xml:space="preserve"> </w:t>
      </w:r>
      <w:r>
        <w:t>Consultant:</w:t>
      </w:r>
      <w:r>
        <w:rPr>
          <w:spacing w:val="-6"/>
        </w:rPr>
        <w:t xml:space="preserve"> </w:t>
      </w:r>
      <w:r>
        <w:t>Similar</w:t>
      </w:r>
      <w:r>
        <w:rPr>
          <w:spacing w:val="-6"/>
        </w:rPr>
        <w:t xml:space="preserve"> </w:t>
      </w:r>
      <w:r>
        <w:t>experience</w:t>
      </w:r>
      <w:r>
        <w:rPr>
          <w:spacing w:val="-7"/>
        </w:rPr>
        <w:t xml:space="preserve"> </w:t>
      </w:r>
      <w:r>
        <w:t>to</w:t>
      </w:r>
      <w:r>
        <w:rPr>
          <w:spacing w:val="-9"/>
        </w:rPr>
        <w:t xml:space="preserve"> </w:t>
      </w:r>
      <w:r>
        <w:t>2003-Present.</w:t>
      </w:r>
      <w:r>
        <w:rPr>
          <w:spacing w:val="-7"/>
        </w:rPr>
        <w:t xml:space="preserve"> </w:t>
      </w:r>
      <w:r>
        <w:t>Technical Expert to the Connecticut Department of Transportation.</w:t>
      </w:r>
    </w:p>
    <w:p w14:paraId="114C2637" w14:textId="77777777" w:rsidR="00BF7703" w:rsidRDefault="00BF7703">
      <w:pPr>
        <w:pStyle w:val="BodyText"/>
        <w:tabs>
          <w:tab w:val="left" w:pos="2289"/>
        </w:tabs>
        <w:kinsoku w:val="0"/>
        <w:overflowPunct w:val="0"/>
        <w:spacing w:before="144" w:line="259" w:lineRule="auto"/>
        <w:ind w:left="2289" w:right="439" w:hanging="2148"/>
        <w:rPr>
          <w:spacing w:val="-2"/>
        </w:rPr>
      </w:pPr>
      <w:r>
        <w:t>1984 - 1991</w:t>
      </w:r>
      <w:r>
        <w:tab/>
        <w:t>Structural</w:t>
      </w:r>
      <w:r>
        <w:rPr>
          <w:spacing w:val="-5"/>
        </w:rPr>
        <w:t xml:space="preserve"> </w:t>
      </w:r>
      <w:r>
        <w:t>Engineer</w:t>
      </w:r>
      <w:r>
        <w:rPr>
          <w:spacing w:val="-2"/>
        </w:rPr>
        <w:t xml:space="preserve"> </w:t>
      </w:r>
      <w:r>
        <w:t>on</w:t>
      </w:r>
      <w:r>
        <w:rPr>
          <w:spacing w:val="-6"/>
        </w:rPr>
        <w:t xml:space="preserve"> </w:t>
      </w:r>
      <w:r>
        <w:t>the</w:t>
      </w:r>
      <w:r>
        <w:rPr>
          <w:spacing w:val="-5"/>
        </w:rPr>
        <w:t xml:space="preserve"> </w:t>
      </w:r>
      <w:r>
        <w:t>design,</w:t>
      </w:r>
      <w:r>
        <w:rPr>
          <w:spacing w:val="-3"/>
        </w:rPr>
        <w:t xml:space="preserve"> </w:t>
      </w:r>
      <w:r>
        <w:t>analysis,</w:t>
      </w:r>
      <w:r>
        <w:rPr>
          <w:spacing w:val="-3"/>
        </w:rPr>
        <w:t xml:space="preserve"> </w:t>
      </w:r>
      <w:r>
        <w:t>and</w:t>
      </w:r>
      <w:r>
        <w:rPr>
          <w:spacing w:val="-6"/>
        </w:rPr>
        <w:t xml:space="preserve"> </w:t>
      </w:r>
      <w:r>
        <w:t>inspection</w:t>
      </w:r>
      <w:r>
        <w:rPr>
          <w:spacing w:val="-6"/>
        </w:rPr>
        <w:t xml:space="preserve"> </w:t>
      </w:r>
      <w:r>
        <w:t>of</w:t>
      </w:r>
      <w:r>
        <w:rPr>
          <w:spacing w:val="-5"/>
        </w:rPr>
        <w:t xml:space="preserve"> </w:t>
      </w:r>
      <w:r>
        <w:t xml:space="preserve">several buildings and bridges. Consultant to the NYS Department of </w:t>
      </w:r>
      <w:r>
        <w:rPr>
          <w:spacing w:val="-2"/>
        </w:rPr>
        <w:t>Transportation.</w:t>
      </w:r>
    </w:p>
    <w:p w14:paraId="3162B438" w14:textId="77777777" w:rsidR="00BF7703" w:rsidRDefault="00BF7703">
      <w:pPr>
        <w:pStyle w:val="BodyText"/>
        <w:tabs>
          <w:tab w:val="left" w:pos="2287"/>
        </w:tabs>
        <w:kinsoku w:val="0"/>
        <w:overflowPunct w:val="0"/>
        <w:spacing w:before="122" w:line="259" w:lineRule="auto"/>
        <w:ind w:left="2287" w:right="581" w:hanging="2146"/>
        <w:rPr>
          <w:spacing w:val="-2"/>
        </w:rPr>
      </w:pPr>
      <w:r>
        <w:t>1984- 1991</w:t>
      </w:r>
      <w:r>
        <w:tab/>
        <w:t>Transportation Engineer for design and inspection of airports, highways, maintenance and protection of traffic work zones and signalized intersections, and design and analysis of bridges and drainage</w:t>
      </w:r>
      <w:r>
        <w:rPr>
          <w:spacing w:val="-6"/>
        </w:rPr>
        <w:t xml:space="preserve"> </w:t>
      </w:r>
      <w:r>
        <w:t>systems.</w:t>
      </w:r>
      <w:r>
        <w:rPr>
          <w:spacing w:val="-4"/>
        </w:rPr>
        <w:t xml:space="preserve"> </w:t>
      </w:r>
      <w:r>
        <w:t>Consultant</w:t>
      </w:r>
      <w:r>
        <w:rPr>
          <w:spacing w:val="-3"/>
        </w:rPr>
        <w:t xml:space="preserve"> </w:t>
      </w:r>
      <w:r>
        <w:t>to</w:t>
      </w:r>
      <w:r>
        <w:rPr>
          <w:spacing w:val="-7"/>
        </w:rPr>
        <w:t xml:space="preserve"> </w:t>
      </w:r>
      <w:r>
        <w:t>the</w:t>
      </w:r>
      <w:r>
        <w:rPr>
          <w:spacing w:val="-4"/>
        </w:rPr>
        <w:t xml:space="preserve"> </w:t>
      </w:r>
      <w:r>
        <w:t>NYS</w:t>
      </w:r>
      <w:r>
        <w:rPr>
          <w:spacing w:val="-5"/>
        </w:rPr>
        <w:t xml:space="preserve"> </w:t>
      </w:r>
      <w:r>
        <w:t>Thruway</w:t>
      </w:r>
      <w:r>
        <w:rPr>
          <w:spacing w:val="-4"/>
        </w:rPr>
        <w:t xml:space="preserve"> </w:t>
      </w:r>
      <w:r>
        <w:t>Authority,</w:t>
      </w:r>
      <w:r>
        <w:rPr>
          <w:spacing w:val="-4"/>
        </w:rPr>
        <w:t xml:space="preserve"> </w:t>
      </w:r>
      <w:r>
        <w:t xml:space="preserve">NYS Department of Transportation, and Albany County (International) </w:t>
      </w:r>
      <w:r>
        <w:rPr>
          <w:spacing w:val="-2"/>
        </w:rPr>
        <w:t>Airport.</w:t>
      </w:r>
    </w:p>
    <w:p w14:paraId="32A89093" w14:textId="77777777" w:rsidR="00BF7703" w:rsidRDefault="00BF7703">
      <w:pPr>
        <w:pStyle w:val="BodyText"/>
        <w:kinsoku w:val="0"/>
        <w:overflowPunct w:val="0"/>
        <w:spacing w:before="95" w:line="249" w:lineRule="auto"/>
        <w:ind w:left="2297" w:right="186"/>
        <w:jc w:val="both"/>
      </w:pPr>
      <w:r>
        <w:t>Environmental</w:t>
      </w:r>
      <w:r>
        <w:rPr>
          <w:spacing w:val="-10"/>
        </w:rPr>
        <w:t xml:space="preserve"> </w:t>
      </w:r>
      <w:r>
        <w:t>Engineer</w:t>
      </w:r>
      <w:r>
        <w:rPr>
          <w:spacing w:val="-10"/>
        </w:rPr>
        <w:t xml:space="preserve"> </w:t>
      </w:r>
      <w:r>
        <w:t>evaluating</w:t>
      </w:r>
      <w:r>
        <w:rPr>
          <w:spacing w:val="-11"/>
        </w:rPr>
        <w:t xml:space="preserve"> </w:t>
      </w:r>
      <w:r>
        <w:t>hazardous</w:t>
      </w:r>
      <w:r>
        <w:rPr>
          <w:spacing w:val="-11"/>
        </w:rPr>
        <w:t xml:space="preserve"> </w:t>
      </w:r>
      <w:r>
        <w:t>materials</w:t>
      </w:r>
      <w:r>
        <w:rPr>
          <w:spacing w:val="-11"/>
        </w:rPr>
        <w:t xml:space="preserve"> </w:t>
      </w:r>
      <w:r>
        <w:t>and</w:t>
      </w:r>
      <w:r>
        <w:rPr>
          <w:spacing w:val="-11"/>
        </w:rPr>
        <w:t xml:space="preserve"> </w:t>
      </w:r>
      <w:r>
        <w:t>conditions, including mold and mildew conditions, while recommending and directing site remediation.</w:t>
      </w:r>
    </w:p>
    <w:p w14:paraId="07BF3524" w14:textId="77777777" w:rsidR="00BF7703" w:rsidRDefault="00BF7703">
      <w:pPr>
        <w:pStyle w:val="BodyText"/>
        <w:kinsoku w:val="0"/>
        <w:overflowPunct w:val="0"/>
        <w:spacing w:before="82" w:line="259" w:lineRule="auto"/>
        <w:ind w:left="2302" w:right="396" w:hanging="5"/>
      </w:pPr>
      <w:r>
        <w:t>Civil</w:t>
      </w:r>
      <w:r>
        <w:rPr>
          <w:spacing w:val="-2"/>
        </w:rPr>
        <w:t xml:space="preserve"> </w:t>
      </w:r>
      <w:r>
        <w:t>Engineer</w:t>
      </w:r>
      <w:r>
        <w:rPr>
          <w:spacing w:val="-2"/>
        </w:rPr>
        <w:t xml:space="preserve"> </w:t>
      </w:r>
      <w:r>
        <w:t>for</w:t>
      </w:r>
      <w:r>
        <w:rPr>
          <w:spacing w:val="-2"/>
        </w:rPr>
        <w:t xml:space="preserve"> </w:t>
      </w:r>
      <w:r>
        <w:t>design</w:t>
      </w:r>
      <w:r>
        <w:rPr>
          <w:spacing w:val="-3"/>
        </w:rPr>
        <w:t xml:space="preserve"> </w:t>
      </w:r>
      <w:r>
        <w:t>and</w:t>
      </w:r>
      <w:r>
        <w:rPr>
          <w:spacing w:val="-3"/>
        </w:rPr>
        <w:t xml:space="preserve"> </w:t>
      </w:r>
      <w:r>
        <w:t>inspection</w:t>
      </w:r>
      <w:r>
        <w:rPr>
          <w:spacing w:val="-3"/>
        </w:rPr>
        <w:t xml:space="preserve"> </w:t>
      </w:r>
      <w:r>
        <w:t>of</w:t>
      </w:r>
      <w:r>
        <w:rPr>
          <w:spacing w:val="-2"/>
        </w:rPr>
        <w:t xml:space="preserve"> </w:t>
      </w:r>
      <w:r>
        <w:t>water,</w:t>
      </w:r>
      <w:r>
        <w:rPr>
          <w:spacing w:val="-3"/>
        </w:rPr>
        <w:t xml:space="preserve"> </w:t>
      </w:r>
      <w:r>
        <w:t>storm</w:t>
      </w:r>
      <w:r>
        <w:rPr>
          <w:spacing w:val="-2"/>
        </w:rPr>
        <w:t xml:space="preserve"> </w:t>
      </w:r>
      <w:r>
        <w:t>and</w:t>
      </w:r>
      <w:r>
        <w:rPr>
          <w:spacing w:val="-6"/>
        </w:rPr>
        <w:t xml:space="preserve"> </w:t>
      </w:r>
      <w:r>
        <w:t>sanitary sewer, on-site septic and wastewater treatment facilities and transportation systems. Including, the engineering oversight on the design</w:t>
      </w:r>
      <w:r>
        <w:rPr>
          <w:spacing w:val="-3"/>
        </w:rPr>
        <w:t xml:space="preserve"> </w:t>
      </w:r>
      <w:r>
        <w:t>and</w:t>
      </w:r>
      <w:r>
        <w:rPr>
          <w:spacing w:val="-6"/>
        </w:rPr>
        <w:t xml:space="preserve"> </w:t>
      </w:r>
      <w:r>
        <w:t>construction</w:t>
      </w:r>
      <w:r>
        <w:rPr>
          <w:spacing w:val="-6"/>
        </w:rPr>
        <w:t xml:space="preserve"> </w:t>
      </w:r>
      <w:r>
        <w:t>for</w:t>
      </w:r>
      <w:r>
        <w:rPr>
          <w:spacing w:val="-7"/>
        </w:rPr>
        <w:t xml:space="preserve"> </w:t>
      </w:r>
      <w:r>
        <w:t>Heavy</w:t>
      </w:r>
      <w:r>
        <w:rPr>
          <w:spacing w:val="-3"/>
        </w:rPr>
        <w:t xml:space="preserve"> </w:t>
      </w:r>
      <w:r>
        <w:t>Highway</w:t>
      </w:r>
      <w:r>
        <w:rPr>
          <w:spacing w:val="-3"/>
        </w:rPr>
        <w:t xml:space="preserve"> </w:t>
      </w:r>
      <w:r>
        <w:t>and</w:t>
      </w:r>
      <w:r>
        <w:rPr>
          <w:spacing w:val="-6"/>
        </w:rPr>
        <w:t xml:space="preserve"> </w:t>
      </w:r>
      <w:r>
        <w:t>Utility</w:t>
      </w:r>
      <w:r>
        <w:rPr>
          <w:spacing w:val="-6"/>
        </w:rPr>
        <w:t xml:space="preserve"> </w:t>
      </w:r>
      <w:r>
        <w:t>Construction projects requiring the use of explosives for rock removal.</w:t>
      </w:r>
    </w:p>
    <w:p w14:paraId="4D666278" w14:textId="77777777" w:rsidR="00BF7703" w:rsidRDefault="00BF7703">
      <w:pPr>
        <w:pStyle w:val="BodyText"/>
        <w:tabs>
          <w:tab w:val="left" w:pos="2287"/>
        </w:tabs>
        <w:kinsoku w:val="0"/>
        <w:overflowPunct w:val="0"/>
        <w:spacing w:before="153" w:line="249" w:lineRule="auto"/>
        <w:ind w:left="2287" w:right="186" w:hanging="2151"/>
        <w:jc w:val="both"/>
      </w:pPr>
      <w:r>
        <w:t>1981 - 1984</w:t>
      </w:r>
      <w:r>
        <w:tab/>
        <w:t>New</w:t>
      </w:r>
      <w:r>
        <w:rPr>
          <w:spacing w:val="-1"/>
        </w:rPr>
        <w:t xml:space="preserve"> </w:t>
      </w:r>
      <w:r>
        <w:t>York State Department of Transportation: Material Testing Co-op position with expertise in material properties and ASTM testing of materials used in the construction industry.</w:t>
      </w:r>
    </w:p>
    <w:p w14:paraId="6BDC7EDE" w14:textId="77777777" w:rsidR="00BF7703" w:rsidRDefault="00BF7703">
      <w:pPr>
        <w:pStyle w:val="BodyText"/>
        <w:kinsoku w:val="0"/>
        <w:overflowPunct w:val="0"/>
        <w:spacing w:before="123"/>
        <w:ind w:left="0"/>
      </w:pPr>
    </w:p>
    <w:p w14:paraId="04FBEC5C" w14:textId="77777777" w:rsidR="00BF7703" w:rsidRDefault="00BF7703">
      <w:pPr>
        <w:pStyle w:val="Heading1"/>
        <w:kinsoku w:val="0"/>
        <w:overflowPunct w:val="0"/>
        <w:rPr>
          <w:spacing w:val="-2"/>
        </w:rPr>
      </w:pPr>
      <w:r>
        <w:t>PROFESSIONAL</w:t>
      </w:r>
      <w:r>
        <w:rPr>
          <w:spacing w:val="-11"/>
        </w:rPr>
        <w:t xml:space="preserve"> </w:t>
      </w:r>
      <w:r>
        <w:rPr>
          <w:spacing w:val="-2"/>
        </w:rPr>
        <w:t>LICENSES:</w:t>
      </w:r>
    </w:p>
    <w:p w14:paraId="4FA73381" w14:textId="0A61DD5B" w:rsidR="00BF7703" w:rsidRDefault="00BF7703">
      <w:pPr>
        <w:pStyle w:val="BodyText"/>
        <w:kinsoku w:val="0"/>
        <w:overflowPunct w:val="0"/>
        <w:spacing w:before="42" w:line="261" w:lineRule="auto"/>
        <w:ind w:left="147" w:hanging="5"/>
      </w:pPr>
      <w:r>
        <w:t>Registered</w:t>
      </w:r>
      <w:r>
        <w:rPr>
          <w:spacing w:val="-3"/>
        </w:rPr>
        <w:t xml:space="preserve"> </w:t>
      </w:r>
      <w:r>
        <w:t>Professional</w:t>
      </w:r>
      <w:r>
        <w:rPr>
          <w:spacing w:val="-2"/>
        </w:rPr>
        <w:t xml:space="preserve"> </w:t>
      </w:r>
      <w:r>
        <w:t>Engineer</w:t>
      </w:r>
      <w:r>
        <w:rPr>
          <w:spacing w:val="-4"/>
        </w:rPr>
        <w:t xml:space="preserve"> </w:t>
      </w:r>
      <w:r>
        <w:t>in</w:t>
      </w:r>
      <w:r>
        <w:rPr>
          <w:spacing w:val="-3"/>
        </w:rPr>
        <w:t xml:space="preserve"> </w:t>
      </w:r>
      <w:r>
        <w:t>CT.,</w:t>
      </w:r>
      <w:r>
        <w:rPr>
          <w:spacing w:val="-3"/>
        </w:rPr>
        <w:t xml:space="preserve"> </w:t>
      </w:r>
      <w:r w:rsidR="00F114D5">
        <w:rPr>
          <w:spacing w:val="-3"/>
        </w:rPr>
        <w:t xml:space="preserve">FL., </w:t>
      </w:r>
      <w:r>
        <w:t>MA.,</w:t>
      </w:r>
      <w:r>
        <w:rPr>
          <w:spacing w:val="-3"/>
        </w:rPr>
        <w:t xml:space="preserve"> </w:t>
      </w:r>
      <w:r w:rsidR="00E34772">
        <w:rPr>
          <w:spacing w:val="-3"/>
        </w:rPr>
        <w:t xml:space="preserve">N.C., </w:t>
      </w:r>
      <w:r>
        <w:t>N.H.,</w:t>
      </w:r>
      <w:r>
        <w:rPr>
          <w:spacing w:val="-5"/>
        </w:rPr>
        <w:t xml:space="preserve"> </w:t>
      </w:r>
      <w:r>
        <w:t>N.J.,</w:t>
      </w:r>
      <w:r>
        <w:rPr>
          <w:spacing w:val="-3"/>
        </w:rPr>
        <w:t xml:space="preserve"> </w:t>
      </w:r>
      <w:r>
        <w:t>N.Y.,</w:t>
      </w:r>
      <w:r>
        <w:rPr>
          <w:spacing w:val="-3"/>
        </w:rPr>
        <w:t xml:space="preserve"> </w:t>
      </w:r>
      <w:r w:rsidR="001143CC">
        <w:rPr>
          <w:spacing w:val="-3"/>
        </w:rPr>
        <w:t xml:space="preserve">OH, </w:t>
      </w:r>
      <w:r>
        <w:t>PA,</w:t>
      </w:r>
      <w:r>
        <w:rPr>
          <w:spacing w:val="-3"/>
        </w:rPr>
        <w:t xml:space="preserve"> </w:t>
      </w:r>
      <w:r>
        <w:t>VA,</w:t>
      </w:r>
      <w:r>
        <w:rPr>
          <w:spacing w:val="-3"/>
        </w:rPr>
        <w:t xml:space="preserve"> </w:t>
      </w:r>
      <w:r>
        <w:t>VT,</w:t>
      </w:r>
      <w:r>
        <w:rPr>
          <w:spacing w:val="-3"/>
        </w:rPr>
        <w:t xml:space="preserve"> </w:t>
      </w:r>
      <w:r>
        <w:t>WV,</w:t>
      </w:r>
      <w:r>
        <w:rPr>
          <w:spacing w:val="-3"/>
        </w:rPr>
        <w:t xml:space="preserve"> </w:t>
      </w:r>
      <w:r>
        <w:t>and</w:t>
      </w:r>
      <w:r>
        <w:rPr>
          <w:spacing w:val="-3"/>
        </w:rPr>
        <w:t xml:space="preserve"> </w:t>
      </w:r>
      <w:r>
        <w:t>U.S. Virgin Islands.</w:t>
      </w:r>
    </w:p>
    <w:p w14:paraId="5C6FAA89" w14:textId="77777777" w:rsidR="00BF7703" w:rsidRDefault="00BF7703">
      <w:pPr>
        <w:pStyle w:val="BodyText"/>
        <w:kinsoku w:val="0"/>
        <w:overflowPunct w:val="0"/>
        <w:spacing w:before="125"/>
        <w:ind w:left="0"/>
      </w:pPr>
    </w:p>
    <w:p w14:paraId="42EE3F55" w14:textId="77777777" w:rsidR="00BF7703" w:rsidRDefault="00BF7703">
      <w:pPr>
        <w:pStyle w:val="Heading1"/>
        <w:kinsoku w:val="0"/>
        <w:overflowPunct w:val="0"/>
        <w:spacing w:before="1"/>
        <w:rPr>
          <w:spacing w:val="-2"/>
        </w:rPr>
      </w:pPr>
      <w:r>
        <w:rPr>
          <w:spacing w:val="-2"/>
        </w:rPr>
        <w:t>CERTIFICATIONS:</w:t>
      </w:r>
    </w:p>
    <w:p w14:paraId="4900797E" w14:textId="77777777" w:rsidR="00BF7703" w:rsidRDefault="00BF7703">
      <w:pPr>
        <w:pStyle w:val="BodyText"/>
        <w:kinsoku w:val="0"/>
        <w:overflowPunct w:val="0"/>
        <w:spacing w:before="39"/>
        <w:ind w:left="123"/>
        <w:rPr>
          <w:spacing w:val="-5"/>
          <w:sz w:val="24"/>
          <w:szCs w:val="24"/>
        </w:rPr>
      </w:pPr>
      <w:r>
        <w:rPr>
          <w:sz w:val="24"/>
          <w:szCs w:val="24"/>
        </w:rPr>
        <w:t>Board</w:t>
      </w:r>
      <w:r>
        <w:rPr>
          <w:spacing w:val="-4"/>
          <w:sz w:val="24"/>
          <w:szCs w:val="24"/>
        </w:rPr>
        <w:t xml:space="preserve"> </w:t>
      </w:r>
      <w:r>
        <w:rPr>
          <w:sz w:val="24"/>
          <w:szCs w:val="24"/>
        </w:rPr>
        <w:t>Certified</w:t>
      </w:r>
      <w:r>
        <w:rPr>
          <w:spacing w:val="-2"/>
          <w:sz w:val="24"/>
          <w:szCs w:val="24"/>
        </w:rPr>
        <w:t xml:space="preserve"> </w:t>
      </w:r>
      <w:r>
        <w:rPr>
          <w:sz w:val="24"/>
          <w:szCs w:val="24"/>
        </w:rPr>
        <w:t>Diplomate</w:t>
      </w:r>
      <w:r>
        <w:rPr>
          <w:spacing w:val="-2"/>
          <w:sz w:val="24"/>
          <w:szCs w:val="24"/>
        </w:rPr>
        <w:t xml:space="preserve"> </w:t>
      </w:r>
      <w:r>
        <w:rPr>
          <w:sz w:val="24"/>
          <w:szCs w:val="24"/>
        </w:rPr>
        <w:t>in</w:t>
      </w:r>
      <w:r>
        <w:rPr>
          <w:spacing w:val="-2"/>
          <w:sz w:val="24"/>
          <w:szCs w:val="24"/>
        </w:rPr>
        <w:t xml:space="preserve"> </w:t>
      </w:r>
      <w:r>
        <w:rPr>
          <w:sz w:val="24"/>
          <w:szCs w:val="24"/>
        </w:rPr>
        <w:t>Forensic</w:t>
      </w:r>
      <w:r>
        <w:rPr>
          <w:spacing w:val="-3"/>
          <w:sz w:val="24"/>
          <w:szCs w:val="24"/>
        </w:rPr>
        <w:t xml:space="preserve"> </w:t>
      </w:r>
      <w:r>
        <w:rPr>
          <w:sz w:val="24"/>
          <w:szCs w:val="24"/>
        </w:rPr>
        <w:t>Engineering</w:t>
      </w:r>
      <w:r>
        <w:rPr>
          <w:spacing w:val="-1"/>
          <w:sz w:val="24"/>
          <w:szCs w:val="24"/>
        </w:rPr>
        <w:t xml:space="preserve"> </w:t>
      </w:r>
      <w:r>
        <w:rPr>
          <w:sz w:val="24"/>
          <w:szCs w:val="24"/>
        </w:rPr>
        <w:t>(Member</w:t>
      </w:r>
      <w:r>
        <w:rPr>
          <w:spacing w:val="-3"/>
          <w:sz w:val="24"/>
          <w:szCs w:val="24"/>
        </w:rPr>
        <w:t xml:space="preserve"> </w:t>
      </w:r>
      <w:r>
        <w:rPr>
          <w:sz w:val="24"/>
          <w:szCs w:val="24"/>
        </w:rPr>
        <w:t>No.</w:t>
      </w:r>
      <w:r>
        <w:rPr>
          <w:spacing w:val="-2"/>
          <w:sz w:val="24"/>
          <w:szCs w:val="24"/>
        </w:rPr>
        <w:t xml:space="preserve"> </w:t>
      </w:r>
      <w:r>
        <w:rPr>
          <w:sz w:val="24"/>
          <w:szCs w:val="24"/>
        </w:rPr>
        <w:t>1071</w:t>
      </w:r>
      <w:r>
        <w:rPr>
          <w:spacing w:val="-1"/>
          <w:sz w:val="24"/>
          <w:szCs w:val="24"/>
        </w:rPr>
        <w:t xml:space="preserve"> </w:t>
      </w:r>
      <w:r>
        <w:rPr>
          <w:spacing w:val="-5"/>
          <w:sz w:val="24"/>
          <w:szCs w:val="24"/>
        </w:rPr>
        <w:t>S);</w:t>
      </w:r>
    </w:p>
    <w:p w14:paraId="3241B9E8" w14:textId="77777777" w:rsidR="00BF7703" w:rsidRDefault="00BF7703">
      <w:pPr>
        <w:pStyle w:val="BodyText"/>
        <w:kinsoku w:val="0"/>
        <w:overflowPunct w:val="0"/>
        <w:spacing w:before="39"/>
        <w:ind w:left="123"/>
        <w:rPr>
          <w:spacing w:val="-5"/>
          <w:sz w:val="24"/>
          <w:szCs w:val="24"/>
        </w:rPr>
        <w:sectPr w:rsidR="00BF7703">
          <w:pgSz w:w="12240" w:h="15840"/>
          <w:pgMar w:top="1400" w:right="1720" w:bottom="280" w:left="1720" w:header="926" w:footer="0" w:gutter="0"/>
          <w:cols w:space="720"/>
          <w:noEndnote/>
        </w:sectPr>
      </w:pPr>
    </w:p>
    <w:p w14:paraId="1E85B8AC" w14:textId="77777777" w:rsidR="00BF7703" w:rsidRDefault="00BF7703">
      <w:pPr>
        <w:pStyle w:val="BodyText"/>
        <w:kinsoku w:val="0"/>
        <w:overflowPunct w:val="0"/>
        <w:spacing w:before="101"/>
        <w:ind w:left="0"/>
        <w:rPr>
          <w:sz w:val="26"/>
          <w:szCs w:val="26"/>
        </w:rPr>
      </w:pPr>
    </w:p>
    <w:p w14:paraId="0B0A6B97" w14:textId="77777777" w:rsidR="00BF7703" w:rsidRPr="00E34772" w:rsidRDefault="00BF7703">
      <w:pPr>
        <w:pStyle w:val="Heading3"/>
        <w:kinsoku w:val="0"/>
        <w:overflowPunct w:val="0"/>
        <w:rPr>
          <w:spacing w:val="-2"/>
          <w:lang w:val="fr-FR"/>
        </w:rPr>
      </w:pPr>
      <w:r w:rsidRPr="00E34772">
        <w:rPr>
          <w:spacing w:val="-2"/>
          <w:lang w:val="fr-FR"/>
        </w:rPr>
        <w:t>CURRICULUM</w:t>
      </w:r>
      <w:r w:rsidRPr="00E34772">
        <w:rPr>
          <w:lang w:val="fr-FR"/>
        </w:rPr>
        <w:t xml:space="preserve"> </w:t>
      </w:r>
      <w:r w:rsidRPr="00E34772">
        <w:rPr>
          <w:spacing w:val="-2"/>
          <w:lang w:val="fr-FR"/>
        </w:rPr>
        <w:t>VITAE</w:t>
      </w:r>
    </w:p>
    <w:p w14:paraId="29CE2FD0" w14:textId="77777777" w:rsidR="00BF7703" w:rsidRPr="00E34772" w:rsidRDefault="00BF7703">
      <w:pPr>
        <w:pStyle w:val="BodyText"/>
        <w:kinsoku w:val="0"/>
        <w:overflowPunct w:val="0"/>
        <w:spacing w:before="22" w:line="259" w:lineRule="auto"/>
        <w:ind w:left="147" w:right="5147"/>
        <w:rPr>
          <w:sz w:val="26"/>
          <w:szCs w:val="26"/>
          <w:lang w:val="fr-FR"/>
        </w:rPr>
      </w:pPr>
      <w:r w:rsidRPr="00E34772">
        <w:rPr>
          <w:sz w:val="26"/>
          <w:szCs w:val="26"/>
          <w:lang w:val="fr-FR"/>
        </w:rPr>
        <w:t>Ronald</w:t>
      </w:r>
      <w:r w:rsidRPr="00E34772">
        <w:rPr>
          <w:spacing w:val="-12"/>
          <w:sz w:val="26"/>
          <w:szCs w:val="26"/>
          <w:lang w:val="fr-FR"/>
        </w:rPr>
        <w:t xml:space="preserve"> </w:t>
      </w:r>
      <w:r w:rsidRPr="00E34772">
        <w:rPr>
          <w:sz w:val="26"/>
          <w:szCs w:val="26"/>
          <w:lang w:val="fr-FR"/>
        </w:rPr>
        <w:t>A.</w:t>
      </w:r>
      <w:r w:rsidRPr="00E34772">
        <w:rPr>
          <w:spacing w:val="-10"/>
          <w:sz w:val="26"/>
          <w:szCs w:val="26"/>
          <w:lang w:val="fr-FR"/>
        </w:rPr>
        <w:t xml:space="preserve"> </w:t>
      </w:r>
      <w:r w:rsidRPr="00E34772">
        <w:rPr>
          <w:sz w:val="26"/>
          <w:szCs w:val="26"/>
          <w:lang w:val="fr-FR"/>
        </w:rPr>
        <w:t>Bova,</w:t>
      </w:r>
      <w:r w:rsidRPr="00E34772">
        <w:rPr>
          <w:spacing w:val="-10"/>
          <w:sz w:val="26"/>
          <w:szCs w:val="26"/>
          <w:lang w:val="fr-FR"/>
        </w:rPr>
        <w:t xml:space="preserve"> </w:t>
      </w:r>
      <w:r w:rsidRPr="00E34772">
        <w:rPr>
          <w:sz w:val="26"/>
          <w:szCs w:val="26"/>
          <w:lang w:val="fr-FR"/>
        </w:rPr>
        <w:t>P.E.,</w:t>
      </w:r>
      <w:r w:rsidRPr="00E34772">
        <w:rPr>
          <w:spacing w:val="-10"/>
          <w:sz w:val="26"/>
          <w:szCs w:val="26"/>
          <w:lang w:val="fr-FR"/>
        </w:rPr>
        <w:t xml:space="preserve"> </w:t>
      </w:r>
      <w:r w:rsidRPr="00E34772">
        <w:rPr>
          <w:sz w:val="26"/>
          <w:szCs w:val="26"/>
          <w:lang w:val="fr-FR"/>
        </w:rPr>
        <w:t>D.F.E. Page 3</w:t>
      </w:r>
    </w:p>
    <w:p w14:paraId="660CFBA1" w14:textId="77777777" w:rsidR="00BF7703" w:rsidRDefault="00BF7703">
      <w:pPr>
        <w:pStyle w:val="Heading2"/>
        <w:kinsoku w:val="0"/>
        <w:overflowPunct w:val="0"/>
        <w:rPr>
          <w:spacing w:val="-2"/>
        </w:rPr>
      </w:pPr>
      <w:r>
        <w:t>CERTIFICATIONS</w:t>
      </w:r>
      <w:r>
        <w:rPr>
          <w:spacing w:val="-13"/>
        </w:rPr>
        <w:t xml:space="preserve"> </w:t>
      </w:r>
      <w:r>
        <w:rPr>
          <w:spacing w:val="-2"/>
        </w:rPr>
        <w:t>(Continued):</w:t>
      </w:r>
    </w:p>
    <w:p w14:paraId="1B1E2AC1" w14:textId="77777777" w:rsidR="00BF7703" w:rsidRDefault="00BF7703">
      <w:pPr>
        <w:pStyle w:val="BodyText"/>
        <w:kinsoku w:val="0"/>
        <w:overflowPunct w:val="0"/>
        <w:spacing w:before="40" w:line="247" w:lineRule="auto"/>
        <w:ind w:left="123" w:right="362"/>
        <w:rPr>
          <w:sz w:val="24"/>
          <w:szCs w:val="24"/>
        </w:rPr>
      </w:pPr>
      <w:r>
        <w:rPr>
          <w:sz w:val="24"/>
          <w:szCs w:val="24"/>
        </w:rPr>
        <w:t>Board</w:t>
      </w:r>
      <w:r>
        <w:rPr>
          <w:spacing w:val="-2"/>
          <w:sz w:val="24"/>
          <w:szCs w:val="24"/>
        </w:rPr>
        <w:t xml:space="preserve"> </w:t>
      </w:r>
      <w:r>
        <w:rPr>
          <w:sz w:val="24"/>
          <w:szCs w:val="24"/>
        </w:rPr>
        <w:t>Certified</w:t>
      </w:r>
      <w:r>
        <w:rPr>
          <w:spacing w:val="-2"/>
          <w:sz w:val="24"/>
          <w:szCs w:val="24"/>
        </w:rPr>
        <w:t xml:space="preserve"> </w:t>
      </w:r>
      <w:r>
        <w:rPr>
          <w:sz w:val="24"/>
          <w:szCs w:val="24"/>
        </w:rPr>
        <w:t>Building</w:t>
      </w:r>
      <w:r>
        <w:rPr>
          <w:spacing w:val="-2"/>
          <w:sz w:val="24"/>
          <w:szCs w:val="24"/>
        </w:rPr>
        <w:t xml:space="preserve"> </w:t>
      </w:r>
      <w:r>
        <w:rPr>
          <w:sz w:val="24"/>
          <w:szCs w:val="24"/>
        </w:rPr>
        <w:t>Inspection</w:t>
      </w:r>
      <w:r>
        <w:rPr>
          <w:spacing w:val="-2"/>
          <w:sz w:val="24"/>
          <w:szCs w:val="24"/>
        </w:rPr>
        <w:t xml:space="preserve"> </w:t>
      </w:r>
      <w:r>
        <w:rPr>
          <w:sz w:val="24"/>
          <w:szCs w:val="24"/>
        </w:rPr>
        <w:t>Engineer,</w:t>
      </w:r>
      <w:r>
        <w:rPr>
          <w:spacing w:val="-2"/>
          <w:sz w:val="24"/>
          <w:szCs w:val="24"/>
        </w:rPr>
        <w:t xml:space="preserve"> </w:t>
      </w:r>
      <w:r>
        <w:rPr>
          <w:sz w:val="24"/>
          <w:szCs w:val="24"/>
        </w:rPr>
        <w:t>by the</w:t>
      </w:r>
      <w:r>
        <w:rPr>
          <w:spacing w:val="-3"/>
          <w:sz w:val="24"/>
          <w:szCs w:val="24"/>
        </w:rPr>
        <w:t xml:space="preserve"> </w:t>
      </w:r>
      <w:r>
        <w:rPr>
          <w:sz w:val="24"/>
          <w:szCs w:val="24"/>
        </w:rPr>
        <w:t>National</w:t>
      </w:r>
      <w:r>
        <w:rPr>
          <w:spacing w:val="-2"/>
          <w:sz w:val="24"/>
          <w:szCs w:val="24"/>
        </w:rPr>
        <w:t xml:space="preserve"> </w:t>
      </w:r>
      <w:r>
        <w:rPr>
          <w:sz w:val="24"/>
          <w:szCs w:val="24"/>
        </w:rPr>
        <w:t>Academy</w:t>
      </w:r>
      <w:r>
        <w:rPr>
          <w:spacing w:val="-2"/>
          <w:sz w:val="24"/>
          <w:szCs w:val="24"/>
        </w:rPr>
        <w:t xml:space="preserve"> </w:t>
      </w:r>
      <w:r>
        <w:rPr>
          <w:sz w:val="24"/>
          <w:szCs w:val="24"/>
        </w:rPr>
        <w:t>of Building Inspection Engineers;</w:t>
      </w:r>
    </w:p>
    <w:p w14:paraId="6F5AEABA" w14:textId="77777777" w:rsidR="00BF7703" w:rsidRDefault="00BF7703">
      <w:pPr>
        <w:pStyle w:val="BodyText"/>
        <w:kinsoku w:val="0"/>
        <w:overflowPunct w:val="0"/>
        <w:spacing w:before="262" w:line="448" w:lineRule="auto"/>
        <w:ind w:left="123" w:right="362"/>
        <w:rPr>
          <w:sz w:val="24"/>
          <w:szCs w:val="24"/>
        </w:rPr>
      </w:pPr>
      <w:r>
        <w:rPr>
          <w:sz w:val="24"/>
          <w:szCs w:val="24"/>
        </w:rPr>
        <w:t>Structural</w:t>
      </w:r>
      <w:r>
        <w:rPr>
          <w:spacing w:val="-5"/>
          <w:sz w:val="24"/>
          <w:szCs w:val="24"/>
        </w:rPr>
        <w:t xml:space="preserve"> </w:t>
      </w:r>
      <w:r>
        <w:rPr>
          <w:sz w:val="24"/>
          <w:szCs w:val="24"/>
        </w:rPr>
        <w:t>Engineering</w:t>
      </w:r>
      <w:r>
        <w:rPr>
          <w:spacing w:val="-5"/>
          <w:sz w:val="24"/>
          <w:szCs w:val="24"/>
        </w:rPr>
        <w:t xml:space="preserve"> </w:t>
      </w:r>
      <w:r>
        <w:rPr>
          <w:sz w:val="24"/>
          <w:szCs w:val="24"/>
        </w:rPr>
        <w:t>Certification</w:t>
      </w:r>
      <w:r>
        <w:rPr>
          <w:spacing w:val="-5"/>
          <w:sz w:val="24"/>
          <w:szCs w:val="24"/>
        </w:rPr>
        <w:t xml:space="preserve"> </w:t>
      </w:r>
      <w:r>
        <w:rPr>
          <w:sz w:val="24"/>
          <w:szCs w:val="24"/>
        </w:rPr>
        <w:t>Board</w:t>
      </w:r>
      <w:r>
        <w:rPr>
          <w:spacing w:val="-5"/>
          <w:sz w:val="24"/>
          <w:szCs w:val="24"/>
        </w:rPr>
        <w:t xml:space="preserve"> </w:t>
      </w:r>
      <w:r>
        <w:rPr>
          <w:sz w:val="24"/>
          <w:szCs w:val="24"/>
        </w:rPr>
        <w:t>(2008</w:t>
      </w:r>
      <w:r>
        <w:rPr>
          <w:spacing w:val="-5"/>
          <w:sz w:val="24"/>
          <w:szCs w:val="24"/>
        </w:rPr>
        <w:t xml:space="preserve"> </w:t>
      </w:r>
      <w:r>
        <w:rPr>
          <w:sz w:val="24"/>
          <w:szCs w:val="24"/>
        </w:rPr>
        <w:t>to</w:t>
      </w:r>
      <w:r>
        <w:rPr>
          <w:spacing w:val="-5"/>
          <w:sz w:val="24"/>
          <w:szCs w:val="24"/>
        </w:rPr>
        <w:t xml:space="preserve"> </w:t>
      </w:r>
      <w:r>
        <w:rPr>
          <w:sz w:val="24"/>
          <w:szCs w:val="24"/>
        </w:rPr>
        <w:t>2022;</w:t>
      </w:r>
      <w:r>
        <w:rPr>
          <w:spacing w:val="-5"/>
          <w:sz w:val="24"/>
          <w:szCs w:val="24"/>
        </w:rPr>
        <w:t xml:space="preserve"> </w:t>
      </w:r>
      <w:r>
        <w:rPr>
          <w:sz w:val="24"/>
          <w:szCs w:val="24"/>
        </w:rPr>
        <w:t>Certificate</w:t>
      </w:r>
      <w:r>
        <w:rPr>
          <w:spacing w:val="-6"/>
          <w:sz w:val="24"/>
          <w:szCs w:val="24"/>
        </w:rPr>
        <w:t xml:space="preserve"> </w:t>
      </w:r>
      <w:r>
        <w:rPr>
          <w:sz w:val="24"/>
          <w:szCs w:val="24"/>
        </w:rPr>
        <w:t>No.</w:t>
      </w:r>
      <w:r>
        <w:rPr>
          <w:spacing w:val="-5"/>
          <w:sz w:val="24"/>
          <w:szCs w:val="24"/>
        </w:rPr>
        <w:t xml:space="preserve"> </w:t>
      </w:r>
      <w:r>
        <w:rPr>
          <w:sz w:val="24"/>
          <w:szCs w:val="24"/>
        </w:rPr>
        <w:t>2603-0708); TROXLER Nuclear Density Gauge.</w:t>
      </w:r>
    </w:p>
    <w:p w14:paraId="0DEBDFC1" w14:textId="77777777" w:rsidR="00BF7703" w:rsidRDefault="00BF7703">
      <w:pPr>
        <w:pStyle w:val="Heading1"/>
        <w:kinsoku w:val="0"/>
        <w:overflowPunct w:val="0"/>
        <w:spacing w:before="29"/>
        <w:rPr>
          <w:spacing w:val="-2"/>
        </w:rPr>
      </w:pPr>
      <w:r>
        <w:t>PROFESSIONAL</w:t>
      </w:r>
      <w:r>
        <w:rPr>
          <w:spacing w:val="-13"/>
        </w:rPr>
        <w:t xml:space="preserve"> </w:t>
      </w:r>
      <w:r>
        <w:rPr>
          <w:spacing w:val="-2"/>
        </w:rPr>
        <w:t>AFFILIATIONS:</w:t>
      </w:r>
    </w:p>
    <w:p w14:paraId="2CF39E18" w14:textId="77777777" w:rsidR="00BF7703" w:rsidRDefault="00BF7703">
      <w:pPr>
        <w:pStyle w:val="BodyText"/>
        <w:kinsoku w:val="0"/>
        <w:overflowPunct w:val="0"/>
        <w:spacing w:before="40" w:line="285" w:lineRule="auto"/>
        <w:ind w:left="123" w:right="581"/>
        <w:rPr>
          <w:sz w:val="24"/>
          <w:szCs w:val="24"/>
        </w:rPr>
      </w:pPr>
      <w:r>
        <w:rPr>
          <w:sz w:val="24"/>
          <w:szCs w:val="24"/>
        </w:rPr>
        <w:t>Senior</w:t>
      </w:r>
      <w:r>
        <w:rPr>
          <w:spacing w:val="-5"/>
          <w:sz w:val="24"/>
          <w:szCs w:val="24"/>
        </w:rPr>
        <w:t xml:space="preserve"> </w:t>
      </w:r>
      <w:r>
        <w:rPr>
          <w:sz w:val="24"/>
          <w:szCs w:val="24"/>
        </w:rPr>
        <w:t>Member</w:t>
      </w:r>
      <w:r>
        <w:rPr>
          <w:spacing w:val="-5"/>
          <w:sz w:val="24"/>
          <w:szCs w:val="24"/>
        </w:rPr>
        <w:t xml:space="preserve"> </w:t>
      </w:r>
      <w:r>
        <w:rPr>
          <w:sz w:val="24"/>
          <w:szCs w:val="24"/>
        </w:rPr>
        <w:t>Diplomate</w:t>
      </w:r>
      <w:r>
        <w:rPr>
          <w:spacing w:val="-5"/>
          <w:sz w:val="24"/>
          <w:szCs w:val="24"/>
        </w:rPr>
        <w:t xml:space="preserve"> </w:t>
      </w:r>
      <w:r>
        <w:rPr>
          <w:sz w:val="24"/>
          <w:szCs w:val="24"/>
        </w:rPr>
        <w:t>of</w:t>
      </w:r>
      <w:r>
        <w:rPr>
          <w:spacing w:val="-5"/>
          <w:sz w:val="24"/>
          <w:szCs w:val="24"/>
        </w:rPr>
        <w:t xml:space="preserve"> </w:t>
      </w:r>
      <w:r>
        <w:rPr>
          <w:sz w:val="24"/>
          <w:szCs w:val="24"/>
        </w:rPr>
        <w:t>the</w:t>
      </w:r>
      <w:r>
        <w:rPr>
          <w:spacing w:val="-5"/>
          <w:sz w:val="24"/>
          <w:szCs w:val="24"/>
        </w:rPr>
        <w:t xml:space="preserve"> </w:t>
      </w:r>
      <w:r>
        <w:rPr>
          <w:sz w:val="24"/>
          <w:szCs w:val="24"/>
        </w:rPr>
        <w:t>National</w:t>
      </w:r>
      <w:r>
        <w:rPr>
          <w:spacing w:val="-4"/>
          <w:sz w:val="24"/>
          <w:szCs w:val="24"/>
        </w:rPr>
        <w:t xml:space="preserve"> </w:t>
      </w:r>
      <w:r>
        <w:rPr>
          <w:sz w:val="24"/>
          <w:szCs w:val="24"/>
        </w:rPr>
        <w:t>Academy</w:t>
      </w:r>
      <w:r>
        <w:rPr>
          <w:spacing w:val="-4"/>
          <w:sz w:val="24"/>
          <w:szCs w:val="24"/>
        </w:rPr>
        <w:t xml:space="preserve"> </w:t>
      </w:r>
      <w:r>
        <w:rPr>
          <w:sz w:val="24"/>
          <w:szCs w:val="24"/>
        </w:rPr>
        <w:t>of</w:t>
      </w:r>
      <w:r>
        <w:rPr>
          <w:spacing w:val="-5"/>
          <w:sz w:val="24"/>
          <w:szCs w:val="24"/>
        </w:rPr>
        <w:t xml:space="preserve"> </w:t>
      </w:r>
      <w:r>
        <w:rPr>
          <w:sz w:val="24"/>
          <w:szCs w:val="24"/>
        </w:rPr>
        <w:t>Forensic</w:t>
      </w:r>
      <w:r>
        <w:rPr>
          <w:spacing w:val="-5"/>
          <w:sz w:val="24"/>
          <w:szCs w:val="24"/>
        </w:rPr>
        <w:t xml:space="preserve"> </w:t>
      </w:r>
      <w:r>
        <w:rPr>
          <w:sz w:val="24"/>
          <w:szCs w:val="24"/>
        </w:rPr>
        <w:t>Engineers; Diplomate of the National Academy of Building Inspection Engineers;</w:t>
      </w:r>
    </w:p>
    <w:p w14:paraId="1904D44A" w14:textId="77777777" w:rsidR="00BF7703" w:rsidRDefault="00BF7703">
      <w:pPr>
        <w:pStyle w:val="BodyText"/>
        <w:kinsoku w:val="0"/>
        <w:overflowPunct w:val="0"/>
        <w:spacing w:line="256" w:lineRule="auto"/>
        <w:ind w:left="123"/>
        <w:rPr>
          <w:sz w:val="24"/>
          <w:szCs w:val="24"/>
        </w:rPr>
      </w:pPr>
      <w:r>
        <w:rPr>
          <w:sz w:val="24"/>
          <w:szCs w:val="24"/>
        </w:rPr>
        <w:t>Member: American Society of Civil Engineers (ASCE), American Society of Highway Engineers (ASHE), National &amp; New York State Society of Professional Engineers, American</w:t>
      </w:r>
      <w:r>
        <w:rPr>
          <w:spacing w:val="-8"/>
          <w:sz w:val="24"/>
          <w:szCs w:val="24"/>
        </w:rPr>
        <w:t xml:space="preserve"> </w:t>
      </w:r>
      <w:r>
        <w:rPr>
          <w:sz w:val="24"/>
          <w:szCs w:val="24"/>
        </w:rPr>
        <w:t>Institute</w:t>
      </w:r>
      <w:r>
        <w:rPr>
          <w:spacing w:val="-11"/>
          <w:sz w:val="24"/>
          <w:szCs w:val="24"/>
        </w:rPr>
        <w:t xml:space="preserve"> </w:t>
      </w:r>
      <w:r>
        <w:rPr>
          <w:sz w:val="24"/>
          <w:szCs w:val="24"/>
        </w:rPr>
        <w:t>of</w:t>
      </w:r>
      <w:r>
        <w:rPr>
          <w:spacing w:val="-11"/>
          <w:sz w:val="24"/>
          <w:szCs w:val="24"/>
        </w:rPr>
        <w:t xml:space="preserve"> </w:t>
      </w:r>
      <w:r>
        <w:rPr>
          <w:sz w:val="24"/>
          <w:szCs w:val="24"/>
        </w:rPr>
        <w:t>Steel</w:t>
      </w:r>
      <w:r>
        <w:rPr>
          <w:spacing w:val="-10"/>
          <w:sz w:val="24"/>
          <w:szCs w:val="24"/>
        </w:rPr>
        <w:t xml:space="preserve"> </w:t>
      </w:r>
      <w:r>
        <w:rPr>
          <w:sz w:val="24"/>
          <w:szCs w:val="24"/>
        </w:rPr>
        <w:t>Construction,</w:t>
      </w:r>
      <w:r>
        <w:rPr>
          <w:spacing w:val="-10"/>
          <w:sz w:val="24"/>
          <w:szCs w:val="24"/>
        </w:rPr>
        <w:t xml:space="preserve"> </w:t>
      </w:r>
      <w:r>
        <w:rPr>
          <w:sz w:val="24"/>
          <w:szCs w:val="24"/>
        </w:rPr>
        <w:t>Inc.,</w:t>
      </w:r>
      <w:r>
        <w:rPr>
          <w:spacing w:val="-10"/>
          <w:sz w:val="24"/>
          <w:szCs w:val="24"/>
        </w:rPr>
        <w:t xml:space="preserve"> </w:t>
      </w:r>
      <w:r>
        <w:rPr>
          <w:sz w:val="24"/>
          <w:szCs w:val="24"/>
        </w:rPr>
        <w:t>Structural</w:t>
      </w:r>
      <w:r>
        <w:rPr>
          <w:spacing w:val="-10"/>
          <w:sz w:val="24"/>
          <w:szCs w:val="24"/>
        </w:rPr>
        <w:t xml:space="preserve"> </w:t>
      </w:r>
      <w:r>
        <w:rPr>
          <w:sz w:val="24"/>
          <w:szCs w:val="24"/>
        </w:rPr>
        <w:t>Engineering</w:t>
      </w:r>
      <w:r>
        <w:rPr>
          <w:spacing w:val="-8"/>
          <w:sz w:val="24"/>
          <w:szCs w:val="24"/>
        </w:rPr>
        <w:t xml:space="preserve"> </w:t>
      </w:r>
      <w:r>
        <w:rPr>
          <w:sz w:val="24"/>
          <w:szCs w:val="24"/>
        </w:rPr>
        <w:t>Institute,</w:t>
      </w:r>
      <w:r>
        <w:rPr>
          <w:spacing w:val="-10"/>
          <w:sz w:val="24"/>
          <w:szCs w:val="24"/>
        </w:rPr>
        <w:t xml:space="preserve"> </w:t>
      </w:r>
      <w:r>
        <w:rPr>
          <w:sz w:val="24"/>
          <w:szCs w:val="24"/>
        </w:rPr>
        <w:t>American Concrete</w:t>
      </w:r>
      <w:r>
        <w:rPr>
          <w:spacing w:val="40"/>
          <w:sz w:val="24"/>
          <w:szCs w:val="24"/>
        </w:rPr>
        <w:t xml:space="preserve"> </w:t>
      </w:r>
      <w:r>
        <w:rPr>
          <w:sz w:val="24"/>
          <w:szCs w:val="24"/>
        </w:rPr>
        <w:t>Institute,</w:t>
      </w:r>
      <w:r>
        <w:rPr>
          <w:spacing w:val="40"/>
          <w:sz w:val="24"/>
          <w:szCs w:val="24"/>
        </w:rPr>
        <w:t xml:space="preserve"> </w:t>
      </w:r>
      <w:r>
        <w:rPr>
          <w:sz w:val="24"/>
          <w:szCs w:val="24"/>
        </w:rPr>
        <w:t>International</w:t>
      </w:r>
      <w:r>
        <w:rPr>
          <w:spacing w:val="40"/>
          <w:sz w:val="24"/>
          <w:szCs w:val="24"/>
        </w:rPr>
        <w:t xml:space="preserve"> </w:t>
      </w:r>
      <w:r>
        <w:rPr>
          <w:sz w:val="24"/>
          <w:szCs w:val="24"/>
        </w:rPr>
        <w:t>Building</w:t>
      </w:r>
      <w:r>
        <w:rPr>
          <w:spacing w:val="40"/>
          <w:sz w:val="24"/>
          <w:szCs w:val="24"/>
        </w:rPr>
        <w:t xml:space="preserve"> </w:t>
      </w:r>
      <w:r>
        <w:rPr>
          <w:sz w:val="24"/>
          <w:szCs w:val="24"/>
        </w:rPr>
        <w:t>Code,</w:t>
      </w:r>
      <w:r>
        <w:rPr>
          <w:spacing w:val="40"/>
          <w:sz w:val="24"/>
          <w:szCs w:val="24"/>
        </w:rPr>
        <w:t xml:space="preserve"> </w:t>
      </w:r>
      <w:r>
        <w:rPr>
          <w:sz w:val="24"/>
          <w:szCs w:val="24"/>
        </w:rPr>
        <w:t>and</w:t>
      </w:r>
      <w:r>
        <w:rPr>
          <w:spacing w:val="40"/>
          <w:sz w:val="24"/>
          <w:szCs w:val="24"/>
        </w:rPr>
        <w:t xml:space="preserve"> </w:t>
      </w:r>
      <w:r>
        <w:rPr>
          <w:sz w:val="24"/>
          <w:szCs w:val="24"/>
        </w:rPr>
        <w:t>National</w:t>
      </w:r>
      <w:r>
        <w:rPr>
          <w:spacing w:val="40"/>
          <w:sz w:val="24"/>
          <w:szCs w:val="24"/>
        </w:rPr>
        <w:t xml:space="preserve"> </w:t>
      </w:r>
      <w:r>
        <w:rPr>
          <w:sz w:val="24"/>
          <w:szCs w:val="24"/>
        </w:rPr>
        <w:t>Roofing</w:t>
      </w:r>
      <w:r>
        <w:rPr>
          <w:spacing w:val="40"/>
          <w:sz w:val="24"/>
          <w:szCs w:val="24"/>
        </w:rPr>
        <w:t xml:space="preserve"> </w:t>
      </w:r>
      <w:r>
        <w:rPr>
          <w:sz w:val="24"/>
          <w:szCs w:val="24"/>
        </w:rPr>
        <w:t>Contractors</w:t>
      </w:r>
      <w:r>
        <w:rPr>
          <w:spacing w:val="80"/>
          <w:sz w:val="24"/>
          <w:szCs w:val="24"/>
        </w:rPr>
        <w:t xml:space="preserve"> </w:t>
      </w:r>
      <w:r>
        <w:rPr>
          <w:sz w:val="24"/>
          <w:szCs w:val="24"/>
        </w:rPr>
        <w:t>Association; Structural Design Professional Member - American Wood Council.</w:t>
      </w:r>
    </w:p>
    <w:p w14:paraId="6950DEFE" w14:textId="77777777" w:rsidR="00BF7703" w:rsidRDefault="00BF7703">
      <w:pPr>
        <w:pStyle w:val="BodyText"/>
        <w:kinsoku w:val="0"/>
        <w:overflowPunct w:val="0"/>
        <w:spacing w:before="36"/>
        <w:ind w:left="0"/>
        <w:rPr>
          <w:sz w:val="24"/>
          <w:szCs w:val="24"/>
        </w:rPr>
      </w:pPr>
    </w:p>
    <w:p w14:paraId="5E879462" w14:textId="77777777" w:rsidR="00BF7703" w:rsidRDefault="00BF7703">
      <w:pPr>
        <w:pStyle w:val="BodyText"/>
        <w:kinsoku w:val="0"/>
        <w:overflowPunct w:val="0"/>
        <w:spacing w:line="271" w:lineRule="auto"/>
        <w:ind w:left="123" w:right="547"/>
        <w:rPr>
          <w:spacing w:val="-2"/>
          <w:sz w:val="24"/>
          <w:szCs w:val="24"/>
        </w:rPr>
      </w:pPr>
      <w:r>
        <w:rPr>
          <w:sz w:val="24"/>
          <w:szCs w:val="24"/>
        </w:rPr>
        <w:t>Ad Hoc Consultant to: The Village of Waterford and Town of Plattsburgh, NY. Prior</w:t>
      </w:r>
      <w:r>
        <w:rPr>
          <w:spacing w:val="-9"/>
          <w:sz w:val="24"/>
          <w:szCs w:val="24"/>
        </w:rPr>
        <w:t xml:space="preserve"> </w:t>
      </w:r>
      <w:r>
        <w:rPr>
          <w:sz w:val="24"/>
          <w:szCs w:val="24"/>
        </w:rPr>
        <w:t>Ad</w:t>
      </w:r>
      <w:r>
        <w:rPr>
          <w:spacing w:val="-8"/>
          <w:sz w:val="24"/>
          <w:szCs w:val="24"/>
        </w:rPr>
        <w:t xml:space="preserve"> </w:t>
      </w:r>
      <w:r>
        <w:rPr>
          <w:sz w:val="24"/>
          <w:szCs w:val="24"/>
        </w:rPr>
        <w:t>Hoc</w:t>
      </w:r>
      <w:r>
        <w:rPr>
          <w:spacing w:val="-9"/>
          <w:sz w:val="24"/>
          <w:szCs w:val="24"/>
        </w:rPr>
        <w:t xml:space="preserve"> </w:t>
      </w:r>
      <w:r>
        <w:rPr>
          <w:sz w:val="24"/>
          <w:szCs w:val="24"/>
        </w:rPr>
        <w:t>Consultant</w:t>
      </w:r>
      <w:r>
        <w:rPr>
          <w:spacing w:val="-5"/>
          <w:sz w:val="24"/>
          <w:szCs w:val="24"/>
        </w:rPr>
        <w:t xml:space="preserve"> </w:t>
      </w:r>
      <w:r>
        <w:rPr>
          <w:sz w:val="24"/>
          <w:szCs w:val="24"/>
        </w:rPr>
        <w:t>to</w:t>
      </w:r>
      <w:r>
        <w:rPr>
          <w:spacing w:val="-8"/>
          <w:sz w:val="24"/>
          <w:szCs w:val="24"/>
        </w:rPr>
        <w:t xml:space="preserve"> </w:t>
      </w:r>
      <w:r>
        <w:rPr>
          <w:sz w:val="24"/>
          <w:szCs w:val="24"/>
        </w:rPr>
        <w:t>(Municipal</w:t>
      </w:r>
      <w:r>
        <w:rPr>
          <w:spacing w:val="-8"/>
          <w:sz w:val="24"/>
          <w:szCs w:val="24"/>
        </w:rPr>
        <w:t xml:space="preserve"> </w:t>
      </w:r>
      <w:r>
        <w:rPr>
          <w:sz w:val="24"/>
          <w:szCs w:val="24"/>
        </w:rPr>
        <w:t>and</w:t>
      </w:r>
      <w:r>
        <w:rPr>
          <w:spacing w:val="-8"/>
          <w:sz w:val="24"/>
          <w:szCs w:val="24"/>
        </w:rPr>
        <w:t xml:space="preserve"> </w:t>
      </w:r>
      <w:r>
        <w:rPr>
          <w:sz w:val="24"/>
          <w:szCs w:val="24"/>
        </w:rPr>
        <w:t>Planning</w:t>
      </w:r>
      <w:r>
        <w:rPr>
          <w:spacing w:val="-8"/>
          <w:sz w:val="24"/>
          <w:szCs w:val="24"/>
        </w:rPr>
        <w:t xml:space="preserve"> </w:t>
      </w:r>
      <w:r>
        <w:rPr>
          <w:sz w:val="24"/>
          <w:szCs w:val="24"/>
        </w:rPr>
        <w:t>Boards):</w:t>
      </w:r>
      <w:r>
        <w:rPr>
          <w:spacing w:val="-8"/>
          <w:sz w:val="24"/>
          <w:szCs w:val="24"/>
        </w:rPr>
        <w:t xml:space="preserve"> </w:t>
      </w:r>
      <w:r>
        <w:rPr>
          <w:sz w:val="24"/>
          <w:szCs w:val="24"/>
        </w:rPr>
        <w:t>Ulster</w:t>
      </w:r>
      <w:r>
        <w:rPr>
          <w:spacing w:val="-9"/>
          <w:sz w:val="24"/>
          <w:szCs w:val="24"/>
        </w:rPr>
        <w:t xml:space="preserve"> </w:t>
      </w:r>
      <w:r>
        <w:rPr>
          <w:sz w:val="24"/>
          <w:szCs w:val="24"/>
        </w:rPr>
        <w:t>County,</w:t>
      </w:r>
      <w:r>
        <w:rPr>
          <w:spacing w:val="-8"/>
          <w:sz w:val="24"/>
          <w:szCs w:val="24"/>
        </w:rPr>
        <w:t xml:space="preserve"> </w:t>
      </w:r>
      <w:r>
        <w:rPr>
          <w:sz w:val="24"/>
          <w:szCs w:val="24"/>
        </w:rPr>
        <w:t>City</w:t>
      </w:r>
      <w:r>
        <w:rPr>
          <w:spacing w:val="-8"/>
          <w:sz w:val="24"/>
          <w:szCs w:val="24"/>
        </w:rPr>
        <w:t xml:space="preserve"> </w:t>
      </w:r>
      <w:r>
        <w:rPr>
          <w:sz w:val="24"/>
          <w:szCs w:val="24"/>
        </w:rPr>
        <w:t>of Troy,</w:t>
      </w:r>
      <w:r>
        <w:rPr>
          <w:spacing w:val="47"/>
          <w:sz w:val="24"/>
          <w:szCs w:val="24"/>
        </w:rPr>
        <w:t xml:space="preserve"> </w:t>
      </w:r>
      <w:r>
        <w:rPr>
          <w:sz w:val="24"/>
          <w:szCs w:val="24"/>
        </w:rPr>
        <w:t>Towns</w:t>
      </w:r>
      <w:r>
        <w:rPr>
          <w:spacing w:val="51"/>
          <w:sz w:val="24"/>
          <w:szCs w:val="24"/>
        </w:rPr>
        <w:t xml:space="preserve"> </w:t>
      </w:r>
      <w:r>
        <w:rPr>
          <w:sz w:val="24"/>
          <w:szCs w:val="24"/>
        </w:rPr>
        <w:t>of</w:t>
      </w:r>
      <w:r>
        <w:rPr>
          <w:spacing w:val="50"/>
          <w:sz w:val="24"/>
          <w:szCs w:val="24"/>
        </w:rPr>
        <w:t xml:space="preserve"> </w:t>
      </w:r>
      <w:r>
        <w:rPr>
          <w:sz w:val="24"/>
          <w:szCs w:val="24"/>
        </w:rPr>
        <w:t>Waterford,</w:t>
      </w:r>
      <w:r>
        <w:rPr>
          <w:spacing w:val="50"/>
          <w:sz w:val="24"/>
          <w:szCs w:val="24"/>
        </w:rPr>
        <w:t xml:space="preserve"> </w:t>
      </w:r>
      <w:r>
        <w:rPr>
          <w:sz w:val="24"/>
          <w:szCs w:val="24"/>
        </w:rPr>
        <w:t>Clifton</w:t>
      </w:r>
      <w:r>
        <w:rPr>
          <w:spacing w:val="49"/>
          <w:sz w:val="24"/>
          <w:szCs w:val="24"/>
        </w:rPr>
        <w:t xml:space="preserve"> </w:t>
      </w:r>
      <w:r>
        <w:rPr>
          <w:sz w:val="24"/>
          <w:szCs w:val="24"/>
        </w:rPr>
        <w:t>Park,</w:t>
      </w:r>
      <w:r>
        <w:rPr>
          <w:spacing w:val="50"/>
          <w:sz w:val="24"/>
          <w:szCs w:val="24"/>
        </w:rPr>
        <w:t xml:space="preserve"> </w:t>
      </w:r>
      <w:r>
        <w:rPr>
          <w:sz w:val="24"/>
          <w:szCs w:val="24"/>
        </w:rPr>
        <w:t>Glenville,</w:t>
      </w:r>
      <w:r>
        <w:rPr>
          <w:spacing w:val="50"/>
          <w:sz w:val="24"/>
          <w:szCs w:val="24"/>
        </w:rPr>
        <w:t xml:space="preserve"> </w:t>
      </w:r>
      <w:r>
        <w:rPr>
          <w:sz w:val="24"/>
          <w:szCs w:val="24"/>
        </w:rPr>
        <w:t>Guilderland,</w:t>
      </w:r>
      <w:r>
        <w:rPr>
          <w:spacing w:val="50"/>
          <w:sz w:val="24"/>
          <w:szCs w:val="24"/>
        </w:rPr>
        <w:t xml:space="preserve"> </w:t>
      </w:r>
      <w:r>
        <w:rPr>
          <w:sz w:val="24"/>
          <w:szCs w:val="24"/>
        </w:rPr>
        <w:t>New</w:t>
      </w:r>
      <w:r>
        <w:rPr>
          <w:spacing w:val="52"/>
          <w:sz w:val="24"/>
          <w:szCs w:val="24"/>
        </w:rPr>
        <w:t xml:space="preserve"> </w:t>
      </w:r>
      <w:r>
        <w:rPr>
          <w:spacing w:val="-2"/>
          <w:sz w:val="24"/>
          <w:szCs w:val="24"/>
        </w:rPr>
        <w:t>Scotland,</w:t>
      </w:r>
    </w:p>
    <w:p w14:paraId="125452D7" w14:textId="77777777" w:rsidR="00BF7703" w:rsidRDefault="00BF7703">
      <w:pPr>
        <w:pStyle w:val="BodyText"/>
        <w:kinsoku w:val="0"/>
        <w:overflowPunct w:val="0"/>
        <w:spacing w:line="248" w:lineRule="exact"/>
        <w:ind w:left="123"/>
        <w:rPr>
          <w:spacing w:val="-5"/>
          <w:sz w:val="24"/>
          <w:szCs w:val="24"/>
        </w:rPr>
      </w:pPr>
      <w:r>
        <w:rPr>
          <w:sz w:val="24"/>
          <w:szCs w:val="24"/>
        </w:rPr>
        <w:t>Amsterdam,</w:t>
      </w:r>
      <w:r>
        <w:rPr>
          <w:spacing w:val="-4"/>
          <w:sz w:val="24"/>
          <w:szCs w:val="24"/>
        </w:rPr>
        <w:t xml:space="preserve"> </w:t>
      </w:r>
      <w:r>
        <w:rPr>
          <w:sz w:val="24"/>
          <w:szCs w:val="24"/>
        </w:rPr>
        <w:t>and</w:t>
      </w:r>
      <w:r>
        <w:rPr>
          <w:spacing w:val="-2"/>
          <w:sz w:val="24"/>
          <w:szCs w:val="24"/>
        </w:rPr>
        <w:t xml:space="preserve"> </w:t>
      </w:r>
      <w:r>
        <w:rPr>
          <w:sz w:val="24"/>
          <w:szCs w:val="24"/>
        </w:rPr>
        <w:t>Halfmoon,</w:t>
      </w:r>
      <w:r>
        <w:rPr>
          <w:spacing w:val="-2"/>
          <w:sz w:val="24"/>
          <w:szCs w:val="24"/>
        </w:rPr>
        <w:t xml:space="preserve"> </w:t>
      </w:r>
      <w:r>
        <w:rPr>
          <w:spacing w:val="-5"/>
          <w:sz w:val="24"/>
          <w:szCs w:val="24"/>
        </w:rPr>
        <w:t>NY.</w:t>
      </w:r>
    </w:p>
    <w:p w14:paraId="47FAB069" w14:textId="77777777" w:rsidR="00BF7703" w:rsidRDefault="00BF7703">
      <w:pPr>
        <w:pStyle w:val="BodyText"/>
        <w:kinsoku w:val="0"/>
        <w:overflowPunct w:val="0"/>
        <w:spacing w:before="103"/>
        <w:ind w:left="0"/>
        <w:rPr>
          <w:sz w:val="24"/>
          <w:szCs w:val="24"/>
        </w:rPr>
      </w:pPr>
    </w:p>
    <w:p w14:paraId="774E8FB9" w14:textId="77777777" w:rsidR="00BF7703" w:rsidRDefault="00BF7703">
      <w:pPr>
        <w:pStyle w:val="BodyText"/>
        <w:kinsoku w:val="0"/>
        <w:overflowPunct w:val="0"/>
        <w:ind w:left="123"/>
        <w:rPr>
          <w:spacing w:val="-2"/>
          <w:sz w:val="24"/>
          <w:szCs w:val="24"/>
        </w:rPr>
      </w:pPr>
      <w:r>
        <w:rPr>
          <w:sz w:val="24"/>
          <w:szCs w:val="24"/>
        </w:rPr>
        <w:t>Former</w:t>
      </w:r>
      <w:r>
        <w:rPr>
          <w:spacing w:val="-4"/>
          <w:sz w:val="24"/>
          <w:szCs w:val="24"/>
        </w:rPr>
        <w:t xml:space="preserve"> </w:t>
      </w:r>
      <w:r>
        <w:rPr>
          <w:sz w:val="24"/>
          <w:szCs w:val="24"/>
        </w:rPr>
        <w:t>Board</w:t>
      </w:r>
      <w:r>
        <w:rPr>
          <w:spacing w:val="-3"/>
          <w:sz w:val="24"/>
          <w:szCs w:val="24"/>
        </w:rPr>
        <w:t xml:space="preserve"> </w:t>
      </w:r>
      <w:r>
        <w:rPr>
          <w:sz w:val="24"/>
          <w:szCs w:val="24"/>
        </w:rPr>
        <w:t>member,</w:t>
      </w:r>
      <w:r>
        <w:rPr>
          <w:spacing w:val="-1"/>
          <w:sz w:val="24"/>
          <w:szCs w:val="24"/>
        </w:rPr>
        <w:t xml:space="preserve"> </w:t>
      </w:r>
      <w:r>
        <w:rPr>
          <w:sz w:val="24"/>
          <w:szCs w:val="24"/>
        </w:rPr>
        <w:t>ASCE,</w:t>
      </w:r>
      <w:r>
        <w:rPr>
          <w:spacing w:val="-3"/>
          <w:sz w:val="24"/>
          <w:szCs w:val="24"/>
        </w:rPr>
        <w:t xml:space="preserve"> </w:t>
      </w:r>
      <w:r>
        <w:rPr>
          <w:sz w:val="24"/>
          <w:szCs w:val="24"/>
        </w:rPr>
        <w:t>Mohawk-Hudson</w:t>
      </w:r>
      <w:r>
        <w:rPr>
          <w:spacing w:val="-1"/>
          <w:sz w:val="24"/>
          <w:szCs w:val="24"/>
        </w:rPr>
        <w:t xml:space="preserve"> </w:t>
      </w:r>
      <w:r>
        <w:rPr>
          <w:spacing w:val="-2"/>
          <w:sz w:val="24"/>
          <w:szCs w:val="24"/>
        </w:rPr>
        <w:t>Section;</w:t>
      </w:r>
    </w:p>
    <w:p w14:paraId="1BEC9569" w14:textId="77777777" w:rsidR="00BF7703" w:rsidRDefault="00BF7703">
      <w:pPr>
        <w:pStyle w:val="BodyText"/>
        <w:kinsoku w:val="0"/>
        <w:overflowPunct w:val="0"/>
        <w:spacing w:before="24" w:line="259" w:lineRule="auto"/>
        <w:ind w:left="123"/>
        <w:rPr>
          <w:sz w:val="24"/>
          <w:szCs w:val="24"/>
        </w:rPr>
      </w:pPr>
      <w:r>
        <w:rPr>
          <w:sz w:val="24"/>
          <w:szCs w:val="24"/>
        </w:rPr>
        <w:t>Former</w:t>
      </w:r>
      <w:r>
        <w:rPr>
          <w:spacing w:val="-4"/>
          <w:sz w:val="24"/>
          <w:szCs w:val="24"/>
        </w:rPr>
        <w:t xml:space="preserve"> </w:t>
      </w:r>
      <w:r>
        <w:rPr>
          <w:sz w:val="24"/>
          <w:szCs w:val="24"/>
        </w:rPr>
        <w:t>Board</w:t>
      </w:r>
      <w:r>
        <w:rPr>
          <w:spacing w:val="-3"/>
          <w:sz w:val="24"/>
          <w:szCs w:val="24"/>
        </w:rPr>
        <w:t xml:space="preserve"> </w:t>
      </w:r>
      <w:r>
        <w:rPr>
          <w:sz w:val="24"/>
          <w:szCs w:val="24"/>
        </w:rPr>
        <w:t>member,</w:t>
      </w:r>
      <w:r>
        <w:rPr>
          <w:spacing w:val="-2"/>
          <w:sz w:val="24"/>
          <w:szCs w:val="24"/>
        </w:rPr>
        <w:t xml:space="preserve"> </w:t>
      </w:r>
      <w:r>
        <w:rPr>
          <w:sz w:val="24"/>
          <w:szCs w:val="24"/>
        </w:rPr>
        <w:t>HVCC</w:t>
      </w:r>
      <w:r>
        <w:rPr>
          <w:spacing w:val="-3"/>
          <w:sz w:val="24"/>
          <w:szCs w:val="24"/>
        </w:rPr>
        <w:t xml:space="preserve"> </w:t>
      </w:r>
      <w:r>
        <w:rPr>
          <w:sz w:val="24"/>
          <w:szCs w:val="24"/>
        </w:rPr>
        <w:t>Tech.</w:t>
      </w:r>
      <w:r>
        <w:rPr>
          <w:spacing w:val="-3"/>
          <w:sz w:val="24"/>
          <w:szCs w:val="24"/>
        </w:rPr>
        <w:t xml:space="preserve"> </w:t>
      </w:r>
      <w:r>
        <w:rPr>
          <w:sz w:val="24"/>
          <w:szCs w:val="24"/>
        </w:rPr>
        <w:t>Adv.</w:t>
      </w:r>
      <w:r>
        <w:rPr>
          <w:spacing w:val="-3"/>
          <w:sz w:val="24"/>
          <w:szCs w:val="24"/>
        </w:rPr>
        <w:t xml:space="preserve"> </w:t>
      </w:r>
      <w:r>
        <w:rPr>
          <w:sz w:val="24"/>
          <w:szCs w:val="24"/>
        </w:rPr>
        <w:t>Comm.</w:t>
      </w:r>
      <w:r>
        <w:rPr>
          <w:spacing w:val="-3"/>
          <w:sz w:val="24"/>
          <w:szCs w:val="24"/>
        </w:rPr>
        <w:t xml:space="preserve"> </w:t>
      </w:r>
      <w:r>
        <w:rPr>
          <w:sz w:val="24"/>
          <w:szCs w:val="24"/>
        </w:rPr>
        <w:t>to</w:t>
      </w:r>
      <w:r>
        <w:rPr>
          <w:spacing w:val="-3"/>
          <w:sz w:val="24"/>
          <w:szCs w:val="24"/>
        </w:rPr>
        <w:t xml:space="preserve"> </w:t>
      </w:r>
      <w:r>
        <w:rPr>
          <w:sz w:val="24"/>
          <w:szCs w:val="24"/>
        </w:rPr>
        <w:t>the</w:t>
      </w:r>
      <w:r>
        <w:rPr>
          <w:spacing w:val="-4"/>
          <w:sz w:val="24"/>
          <w:szCs w:val="24"/>
        </w:rPr>
        <w:t xml:space="preserve"> </w:t>
      </w:r>
      <w:r>
        <w:rPr>
          <w:sz w:val="24"/>
          <w:szCs w:val="24"/>
        </w:rPr>
        <w:t>Civil</w:t>
      </w:r>
      <w:r>
        <w:rPr>
          <w:spacing w:val="-3"/>
          <w:sz w:val="24"/>
          <w:szCs w:val="24"/>
        </w:rPr>
        <w:t xml:space="preserve"> </w:t>
      </w:r>
      <w:r>
        <w:rPr>
          <w:sz w:val="24"/>
          <w:szCs w:val="24"/>
        </w:rPr>
        <w:t>&amp;</w:t>
      </w:r>
      <w:r>
        <w:rPr>
          <w:spacing w:val="-5"/>
          <w:sz w:val="24"/>
          <w:szCs w:val="24"/>
        </w:rPr>
        <w:t xml:space="preserve"> </w:t>
      </w:r>
      <w:r>
        <w:rPr>
          <w:sz w:val="24"/>
          <w:szCs w:val="24"/>
        </w:rPr>
        <w:t>Constr.</w:t>
      </w:r>
      <w:r>
        <w:rPr>
          <w:spacing w:val="-6"/>
          <w:sz w:val="24"/>
          <w:szCs w:val="24"/>
        </w:rPr>
        <w:t xml:space="preserve"> </w:t>
      </w:r>
      <w:r>
        <w:rPr>
          <w:sz w:val="24"/>
          <w:szCs w:val="24"/>
        </w:rPr>
        <w:t>Tech.</w:t>
      </w:r>
      <w:r>
        <w:rPr>
          <w:spacing w:val="-3"/>
          <w:sz w:val="24"/>
          <w:szCs w:val="24"/>
        </w:rPr>
        <w:t xml:space="preserve"> </w:t>
      </w:r>
      <w:r>
        <w:rPr>
          <w:sz w:val="24"/>
          <w:szCs w:val="24"/>
        </w:rPr>
        <w:t>Depts.; Former member, Technical Advisory Committee, Town of Glenville, NY;</w:t>
      </w:r>
    </w:p>
    <w:p w14:paraId="5E2C9185" w14:textId="77777777" w:rsidR="00BF7703" w:rsidRDefault="00BF7703">
      <w:pPr>
        <w:pStyle w:val="BodyText"/>
        <w:kinsoku w:val="0"/>
        <w:overflowPunct w:val="0"/>
        <w:spacing w:before="2" w:line="261" w:lineRule="auto"/>
        <w:ind w:left="123" w:right="362"/>
        <w:rPr>
          <w:sz w:val="24"/>
          <w:szCs w:val="24"/>
        </w:rPr>
      </w:pPr>
      <w:r>
        <w:rPr>
          <w:sz w:val="24"/>
          <w:szCs w:val="24"/>
        </w:rPr>
        <w:t>Former member, Traffic Committee, Village of Scotia &amp; Town of Glenville, NY; Former</w:t>
      </w:r>
      <w:r>
        <w:rPr>
          <w:spacing w:val="-6"/>
          <w:sz w:val="24"/>
          <w:szCs w:val="24"/>
        </w:rPr>
        <w:t xml:space="preserve"> </w:t>
      </w:r>
      <w:r>
        <w:rPr>
          <w:sz w:val="24"/>
          <w:szCs w:val="24"/>
        </w:rPr>
        <w:t>member,</w:t>
      </w:r>
      <w:r>
        <w:rPr>
          <w:spacing w:val="-5"/>
          <w:sz w:val="24"/>
          <w:szCs w:val="24"/>
        </w:rPr>
        <w:t xml:space="preserve"> </w:t>
      </w:r>
      <w:r>
        <w:rPr>
          <w:sz w:val="24"/>
          <w:szCs w:val="24"/>
        </w:rPr>
        <w:t>Engineering</w:t>
      </w:r>
      <w:r>
        <w:rPr>
          <w:spacing w:val="-5"/>
          <w:sz w:val="24"/>
          <w:szCs w:val="24"/>
        </w:rPr>
        <w:t xml:space="preserve"> </w:t>
      </w:r>
      <w:r>
        <w:rPr>
          <w:sz w:val="24"/>
          <w:szCs w:val="24"/>
        </w:rPr>
        <w:t>Services</w:t>
      </w:r>
      <w:r>
        <w:rPr>
          <w:spacing w:val="-3"/>
          <w:sz w:val="24"/>
          <w:szCs w:val="24"/>
        </w:rPr>
        <w:t xml:space="preserve"> </w:t>
      </w:r>
      <w:r>
        <w:rPr>
          <w:sz w:val="24"/>
          <w:szCs w:val="24"/>
        </w:rPr>
        <w:t>Advisory</w:t>
      </w:r>
      <w:r>
        <w:rPr>
          <w:spacing w:val="-3"/>
          <w:sz w:val="24"/>
          <w:szCs w:val="24"/>
        </w:rPr>
        <w:t xml:space="preserve"> </w:t>
      </w:r>
      <w:r>
        <w:rPr>
          <w:sz w:val="24"/>
          <w:szCs w:val="24"/>
        </w:rPr>
        <w:t>Committee,</w:t>
      </w:r>
      <w:r>
        <w:rPr>
          <w:spacing w:val="-5"/>
          <w:sz w:val="24"/>
          <w:szCs w:val="24"/>
        </w:rPr>
        <w:t xml:space="preserve"> </w:t>
      </w:r>
      <w:r>
        <w:rPr>
          <w:sz w:val="24"/>
          <w:szCs w:val="24"/>
        </w:rPr>
        <w:t>Town</w:t>
      </w:r>
      <w:r>
        <w:rPr>
          <w:spacing w:val="-5"/>
          <w:sz w:val="24"/>
          <w:szCs w:val="24"/>
        </w:rPr>
        <w:t xml:space="preserve"> </w:t>
      </w:r>
      <w:r>
        <w:rPr>
          <w:sz w:val="24"/>
          <w:szCs w:val="24"/>
        </w:rPr>
        <w:t>of</w:t>
      </w:r>
      <w:r>
        <w:rPr>
          <w:spacing w:val="-6"/>
          <w:sz w:val="24"/>
          <w:szCs w:val="24"/>
        </w:rPr>
        <w:t xml:space="preserve"> </w:t>
      </w:r>
      <w:r>
        <w:rPr>
          <w:sz w:val="24"/>
          <w:szCs w:val="24"/>
        </w:rPr>
        <w:t>Glenville,</w:t>
      </w:r>
      <w:r>
        <w:rPr>
          <w:spacing w:val="-5"/>
          <w:sz w:val="24"/>
          <w:szCs w:val="24"/>
        </w:rPr>
        <w:t xml:space="preserve"> </w:t>
      </w:r>
      <w:r>
        <w:rPr>
          <w:sz w:val="24"/>
          <w:szCs w:val="24"/>
        </w:rPr>
        <w:t>NY.</w:t>
      </w:r>
    </w:p>
    <w:p w14:paraId="6ED773E1" w14:textId="77777777" w:rsidR="00BF7703" w:rsidRDefault="00BF7703">
      <w:pPr>
        <w:pStyle w:val="BodyText"/>
        <w:kinsoku w:val="0"/>
        <w:overflowPunct w:val="0"/>
        <w:spacing w:before="117"/>
        <w:ind w:left="0"/>
        <w:rPr>
          <w:sz w:val="24"/>
          <w:szCs w:val="24"/>
        </w:rPr>
      </w:pPr>
    </w:p>
    <w:p w14:paraId="5A857366" w14:textId="77777777" w:rsidR="00BF7703" w:rsidRDefault="00BF7703">
      <w:pPr>
        <w:pStyle w:val="Heading1"/>
        <w:kinsoku w:val="0"/>
        <w:overflowPunct w:val="0"/>
        <w:rPr>
          <w:spacing w:val="-2"/>
        </w:rPr>
      </w:pPr>
      <w:r>
        <w:t>SPECIALIZED</w:t>
      </w:r>
      <w:r>
        <w:rPr>
          <w:spacing w:val="-10"/>
        </w:rPr>
        <w:t xml:space="preserve"> </w:t>
      </w:r>
      <w:r>
        <w:t>APPLICATION</w:t>
      </w:r>
      <w:r>
        <w:rPr>
          <w:spacing w:val="-8"/>
        </w:rPr>
        <w:t xml:space="preserve"> </w:t>
      </w:r>
      <w:r>
        <w:t>OF</w:t>
      </w:r>
      <w:r>
        <w:rPr>
          <w:spacing w:val="-7"/>
        </w:rPr>
        <w:t xml:space="preserve"> </w:t>
      </w:r>
      <w:r>
        <w:t>ENGINEERING</w:t>
      </w:r>
      <w:r>
        <w:rPr>
          <w:spacing w:val="-10"/>
        </w:rPr>
        <w:t xml:space="preserve"> </w:t>
      </w:r>
      <w:r>
        <w:rPr>
          <w:spacing w:val="-2"/>
        </w:rPr>
        <w:t>PRINCIPLES:</w:t>
      </w:r>
    </w:p>
    <w:p w14:paraId="4CA90937" w14:textId="77777777" w:rsidR="00E34772" w:rsidRDefault="00E34772" w:rsidP="00E34772">
      <w:pPr>
        <w:ind w:left="123"/>
      </w:pPr>
      <w:proofErr w:type="gramStart"/>
      <w:r>
        <w:rPr>
          <w:u w:val="single"/>
        </w:rPr>
        <w:t>2024</w:t>
      </w:r>
      <w:r>
        <w:t xml:space="preserve">  Forensic</w:t>
      </w:r>
      <w:proofErr w:type="gramEnd"/>
      <w:r>
        <w:t xml:space="preserve"> Engineer during the 2022 Exterior Preservation project of the H. Carl McCall       SUNY Administration Building- Towers.  Project received the AIA NYS Excelsior – Honor Award.</w:t>
      </w:r>
    </w:p>
    <w:p w14:paraId="0BD351CF" w14:textId="77777777" w:rsidR="00E34772" w:rsidRPr="00E34772" w:rsidRDefault="00E34772" w:rsidP="00E34772">
      <w:pPr>
        <w:ind w:left="123"/>
      </w:pPr>
      <w:proofErr w:type="gramStart"/>
      <w:r>
        <w:rPr>
          <w:u w:val="single"/>
        </w:rPr>
        <w:t>2024</w:t>
      </w:r>
      <w:r>
        <w:t xml:space="preserve">  Highway</w:t>
      </w:r>
      <w:proofErr w:type="gramEnd"/>
      <w:r>
        <w:t xml:space="preserve"> Expert in the matter of Calabrese v City of Albany, Expert Opinion cited by the Supreme Court, </w:t>
      </w:r>
      <w:proofErr w:type="spellStart"/>
      <w:r>
        <w:t>Apellate</w:t>
      </w:r>
      <w:proofErr w:type="spellEnd"/>
      <w:r>
        <w:t xml:space="preserve"> Division, Third District, NYS.</w:t>
      </w:r>
    </w:p>
    <w:p w14:paraId="44F628F9" w14:textId="77777777" w:rsidR="00BF7703" w:rsidRDefault="00BF7703">
      <w:pPr>
        <w:pStyle w:val="BodyText"/>
        <w:kinsoku w:val="0"/>
        <w:overflowPunct w:val="0"/>
        <w:spacing w:before="63"/>
        <w:ind w:left="123"/>
        <w:rPr>
          <w:spacing w:val="-2"/>
        </w:rPr>
      </w:pPr>
      <w:r>
        <w:rPr>
          <w:u w:val="single"/>
        </w:rPr>
        <w:t>2022-2023</w:t>
      </w:r>
      <w:r>
        <w:rPr>
          <w:spacing w:val="-6"/>
        </w:rPr>
        <w:t xml:space="preserve"> </w:t>
      </w:r>
      <w:r>
        <w:t>Peer</w:t>
      </w:r>
      <w:r>
        <w:rPr>
          <w:spacing w:val="-3"/>
        </w:rPr>
        <w:t xml:space="preserve"> </w:t>
      </w:r>
      <w:r>
        <w:t>Reviewer</w:t>
      </w:r>
      <w:r>
        <w:rPr>
          <w:spacing w:val="-3"/>
        </w:rPr>
        <w:t xml:space="preserve"> </w:t>
      </w:r>
      <w:r>
        <w:t>for</w:t>
      </w:r>
      <w:r>
        <w:rPr>
          <w:spacing w:val="-3"/>
        </w:rPr>
        <w:t xml:space="preserve"> </w:t>
      </w:r>
      <w:r>
        <w:t>the</w:t>
      </w:r>
      <w:r>
        <w:rPr>
          <w:spacing w:val="-4"/>
        </w:rPr>
        <w:t xml:space="preserve"> </w:t>
      </w:r>
      <w:r>
        <w:t>Journal</w:t>
      </w:r>
      <w:r>
        <w:rPr>
          <w:spacing w:val="-3"/>
        </w:rPr>
        <w:t xml:space="preserve"> </w:t>
      </w:r>
      <w:r>
        <w:t>of</w:t>
      </w:r>
      <w:r>
        <w:rPr>
          <w:spacing w:val="-3"/>
        </w:rPr>
        <w:t xml:space="preserve"> </w:t>
      </w:r>
      <w:r>
        <w:t>the</w:t>
      </w:r>
      <w:r>
        <w:rPr>
          <w:spacing w:val="-4"/>
        </w:rPr>
        <w:t xml:space="preserve"> </w:t>
      </w:r>
      <w:r>
        <w:t>National</w:t>
      </w:r>
      <w:r>
        <w:rPr>
          <w:spacing w:val="-3"/>
        </w:rPr>
        <w:t xml:space="preserve"> </w:t>
      </w:r>
      <w:r>
        <w:t>Academy</w:t>
      </w:r>
      <w:r>
        <w:rPr>
          <w:spacing w:val="-4"/>
        </w:rPr>
        <w:t xml:space="preserve"> </w:t>
      </w:r>
      <w:r>
        <w:t>of</w:t>
      </w:r>
      <w:r>
        <w:rPr>
          <w:spacing w:val="-3"/>
        </w:rPr>
        <w:t xml:space="preserve"> </w:t>
      </w:r>
      <w:r>
        <w:t>Forensic</w:t>
      </w:r>
      <w:r>
        <w:rPr>
          <w:spacing w:val="-3"/>
        </w:rPr>
        <w:t xml:space="preserve"> </w:t>
      </w:r>
      <w:r>
        <w:rPr>
          <w:spacing w:val="-2"/>
        </w:rPr>
        <w:t>Engineers.</w:t>
      </w:r>
    </w:p>
    <w:p w14:paraId="328EA9D5" w14:textId="77777777" w:rsidR="00BF7703" w:rsidRDefault="00BF7703">
      <w:pPr>
        <w:pStyle w:val="BodyText"/>
        <w:kinsoku w:val="0"/>
        <w:overflowPunct w:val="0"/>
        <w:spacing w:before="164" w:line="259" w:lineRule="auto"/>
        <w:ind w:left="147" w:right="357" w:hanging="5"/>
        <w:jc w:val="both"/>
      </w:pPr>
      <w:r>
        <w:rPr>
          <w:u w:val="single"/>
        </w:rPr>
        <w:t>2019</w:t>
      </w:r>
      <w:r>
        <w:rPr>
          <w:spacing w:val="-3"/>
        </w:rPr>
        <w:t xml:space="preserve"> </w:t>
      </w:r>
      <w:r>
        <w:t>Presented</w:t>
      </w:r>
      <w:r>
        <w:rPr>
          <w:spacing w:val="-5"/>
        </w:rPr>
        <w:t xml:space="preserve"> </w:t>
      </w:r>
      <w:r>
        <w:t>a</w:t>
      </w:r>
      <w:r>
        <w:rPr>
          <w:spacing w:val="-3"/>
        </w:rPr>
        <w:t xml:space="preserve"> </w:t>
      </w:r>
      <w:r>
        <w:t>Paper</w:t>
      </w:r>
      <w:r>
        <w:rPr>
          <w:spacing w:val="-5"/>
        </w:rPr>
        <w:t xml:space="preserve"> </w:t>
      </w:r>
      <w:r>
        <w:t>"Forensic</w:t>
      </w:r>
      <w:r>
        <w:rPr>
          <w:spacing w:val="-3"/>
        </w:rPr>
        <w:t xml:space="preserve"> </w:t>
      </w:r>
      <w:r>
        <w:t>Investigation</w:t>
      </w:r>
      <w:r>
        <w:rPr>
          <w:spacing w:val="-4"/>
        </w:rPr>
        <w:t xml:space="preserve"> </w:t>
      </w:r>
      <w:r>
        <w:t>of</w:t>
      </w:r>
      <w:r>
        <w:rPr>
          <w:spacing w:val="-5"/>
        </w:rPr>
        <w:t xml:space="preserve"> </w:t>
      </w:r>
      <w:r>
        <w:t>a</w:t>
      </w:r>
      <w:r>
        <w:rPr>
          <w:spacing w:val="-3"/>
        </w:rPr>
        <w:t xml:space="preserve"> </w:t>
      </w:r>
      <w:r>
        <w:t>1960's</w:t>
      </w:r>
      <w:r>
        <w:rPr>
          <w:spacing w:val="-3"/>
        </w:rPr>
        <w:t xml:space="preserve"> </w:t>
      </w:r>
      <w:r>
        <w:t>Era</w:t>
      </w:r>
      <w:r>
        <w:rPr>
          <w:spacing w:val="-3"/>
        </w:rPr>
        <w:t xml:space="preserve"> </w:t>
      </w:r>
      <w:r>
        <w:t>Tower</w:t>
      </w:r>
      <w:r>
        <w:rPr>
          <w:spacing w:val="-2"/>
        </w:rPr>
        <w:t xml:space="preserve"> </w:t>
      </w:r>
      <w:r>
        <w:t>Failure"</w:t>
      </w:r>
      <w:r>
        <w:rPr>
          <w:spacing w:val="-2"/>
        </w:rPr>
        <w:t xml:space="preserve"> </w:t>
      </w:r>
      <w:r>
        <w:t>to</w:t>
      </w:r>
      <w:r>
        <w:rPr>
          <w:spacing w:val="-3"/>
        </w:rPr>
        <w:t xml:space="preserve"> </w:t>
      </w:r>
      <w:r>
        <w:t>the</w:t>
      </w:r>
      <w:r>
        <w:rPr>
          <w:spacing w:val="-3"/>
        </w:rPr>
        <w:t xml:space="preserve"> </w:t>
      </w:r>
      <w:r>
        <w:t>National Academy of Forensic Engineers at the Denver, CO Summer Conference.</w:t>
      </w:r>
    </w:p>
    <w:p w14:paraId="26160DE6" w14:textId="77777777" w:rsidR="00BF7703" w:rsidRDefault="00BF7703">
      <w:pPr>
        <w:pStyle w:val="BodyText"/>
        <w:kinsoku w:val="0"/>
        <w:overflowPunct w:val="0"/>
        <w:spacing w:before="121" w:line="249" w:lineRule="auto"/>
        <w:ind w:left="137" w:right="184"/>
        <w:jc w:val="both"/>
        <w:sectPr w:rsidR="00BF7703">
          <w:pgSz w:w="12240" w:h="15840"/>
          <w:pgMar w:top="1400" w:right="1720" w:bottom="280" w:left="1720" w:header="926" w:footer="0" w:gutter="0"/>
          <w:cols w:space="720"/>
          <w:noEndnote/>
        </w:sectPr>
      </w:pPr>
    </w:p>
    <w:p w14:paraId="371FE8E7" w14:textId="77777777" w:rsidR="00BF7703" w:rsidRDefault="00BF7703">
      <w:pPr>
        <w:pStyle w:val="BodyText"/>
        <w:kinsoku w:val="0"/>
        <w:overflowPunct w:val="0"/>
        <w:spacing w:before="101"/>
        <w:ind w:left="0"/>
        <w:rPr>
          <w:sz w:val="26"/>
          <w:szCs w:val="26"/>
        </w:rPr>
      </w:pPr>
    </w:p>
    <w:p w14:paraId="5E36B02C" w14:textId="77777777" w:rsidR="00BF7703" w:rsidRPr="00E34772" w:rsidRDefault="00BF7703">
      <w:pPr>
        <w:pStyle w:val="Heading3"/>
        <w:kinsoku w:val="0"/>
        <w:overflowPunct w:val="0"/>
        <w:rPr>
          <w:spacing w:val="-2"/>
          <w:lang w:val="fr-FR"/>
        </w:rPr>
      </w:pPr>
      <w:r w:rsidRPr="00E34772">
        <w:rPr>
          <w:spacing w:val="-2"/>
          <w:lang w:val="fr-FR"/>
        </w:rPr>
        <w:t>CURRICULUM</w:t>
      </w:r>
      <w:r w:rsidRPr="00E34772">
        <w:rPr>
          <w:lang w:val="fr-FR"/>
        </w:rPr>
        <w:t xml:space="preserve"> </w:t>
      </w:r>
      <w:r w:rsidRPr="00E34772">
        <w:rPr>
          <w:spacing w:val="-2"/>
          <w:lang w:val="fr-FR"/>
        </w:rPr>
        <w:t>VITAE</w:t>
      </w:r>
    </w:p>
    <w:p w14:paraId="7311620C" w14:textId="77777777" w:rsidR="00BF7703" w:rsidRPr="00E34772" w:rsidRDefault="00BF7703">
      <w:pPr>
        <w:pStyle w:val="BodyText"/>
        <w:kinsoku w:val="0"/>
        <w:overflowPunct w:val="0"/>
        <w:spacing w:before="22" w:line="259" w:lineRule="auto"/>
        <w:ind w:left="147" w:right="5147"/>
        <w:rPr>
          <w:sz w:val="26"/>
          <w:szCs w:val="26"/>
          <w:lang w:val="fr-FR"/>
        </w:rPr>
      </w:pPr>
      <w:r w:rsidRPr="00E34772">
        <w:rPr>
          <w:sz w:val="26"/>
          <w:szCs w:val="26"/>
          <w:lang w:val="fr-FR"/>
        </w:rPr>
        <w:t>Ronald</w:t>
      </w:r>
      <w:r w:rsidRPr="00E34772">
        <w:rPr>
          <w:spacing w:val="-12"/>
          <w:sz w:val="26"/>
          <w:szCs w:val="26"/>
          <w:lang w:val="fr-FR"/>
        </w:rPr>
        <w:t xml:space="preserve"> </w:t>
      </w:r>
      <w:r w:rsidRPr="00E34772">
        <w:rPr>
          <w:sz w:val="26"/>
          <w:szCs w:val="26"/>
          <w:lang w:val="fr-FR"/>
        </w:rPr>
        <w:t>A.</w:t>
      </w:r>
      <w:r w:rsidRPr="00E34772">
        <w:rPr>
          <w:spacing w:val="-10"/>
          <w:sz w:val="26"/>
          <w:szCs w:val="26"/>
          <w:lang w:val="fr-FR"/>
        </w:rPr>
        <w:t xml:space="preserve"> </w:t>
      </w:r>
      <w:r w:rsidRPr="00E34772">
        <w:rPr>
          <w:sz w:val="26"/>
          <w:szCs w:val="26"/>
          <w:lang w:val="fr-FR"/>
        </w:rPr>
        <w:t>Bova,</w:t>
      </w:r>
      <w:r w:rsidRPr="00E34772">
        <w:rPr>
          <w:spacing w:val="-10"/>
          <w:sz w:val="26"/>
          <w:szCs w:val="26"/>
          <w:lang w:val="fr-FR"/>
        </w:rPr>
        <w:t xml:space="preserve"> </w:t>
      </w:r>
      <w:r w:rsidRPr="00E34772">
        <w:rPr>
          <w:sz w:val="26"/>
          <w:szCs w:val="26"/>
          <w:lang w:val="fr-FR"/>
        </w:rPr>
        <w:t>P.E.,</w:t>
      </w:r>
      <w:r w:rsidRPr="00E34772">
        <w:rPr>
          <w:spacing w:val="-10"/>
          <w:sz w:val="26"/>
          <w:szCs w:val="26"/>
          <w:lang w:val="fr-FR"/>
        </w:rPr>
        <w:t xml:space="preserve"> </w:t>
      </w:r>
      <w:r w:rsidRPr="00E34772">
        <w:rPr>
          <w:sz w:val="26"/>
          <w:szCs w:val="26"/>
          <w:lang w:val="fr-FR"/>
        </w:rPr>
        <w:t>D.F.E. Page 4</w:t>
      </w:r>
    </w:p>
    <w:p w14:paraId="7CEB4CEF" w14:textId="77777777" w:rsidR="00BF7703" w:rsidRDefault="00BF7703">
      <w:pPr>
        <w:pStyle w:val="Heading2"/>
        <w:kinsoku w:val="0"/>
        <w:overflowPunct w:val="0"/>
        <w:rPr>
          <w:spacing w:val="-2"/>
        </w:rPr>
      </w:pPr>
      <w:r>
        <w:t>SPECIALIZED</w:t>
      </w:r>
      <w:r>
        <w:rPr>
          <w:spacing w:val="-12"/>
        </w:rPr>
        <w:t xml:space="preserve"> </w:t>
      </w:r>
      <w:r>
        <w:t>APPLICATION</w:t>
      </w:r>
      <w:r>
        <w:rPr>
          <w:spacing w:val="-7"/>
        </w:rPr>
        <w:t xml:space="preserve"> </w:t>
      </w:r>
      <w:r>
        <w:t>OF</w:t>
      </w:r>
      <w:r>
        <w:rPr>
          <w:spacing w:val="-8"/>
        </w:rPr>
        <w:t xml:space="preserve"> </w:t>
      </w:r>
      <w:r>
        <w:t>ENGINEERING</w:t>
      </w:r>
      <w:r>
        <w:rPr>
          <w:spacing w:val="-7"/>
        </w:rPr>
        <w:t xml:space="preserve"> </w:t>
      </w:r>
      <w:r>
        <w:rPr>
          <w:spacing w:val="-2"/>
        </w:rPr>
        <w:t>(Continued):</w:t>
      </w:r>
    </w:p>
    <w:p w14:paraId="69F36049" w14:textId="77777777" w:rsidR="00E34772" w:rsidRDefault="00E34772" w:rsidP="00E34772">
      <w:pPr>
        <w:pStyle w:val="BodyText"/>
        <w:kinsoku w:val="0"/>
        <w:overflowPunct w:val="0"/>
        <w:spacing w:before="121" w:line="249" w:lineRule="auto"/>
        <w:ind w:left="137" w:right="184"/>
        <w:jc w:val="both"/>
      </w:pPr>
      <w:r>
        <w:rPr>
          <w:u w:val="single"/>
        </w:rPr>
        <w:t>2014</w:t>
      </w:r>
      <w:r>
        <w:rPr>
          <w:spacing w:val="-10"/>
          <w:u w:val="single"/>
        </w:rPr>
        <w:t xml:space="preserve"> </w:t>
      </w:r>
      <w:r>
        <w:rPr>
          <w:u w:val="single"/>
        </w:rPr>
        <w:t>—</w:t>
      </w:r>
      <w:r>
        <w:rPr>
          <w:spacing w:val="-10"/>
          <w:u w:val="single"/>
        </w:rPr>
        <w:t xml:space="preserve"> </w:t>
      </w:r>
      <w:r>
        <w:rPr>
          <w:u w:val="single"/>
        </w:rPr>
        <w:t>2015/2017</w:t>
      </w:r>
      <w:r>
        <w:rPr>
          <w:spacing w:val="-10"/>
        </w:rPr>
        <w:t xml:space="preserve"> </w:t>
      </w:r>
      <w:r>
        <w:t>Prepared</w:t>
      </w:r>
      <w:r>
        <w:rPr>
          <w:spacing w:val="-10"/>
        </w:rPr>
        <w:t xml:space="preserve"> </w:t>
      </w:r>
      <w:r>
        <w:t>an</w:t>
      </w:r>
      <w:r>
        <w:rPr>
          <w:spacing w:val="-10"/>
        </w:rPr>
        <w:t xml:space="preserve"> </w:t>
      </w:r>
      <w:r>
        <w:t>Emergency</w:t>
      </w:r>
      <w:r>
        <w:rPr>
          <w:spacing w:val="-10"/>
        </w:rPr>
        <w:t xml:space="preserve"> </w:t>
      </w:r>
      <w:r>
        <w:t>Measures</w:t>
      </w:r>
      <w:r>
        <w:rPr>
          <w:spacing w:val="-11"/>
        </w:rPr>
        <w:t xml:space="preserve"> </w:t>
      </w:r>
      <w:r>
        <w:t>&amp;</w:t>
      </w:r>
      <w:r>
        <w:rPr>
          <w:spacing w:val="-9"/>
        </w:rPr>
        <w:t xml:space="preserve"> </w:t>
      </w:r>
      <w:r>
        <w:t>Protocols</w:t>
      </w:r>
      <w:r>
        <w:rPr>
          <w:spacing w:val="-11"/>
        </w:rPr>
        <w:t xml:space="preserve"> </w:t>
      </w:r>
      <w:r>
        <w:t>Memorandum</w:t>
      </w:r>
      <w:r>
        <w:rPr>
          <w:spacing w:val="-11"/>
        </w:rPr>
        <w:t xml:space="preserve"> </w:t>
      </w:r>
      <w:r>
        <w:t>and</w:t>
      </w:r>
      <w:r>
        <w:rPr>
          <w:spacing w:val="-10"/>
        </w:rPr>
        <w:t xml:space="preserve"> </w:t>
      </w:r>
      <w:r>
        <w:t>distributed relevant</w:t>
      </w:r>
      <w:r>
        <w:rPr>
          <w:spacing w:val="-7"/>
        </w:rPr>
        <w:t xml:space="preserve"> </w:t>
      </w:r>
      <w:r>
        <w:t>key</w:t>
      </w:r>
      <w:r>
        <w:rPr>
          <w:spacing w:val="-8"/>
        </w:rPr>
        <w:t xml:space="preserve"> </w:t>
      </w:r>
      <w:r>
        <w:t>points</w:t>
      </w:r>
      <w:r>
        <w:rPr>
          <w:spacing w:val="-8"/>
        </w:rPr>
        <w:t xml:space="preserve"> </w:t>
      </w:r>
      <w:r>
        <w:t>to</w:t>
      </w:r>
      <w:r>
        <w:rPr>
          <w:spacing w:val="-8"/>
        </w:rPr>
        <w:t xml:space="preserve"> </w:t>
      </w:r>
      <w:r>
        <w:t>Institutions,</w:t>
      </w:r>
      <w:r>
        <w:rPr>
          <w:spacing w:val="-8"/>
        </w:rPr>
        <w:t xml:space="preserve"> </w:t>
      </w:r>
      <w:r>
        <w:t>Industry</w:t>
      </w:r>
      <w:r>
        <w:rPr>
          <w:spacing w:val="-8"/>
        </w:rPr>
        <w:t xml:space="preserve"> </w:t>
      </w:r>
      <w:r>
        <w:t>and</w:t>
      </w:r>
      <w:r>
        <w:rPr>
          <w:spacing w:val="-8"/>
        </w:rPr>
        <w:t xml:space="preserve"> </w:t>
      </w:r>
      <w:r>
        <w:t>their</w:t>
      </w:r>
      <w:r>
        <w:rPr>
          <w:spacing w:val="-7"/>
        </w:rPr>
        <w:t xml:space="preserve"> </w:t>
      </w:r>
      <w:r>
        <w:t>risk</w:t>
      </w:r>
      <w:r>
        <w:rPr>
          <w:spacing w:val="-8"/>
        </w:rPr>
        <w:t xml:space="preserve"> </w:t>
      </w:r>
      <w:r>
        <w:t>assessment</w:t>
      </w:r>
      <w:r>
        <w:rPr>
          <w:spacing w:val="-7"/>
        </w:rPr>
        <w:t xml:space="preserve"> </w:t>
      </w:r>
      <w:r>
        <w:t>stakeholders</w:t>
      </w:r>
      <w:r>
        <w:rPr>
          <w:spacing w:val="-8"/>
        </w:rPr>
        <w:t xml:space="preserve"> </w:t>
      </w:r>
      <w:r>
        <w:t>regarding</w:t>
      </w:r>
      <w:r>
        <w:rPr>
          <w:spacing w:val="-8"/>
        </w:rPr>
        <w:t xml:space="preserve"> </w:t>
      </w:r>
      <w:r>
        <w:t xml:space="preserve">how pre-1970’s &amp; 1980 Uniform Building Codes overlooked the effects of drifting snow. Also, </w:t>
      </w:r>
      <w:proofErr w:type="gramStart"/>
      <w:r>
        <w:t>provided general emergency field assessment guidelines</w:t>
      </w:r>
      <w:proofErr w:type="gramEnd"/>
      <w:r>
        <w:t xml:space="preserve"> and follow-up structural retrofitting.</w:t>
      </w:r>
    </w:p>
    <w:p w14:paraId="38C1CD47" w14:textId="77777777" w:rsidR="00BF7703" w:rsidRDefault="00BF7703">
      <w:pPr>
        <w:pStyle w:val="BodyText"/>
        <w:kinsoku w:val="0"/>
        <w:overflowPunct w:val="0"/>
        <w:spacing w:before="63" w:line="259" w:lineRule="auto"/>
      </w:pPr>
      <w:r>
        <w:rPr>
          <w:u w:val="single"/>
        </w:rPr>
        <w:t>2010</w:t>
      </w:r>
      <w:r>
        <w:rPr>
          <w:spacing w:val="-2"/>
          <w:u w:val="single"/>
        </w:rPr>
        <w:t xml:space="preserve"> </w:t>
      </w:r>
      <w:r>
        <w:rPr>
          <w:u w:val="single"/>
        </w:rPr>
        <w:t>—</w:t>
      </w:r>
      <w:r>
        <w:rPr>
          <w:spacing w:val="-2"/>
          <w:u w:val="single"/>
        </w:rPr>
        <w:t xml:space="preserve"> </w:t>
      </w:r>
      <w:r>
        <w:rPr>
          <w:u w:val="single"/>
        </w:rPr>
        <w:t>2011</w:t>
      </w:r>
      <w:r>
        <w:rPr>
          <w:spacing w:val="-2"/>
        </w:rPr>
        <w:t xml:space="preserve"> </w:t>
      </w:r>
      <w:r>
        <w:t>Established</w:t>
      </w:r>
      <w:r>
        <w:rPr>
          <w:spacing w:val="-5"/>
        </w:rPr>
        <w:t xml:space="preserve"> </w:t>
      </w:r>
      <w:r>
        <w:t>the</w:t>
      </w:r>
      <w:r>
        <w:rPr>
          <w:spacing w:val="-2"/>
        </w:rPr>
        <w:t xml:space="preserve"> </w:t>
      </w:r>
      <w:r>
        <w:t>first</w:t>
      </w:r>
      <w:r>
        <w:rPr>
          <w:spacing w:val="-1"/>
        </w:rPr>
        <w:t xml:space="preserve"> </w:t>
      </w:r>
      <w:r>
        <w:t>Porous</w:t>
      </w:r>
      <w:r>
        <w:rPr>
          <w:spacing w:val="-2"/>
        </w:rPr>
        <w:t xml:space="preserve"> </w:t>
      </w:r>
      <w:r>
        <w:t>Pavement</w:t>
      </w:r>
      <w:r>
        <w:rPr>
          <w:spacing w:val="-1"/>
        </w:rPr>
        <w:t xml:space="preserve"> </w:t>
      </w:r>
      <w:r>
        <w:t>design</w:t>
      </w:r>
      <w:r>
        <w:rPr>
          <w:spacing w:val="-5"/>
        </w:rPr>
        <w:t xml:space="preserve"> </w:t>
      </w:r>
      <w:r>
        <w:t>in</w:t>
      </w:r>
      <w:r>
        <w:rPr>
          <w:spacing w:val="-5"/>
        </w:rPr>
        <w:t xml:space="preserve"> </w:t>
      </w:r>
      <w:r>
        <w:t>the</w:t>
      </w:r>
      <w:r>
        <w:rPr>
          <w:spacing w:val="-2"/>
        </w:rPr>
        <w:t xml:space="preserve"> </w:t>
      </w:r>
      <w:r>
        <w:t>Town</w:t>
      </w:r>
      <w:r>
        <w:rPr>
          <w:spacing w:val="-2"/>
        </w:rPr>
        <w:t xml:space="preserve"> </w:t>
      </w:r>
      <w:r>
        <w:t>of</w:t>
      </w:r>
      <w:r>
        <w:rPr>
          <w:spacing w:val="-1"/>
        </w:rPr>
        <w:t xml:space="preserve"> </w:t>
      </w:r>
      <w:r>
        <w:t>Halfmoon,</w:t>
      </w:r>
      <w:r>
        <w:rPr>
          <w:spacing w:val="-2"/>
        </w:rPr>
        <w:t xml:space="preserve"> </w:t>
      </w:r>
      <w:r>
        <w:t>NY</w:t>
      </w:r>
      <w:r>
        <w:rPr>
          <w:spacing w:val="-3"/>
        </w:rPr>
        <w:t xml:space="preserve"> </w:t>
      </w:r>
      <w:r>
        <w:t>and directed the related construction quality control techniques for commercial vehicular traffic.</w:t>
      </w:r>
    </w:p>
    <w:p w14:paraId="7DECE0D3" w14:textId="77777777" w:rsidR="00BF7703" w:rsidRDefault="00BF7703">
      <w:pPr>
        <w:pStyle w:val="BodyText"/>
        <w:kinsoku w:val="0"/>
        <w:overflowPunct w:val="0"/>
        <w:spacing w:before="97" w:line="261" w:lineRule="auto"/>
        <w:ind w:left="147" w:hanging="5"/>
      </w:pPr>
      <w:r>
        <w:rPr>
          <w:u w:val="single"/>
        </w:rPr>
        <w:t>2007</w:t>
      </w:r>
      <w:r>
        <w:rPr>
          <w:spacing w:val="-3"/>
          <w:u w:val="single"/>
        </w:rPr>
        <w:t xml:space="preserve"> </w:t>
      </w:r>
      <w:r>
        <w:rPr>
          <w:u w:val="single"/>
        </w:rPr>
        <w:t>—</w:t>
      </w:r>
      <w:r>
        <w:rPr>
          <w:spacing w:val="-3"/>
          <w:u w:val="single"/>
        </w:rPr>
        <w:t xml:space="preserve"> </w:t>
      </w:r>
      <w:r>
        <w:rPr>
          <w:u w:val="single"/>
        </w:rPr>
        <w:t>2008</w:t>
      </w:r>
      <w:r>
        <w:rPr>
          <w:spacing w:val="-3"/>
        </w:rPr>
        <w:t xml:space="preserve"> </w:t>
      </w:r>
      <w:r>
        <w:t>Instituted</w:t>
      </w:r>
      <w:r>
        <w:rPr>
          <w:spacing w:val="-3"/>
        </w:rPr>
        <w:t xml:space="preserve"> </w:t>
      </w:r>
      <w:r>
        <w:t>the</w:t>
      </w:r>
      <w:r>
        <w:rPr>
          <w:spacing w:val="-5"/>
        </w:rPr>
        <w:t xml:space="preserve"> </w:t>
      </w:r>
      <w:r>
        <w:t>program</w:t>
      </w:r>
      <w:r>
        <w:rPr>
          <w:spacing w:val="-2"/>
        </w:rPr>
        <w:t xml:space="preserve"> </w:t>
      </w:r>
      <w:r>
        <w:t>developed</w:t>
      </w:r>
      <w:r>
        <w:rPr>
          <w:spacing w:val="-3"/>
        </w:rPr>
        <w:t xml:space="preserve"> </w:t>
      </w:r>
      <w:r>
        <w:t>by</w:t>
      </w:r>
      <w:r>
        <w:rPr>
          <w:spacing w:val="-3"/>
        </w:rPr>
        <w:t xml:space="preserve"> </w:t>
      </w:r>
      <w:r>
        <w:t>Ronald</w:t>
      </w:r>
      <w:r>
        <w:rPr>
          <w:spacing w:val="-3"/>
        </w:rPr>
        <w:t xml:space="preserve"> </w:t>
      </w:r>
      <w:r>
        <w:t>A.</w:t>
      </w:r>
      <w:r>
        <w:rPr>
          <w:spacing w:val="-3"/>
        </w:rPr>
        <w:t xml:space="preserve"> </w:t>
      </w:r>
      <w:r>
        <w:t>Bova,</w:t>
      </w:r>
      <w:r>
        <w:rPr>
          <w:spacing w:val="-3"/>
        </w:rPr>
        <w:t xml:space="preserve"> </w:t>
      </w:r>
      <w:r>
        <w:t>P.E.</w:t>
      </w:r>
      <w:r>
        <w:rPr>
          <w:spacing w:val="-3"/>
        </w:rPr>
        <w:t xml:space="preserve"> </w:t>
      </w:r>
      <w:r>
        <w:t>for</w:t>
      </w:r>
      <w:r>
        <w:rPr>
          <w:spacing w:val="-2"/>
        </w:rPr>
        <w:t xml:space="preserve"> </w:t>
      </w:r>
      <w:r>
        <w:t>cost</w:t>
      </w:r>
      <w:r>
        <w:rPr>
          <w:spacing w:val="-5"/>
        </w:rPr>
        <w:t xml:space="preserve"> </w:t>
      </w:r>
      <w:r>
        <w:t>efficient techniques to mitigate damage to the Town of Waterford's infrastructure from subsurface groundwater, while incorporating the benefits of rubber re-use from recycled tires.</w:t>
      </w:r>
    </w:p>
    <w:p w14:paraId="0379FC29" w14:textId="77777777" w:rsidR="00BF7703" w:rsidRDefault="00BF7703">
      <w:pPr>
        <w:pStyle w:val="BodyText"/>
        <w:kinsoku w:val="0"/>
        <w:overflowPunct w:val="0"/>
        <w:spacing w:before="89" w:line="249" w:lineRule="auto"/>
        <w:ind w:left="137" w:right="502"/>
        <w:jc w:val="both"/>
      </w:pPr>
      <w:r>
        <w:rPr>
          <w:u w:val="single"/>
        </w:rPr>
        <w:t>2002</w:t>
      </w:r>
      <w:r>
        <w:rPr>
          <w:spacing w:val="-16"/>
        </w:rPr>
        <w:t xml:space="preserve"> </w:t>
      </w:r>
      <w:r>
        <w:t>Resident</w:t>
      </w:r>
      <w:r>
        <w:rPr>
          <w:spacing w:val="-14"/>
        </w:rPr>
        <w:t xml:space="preserve"> </w:t>
      </w:r>
      <w:r>
        <w:t>Engineer,</w:t>
      </w:r>
      <w:r>
        <w:rPr>
          <w:spacing w:val="-14"/>
        </w:rPr>
        <w:t xml:space="preserve"> </w:t>
      </w:r>
      <w:r>
        <w:t>NYCDOT,</w:t>
      </w:r>
      <w:r>
        <w:rPr>
          <w:spacing w:val="-13"/>
        </w:rPr>
        <w:t xml:space="preserve"> </w:t>
      </w:r>
      <w:r>
        <w:t>St.</w:t>
      </w:r>
      <w:r>
        <w:rPr>
          <w:spacing w:val="-14"/>
        </w:rPr>
        <w:t xml:space="preserve"> </w:t>
      </w:r>
      <w:r>
        <w:t>Felix</w:t>
      </w:r>
      <w:r>
        <w:rPr>
          <w:spacing w:val="-14"/>
        </w:rPr>
        <w:t xml:space="preserve"> </w:t>
      </w:r>
      <w:r>
        <w:t>Street,</w:t>
      </w:r>
      <w:r>
        <w:rPr>
          <w:spacing w:val="-14"/>
        </w:rPr>
        <w:t xml:space="preserve"> </w:t>
      </w:r>
      <w:r>
        <w:t>Brooklyn,</w:t>
      </w:r>
      <w:r>
        <w:rPr>
          <w:spacing w:val="-13"/>
        </w:rPr>
        <w:t xml:space="preserve"> </w:t>
      </w:r>
      <w:r>
        <w:t>NY</w:t>
      </w:r>
      <w:r>
        <w:rPr>
          <w:spacing w:val="-14"/>
        </w:rPr>
        <w:t xml:space="preserve"> </w:t>
      </w:r>
      <w:r>
        <w:t>—</w:t>
      </w:r>
      <w:r>
        <w:rPr>
          <w:spacing w:val="-14"/>
        </w:rPr>
        <w:t xml:space="preserve"> </w:t>
      </w:r>
      <w:r>
        <w:t>Roadway</w:t>
      </w:r>
      <w:r>
        <w:rPr>
          <w:spacing w:val="-14"/>
        </w:rPr>
        <w:t xml:space="preserve"> </w:t>
      </w:r>
      <w:r>
        <w:t>and</w:t>
      </w:r>
      <w:r>
        <w:rPr>
          <w:spacing w:val="-13"/>
        </w:rPr>
        <w:t xml:space="preserve"> </w:t>
      </w:r>
      <w:r>
        <w:t>Building Façade reconstruction and restoration. Named "2002 Rehabilitation Project of the Year" by "New York Construction News — Best of 2002."</w:t>
      </w:r>
    </w:p>
    <w:p w14:paraId="79CB6DF5" w14:textId="77777777" w:rsidR="00BF7703" w:rsidRDefault="00BF7703">
      <w:pPr>
        <w:pStyle w:val="BodyText"/>
        <w:kinsoku w:val="0"/>
        <w:overflowPunct w:val="0"/>
        <w:spacing w:before="82" w:line="259" w:lineRule="auto"/>
        <w:ind w:left="147" w:hanging="5"/>
      </w:pPr>
      <w:r>
        <w:rPr>
          <w:u w:val="single"/>
        </w:rPr>
        <w:t>1996 — 1997</w:t>
      </w:r>
      <w:r>
        <w:t xml:space="preserve"> Developed a draft Action Plan for specialized techniques of stormwater management to mitigate flooding problems in the Village of Scotia, due to an antiquated and problematic</w:t>
      </w:r>
      <w:r>
        <w:rPr>
          <w:spacing w:val="-5"/>
        </w:rPr>
        <w:t xml:space="preserve"> </w:t>
      </w:r>
      <w:r>
        <w:t>storm</w:t>
      </w:r>
      <w:r>
        <w:rPr>
          <w:spacing w:val="-5"/>
        </w:rPr>
        <w:t xml:space="preserve"> </w:t>
      </w:r>
      <w:r>
        <w:t>sewer</w:t>
      </w:r>
      <w:r>
        <w:rPr>
          <w:spacing w:val="-2"/>
        </w:rPr>
        <w:t xml:space="preserve"> </w:t>
      </w:r>
      <w:r>
        <w:t>system.</w:t>
      </w:r>
      <w:r>
        <w:rPr>
          <w:spacing w:val="-3"/>
        </w:rPr>
        <w:t xml:space="preserve"> </w:t>
      </w:r>
      <w:r>
        <w:t>The</w:t>
      </w:r>
      <w:r>
        <w:rPr>
          <w:spacing w:val="-5"/>
        </w:rPr>
        <w:t xml:space="preserve"> </w:t>
      </w:r>
      <w:r>
        <w:t>draft</w:t>
      </w:r>
      <w:r>
        <w:rPr>
          <w:spacing w:val="-2"/>
        </w:rPr>
        <w:t xml:space="preserve"> </w:t>
      </w:r>
      <w:r>
        <w:t>plan</w:t>
      </w:r>
      <w:r>
        <w:rPr>
          <w:spacing w:val="-3"/>
        </w:rPr>
        <w:t xml:space="preserve"> </w:t>
      </w:r>
      <w:proofErr w:type="gramStart"/>
      <w:r>
        <w:t>instituted</w:t>
      </w:r>
      <w:proofErr w:type="gramEnd"/>
      <w:r>
        <w:rPr>
          <w:spacing w:val="-3"/>
        </w:rPr>
        <w:t xml:space="preserve"> </w:t>
      </w:r>
      <w:r>
        <w:t>concepts</w:t>
      </w:r>
      <w:r>
        <w:rPr>
          <w:spacing w:val="-3"/>
        </w:rPr>
        <w:t xml:space="preserve"> </w:t>
      </w:r>
      <w:r>
        <w:t>of</w:t>
      </w:r>
      <w:r>
        <w:rPr>
          <w:spacing w:val="-2"/>
        </w:rPr>
        <w:t xml:space="preserve"> </w:t>
      </w:r>
      <w:r>
        <w:t>stormwater</w:t>
      </w:r>
      <w:r>
        <w:rPr>
          <w:spacing w:val="-5"/>
        </w:rPr>
        <w:t xml:space="preserve"> </w:t>
      </w:r>
      <w:r>
        <w:t>recharge</w:t>
      </w:r>
      <w:r>
        <w:rPr>
          <w:spacing w:val="-5"/>
        </w:rPr>
        <w:t xml:space="preserve"> </w:t>
      </w:r>
      <w:r>
        <w:t>into naturally occurring sand deposits in the Village.</w:t>
      </w:r>
    </w:p>
    <w:p w14:paraId="0C4651A2" w14:textId="77777777" w:rsidR="00BF7703" w:rsidRDefault="00BF7703">
      <w:pPr>
        <w:pStyle w:val="BodyText"/>
        <w:kinsoku w:val="0"/>
        <w:overflowPunct w:val="0"/>
        <w:spacing w:before="31"/>
        <w:ind w:left="0"/>
      </w:pPr>
    </w:p>
    <w:p w14:paraId="00B6709F" w14:textId="77777777" w:rsidR="00BF7703" w:rsidRDefault="00BF7703">
      <w:pPr>
        <w:pStyle w:val="Heading2"/>
        <w:kinsoku w:val="0"/>
        <w:overflowPunct w:val="0"/>
        <w:spacing w:before="0"/>
        <w:ind w:left="142"/>
        <w:rPr>
          <w:spacing w:val="-2"/>
        </w:rPr>
      </w:pPr>
      <w:r>
        <w:t>EXPERT</w:t>
      </w:r>
      <w:r>
        <w:rPr>
          <w:spacing w:val="-6"/>
        </w:rPr>
        <w:t xml:space="preserve"> </w:t>
      </w:r>
      <w:r>
        <w:t>TRIAL</w:t>
      </w:r>
      <w:r>
        <w:rPr>
          <w:spacing w:val="-8"/>
        </w:rPr>
        <w:t xml:space="preserve"> </w:t>
      </w:r>
      <w:r>
        <w:t>&amp;</w:t>
      </w:r>
      <w:r>
        <w:rPr>
          <w:spacing w:val="-6"/>
        </w:rPr>
        <w:t xml:space="preserve"> </w:t>
      </w:r>
      <w:r>
        <w:t>PRETRIAL</w:t>
      </w:r>
      <w:r>
        <w:rPr>
          <w:spacing w:val="-6"/>
        </w:rPr>
        <w:t xml:space="preserve"> </w:t>
      </w:r>
      <w:r>
        <w:t>TESTIMONY</w:t>
      </w:r>
      <w:r>
        <w:rPr>
          <w:spacing w:val="-5"/>
        </w:rPr>
        <w:t xml:space="preserve"> </w:t>
      </w:r>
      <w:r>
        <w:t>(Since</w:t>
      </w:r>
      <w:r>
        <w:rPr>
          <w:spacing w:val="-5"/>
        </w:rPr>
        <w:t xml:space="preserve"> </w:t>
      </w:r>
      <w:r>
        <w:rPr>
          <w:spacing w:val="-2"/>
        </w:rPr>
        <w:t>1998):</w:t>
      </w:r>
    </w:p>
    <w:p w14:paraId="720B4326" w14:textId="77777777" w:rsidR="00EE5B39" w:rsidRDefault="00EE5B39" w:rsidP="00EE5B39"/>
    <w:p w14:paraId="7F274EA3" w14:textId="21128B77" w:rsidR="001143CC" w:rsidRDefault="009E47C1" w:rsidP="00EE5B39">
      <w:r>
        <w:t xml:space="preserve"> </w:t>
      </w:r>
      <w:r w:rsidR="001143CC">
        <w:t xml:space="preserve">City of Boynton Beach, FL v Florida Depart. Of Transportation, et al, Remote </w:t>
      </w:r>
      <w:proofErr w:type="gramStart"/>
      <w:r w:rsidR="001143CC">
        <w:t xml:space="preserve">Deposition, </w:t>
      </w:r>
      <w:r>
        <w:t xml:space="preserve">  </w:t>
      </w:r>
      <w:proofErr w:type="gramEnd"/>
      <w:r>
        <w:t xml:space="preserve"> </w:t>
      </w:r>
      <w:r w:rsidR="001143CC">
        <w:t>3/24/2026</w:t>
      </w:r>
    </w:p>
    <w:p w14:paraId="69BCE8E8" w14:textId="77777777" w:rsidR="001143CC" w:rsidRDefault="001143CC" w:rsidP="00EE5B39"/>
    <w:p w14:paraId="1155F422" w14:textId="6D498CFF" w:rsidR="001143CC" w:rsidRPr="009E47C1" w:rsidRDefault="009E47C1" w:rsidP="00EE5B39">
      <w:r>
        <w:t xml:space="preserve"> </w:t>
      </w:r>
      <w:r w:rsidR="001143CC" w:rsidRPr="009E47C1">
        <w:t>Timo</w:t>
      </w:r>
      <w:r w:rsidRPr="009E47C1">
        <w:t xml:space="preserve">thy J. Melino, Estate of </w:t>
      </w:r>
      <w:r>
        <w:t>T. J. Melino, Jr., NY Court of Claims, Trial Testimony, 03/03/2026</w:t>
      </w:r>
    </w:p>
    <w:p w14:paraId="353D28F8" w14:textId="77777777" w:rsidR="001143CC" w:rsidRPr="009E47C1" w:rsidRDefault="001143CC" w:rsidP="00EE5B39"/>
    <w:p w14:paraId="351BFC45" w14:textId="298382C9" w:rsidR="00EE5B39" w:rsidRDefault="00EE5B39" w:rsidP="00EE5B39">
      <w:r w:rsidRPr="009E47C1">
        <w:t xml:space="preserve">  </w:t>
      </w:r>
      <w:r>
        <w:t>Britton Lumber Company, LLC v. WDT Construction, LLC, Remote EBT, 11/18/2025</w:t>
      </w:r>
    </w:p>
    <w:p w14:paraId="0DA9C500" w14:textId="77777777" w:rsidR="00EE5B39" w:rsidRPr="00EE5B39" w:rsidRDefault="00EE5B39" w:rsidP="00EE5B39"/>
    <w:p w14:paraId="44F753FC" w14:textId="77777777" w:rsidR="005D4AEF" w:rsidRDefault="005D4AEF" w:rsidP="005D4AEF">
      <w:pPr>
        <w:pStyle w:val="BodyText"/>
        <w:kinsoku w:val="0"/>
        <w:overflowPunct w:val="0"/>
        <w:spacing w:line="528" w:lineRule="auto"/>
      </w:pPr>
      <w:r>
        <w:t>Eighmey v. Hudson Valley Dentistry, Ulster County, Video Trial Testimony, 02/19/2025</w:t>
      </w:r>
    </w:p>
    <w:p w14:paraId="5F5DD338" w14:textId="77777777" w:rsidR="005D4AEF" w:rsidRDefault="005D4AEF" w:rsidP="005D4AEF">
      <w:pPr>
        <w:pStyle w:val="BodyText"/>
        <w:kinsoku w:val="0"/>
        <w:overflowPunct w:val="0"/>
        <w:spacing w:line="528" w:lineRule="auto"/>
      </w:pPr>
      <w:r>
        <w:t>Jebadiah Worden v. City of Utica, NY, Arbitration Hearing, 02/18/2025</w:t>
      </w:r>
    </w:p>
    <w:p w14:paraId="2D7D0208" w14:textId="77777777" w:rsidR="00BE11F0" w:rsidRDefault="00BF7703" w:rsidP="005D4AEF">
      <w:pPr>
        <w:pStyle w:val="BodyText"/>
        <w:kinsoku w:val="0"/>
        <w:overflowPunct w:val="0"/>
        <w:spacing w:line="528" w:lineRule="auto"/>
      </w:pPr>
      <w:r>
        <w:t>Rent</w:t>
      </w:r>
      <w:r>
        <w:rPr>
          <w:spacing w:val="-2"/>
        </w:rPr>
        <w:t xml:space="preserve"> </w:t>
      </w:r>
      <w:r>
        <w:t>City</w:t>
      </w:r>
      <w:r>
        <w:rPr>
          <w:spacing w:val="-3"/>
        </w:rPr>
        <w:t xml:space="preserve"> </w:t>
      </w:r>
      <w:r>
        <w:t>Holdings</w:t>
      </w:r>
      <w:r>
        <w:rPr>
          <w:spacing w:val="-3"/>
        </w:rPr>
        <w:t xml:space="preserve"> </w:t>
      </w:r>
      <w:r>
        <w:t>LLC</w:t>
      </w:r>
      <w:r>
        <w:rPr>
          <w:spacing w:val="-4"/>
        </w:rPr>
        <w:t xml:space="preserve"> </w:t>
      </w:r>
      <w:r>
        <w:t>v.</w:t>
      </w:r>
      <w:r>
        <w:rPr>
          <w:spacing w:val="-6"/>
        </w:rPr>
        <w:t xml:space="preserve"> </w:t>
      </w:r>
      <w:r>
        <w:t>Carolyn</w:t>
      </w:r>
      <w:r>
        <w:rPr>
          <w:spacing w:val="-3"/>
        </w:rPr>
        <w:t xml:space="preserve"> </w:t>
      </w:r>
      <w:r>
        <w:t>Starkes,</w:t>
      </w:r>
      <w:r>
        <w:rPr>
          <w:spacing w:val="-3"/>
        </w:rPr>
        <w:t xml:space="preserve"> </w:t>
      </w:r>
      <w:r>
        <w:t>Albany</w:t>
      </w:r>
      <w:r>
        <w:rPr>
          <w:spacing w:val="-3"/>
        </w:rPr>
        <w:t xml:space="preserve"> </w:t>
      </w:r>
      <w:r>
        <w:t>City</w:t>
      </w:r>
      <w:r>
        <w:rPr>
          <w:spacing w:val="-3"/>
        </w:rPr>
        <w:t xml:space="preserve"> </w:t>
      </w:r>
      <w:r>
        <w:t>Court,</w:t>
      </w:r>
      <w:r>
        <w:rPr>
          <w:spacing w:val="-3"/>
        </w:rPr>
        <w:t xml:space="preserve"> </w:t>
      </w:r>
      <w:r>
        <w:t>NY,</w:t>
      </w:r>
      <w:r>
        <w:rPr>
          <w:spacing w:val="-3"/>
        </w:rPr>
        <w:t xml:space="preserve"> </w:t>
      </w:r>
      <w:r>
        <w:t>Trial</w:t>
      </w:r>
      <w:r>
        <w:rPr>
          <w:spacing w:val="-5"/>
        </w:rPr>
        <w:t xml:space="preserve"> </w:t>
      </w:r>
      <w:r>
        <w:t>testimony,</w:t>
      </w:r>
      <w:r>
        <w:rPr>
          <w:spacing w:val="-3"/>
        </w:rPr>
        <w:t xml:space="preserve"> </w:t>
      </w:r>
      <w:r>
        <w:t>10/24/24 Clatterbuck Pavement Markings, Inc. v. Town of Front Royal, VA, Remote EBT, 10/22/24 Danielle Struble v. County of Morris, NJ, Remote EBT, 01/30/2024</w:t>
      </w:r>
    </w:p>
    <w:p w14:paraId="2FC3BBF5" w14:textId="77777777" w:rsidR="00BE11F0" w:rsidRDefault="00BE11F0" w:rsidP="00BE11F0">
      <w:pPr>
        <w:pStyle w:val="BodyText"/>
        <w:kinsoku w:val="0"/>
        <w:overflowPunct w:val="0"/>
        <w:spacing w:line="528" w:lineRule="auto"/>
      </w:pPr>
      <w:r>
        <w:t>Pritchard v. Norfolk Southern, Norfolk, VA, EBT, 10/05/2023</w:t>
      </w:r>
    </w:p>
    <w:p w14:paraId="030E71AF" w14:textId="77777777" w:rsidR="00BF7703" w:rsidRDefault="00BF7703">
      <w:pPr>
        <w:pStyle w:val="BodyText"/>
        <w:kinsoku w:val="0"/>
        <w:overflowPunct w:val="0"/>
        <w:spacing w:line="528" w:lineRule="auto"/>
      </w:pPr>
      <w:r>
        <w:t>Estate</w:t>
      </w:r>
      <w:r>
        <w:rPr>
          <w:spacing w:val="-2"/>
        </w:rPr>
        <w:t xml:space="preserve"> </w:t>
      </w:r>
      <w:r>
        <w:t>of</w:t>
      </w:r>
      <w:r>
        <w:rPr>
          <w:spacing w:val="-1"/>
        </w:rPr>
        <w:t xml:space="preserve"> </w:t>
      </w:r>
      <w:r>
        <w:t>R.</w:t>
      </w:r>
      <w:r>
        <w:rPr>
          <w:spacing w:val="-2"/>
        </w:rPr>
        <w:t xml:space="preserve"> </w:t>
      </w:r>
      <w:r>
        <w:t>M.</w:t>
      </w:r>
      <w:r>
        <w:rPr>
          <w:spacing w:val="-2"/>
        </w:rPr>
        <w:t xml:space="preserve"> </w:t>
      </w:r>
      <w:r>
        <w:t>Cox</w:t>
      </w:r>
      <w:r>
        <w:rPr>
          <w:spacing w:val="-2"/>
        </w:rPr>
        <w:t xml:space="preserve"> </w:t>
      </w:r>
      <w:r>
        <w:t>v.</w:t>
      </w:r>
      <w:r>
        <w:rPr>
          <w:spacing w:val="-2"/>
        </w:rPr>
        <w:t xml:space="preserve"> </w:t>
      </w:r>
      <w:r>
        <w:t>Boyd,</w:t>
      </w:r>
      <w:r>
        <w:rPr>
          <w:spacing w:val="-2"/>
        </w:rPr>
        <w:t xml:space="preserve"> </w:t>
      </w:r>
      <w:r>
        <w:t>Gas</w:t>
      </w:r>
      <w:r>
        <w:rPr>
          <w:spacing w:val="-2"/>
        </w:rPr>
        <w:t xml:space="preserve"> </w:t>
      </w:r>
      <w:r>
        <w:t>Field</w:t>
      </w:r>
      <w:r>
        <w:rPr>
          <w:spacing w:val="-2"/>
        </w:rPr>
        <w:t xml:space="preserve"> </w:t>
      </w:r>
      <w:r>
        <w:t>Services,</w:t>
      </w:r>
      <w:r>
        <w:rPr>
          <w:spacing w:val="-5"/>
        </w:rPr>
        <w:t xml:space="preserve"> </w:t>
      </w:r>
      <w:r>
        <w:t>WV</w:t>
      </w:r>
      <w:r>
        <w:rPr>
          <w:spacing w:val="-3"/>
        </w:rPr>
        <w:t xml:space="preserve"> </w:t>
      </w:r>
      <w:proofErr w:type="spellStart"/>
      <w:r>
        <w:t>Pkwys</w:t>
      </w:r>
      <w:proofErr w:type="spellEnd"/>
      <w:r>
        <w:rPr>
          <w:spacing w:val="-2"/>
        </w:rPr>
        <w:t xml:space="preserve"> </w:t>
      </w:r>
      <w:r>
        <w:t>Auth.,</w:t>
      </w:r>
      <w:r>
        <w:rPr>
          <w:spacing w:val="-5"/>
        </w:rPr>
        <w:t xml:space="preserve"> </w:t>
      </w:r>
      <w:r>
        <w:t>et</w:t>
      </w:r>
      <w:r>
        <w:rPr>
          <w:spacing w:val="-4"/>
        </w:rPr>
        <w:t xml:space="preserve"> </w:t>
      </w:r>
      <w:r>
        <w:t>al,</w:t>
      </w:r>
      <w:r>
        <w:rPr>
          <w:spacing w:val="-2"/>
        </w:rPr>
        <w:t xml:space="preserve"> </w:t>
      </w:r>
      <w:r>
        <w:t>Remote</w:t>
      </w:r>
      <w:r>
        <w:rPr>
          <w:spacing w:val="-4"/>
        </w:rPr>
        <w:t xml:space="preserve"> </w:t>
      </w:r>
      <w:r>
        <w:t>EBT,</w:t>
      </w:r>
      <w:r>
        <w:rPr>
          <w:spacing w:val="-2"/>
        </w:rPr>
        <w:t xml:space="preserve"> </w:t>
      </w:r>
      <w:r>
        <w:t>5/11/23 Hernandez v. Warwick Properties Inc., et al, Remote EBT, 2/06/2023</w:t>
      </w:r>
    </w:p>
    <w:p w14:paraId="1A0F50BD" w14:textId="77777777" w:rsidR="009E47C1" w:rsidRDefault="009E47C1">
      <w:pPr>
        <w:pStyle w:val="BodyText"/>
        <w:kinsoku w:val="0"/>
        <w:overflowPunct w:val="0"/>
        <w:spacing w:line="525" w:lineRule="auto"/>
        <w:ind w:left="141"/>
      </w:pPr>
    </w:p>
    <w:p w14:paraId="07516798" w14:textId="77777777" w:rsidR="009E47C1" w:rsidRDefault="009E47C1">
      <w:pPr>
        <w:pStyle w:val="BodyText"/>
        <w:kinsoku w:val="0"/>
        <w:overflowPunct w:val="0"/>
        <w:spacing w:line="525" w:lineRule="auto"/>
        <w:ind w:left="141"/>
      </w:pPr>
    </w:p>
    <w:p w14:paraId="740C62A7" w14:textId="77777777" w:rsidR="009E47C1" w:rsidRPr="00E34772" w:rsidRDefault="009E47C1" w:rsidP="009E47C1">
      <w:pPr>
        <w:pStyle w:val="Heading3"/>
        <w:kinsoku w:val="0"/>
        <w:overflowPunct w:val="0"/>
        <w:rPr>
          <w:spacing w:val="-2"/>
          <w:lang w:val="fr-FR"/>
        </w:rPr>
      </w:pPr>
      <w:r w:rsidRPr="00E34772">
        <w:rPr>
          <w:spacing w:val="-2"/>
          <w:lang w:val="fr-FR"/>
        </w:rPr>
        <w:t>CURRICULUM</w:t>
      </w:r>
      <w:r w:rsidRPr="00E34772">
        <w:rPr>
          <w:lang w:val="fr-FR"/>
        </w:rPr>
        <w:t xml:space="preserve"> </w:t>
      </w:r>
      <w:r w:rsidRPr="00E34772">
        <w:rPr>
          <w:spacing w:val="-2"/>
          <w:lang w:val="fr-FR"/>
        </w:rPr>
        <w:t>VITAE</w:t>
      </w:r>
    </w:p>
    <w:p w14:paraId="1A318599" w14:textId="77777777" w:rsidR="009E47C1" w:rsidRPr="00E34772" w:rsidRDefault="009E47C1" w:rsidP="009E47C1">
      <w:pPr>
        <w:pStyle w:val="BodyText"/>
        <w:kinsoku w:val="0"/>
        <w:overflowPunct w:val="0"/>
        <w:spacing w:before="22" w:line="259" w:lineRule="auto"/>
        <w:ind w:left="147" w:right="5147"/>
        <w:rPr>
          <w:sz w:val="26"/>
          <w:szCs w:val="26"/>
          <w:lang w:val="fr-FR"/>
        </w:rPr>
      </w:pPr>
      <w:r w:rsidRPr="00E34772">
        <w:rPr>
          <w:sz w:val="26"/>
          <w:szCs w:val="26"/>
          <w:lang w:val="fr-FR"/>
        </w:rPr>
        <w:t>Ronald</w:t>
      </w:r>
      <w:r w:rsidRPr="00E34772">
        <w:rPr>
          <w:spacing w:val="-12"/>
          <w:sz w:val="26"/>
          <w:szCs w:val="26"/>
          <w:lang w:val="fr-FR"/>
        </w:rPr>
        <w:t xml:space="preserve"> </w:t>
      </w:r>
      <w:r w:rsidRPr="00E34772">
        <w:rPr>
          <w:sz w:val="26"/>
          <w:szCs w:val="26"/>
          <w:lang w:val="fr-FR"/>
        </w:rPr>
        <w:t>A.</w:t>
      </w:r>
      <w:r w:rsidRPr="00E34772">
        <w:rPr>
          <w:spacing w:val="-10"/>
          <w:sz w:val="26"/>
          <w:szCs w:val="26"/>
          <w:lang w:val="fr-FR"/>
        </w:rPr>
        <w:t xml:space="preserve"> </w:t>
      </w:r>
      <w:r w:rsidRPr="00E34772">
        <w:rPr>
          <w:sz w:val="26"/>
          <w:szCs w:val="26"/>
          <w:lang w:val="fr-FR"/>
        </w:rPr>
        <w:t>Bova,</w:t>
      </w:r>
      <w:r w:rsidRPr="00E34772">
        <w:rPr>
          <w:spacing w:val="-10"/>
          <w:sz w:val="26"/>
          <w:szCs w:val="26"/>
          <w:lang w:val="fr-FR"/>
        </w:rPr>
        <w:t xml:space="preserve"> </w:t>
      </w:r>
      <w:r w:rsidRPr="00E34772">
        <w:rPr>
          <w:sz w:val="26"/>
          <w:szCs w:val="26"/>
          <w:lang w:val="fr-FR"/>
        </w:rPr>
        <w:t>P.E.,</w:t>
      </w:r>
      <w:r w:rsidRPr="00E34772">
        <w:rPr>
          <w:spacing w:val="-10"/>
          <w:sz w:val="26"/>
          <w:szCs w:val="26"/>
          <w:lang w:val="fr-FR"/>
        </w:rPr>
        <w:t xml:space="preserve"> </w:t>
      </w:r>
      <w:r w:rsidRPr="00E34772">
        <w:rPr>
          <w:sz w:val="26"/>
          <w:szCs w:val="26"/>
          <w:lang w:val="fr-FR"/>
        </w:rPr>
        <w:t>D.F.E. Page 5</w:t>
      </w:r>
    </w:p>
    <w:p w14:paraId="78DF0BD4" w14:textId="77777777" w:rsidR="009E47C1" w:rsidRDefault="009E47C1" w:rsidP="009E47C1">
      <w:pPr>
        <w:pStyle w:val="Heading2"/>
        <w:kinsoku w:val="0"/>
        <w:overflowPunct w:val="0"/>
        <w:rPr>
          <w:spacing w:val="-2"/>
        </w:rPr>
      </w:pPr>
      <w:r>
        <w:t>EXPERT</w:t>
      </w:r>
      <w:r>
        <w:rPr>
          <w:spacing w:val="-9"/>
        </w:rPr>
        <w:t xml:space="preserve"> </w:t>
      </w:r>
      <w:r>
        <w:t>TRIAL</w:t>
      </w:r>
      <w:r>
        <w:rPr>
          <w:spacing w:val="-8"/>
        </w:rPr>
        <w:t xml:space="preserve"> </w:t>
      </w:r>
      <w:r>
        <w:t>&amp;</w:t>
      </w:r>
      <w:r>
        <w:rPr>
          <w:spacing w:val="-7"/>
        </w:rPr>
        <w:t xml:space="preserve"> </w:t>
      </w:r>
      <w:r>
        <w:t>PRETRIAL</w:t>
      </w:r>
      <w:r>
        <w:rPr>
          <w:spacing w:val="-6"/>
        </w:rPr>
        <w:t xml:space="preserve"> </w:t>
      </w:r>
      <w:r>
        <w:t>TESTIMONY</w:t>
      </w:r>
      <w:r>
        <w:rPr>
          <w:spacing w:val="-5"/>
        </w:rPr>
        <w:t xml:space="preserve"> </w:t>
      </w:r>
      <w:r>
        <w:rPr>
          <w:spacing w:val="-2"/>
        </w:rPr>
        <w:t>(Continued):</w:t>
      </w:r>
    </w:p>
    <w:p w14:paraId="1FE3EDF1" w14:textId="0681EE01" w:rsidR="00EE5B39" w:rsidRDefault="00BF7703" w:rsidP="009E47C1">
      <w:pPr>
        <w:pStyle w:val="BodyText"/>
        <w:kinsoku w:val="0"/>
        <w:overflowPunct w:val="0"/>
        <w:spacing w:line="525" w:lineRule="auto"/>
        <w:ind w:left="141"/>
      </w:pPr>
      <w:r>
        <w:t>Clifford</w:t>
      </w:r>
      <w:r>
        <w:rPr>
          <w:spacing w:val="-3"/>
        </w:rPr>
        <w:t xml:space="preserve"> </w:t>
      </w:r>
      <w:r>
        <w:t>Redmond</w:t>
      </w:r>
      <w:r>
        <w:rPr>
          <w:spacing w:val="-3"/>
        </w:rPr>
        <w:t xml:space="preserve"> </w:t>
      </w:r>
      <w:r>
        <w:t>v.</w:t>
      </w:r>
      <w:r>
        <w:rPr>
          <w:spacing w:val="-3"/>
        </w:rPr>
        <w:t xml:space="preserve"> </w:t>
      </w:r>
      <w:r>
        <w:t>Nat</w:t>
      </w:r>
      <w:r>
        <w:rPr>
          <w:spacing w:val="-2"/>
        </w:rPr>
        <w:t xml:space="preserve"> </w:t>
      </w:r>
      <w:r>
        <w:t>Galotta,</w:t>
      </w:r>
      <w:r>
        <w:rPr>
          <w:spacing w:val="-6"/>
        </w:rPr>
        <w:t xml:space="preserve"> </w:t>
      </w:r>
      <w:r>
        <w:t>Fulton</w:t>
      </w:r>
      <w:r>
        <w:rPr>
          <w:spacing w:val="-3"/>
        </w:rPr>
        <w:t xml:space="preserve"> </w:t>
      </w:r>
      <w:r>
        <w:t>Co.,</w:t>
      </w:r>
      <w:r>
        <w:rPr>
          <w:spacing w:val="-3"/>
        </w:rPr>
        <w:t xml:space="preserve"> </w:t>
      </w:r>
      <w:r>
        <w:t>NY</w:t>
      </w:r>
      <w:r>
        <w:rPr>
          <w:spacing w:val="-4"/>
        </w:rPr>
        <w:t xml:space="preserve"> </w:t>
      </w:r>
      <w:r>
        <w:t>Supreme</w:t>
      </w:r>
      <w:r>
        <w:rPr>
          <w:spacing w:val="-3"/>
        </w:rPr>
        <w:t xml:space="preserve"> </w:t>
      </w:r>
      <w:r>
        <w:t>Court,</w:t>
      </w:r>
      <w:r>
        <w:rPr>
          <w:spacing w:val="-3"/>
        </w:rPr>
        <w:t xml:space="preserve"> </w:t>
      </w:r>
      <w:r>
        <w:t>Trial</w:t>
      </w:r>
      <w:r>
        <w:rPr>
          <w:spacing w:val="-2"/>
        </w:rPr>
        <w:t xml:space="preserve"> </w:t>
      </w:r>
      <w:r>
        <w:t>testimony,</w:t>
      </w:r>
      <w:r>
        <w:rPr>
          <w:spacing w:val="-6"/>
        </w:rPr>
        <w:t xml:space="preserve"> </w:t>
      </w:r>
      <w:r>
        <w:t>11/3/2022 Matt’s Landscaping v. Paul Butler, Glens Falls City Court, 10/26/2022</w:t>
      </w:r>
    </w:p>
    <w:p w14:paraId="062BFFC2" w14:textId="77777777" w:rsidR="00BF7703" w:rsidRPr="00EE5B39" w:rsidRDefault="00BF7703" w:rsidP="00EE5B39">
      <w:pPr>
        <w:pStyle w:val="BodyText"/>
        <w:kinsoku w:val="0"/>
        <w:overflowPunct w:val="0"/>
        <w:spacing w:before="3" w:line="259" w:lineRule="auto"/>
        <w:ind w:left="147" w:hanging="5"/>
        <w:rPr>
          <w:sz w:val="26"/>
          <w:szCs w:val="26"/>
        </w:rPr>
      </w:pPr>
      <w:r>
        <w:t>Pall</w:t>
      </w:r>
      <w:r>
        <w:rPr>
          <w:spacing w:val="-5"/>
        </w:rPr>
        <w:t xml:space="preserve"> </w:t>
      </w:r>
      <w:r>
        <w:t>v.</w:t>
      </w:r>
      <w:r>
        <w:rPr>
          <w:spacing w:val="-4"/>
        </w:rPr>
        <w:t xml:space="preserve"> </w:t>
      </w:r>
      <w:r>
        <w:t>Scheefer’s</w:t>
      </w:r>
      <w:r>
        <w:rPr>
          <w:spacing w:val="-4"/>
        </w:rPr>
        <w:t xml:space="preserve"> </w:t>
      </w:r>
      <w:r>
        <w:t>Adirondack</w:t>
      </w:r>
      <w:r>
        <w:rPr>
          <w:spacing w:val="-4"/>
        </w:rPr>
        <w:t xml:space="preserve"> </w:t>
      </w:r>
      <w:r>
        <w:t>Builders,</w:t>
      </w:r>
      <w:r>
        <w:rPr>
          <w:spacing w:val="-4"/>
        </w:rPr>
        <w:t xml:space="preserve"> </w:t>
      </w:r>
      <w:r>
        <w:t>Inc.,</w:t>
      </w:r>
      <w:r>
        <w:rPr>
          <w:spacing w:val="-4"/>
        </w:rPr>
        <w:t xml:space="preserve"> </w:t>
      </w:r>
      <w:r>
        <w:t>Essex</w:t>
      </w:r>
      <w:r>
        <w:rPr>
          <w:spacing w:val="-4"/>
        </w:rPr>
        <w:t xml:space="preserve"> </w:t>
      </w:r>
      <w:r>
        <w:t>County</w:t>
      </w:r>
      <w:r>
        <w:rPr>
          <w:spacing w:val="-4"/>
        </w:rPr>
        <w:t xml:space="preserve"> </w:t>
      </w:r>
      <w:r>
        <w:t>Supreme</w:t>
      </w:r>
      <w:r>
        <w:rPr>
          <w:spacing w:val="-4"/>
        </w:rPr>
        <w:t xml:space="preserve"> </w:t>
      </w:r>
      <w:r>
        <w:t>Court,</w:t>
      </w:r>
      <w:r>
        <w:rPr>
          <w:spacing w:val="-4"/>
        </w:rPr>
        <w:t xml:space="preserve"> </w:t>
      </w:r>
      <w:r>
        <w:t>Arbitration</w:t>
      </w:r>
      <w:r>
        <w:rPr>
          <w:spacing w:val="-4"/>
        </w:rPr>
        <w:t xml:space="preserve"> </w:t>
      </w:r>
      <w:r>
        <w:t xml:space="preserve">Hearing, </w:t>
      </w:r>
      <w:r>
        <w:rPr>
          <w:spacing w:val="-2"/>
        </w:rPr>
        <w:t>10/24/2022</w:t>
      </w:r>
    </w:p>
    <w:p w14:paraId="60FF7AB5" w14:textId="77777777" w:rsidR="00EE5B39" w:rsidRDefault="00EE5B39" w:rsidP="00BE11F0">
      <w:pPr>
        <w:pStyle w:val="BodyText"/>
        <w:kinsoku w:val="0"/>
        <w:overflowPunct w:val="0"/>
        <w:spacing w:before="1"/>
        <w:jc w:val="both"/>
      </w:pPr>
    </w:p>
    <w:p w14:paraId="44136BAA" w14:textId="77777777" w:rsidR="00BE11F0" w:rsidRDefault="00BE11F0" w:rsidP="00BE11F0">
      <w:pPr>
        <w:pStyle w:val="BodyText"/>
        <w:kinsoku w:val="0"/>
        <w:overflowPunct w:val="0"/>
        <w:spacing w:before="1"/>
        <w:jc w:val="both"/>
        <w:rPr>
          <w:spacing w:val="-2"/>
        </w:rPr>
      </w:pPr>
      <w:r>
        <w:t>Places</w:t>
      </w:r>
      <w:r>
        <w:rPr>
          <w:spacing w:val="-4"/>
        </w:rPr>
        <w:t xml:space="preserve"> </w:t>
      </w:r>
      <w:r>
        <w:t>in</w:t>
      </w:r>
      <w:r>
        <w:rPr>
          <w:spacing w:val="-3"/>
        </w:rPr>
        <w:t xml:space="preserve"> </w:t>
      </w:r>
      <w:r>
        <w:t>Saratoga</w:t>
      </w:r>
      <w:r>
        <w:rPr>
          <w:spacing w:val="-3"/>
        </w:rPr>
        <w:t xml:space="preserve"> </w:t>
      </w:r>
      <w:r>
        <w:t>LLC</w:t>
      </w:r>
      <w:r>
        <w:rPr>
          <w:spacing w:val="-4"/>
        </w:rPr>
        <w:t xml:space="preserve"> </w:t>
      </w:r>
      <w:r>
        <w:t>v.</w:t>
      </w:r>
      <w:r>
        <w:rPr>
          <w:spacing w:val="-3"/>
        </w:rPr>
        <w:t xml:space="preserve"> </w:t>
      </w:r>
      <w:r>
        <w:t>Izzo,</w:t>
      </w:r>
      <w:r>
        <w:rPr>
          <w:spacing w:val="3"/>
        </w:rPr>
        <w:t xml:space="preserve"> </w:t>
      </w:r>
      <w:r>
        <w:t>Mediation</w:t>
      </w:r>
      <w:r>
        <w:rPr>
          <w:spacing w:val="-3"/>
        </w:rPr>
        <w:t xml:space="preserve"> </w:t>
      </w:r>
      <w:r>
        <w:t>Hearings,</w:t>
      </w:r>
      <w:r>
        <w:rPr>
          <w:spacing w:val="-6"/>
        </w:rPr>
        <w:t xml:space="preserve"> </w:t>
      </w:r>
      <w:r>
        <w:t>10/21/2022;</w:t>
      </w:r>
      <w:r>
        <w:rPr>
          <w:spacing w:val="-2"/>
        </w:rPr>
        <w:t xml:space="preserve"> 11/18/22</w:t>
      </w:r>
    </w:p>
    <w:p w14:paraId="3816208A" w14:textId="77777777" w:rsidR="00BE11F0" w:rsidRDefault="00BE11F0" w:rsidP="00BE11F0">
      <w:pPr>
        <w:pStyle w:val="BodyText"/>
        <w:kinsoku w:val="0"/>
        <w:overflowPunct w:val="0"/>
        <w:spacing w:before="50"/>
        <w:ind w:left="0"/>
      </w:pPr>
    </w:p>
    <w:p w14:paraId="43EB286C" w14:textId="77777777" w:rsidR="00BE11F0" w:rsidRDefault="00BE11F0" w:rsidP="00BE11F0">
      <w:pPr>
        <w:pStyle w:val="BodyText"/>
        <w:kinsoku w:val="0"/>
        <w:overflowPunct w:val="0"/>
        <w:spacing w:before="1"/>
        <w:ind w:left="141"/>
        <w:jc w:val="both"/>
        <w:rPr>
          <w:spacing w:val="-2"/>
        </w:rPr>
      </w:pPr>
      <w:r>
        <w:t>Kratt</w:t>
      </w:r>
      <w:r>
        <w:rPr>
          <w:spacing w:val="-5"/>
        </w:rPr>
        <w:t xml:space="preserve"> </w:t>
      </w:r>
      <w:r>
        <w:t>v.</w:t>
      </w:r>
      <w:r>
        <w:rPr>
          <w:spacing w:val="-4"/>
        </w:rPr>
        <w:t xml:space="preserve"> </w:t>
      </w:r>
      <w:r>
        <w:t>Checkered</w:t>
      </w:r>
      <w:r>
        <w:rPr>
          <w:spacing w:val="-4"/>
        </w:rPr>
        <w:t xml:space="preserve"> </w:t>
      </w:r>
      <w:r>
        <w:t>Flag</w:t>
      </w:r>
      <w:r>
        <w:rPr>
          <w:spacing w:val="-4"/>
        </w:rPr>
        <w:t xml:space="preserve"> </w:t>
      </w:r>
      <w:r>
        <w:t>Fabricators</w:t>
      </w:r>
      <w:r>
        <w:rPr>
          <w:spacing w:val="-4"/>
        </w:rPr>
        <w:t xml:space="preserve"> </w:t>
      </w:r>
      <w:r>
        <w:t>LLC,</w:t>
      </w:r>
      <w:r>
        <w:rPr>
          <w:spacing w:val="-4"/>
        </w:rPr>
        <w:t xml:space="preserve"> </w:t>
      </w:r>
      <w:r>
        <w:t>Columbia</w:t>
      </w:r>
      <w:r>
        <w:rPr>
          <w:spacing w:val="-4"/>
        </w:rPr>
        <w:t xml:space="preserve"> </w:t>
      </w:r>
      <w:r>
        <w:t>Co.</w:t>
      </w:r>
      <w:r>
        <w:rPr>
          <w:spacing w:val="-4"/>
        </w:rPr>
        <w:t xml:space="preserve"> </w:t>
      </w:r>
      <w:r>
        <w:t>Court,</w:t>
      </w:r>
      <w:r>
        <w:rPr>
          <w:spacing w:val="-4"/>
        </w:rPr>
        <w:t xml:space="preserve"> </w:t>
      </w:r>
      <w:r>
        <w:t>Trial</w:t>
      </w:r>
      <w:r>
        <w:rPr>
          <w:spacing w:val="-3"/>
        </w:rPr>
        <w:t xml:space="preserve"> </w:t>
      </w:r>
      <w:r>
        <w:t>testimony,</w:t>
      </w:r>
      <w:r>
        <w:rPr>
          <w:spacing w:val="-3"/>
        </w:rPr>
        <w:t xml:space="preserve"> </w:t>
      </w:r>
      <w:r>
        <w:rPr>
          <w:spacing w:val="-2"/>
        </w:rPr>
        <w:t>6/20/2022</w:t>
      </w:r>
    </w:p>
    <w:p w14:paraId="2F7A8C5B" w14:textId="77777777" w:rsidR="00BE11F0" w:rsidRDefault="00BE11F0" w:rsidP="00BE11F0">
      <w:pPr>
        <w:pStyle w:val="BodyText"/>
        <w:kinsoku w:val="0"/>
        <w:overflowPunct w:val="0"/>
        <w:spacing w:before="48"/>
        <w:ind w:left="0"/>
      </w:pPr>
    </w:p>
    <w:p w14:paraId="0B673FBA" w14:textId="77777777" w:rsidR="00BE11F0" w:rsidRDefault="00BE11F0" w:rsidP="00BE11F0">
      <w:pPr>
        <w:pStyle w:val="BodyText"/>
        <w:kinsoku w:val="0"/>
        <w:overflowPunct w:val="0"/>
        <w:spacing w:line="261" w:lineRule="auto"/>
        <w:ind w:left="147" w:hanging="5"/>
        <w:rPr>
          <w:spacing w:val="-2"/>
        </w:rPr>
      </w:pPr>
      <w:r>
        <w:t>Paczkowski</w:t>
      </w:r>
      <w:r>
        <w:rPr>
          <w:spacing w:val="-2"/>
        </w:rPr>
        <w:t xml:space="preserve"> </w:t>
      </w:r>
      <w:r>
        <w:t>v.</w:t>
      </w:r>
      <w:r>
        <w:rPr>
          <w:spacing w:val="-6"/>
        </w:rPr>
        <w:t xml:space="preserve"> </w:t>
      </w:r>
      <w:r>
        <w:t>Miner</w:t>
      </w:r>
      <w:r>
        <w:rPr>
          <w:spacing w:val="-5"/>
        </w:rPr>
        <w:t xml:space="preserve"> </w:t>
      </w:r>
      <w:r>
        <w:t>and</w:t>
      </w:r>
      <w:r>
        <w:rPr>
          <w:spacing w:val="-3"/>
        </w:rPr>
        <w:t xml:space="preserve"> </w:t>
      </w:r>
      <w:r>
        <w:t>Van</w:t>
      </w:r>
      <w:r>
        <w:rPr>
          <w:spacing w:val="-3"/>
        </w:rPr>
        <w:t xml:space="preserve"> </w:t>
      </w:r>
      <w:r>
        <w:t>Etten;</w:t>
      </w:r>
      <w:r>
        <w:rPr>
          <w:spacing w:val="-2"/>
        </w:rPr>
        <w:t xml:space="preserve"> </w:t>
      </w:r>
      <w:r>
        <w:t>Delaware</w:t>
      </w:r>
      <w:r>
        <w:rPr>
          <w:spacing w:val="-3"/>
        </w:rPr>
        <w:t xml:space="preserve"> </w:t>
      </w:r>
      <w:r>
        <w:t>County</w:t>
      </w:r>
      <w:r>
        <w:rPr>
          <w:spacing w:val="-6"/>
        </w:rPr>
        <w:t xml:space="preserve"> </w:t>
      </w:r>
      <w:r>
        <w:t>Supreme</w:t>
      </w:r>
      <w:r>
        <w:rPr>
          <w:spacing w:val="-3"/>
        </w:rPr>
        <w:t xml:space="preserve"> </w:t>
      </w:r>
      <w:r>
        <w:t>Court,</w:t>
      </w:r>
      <w:r>
        <w:rPr>
          <w:spacing w:val="-6"/>
        </w:rPr>
        <w:t xml:space="preserve"> </w:t>
      </w:r>
      <w:r>
        <w:t>Trial</w:t>
      </w:r>
      <w:r>
        <w:rPr>
          <w:spacing w:val="-2"/>
        </w:rPr>
        <w:t xml:space="preserve"> </w:t>
      </w:r>
      <w:r>
        <w:t xml:space="preserve">Testimony, </w:t>
      </w:r>
      <w:r>
        <w:rPr>
          <w:spacing w:val="-2"/>
        </w:rPr>
        <w:t>5/18/2022.</w:t>
      </w:r>
    </w:p>
    <w:p w14:paraId="13046CAF" w14:textId="77777777" w:rsidR="00BF7703" w:rsidRDefault="00BF7703">
      <w:pPr>
        <w:pStyle w:val="BodyText"/>
        <w:kinsoku w:val="0"/>
        <w:overflowPunct w:val="0"/>
        <w:spacing w:before="195" w:line="477" w:lineRule="auto"/>
        <w:ind w:right="396"/>
      </w:pPr>
      <w:proofErr w:type="spellStart"/>
      <w:r>
        <w:t>Augero</w:t>
      </w:r>
      <w:proofErr w:type="spellEnd"/>
      <w:r>
        <w:t xml:space="preserve"> v. New York State (DOT); NYS Court of Claims, trial testimony, 01/11/2022. Charles</w:t>
      </w:r>
      <w:r>
        <w:rPr>
          <w:spacing w:val="-2"/>
        </w:rPr>
        <w:t xml:space="preserve"> </w:t>
      </w:r>
      <w:r>
        <w:t>Lasher</w:t>
      </w:r>
      <w:r>
        <w:rPr>
          <w:spacing w:val="-1"/>
        </w:rPr>
        <w:t xml:space="preserve"> </w:t>
      </w:r>
      <w:r>
        <w:t>v.</w:t>
      </w:r>
      <w:r>
        <w:rPr>
          <w:spacing w:val="-2"/>
        </w:rPr>
        <w:t xml:space="preserve"> </w:t>
      </w:r>
      <w:r>
        <w:t>New</w:t>
      </w:r>
      <w:r>
        <w:rPr>
          <w:spacing w:val="-3"/>
        </w:rPr>
        <w:t xml:space="preserve"> </w:t>
      </w:r>
      <w:r>
        <w:t>York</w:t>
      </w:r>
      <w:r>
        <w:rPr>
          <w:spacing w:val="-2"/>
        </w:rPr>
        <w:t xml:space="preserve"> </w:t>
      </w:r>
      <w:r>
        <w:t>State</w:t>
      </w:r>
      <w:r>
        <w:rPr>
          <w:spacing w:val="-2"/>
        </w:rPr>
        <w:t xml:space="preserve"> </w:t>
      </w:r>
      <w:r>
        <w:t>(DOT);</w:t>
      </w:r>
      <w:r>
        <w:rPr>
          <w:spacing w:val="-1"/>
        </w:rPr>
        <w:t xml:space="preserve"> </w:t>
      </w:r>
      <w:r>
        <w:t>NYS</w:t>
      </w:r>
      <w:r>
        <w:rPr>
          <w:spacing w:val="-3"/>
        </w:rPr>
        <w:t xml:space="preserve"> </w:t>
      </w:r>
      <w:r>
        <w:t>Court</w:t>
      </w:r>
      <w:r>
        <w:rPr>
          <w:spacing w:val="-4"/>
        </w:rPr>
        <w:t xml:space="preserve"> </w:t>
      </w:r>
      <w:r>
        <w:t>of</w:t>
      </w:r>
      <w:r>
        <w:rPr>
          <w:spacing w:val="-1"/>
        </w:rPr>
        <w:t xml:space="preserve"> </w:t>
      </w:r>
      <w:r>
        <w:t>Claims,</w:t>
      </w:r>
      <w:r>
        <w:rPr>
          <w:spacing w:val="-5"/>
        </w:rPr>
        <w:t xml:space="preserve"> </w:t>
      </w:r>
      <w:r>
        <w:t>trial</w:t>
      </w:r>
      <w:r>
        <w:rPr>
          <w:spacing w:val="-4"/>
        </w:rPr>
        <w:t xml:space="preserve"> </w:t>
      </w:r>
      <w:r>
        <w:t>testimony,</w:t>
      </w:r>
      <w:r>
        <w:rPr>
          <w:spacing w:val="-5"/>
        </w:rPr>
        <w:t xml:space="preserve"> </w:t>
      </w:r>
      <w:r>
        <w:t>12/02/2021. Robbie Amos v. Boxley Materials Co.; Remote (Zoom) deposition testimony, 10/18/2021.</w:t>
      </w:r>
    </w:p>
    <w:p w14:paraId="2BCA2C33" w14:textId="77777777" w:rsidR="00BF7703" w:rsidRDefault="00BF7703">
      <w:pPr>
        <w:pStyle w:val="BodyText"/>
        <w:kinsoku w:val="0"/>
        <w:overflowPunct w:val="0"/>
        <w:spacing w:before="4" w:line="480" w:lineRule="auto"/>
        <w:ind w:right="269"/>
        <w:jc w:val="both"/>
      </w:pPr>
      <w:r>
        <w:t>Gurwitz</w:t>
      </w:r>
      <w:r>
        <w:rPr>
          <w:spacing w:val="-3"/>
        </w:rPr>
        <w:t xml:space="preserve"> </w:t>
      </w:r>
      <w:r>
        <w:t>v.</w:t>
      </w:r>
      <w:r>
        <w:rPr>
          <w:spacing w:val="-3"/>
        </w:rPr>
        <w:t xml:space="preserve"> </w:t>
      </w:r>
      <w:r>
        <w:t>New</w:t>
      </w:r>
      <w:r>
        <w:rPr>
          <w:spacing w:val="-4"/>
        </w:rPr>
        <w:t xml:space="preserve"> </w:t>
      </w:r>
      <w:r>
        <w:t>World</w:t>
      </w:r>
      <w:r>
        <w:rPr>
          <w:spacing w:val="-3"/>
        </w:rPr>
        <w:t xml:space="preserve"> </w:t>
      </w:r>
      <w:r>
        <w:t>Catering</w:t>
      </w:r>
      <w:r>
        <w:rPr>
          <w:spacing w:val="-3"/>
        </w:rPr>
        <w:t xml:space="preserve"> </w:t>
      </w:r>
      <w:r>
        <w:t>Corp.;</w:t>
      </w:r>
      <w:r>
        <w:rPr>
          <w:spacing w:val="-2"/>
        </w:rPr>
        <w:t xml:space="preserve"> </w:t>
      </w:r>
      <w:r>
        <w:t>Ulster</w:t>
      </w:r>
      <w:r>
        <w:rPr>
          <w:spacing w:val="-2"/>
        </w:rPr>
        <w:t xml:space="preserve"> </w:t>
      </w:r>
      <w:r>
        <w:t>Co.</w:t>
      </w:r>
      <w:r>
        <w:rPr>
          <w:spacing w:val="-3"/>
        </w:rPr>
        <w:t xml:space="preserve"> </w:t>
      </w:r>
      <w:r>
        <w:t>Court</w:t>
      </w:r>
      <w:r>
        <w:rPr>
          <w:spacing w:val="-2"/>
        </w:rPr>
        <w:t xml:space="preserve"> </w:t>
      </w:r>
      <w:r>
        <w:t>of</w:t>
      </w:r>
      <w:r>
        <w:rPr>
          <w:spacing w:val="-2"/>
        </w:rPr>
        <w:t xml:space="preserve"> </w:t>
      </w:r>
      <w:r>
        <w:t>Claims,</w:t>
      </w:r>
      <w:r>
        <w:rPr>
          <w:spacing w:val="-6"/>
        </w:rPr>
        <w:t xml:space="preserve"> </w:t>
      </w:r>
      <w:r>
        <w:t>trial</w:t>
      </w:r>
      <w:r>
        <w:rPr>
          <w:spacing w:val="-2"/>
        </w:rPr>
        <w:t xml:space="preserve"> </w:t>
      </w:r>
      <w:r>
        <w:t>testimony,</w:t>
      </w:r>
      <w:r>
        <w:rPr>
          <w:spacing w:val="-3"/>
        </w:rPr>
        <w:t xml:space="preserve"> </w:t>
      </w:r>
      <w:r>
        <w:t>10/06/2021 Puglia v.</w:t>
      </w:r>
      <w:r>
        <w:rPr>
          <w:spacing w:val="-3"/>
        </w:rPr>
        <w:t xml:space="preserve"> </w:t>
      </w:r>
      <w:r>
        <w:t>Warren St.</w:t>
      </w:r>
      <w:r>
        <w:rPr>
          <w:spacing w:val="-3"/>
        </w:rPr>
        <w:t xml:space="preserve"> </w:t>
      </w:r>
      <w:r>
        <w:t>Moderne; Columbia</w:t>
      </w:r>
      <w:r>
        <w:rPr>
          <w:spacing w:val="-2"/>
        </w:rPr>
        <w:t xml:space="preserve"> </w:t>
      </w:r>
      <w:r>
        <w:t>County Court</w:t>
      </w:r>
      <w:r>
        <w:rPr>
          <w:spacing w:val="-2"/>
        </w:rPr>
        <w:t xml:space="preserve"> </w:t>
      </w:r>
      <w:r>
        <w:t>of Claims,</w:t>
      </w:r>
      <w:r>
        <w:rPr>
          <w:spacing w:val="-3"/>
        </w:rPr>
        <w:t xml:space="preserve"> </w:t>
      </w:r>
      <w:r>
        <w:t>trial testimony,</w:t>
      </w:r>
      <w:r>
        <w:rPr>
          <w:spacing w:val="-3"/>
        </w:rPr>
        <w:t xml:space="preserve"> </w:t>
      </w:r>
      <w:r>
        <w:t>09/28/2021. Southwick v. New York State (DOT); NYS Court of Claims trial testimony, July 20, 2021.</w:t>
      </w:r>
    </w:p>
    <w:p w14:paraId="060E63F7" w14:textId="77777777" w:rsidR="00BF7703" w:rsidRDefault="00BF7703">
      <w:pPr>
        <w:pStyle w:val="BodyText"/>
        <w:kinsoku w:val="0"/>
        <w:overflowPunct w:val="0"/>
        <w:spacing w:line="250" w:lineRule="exact"/>
        <w:rPr>
          <w:spacing w:val="-2"/>
        </w:rPr>
      </w:pPr>
      <w:r>
        <w:t>Hunt</w:t>
      </w:r>
      <w:r>
        <w:rPr>
          <w:spacing w:val="-2"/>
        </w:rPr>
        <w:t xml:space="preserve"> </w:t>
      </w:r>
      <w:r>
        <w:t>v.</w:t>
      </w:r>
      <w:r>
        <w:rPr>
          <w:spacing w:val="-2"/>
        </w:rPr>
        <w:t xml:space="preserve"> </w:t>
      </w:r>
      <w:r>
        <w:t>New</w:t>
      </w:r>
      <w:r>
        <w:rPr>
          <w:spacing w:val="-3"/>
        </w:rPr>
        <w:t xml:space="preserve"> </w:t>
      </w:r>
      <w:r>
        <w:t>York</w:t>
      </w:r>
      <w:r>
        <w:rPr>
          <w:spacing w:val="-3"/>
        </w:rPr>
        <w:t xml:space="preserve"> </w:t>
      </w:r>
      <w:r>
        <w:t>State</w:t>
      </w:r>
      <w:r>
        <w:rPr>
          <w:spacing w:val="-4"/>
        </w:rPr>
        <w:t xml:space="preserve"> </w:t>
      </w:r>
      <w:r>
        <w:t>(DOT);</w:t>
      </w:r>
      <w:r>
        <w:rPr>
          <w:spacing w:val="-1"/>
        </w:rPr>
        <w:t xml:space="preserve"> </w:t>
      </w:r>
      <w:r>
        <w:t>NYS</w:t>
      </w:r>
      <w:r>
        <w:rPr>
          <w:spacing w:val="-4"/>
        </w:rPr>
        <w:t xml:space="preserve"> </w:t>
      </w:r>
      <w:r>
        <w:t>Court</w:t>
      </w:r>
      <w:r>
        <w:rPr>
          <w:spacing w:val="-1"/>
        </w:rPr>
        <w:t xml:space="preserve"> </w:t>
      </w:r>
      <w:r>
        <w:t>of</w:t>
      </w:r>
      <w:r>
        <w:rPr>
          <w:spacing w:val="-4"/>
        </w:rPr>
        <w:t xml:space="preserve"> </w:t>
      </w:r>
      <w:r>
        <w:t>Claims</w:t>
      </w:r>
      <w:r>
        <w:rPr>
          <w:spacing w:val="-5"/>
        </w:rPr>
        <w:t xml:space="preserve"> </w:t>
      </w:r>
      <w:r>
        <w:t>trial</w:t>
      </w:r>
      <w:r>
        <w:rPr>
          <w:spacing w:val="-4"/>
        </w:rPr>
        <w:t xml:space="preserve"> </w:t>
      </w:r>
      <w:r>
        <w:t>testimony,</w:t>
      </w:r>
      <w:r>
        <w:rPr>
          <w:spacing w:val="-5"/>
        </w:rPr>
        <w:t xml:space="preserve"> </w:t>
      </w:r>
      <w:r>
        <w:t>May</w:t>
      </w:r>
      <w:r>
        <w:rPr>
          <w:spacing w:val="-2"/>
        </w:rPr>
        <w:t xml:space="preserve"> </w:t>
      </w:r>
      <w:r>
        <w:t>4,</w:t>
      </w:r>
      <w:r>
        <w:rPr>
          <w:spacing w:val="-5"/>
        </w:rPr>
        <w:t xml:space="preserve"> </w:t>
      </w:r>
      <w:r>
        <w:rPr>
          <w:spacing w:val="-2"/>
        </w:rPr>
        <w:t>2021.</w:t>
      </w:r>
    </w:p>
    <w:p w14:paraId="711DC07C" w14:textId="77777777" w:rsidR="00BF7703" w:rsidRDefault="00BF7703">
      <w:pPr>
        <w:pStyle w:val="BodyText"/>
        <w:kinsoku w:val="0"/>
        <w:overflowPunct w:val="0"/>
        <w:spacing w:before="141"/>
        <w:rPr>
          <w:spacing w:val="-5"/>
        </w:rPr>
      </w:pPr>
      <w:r>
        <w:t>NYC</w:t>
      </w:r>
      <w:r>
        <w:rPr>
          <w:spacing w:val="-4"/>
        </w:rPr>
        <w:t xml:space="preserve"> </w:t>
      </w:r>
      <w:r>
        <w:t>DOB,</w:t>
      </w:r>
      <w:r>
        <w:rPr>
          <w:spacing w:val="-2"/>
        </w:rPr>
        <w:t xml:space="preserve"> </w:t>
      </w:r>
      <w:r>
        <w:t>OATH</w:t>
      </w:r>
      <w:r>
        <w:rPr>
          <w:spacing w:val="-2"/>
        </w:rPr>
        <w:t xml:space="preserve"> </w:t>
      </w:r>
      <w:r>
        <w:t>Hearings</w:t>
      </w:r>
      <w:r>
        <w:rPr>
          <w:spacing w:val="-2"/>
        </w:rPr>
        <w:t xml:space="preserve"> </w:t>
      </w:r>
      <w:r>
        <w:t>Dec.</w:t>
      </w:r>
      <w:r>
        <w:rPr>
          <w:spacing w:val="-3"/>
        </w:rPr>
        <w:t xml:space="preserve"> </w:t>
      </w:r>
      <w:r>
        <w:t>18,</w:t>
      </w:r>
      <w:r>
        <w:rPr>
          <w:spacing w:val="-2"/>
        </w:rPr>
        <w:t xml:space="preserve"> </w:t>
      </w:r>
      <w:r>
        <w:t>2020</w:t>
      </w:r>
      <w:r>
        <w:rPr>
          <w:spacing w:val="-5"/>
        </w:rPr>
        <w:t xml:space="preserve"> </w:t>
      </w:r>
      <w:r>
        <w:t>&amp;</w:t>
      </w:r>
      <w:r>
        <w:rPr>
          <w:spacing w:val="-2"/>
        </w:rPr>
        <w:t xml:space="preserve"> </w:t>
      </w:r>
      <w:r>
        <w:t>Feb.</w:t>
      </w:r>
      <w:r>
        <w:rPr>
          <w:spacing w:val="-2"/>
        </w:rPr>
        <w:t xml:space="preserve"> </w:t>
      </w:r>
      <w:r>
        <w:t>12,</w:t>
      </w:r>
      <w:r>
        <w:rPr>
          <w:spacing w:val="-3"/>
        </w:rPr>
        <w:t xml:space="preserve"> </w:t>
      </w:r>
      <w:r>
        <w:t>2021;</w:t>
      </w:r>
      <w:r>
        <w:rPr>
          <w:spacing w:val="-1"/>
        </w:rPr>
        <w:t xml:space="preserve"> </w:t>
      </w:r>
      <w:r>
        <w:t>RE:</w:t>
      </w:r>
      <w:r>
        <w:rPr>
          <w:spacing w:val="-2"/>
        </w:rPr>
        <w:t xml:space="preserve"> </w:t>
      </w:r>
      <w:r>
        <w:t>891</w:t>
      </w:r>
      <w:r>
        <w:rPr>
          <w:spacing w:val="-2"/>
        </w:rPr>
        <w:t xml:space="preserve"> </w:t>
      </w:r>
      <w:r>
        <w:t>E.</w:t>
      </w:r>
      <w:r>
        <w:rPr>
          <w:spacing w:val="-2"/>
        </w:rPr>
        <w:t xml:space="preserve"> </w:t>
      </w:r>
      <w:r>
        <w:t>135</w:t>
      </w:r>
      <w:r>
        <w:rPr>
          <w:spacing w:val="-3"/>
        </w:rPr>
        <w:t xml:space="preserve"> </w:t>
      </w:r>
      <w:r>
        <w:t>St.,</w:t>
      </w:r>
      <w:r>
        <w:rPr>
          <w:spacing w:val="-5"/>
        </w:rPr>
        <w:t xml:space="preserve"> </w:t>
      </w:r>
      <w:r>
        <w:t>Bronx,</w:t>
      </w:r>
      <w:r>
        <w:rPr>
          <w:spacing w:val="-2"/>
        </w:rPr>
        <w:t xml:space="preserve"> </w:t>
      </w:r>
      <w:r>
        <w:rPr>
          <w:spacing w:val="-5"/>
        </w:rPr>
        <w:t>NY.</w:t>
      </w:r>
    </w:p>
    <w:p w14:paraId="1D6E595F" w14:textId="77777777" w:rsidR="00BF7703" w:rsidRDefault="00BF7703">
      <w:pPr>
        <w:pStyle w:val="BodyText"/>
        <w:kinsoku w:val="0"/>
        <w:overflowPunct w:val="0"/>
        <w:spacing w:before="205" w:line="259" w:lineRule="auto"/>
        <w:ind w:left="147" w:right="439" w:hanging="5"/>
        <w:rPr>
          <w:spacing w:val="-2"/>
        </w:rPr>
      </w:pPr>
      <w:r>
        <w:t>Arold</w:t>
      </w:r>
      <w:r>
        <w:rPr>
          <w:spacing w:val="-3"/>
        </w:rPr>
        <w:t xml:space="preserve"> </w:t>
      </w:r>
      <w:r>
        <w:t>Construction</w:t>
      </w:r>
      <w:r>
        <w:rPr>
          <w:spacing w:val="-3"/>
        </w:rPr>
        <w:t xml:space="preserve"> </w:t>
      </w:r>
      <w:r>
        <w:t>Co.</w:t>
      </w:r>
      <w:r>
        <w:rPr>
          <w:spacing w:val="-3"/>
        </w:rPr>
        <w:t xml:space="preserve"> </w:t>
      </w:r>
      <w:r>
        <w:t>Inc.</w:t>
      </w:r>
      <w:r>
        <w:rPr>
          <w:spacing w:val="-3"/>
        </w:rPr>
        <w:t xml:space="preserve"> </w:t>
      </w:r>
      <w:r>
        <w:t>v.</w:t>
      </w:r>
      <w:r>
        <w:rPr>
          <w:spacing w:val="-3"/>
        </w:rPr>
        <w:t xml:space="preserve"> </w:t>
      </w:r>
      <w:r>
        <w:t>Village</w:t>
      </w:r>
      <w:r>
        <w:rPr>
          <w:spacing w:val="-3"/>
        </w:rPr>
        <w:t xml:space="preserve"> </w:t>
      </w:r>
      <w:r>
        <w:t>of</w:t>
      </w:r>
      <w:r>
        <w:rPr>
          <w:spacing w:val="-5"/>
        </w:rPr>
        <w:t xml:space="preserve"> </w:t>
      </w:r>
      <w:r>
        <w:t>Whitehall</w:t>
      </w:r>
      <w:r>
        <w:rPr>
          <w:spacing w:val="-2"/>
        </w:rPr>
        <w:t xml:space="preserve"> </w:t>
      </w:r>
      <w:r>
        <w:t>and</w:t>
      </w:r>
      <w:r>
        <w:rPr>
          <w:spacing w:val="-3"/>
        </w:rPr>
        <w:t xml:space="preserve"> </w:t>
      </w:r>
      <w:r>
        <w:t>EDP,</w:t>
      </w:r>
      <w:r>
        <w:rPr>
          <w:spacing w:val="-3"/>
        </w:rPr>
        <w:t xml:space="preserve"> </w:t>
      </w:r>
      <w:r>
        <w:t>August</w:t>
      </w:r>
      <w:r>
        <w:rPr>
          <w:spacing w:val="-5"/>
        </w:rPr>
        <w:t xml:space="preserve"> </w:t>
      </w:r>
      <w:r>
        <w:t>8,</w:t>
      </w:r>
      <w:r>
        <w:rPr>
          <w:spacing w:val="-3"/>
        </w:rPr>
        <w:t xml:space="preserve"> </w:t>
      </w:r>
      <w:proofErr w:type="gramStart"/>
      <w:r>
        <w:t>2019</w:t>
      </w:r>
      <w:proofErr w:type="gramEnd"/>
      <w:r>
        <w:rPr>
          <w:spacing w:val="-6"/>
        </w:rPr>
        <w:t xml:space="preserve"> </w:t>
      </w:r>
      <w:r>
        <w:t xml:space="preserve">Mediation </w:t>
      </w:r>
      <w:r>
        <w:rPr>
          <w:spacing w:val="-2"/>
        </w:rPr>
        <w:t>Hearing.</w:t>
      </w:r>
    </w:p>
    <w:p w14:paraId="2D6762F6" w14:textId="77777777" w:rsidR="00BF7703" w:rsidRDefault="00BF7703">
      <w:pPr>
        <w:pStyle w:val="BodyText"/>
        <w:kinsoku w:val="0"/>
        <w:overflowPunct w:val="0"/>
        <w:spacing w:before="229" w:line="374" w:lineRule="auto"/>
        <w:ind w:right="1004"/>
      </w:pPr>
      <w:r>
        <w:t>Bartels</w:t>
      </w:r>
      <w:r>
        <w:rPr>
          <w:spacing w:val="-4"/>
        </w:rPr>
        <w:t xml:space="preserve"> </w:t>
      </w:r>
      <w:r>
        <w:t>v.</w:t>
      </w:r>
      <w:r>
        <w:rPr>
          <w:spacing w:val="-3"/>
        </w:rPr>
        <w:t xml:space="preserve"> </w:t>
      </w:r>
      <w:proofErr w:type="spellStart"/>
      <w:r>
        <w:t>Eack</w:t>
      </w:r>
      <w:proofErr w:type="spellEnd"/>
      <w:r>
        <w:t>,</w:t>
      </w:r>
      <w:r>
        <w:rPr>
          <w:spacing w:val="-3"/>
        </w:rPr>
        <w:t xml:space="preserve"> </w:t>
      </w:r>
      <w:r>
        <w:t>Orange</w:t>
      </w:r>
      <w:r>
        <w:rPr>
          <w:spacing w:val="-3"/>
        </w:rPr>
        <w:t xml:space="preserve"> </w:t>
      </w:r>
      <w:r>
        <w:t>County,</w:t>
      </w:r>
      <w:r>
        <w:rPr>
          <w:spacing w:val="-3"/>
        </w:rPr>
        <w:t xml:space="preserve"> </w:t>
      </w:r>
      <w:r>
        <w:t>NY</w:t>
      </w:r>
      <w:r>
        <w:rPr>
          <w:spacing w:val="-4"/>
        </w:rPr>
        <w:t xml:space="preserve"> </w:t>
      </w:r>
      <w:r>
        <w:t>Supreme</w:t>
      </w:r>
      <w:r>
        <w:rPr>
          <w:spacing w:val="-3"/>
        </w:rPr>
        <w:t xml:space="preserve"> </w:t>
      </w:r>
      <w:r>
        <w:t>Court,</w:t>
      </w:r>
      <w:r>
        <w:rPr>
          <w:spacing w:val="-5"/>
        </w:rPr>
        <w:t xml:space="preserve"> </w:t>
      </w:r>
      <w:r>
        <w:t>trial</w:t>
      </w:r>
      <w:r>
        <w:rPr>
          <w:spacing w:val="-2"/>
        </w:rPr>
        <w:t xml:space="preserve"> </w:t>
      </w:r>
      <w:r>
        <w:t>testimony</w:t>
      </w:r>
      <w:r>
        <w:rPr>
          <w:spacing w:val="-5"/>
        </w:rPr>
        <w:t xml:space="preserve"> </w:t>
      </w:r>
      <w:r>
        <w:t>May</w:t>
      </w:r>
      <w:r>
        <w:rPr>
          <w:spacing w:val="-5"/>
        </w:rPr>
        <w:t xml:space="preserve"> </w:t>
      </w:r>
      <w:r>
        <w:t>31,</w:t>
      </w:r>
      <w:r>
        <w:rPr>
          <w:spacing w:val="-3"/>
        </w:rPr>
        <w:t xml:space="preserve"> </w:t>
      </w:r>
      <w:r>
        <w:t>2019. Saratoga County v. Mercer, trial testimony, April 19, 2019.</w:t>
      </w:r>
    </w:p>
    <w:p w14:paraId="724C3BD9" w14:textId="77777777" w:rsidR="00BF7703" w:rsidRDefault="00BF7703">
      <w:pPr>
        <w:pStyle w:val="BodyText"/>
        <w:kinsoku w:val="0"/>
        <w:overflowPunct w:val="0"/>
        <w:spacing w:line="374" w:lineRule="auto"/>
      </w:pPr>
      <w:r>
        <w:t>Lofts</w:t>
      </w:r>
      <w:r>
        <w:rPr>
          <w:spacing w:val="-4"/>
        </w:rPr>
        <w:t xml:space="preserve"> </w:t>
      </w:r>
      <w:r>
        <w:t>at</w:t>
      </w:r>
      <w:r>
        <w:rPr>
          <w:spacing w:val="-4"/>
        </w:rPr>
        <w:t xml:space="preserve"> </w:t>
      </w:r>
      <w:r>
        <w:t>Saratoga</w:t>
      </w:r>
      <w:r>
        <w:rPr>
          <w:spacing w:val="-2"/>
        </w:rPr>
        <w:t xml:space="preserve"> </w:t>
      </w:r>
      <w:r>
        <w:t>Blvd.,</w:t>
      </w:r>
      <w:r>
        <w:rPr>
          <w:spacing w:val="-2"/>
        </w:rPr>
        <w:t xml:space="preserve"> </w:t>
      </w:r>
      <w:r>
        <w:t>Inc.</w:t>
      </w:r>
      <w:r>
        <w:rPr>
          <w:spacing w:val="-2"/>
        </w:rPr>
        <w:t xml:space="preserve"> </w:t>
      </w:r>
      <w:r>
        <w:t>v.</w:t>
      </w:r>
      <w:r>
        <w:rPr>
          <w:spacing w:val="-2"/>
        </w:rPr>
        <w:t xml:space="preserve"> </w:t>
      </w:r>
      <w:r>
        <w:t>Jersen</w:t>
      </w:r>
      <w:r>
        <w:rPr>
          <w:spacing w:val="-2"/>
        </w:rPr>
        <w:t xml:space="preserve"> </w:t>
      </w:r>
      <w:r>
        <w:t>Constr.</w:t>
      </w:r>
      <w:r>
        <w:rPr>
          <w:spacing w:val="-2"/>
        </w:rPr>
        <w:t xml:space="preserve"> </w:t>
      </w:r>
      <w:r>
        <w:t>Group,</w:t>
      </w:r>
      <w:r>
        <w:rPr>
          <w:spacing w:val="-5"/>
        </w:rPr>
        <w:t xml:space="preserve"> </w:t>
      </w:r>
      <w:r>
        <w:t>Arbitration</w:t>
      </w:r>
      <w:r>
        <w:rPr>
          <w:spacing w:val="-2"/>
        </w:rPr>
        <w:t xml:space="preserve"> </w:t>
      </w:r>
      <w:r>
        <w:t>Hearing</w:t>
      </w:r>
      <w:r>
        <w:rPr>
          <w:spacing w:val="-5"/>
        </w:rPr>
        <w:t xml:space="preserve"> </w:t>
      </w:r>
      <w:r>
        <w:t>—</w:t>
      </w:r>
      <w:r>
        <w:rPr>
          <w:spacing w:val="-2"/>
        </w:rPr>
        <w:t xml:space="preserve"> </w:t>
      </w:r>
      <w:r>
        <w:t>Feb.</w:t>
      </w:r>
      <w:r>
        <w:rPr>
          <w:spacing w:val="-5"/>
        </w:rPr>
        <w:t xml:space="preserve"> </w:t>
      </w:r>
      <w:r>
        <w:t>6</w:t>
      </w:r>
      <w:r>
        <w:rPr>
          <w:spacing w:val="-2"/>
        </w:rPr>
        <w:t xml:space="preserve"> </w:t>
      </w:r>
      <w:r>
        <w:t>&amp;</w:t>
      </w:r>
      <w:r>
        <w:rPr>
          <w:spacing w:val="-1"/>
        </w:rPr>
        <w:t xml:space="preserve"> </w:t>
      </w:r>
      <w:r>
        <w:t>13,</w:t>
      </w:r>
      <w:r>
        <w:rPr>
          <w:spacing w:val="-2"/>
        </w:rPr>
        <w:t xml:space="preserve"> </w:t>
      </w:r>
      <w:r>
        <w:t>2019. Williams v. Albany County, NY Supreme Court, trial testimony August 21, 2018.</w:t>
      </w:r>
    </w:p>
    <w:p w14:paraId="71A0F4C8" w14:textId="77777777" w:rsidR="00BF7703" w:rsidRDefault="00BF7703">
      <w:pPr>
        <w:pStyle w:val="BodyText"/>
        <w:kinsoku w:val="0"/>
        <w:overflowPunct w:val="0"/>
        <w:spacing w:line="251" w:lineRule="exact"/>
        <w:rPr>
          <w:spacing w:val="-2"/>
        </w:rPr>
      </w:pPr>
      <w:r>
        <w:t>Wendal</w:t>
      </w:r>
      <w:r>
        <w:rPr>
          <w:spacing w:val="-4"/>
        </w:rPr>
        <w:t xml:space="preserve"> </w:t>
      </w:r>
      <w:r>
        <w:t>v.</w:t>
      </w:r>
      <w:r>
        <w:rPr>
          <w:spacing w:val="-3"/>
        </w:rPr>
        <w:t xml:space="preserve"> </w:t>
      </w:r>
      <w:r>
        <w:t>Gruner,</w:t>
      </w:r>
      <w:r>
        <w:rPr>
          <w:spacing w:val="-3"/>
        </w:rPr>
        <w:t xml:space="preserve"> </w:t>
      </w:r>
      <w:r>
        <w:t>Orange</w:t>
      </w:r>
      <w:r>
        <w:rPr>
          <w:spacing w:val="-5"/>
        </w:rPr>
        <w:t xml:space="preserve"> </w:t>
      </w:r>
      <w:r>
        <w:t>County,</w:t>
      </w:r>
      <w:r>
        <w:rPr>
          <w:spacing w:val="-3"/>
        </w:rPr>
        <w:t xml:space="preserve"> </w:t>
      </w:r>
      <w:r>
        <w:t>NY</w:t>
      </w:r>
      <w:r>
        <w:rPr>
          <w:spacing w:val="-4"/>
        </w:rPr>
        <w:t xml:space="preserve"> </w:t>
      </w:r>
      <w:r>
        <w:t>Supreme</w:t>
      </w:r>
      <w:r>
        <w:rPr>
          <w:spacing w:val="-3"/>
        </w:rPr>
        <w:t xml:space="preserve"> </w:t>
      </w:r>
      <w:r>
        <w:t>Court,</w:t>
      </w:r>
      <w:r>
        <w:rPr>
          <w:spacing w:val="-3"/>
        </w:rPr>
        <w:t xml:space="preserve"> </w:t>
      </w:r>
      <w:r>
        <w:t>trial</w:t>
      </w:r>
      <w:r>
        <w:rPr>
          <w:spacing w:val="-5"/>
        </w:rPr>
        <w:t xml:space="preserve"> </w:t>
      </w:r>
      <w:r>
        <w:t>testimony</w:t>
      </w:r>
      <w:r>
        <w:rPr>
          <w:spacing w:val="-3"/>
        </w:rPr>
        <w:t xml:space="preserve"> </w:t>
      </w:r>
      <w:r>
        <w:t>May</w:t>
      </w:r>
      <w:r>
        <w:rPr>
          <w:spacing w:val="-3"/>
        </w:rPr>
        <w:t xml:space="preserve"> </w:t>
      </w:r>
      <w:r>
        <w:t>2,</w:t>
      </w:r>
      <w:r>
        <w:rPr>
          <w:spacing w:val="-2"/>
        </w:rPr>
        <w:t xml:space="preserve"> 2018.</w:t>
      </w:r>
    </w:p>
    <w:p w14:paraId="46DB8DB9" w14:textId="77777777" w:rsidR="00BF7703" w:rsidRDefault="00BF7703">
      <w:pPr>
        <w:pStyle w:val="BodyText"/>
        <w:kinsoku w:val="0"/>
        <w:overflowPunct w:val="0"/>
        <w:spacing w:before="141" w:line="374" w:lineRule="auto"/>
      </w:pPr>
      <w:r>
        <w:t>Trustees</w:t>
      </w:r>
      <w:r>
        <w:rPr>
          <w:spacing w:val="-5"/>
        </w:rPr>
        <w:t xml:space="preserve"> </w:t>
      </w:r>
      <w:r>
        <w:t>of</w:t>
      </w:r>
      <w:r>
        <w:rPr>
          <w:spacing w:val="-2"/>
        </w:rPr>
        <w:t xml:space="preserve"> </w:t>
      </w:r>
      <w:r>
        <w:t>Union</w:t>
      </w:r>
      <w:r>
        <w:rPr>
          <w:spacing w:val="-3"/>
        </w:rPr>
        <w:t xml:space="preserve"> </w:t>
      </w:r>
      <w:r>
        <w:t>College</w:t>
      </w:r>
      <w:r>
        <w:rPr>
          <w:spacing w:val="-5"/>
        </w:rPr>
        <w:t xml:space="preserve"> </w:t>
      </w:r>
      <w:r>
        <w:t>v.</w:t>
      </w:r>
      <w:r>
        <w:rPr>
          <w:spacing w:val="-3"/>
        </w:rPr>
        <w:t xml:space="preserve"> </w:t>
      </w:r>
      <w:r>
        <w:t>Hartford</w:t>
      </w:r>
      <w:r>
        <w:rPr>
          <w:spacing w:val="-3"/>
        </w:rPr>
        <w:t xml:space="preserve"> </w:t>
      </w:r>
      <w:r>
        <w:t>Insurance</w:t>
      </w:r>
      <w:r>
        <w:rPr>
          <w:spacing w:val="-5"/>
        </w:rPr>
        <w:t xml:space="preserve"> </w:t>
      </w:r>
      <w:r>
        <w:t>Co.,</w:t>
      </w:r>
      <w:r>
        <w:rPr>
          <w:spacing w:val="-5"/>
        </w:rPr>
        <w:t xml:space="preserve"> </w:t>
      </w:r>
      <w:r>
        <w:t>Examination</w:t>
      </w:r>
      <w:r>
        <w:rPr>
          <w:spacing w:val="-3"/>
        </w:rPr>
        <w:t xml:space="preserve"> </w:t>
      </w:r>
      <w:r>
        <w:t>Before</w:t>
      </w:r>
      <w:r>
        <w:rPr>
          <w:spacing w:val="-3"/>
        </w:rPr>
        <w:t xml:space="preserve"> </w:t>
      </w:r>
      <w:r>
        <w:t>Trial</w:t>
      </w:r>
      <w:r>
        <w:rPr>
          <w:spacing w:val="-2"/>
        </w:rPr>
        <w:t xml:space="preserve"> </w:t>
      </w:r>
      <w:r>
        <w:t>–</w:t>
      </w:r>
      <w:r>
        <w:rPr>
          <w:spacing w:val="-5"/>
        </w:rPr>
        <w:t xml:space="preserve"> </w:t>
      </w:r>
      <w:r>
        <w:t>04/13/2018. Donofrio v. Jevin LLC, Ulster County, NY Court, trial testimony Feb. 8, 2018.</w:t>
      </w:r>
    </w:p>
    <w:p w14:paraId="5CB14480" w14:textId="77777777" w:rsidR="009E47C1" w:rsidRDefault="009E47C1">
      <w:pPr>
        <w:pStyle w:val="BodyText"/>
        <w:kinsoku w:val="0"/>
        <w:overflowPunct w:val="0"/>
        <w:spacing w:before="104" w:line="259" w:lineRule="auto"/>
        <w:ind w:left="855" w:hanging="713"/>
      </w:pPr>
    </w:p>
    <w:p w14:paraId="19F8BFA6" w14:textId="77777777" w:rsidR="009E47C1" w:rsidRDefault="009E47C1">
      <w:pPr>
        <w:pStyle w:val="BodyText"/>
        <w:kinsoku w:val="0"/>
        <w:overflowPunct w:val="0"/>
        <w:spacing w:before="104" w:line="259" w:lineRule="auto"/>
        <w:ind w:left="855" w:hanging="713"/>
      </w:pPr>
    </w:p>
    <w:p w14:paraId="19B15D44" w14:textId="77777777" w:rsidR="009E47C1" w:rsidRDefault="009E47C1">
      <w:pPr>
        <w:pStyle w:val="BodyText"/>
        <w:kinsoku w:val="0"/>
        <w:overflowPunct w:val="0"/>
        <w:spacing w:before="104" w:line="259" w:lineRule="auto"/>
        <w:ind w:left="855" w:hanging="713"/>
      </w:pPr>
    </w:p>
    <w:p w14:paraId="402C19C8" w14:textId="77777777" w:rsidR="009E47C1" w:rsidRDefault="009E47C1" w:rsidP="009E47C1">
      <w:pPr>
        <w:pStyle w:val="BodyText"/>
        <w:kinsoku w:val="0"/>
        <w:overflowPunct w:val="0"/>
        <w:spacing w:before="101"/>
        <w:ind w:left="0"/>
        <w:rPr>
          <w:sz w:val="26"/>
          <w:szCs w:val="26"/>
        </w:rPr>
      </w:pPr>
    </w:p>
    <w:p w14:paraId="76E5D343" w14:textId="77777777" w:rsidR="009E47C1" w:rsidRPr="00E34772" w:rsidRDefault="009E47C1" w:rsidP="009E47C1">
      <w:pPr>
        <w:pStyle w:val="Heading3"/>
        <w:kinsoku w:val="0"/>
        <w:overflowPunct w:val="0"/>
        <w:rPr>
          <w:spacing w:val="-2"/>
          <w:lang w:val="fr-FR"/>
        </w:rPr>
      </w:pPr>
      <w:r w:rsidRPr="00E34772">
        <w:rPr>
          <w:spacing w:val="-2"/>
          <w:lang w:val="fr-FR"/>
        </w:rPr>
        <w:t>CURRICULUM</w:t>
      </w:r>
      <w:r w:rsidRPr="00E34772">
        <w:rPr>
          <w:lang w:val="fr-FR"/>
        </w:rPr>
        <w:t xml:space="preserve"> </w:t>
      </w:r>
      <w:r w:rsidRPr="00E34772">
        <w:rPr>
          <w:spacing w:val="-2"/>
          <w:lang w:val="fr-FR"/>
        </w:rPr>
        <w:t>VITAE</w:t>
      </w:r>
    </w:p>
    <w:p w14:paraId="69E6A7B9" w14:textId="77777777" w:rsidR="009E47C1" w:rsidRPr="00E34772" w:rsidRDefault="009E47C1" w:rsidP="009E47C1">
      <w:pPr>
        <w:pStyle w:val="BodyText"/>
        <w:kinsoku w:val="0"/>
        <w:overflowPunct w:val="0"/>
        <w:spacing w:before="22" w:line="259" w:lineRule="auto"/>
        <w:ind w:left="147" w:right="5147"/>
        <w:rPr>
          <w:sz w:val="26"/>
          <w:szCs w:val="26"/>
          <w:lang w:val="fr-FR"/>
        </w:rPr>
      </w:pPr>
      <w:r w:rsidRPr="00E34772">
        <w:rPr>
          <w:sz w:val="26"/>
          <w:szCs w:val="26"/>
          <w:lang w:val="fr-FR"/>
        </w:rPr>
        <w:t>Ronald</w:t>
      </w:r>
      <w:r w:rsidRPr="00E34772">
        <w:rPr>
          <w:spacing w:val="-12"/>
          <w:sz w:val="26"/>
          <w:szCs w:val="26"/>
          <w:lang w:val="fr-FR"/>
        </w:rPr>
        <w:t xml:space="preserve"> </w:t>
      </w:r>
      <w:r w:rsidRPr="00E34772">
        <w:rPr>
          <w:sz w:val="26"/>
          <w:szCs w:val="26"/>
          <w:lang w:val="fr-FR"/>
        </w:rPr>
        <w:t>A.</w:t>
      </w:r>
      <w:r w:rsidRPr="00E34772">
        <w:rPr>
          <w:spacing w:val="-10"/>
          <w:sz w:val="26"/>
          <w:szCs w:val="26"/>
          <w:lang w:val="fr-FR"/>
        </w:rPr>
        <w:t xml:space="preserve"> </w:t>
      </w:r>
      <w:r w:rsidRPr="00E34772">
        <w:rPr>
          <w:sz w:val="26"/>
          <w:szCs w:val="26"/>
          <w:lang w:val="fr-FR"/>
        </w:rPr>
        <w:t>Bova,</w:t>
      </w:r>
      <w:r w:rsidRPr="00E34772">
        <w:rPr>
          <w:spacing w:val="-10"/>
          <w:sz w:val="26"/>
          <w:szCs w:val="26"/>
          <w:lang w:val="fr-FR"/>
        </w:rPr>
        <w:t xml:space="preserve"> </w:t>
      </w:r>
      <w:r w:rsidRPr="00E34772">
        <w:rPr>
          <w:sz w:val="26"/>
          <w:szCs w:val="26"/>
          <w:lang w:val="fr-FR"/>
        </w:rPr>
        <w:t>P.E.,</w:t>
      </w:r>
      <w:r w:rsidRPr="00E34772">
        <w:rPr>
          <w:spacing w:val="-10"/>
          <w:sz w:val="26"/>
          <w:szCs w:val="26"/>
          <w:lang w:val="fr-FR"/>
        </w:rPr>
        <w:t xml:space="preserve"> </w:t>
      </w:r>
      <w:r w:rsidRPr="00E34772">
        <w:rPr>
          <w:sz w:val="26"/>
          <w:szCs w:val="26"/>
          <w:lang w:val="fr-FR"/>
        </w:rPr>
        <w:t>D.F.E. Page 6</w:t>
      </w:r>
    </w:p>
    <w:p w14:paraId="50BD641C" w14:textId="77777777" w:rsidR="009E47C1" w:rsidRDefault="009E47C1" w:rsidP="009E47C1">
      <w:pPr>
        <w:pStyle w:val="Heading2"/>
        <w:kinsoku w:val="0"/>
        <w:overflowPunct w:val="0"/>
        <w:rPr>
          <w:spacing w:val="-2"/>
        </w:rPr>
      </w:pPr>
      <w:r>
        <w:t>EXPERT</w:t>
      </w:r>
      <w:r>
        <w:rPr>
          <w:spacing w:val="-9"/>
        </w:rPr>
        <w:t xml:space="preserve"> </w:t>
      </w:r>
      <w:r>
        <w:t>TRIAL</w:t>
      </w:r>
      <w:r>
        <w:rPr>
          <w:spacing w:val="-8"/>
        </w:rPr>
        <w:t xml:space="preserve"> </w:t>
      </w:r>
      <w:r>
        <w:t>&amp;</w:t>
      </w:r>
      <w:r>
        <w:rPr>
          <w:spacing w:val="-7"/>
        </w:rPr>
        <w:t xml:space="preserve"> </w:t>
      </w:r>
      <w:r>
        <w:t>PRETRIAL</w:t>
      </w:r>
      <w:r>
        <w:rPr>
          <w:spacing w:val="-6"/>
        </w:rPr>
        <w:t xml:space="preserve"> </w:t>
      </w:r>
      <w:r>
        <w:t>TESTIMONY</w:t>
      </w:r>
      <w:r>
        <w:rPr>
          <w:spacing w:val="-5"/>
        </w:rPr>
        <w:t xml:space="preserve"> </w:t>
      </w:r>
      <w:r>
        <w:rPr>
          <w:spacing w:val="-2"/>
        </w:rPr>
        <w:t>(Continued):</w:t>
      </w:r>
    </w:p>
    <w:p w14:paraId="6FD8CFCA" w14:textId="76DD0FBB" w:rsidR="00BF7703" w:rsidRDefault="00BF7703">
      <w:pPr>
        <w:pStyle w:val="BodyText"/>
        <w:kinsoku w:val="0"/>
        <w:overflowPunct w:val="0"/>
        <w:spacing w:before="104" w:line="259" w:lineRule="auto"/>
        <w:ind w:left="855" w:hanging="713"/>
      </w:pPr>
      <w:r>
        <w:t>Central</w:t>
      </w:r>
      <w:r>
        <w:rPr>
          <w:spacing w:val="-2"/>
        </w:rPr>
        <w:t xml:space="preserve"> </w:t>
      </w:r>
      <w:r>
        <w:t>Amusement</w:t>
      </w:r>
      <w:r>
        <w:rPr>
          <w:spacing w:val="-2"/>
        </w:rPr>
        <w:t xml:space="preserve"> </w:t>
      </w:r>
      <w:r>
        <w:t>International</w:t>
      </w:r>
      <w:r>
        <w:rPr>
          <w:spacing w:val="-2"/>
        </w:rPr>
        <w:t xml:space="preserve"> </w:t>
      </w:r>
      <w:r>
        <w:t>LLC</w:t>
      </w:r>
      <w:r>
        <w:rPr>
          <w:spacing w:val="-4"/>
        </w:rPr>
        <w:t xml:space="preserve"> </w:t>
      </w:r>
      <w:r>
        <w:t>v.</w:t>
      </w:r>
      <w:r>
        <w:rPr>
          <w:spacing w:val="-6"/>
        </w:rPr>
        <w:t xml:space="preserve"> </w:t>
      </w:r>
      <w:r>
        <w:t>Lexington</w:t>
      </w:r>
      <w:r>
        <w:rPr>
          <w:spacing w:val="-3"/>
        </w:rPr>
        <w:t xml:space="preserve"> </w:t>
      </w:r>
      <w:r>
        <w:t>Insurance</w:t>
      </w:r>
      <w:r>
        <w:rPr>
          <w:spacing w:val="-3"/>
        </w:rPr>
        <w:t xml:space="preserve"> </w:t>
      </w:r>
      <w:r>
        <w:t>Co.</w:t>
      </w:r>
      <w:r>
        <w:rPr>
          <w:spacing w:val="-6"/>
        </w:rPr>
        <w:t xml:space="preserve"> </w:t>
      </w:r>
      <w:r>
        <w:t>(Astro</w:t>
      </w:r>
      <w:r>
        <w:rPr>
          <w:spacing w:val="-3"/>
        </w:rPr>
        <w:t xml:space="preserve"> </w:t>
      </w:r>
      <w:r>
        <w:t>Tower,</w:t>
      </w:r>
      <w:r>
        <w:rPr>
          <w:spacing w:val="-6"/>
        </w:rPr>
        <w:t xml:space="preserve"> </w:t>
      </w:r>
      <w:r>
        <w:t>Coney</w:t>
      </w:r>
      <w:r>
        <w:rPr>
          <w:spacing w:val="-3"/>
        </w:rPr>
        <w:t xml:space="preserve"> </w:t>
      </w:r>
      <w:r>
        <w:t>Island, NY), Expert Depositions - March 17, 2016, Jan. 17, 2017 &amp; Aug. 8, 2017.</w:t>
      </w:r>
    </w:p>
    <w:p w14:paraId="5D5E8D57" w14:textId="77777777" w:rsidR="00BE11F0" w:rsidRDefault="00EE5B39" w:rsidP="00235536">
      <w:pPr>
        <w:pStyle w:val="BodyText"/>
        <w:kinsoku w:val="0"/>
        <w:overflowPunct w:val="0"/>
        <w:spacing w:before="123" w:after="240" w:line="259" w:lineRule="auto"/>
        <w:ind w:left="720" w:right="106" w:hanging="720"/>
      </w:pPr>
      <w:r>
        <w:t xml:space="preserve">   </w:t>
      </w:r>
      <w:r w:rsidR="00BE11F0">
        <w:t>Mosby</w:t>
      </w:r>
      <w:r w:rsidR="00BE11F0">
        <w:rPr>
          <w:spacing w:val="-8"/>
        </w:rPr>
        <w:t xml:space="preserve"> </w:t>
      </w:r>
      <w:r w:rsidR="00BE11F0">
        <w:t>v.</w:t>
      </w:r>
      <w:r w:rsidR="00BE11F0">
        <w:rPr>
          <w:spacing w:val="-3"/>
        </w:rPr>
        <w:t xml:space="preserve"> </w:t>
      </w:r>
      <w:r w:rsidR="00BE11F0">
        <w:t>Hanover</w:t>
      </w:r>
      <w:r w:rsidR="00BE11F0">
        <w:rPr>
          <w:spacing w:val="-2"/>
        </w:rPr>
        <w:t xml:space="preserve"> </w:t>
      </w:r>
      <w:r w:rsidR="00BE11F0">
        <w:t>Insurance</w:t>
      </w:r>
      <w:r w:rsidR="00BE11F0">
        <w:rPr>
          <w:spacing w:val="-3"/>
        </w:rPr>
        <w:t xml:space="preserve"> </w:t>
      </w:r>
      <w:r w:rsidR="00BE11F0">
        <w:t>Co.</w:t>
      </w:r>
      <w:r w:rsidR="00BE11F0">
        <w:rPr>
          <w:spacing w:val="-3"/>
        </w:rPr>
        <w:t xml:space="preserve"> </w:t>
      </w:r>
      <w:r w:rsidR="00BE11F0">
        <w:t>(655</w:t>
      </w:r>
      <w:r w:rsidR="00BE11F0">
        <w:rPr>
          <w:spacing w:val="-3"/>
        </w:rPr>
        <w:t xml:space="preserve"> </w:t>
      </w:r>
      <w:r w:rsidR="00BE11F0">
        <w:t>6</w:t>
      </w:r>
      <w:r w:rsidR="00BE11F0">
        <w:rPr>
          <w:vertAlign w:val="superscript"/>
        </w:rPr>
        <w:t>th</w:t>
      </w:r>
      <w:r w:rsidR="00BE11F0">
        <w:rPr>
          <w:spacing w:val="-19"/>
        </w:rPr>
        <w:t xml:space="preserve"> </w:t>
      </w:r>
      <w:r w:rsidR="00BE11F0">
        <w:t>Ave.,</w:t>
      </w:r>
      <w:r w:rsidR="00BE11F0">
        <w:rPr>
          <w:spacing w:val="-3"/>
        </w:rPr>
        <w:t xml:space="preserve"> </w:t>
      </w:r>
      <w:r w:rsidR="00BE11F0">
        <w:t>NY,</w:t>
      </w:r>
      <w:r w:rsidR="00BE11F0">
        <w:rPr>
          <w:spacing w:val="-3"/>
        </w:rPr>
        <w:t xml:space="preserve"> </w:t>
      </w:r>
      <w:r w:rsidR="00BE11F0">
        <w:t>NY),</w:t>
      </w:r>
      <w:r w:rsidR="00BE11F0">
        <w:rPr>
          <w:spacing w:val="-3"/>
        </w:rPr>
        <w:t xml:space="preserve"> </w:t>
      </w:r>
      <w:r w:rsidR="00BE11F0">
        <w:t>U.S.</w:t>
      </w:r>
      <w:r w:rsidR="00BE11F0">
        <w:rPr>
          <w:spacing w:val="-3"/>
        </w:rPr>
        <w:t xml:space="preserve"> </w:t>
      </w:r>
      <w:r w:rsidR="00BE11F0">
        <w:t>District</w:t>
      </w:r>
      <w:r w:rsidR="00BE11F0">
        <w:rPr>
          <w:spacing w:val="-2"/>
        </w:rPr>
        <w:t xml:space="preserve"> </w:t>
      </w:r>
      <w:r w:rsidR="00BE11F0">
        <w:t>Court,</w:t>
      </w:r>
      <w:r w:rsidR="00BE11F0">
        <w:rPr>
          <w:spacing w:val="-3"/>
        </w:rPr>
        <w:t xml:space="preserve"> </w:t>
      </w:r>
      <w:r w:rsidR="00BE11F0">
        <w:t>Southern</w:t>
      </w:r>
      <w:r w:rsidR="00BE11F0">
        <w:rPr>
          <w:spacing w:val="-3"/>
        </w:rPr>
        <w:t xml:space="preserve"> </w:t>
      </w:r>
      <w:r w:rsidR="00BE11F0">
        <w:t>District</w:t>
      </w:r>
      <w:r>
        <w:t xml:space="preserve"> </w:t>
      </w:r>
      <w:r w:rsidR="00BE11F0">
        <w:t>of NY, EBT - September 8, 2015.</w:t>
      </w:r>
    </w:p>
    <w:p w14:paraId="0F613BEB" w14:textId="77777777" w:rsidR="00EE5B39" w:rsidRDefault="00BE11F0" w:rsidP="00EE5B39">
      <w:pPr>
        <w:pStyle w:val="BodyText"/>
        <w:kinsoku w:val="0"/>
        <w:overflowPunct w:val="0"/>
        <w:spacing w:before="1" w:after="240" w:line="319" w:lineRule="auto"/>
        <w:ind w:right="439"/>
      </w:pPr>
      <w:r>
        <w:t>J</w:t>
      </w:r>
      <w:r>
        <w:rPr>
          <w:spacing w:val="-2"/>
        </w:rPr>
        <w:t xml:space="preserve"> </w:t>
      </w:r>
      <w:r>
        <w:t>Snyder</w:t>
      </w:r>
      <w:r>
        <w:rPr>
          <w:spacing w:val="-1"/>
        </w:rPr>
        <w:t xml:space="preserve"> </w:t>
      </w:r>
      <w:r>
        <w:t>Builders</w:t>
      </w:r>
      <w:r>
        <w:rPr>
          <w:spacing w:val="-2"/>
        </w:rPr>
        <w:t xml:space="preserve"> </w:t>
      </w:r>
      <w:r>
        <w:t>LLC</w:t>
      </w:r>
      <w:r>
        <w:rPr>
          <w:spacing w:val="-3"/>
        </w:rPr>
        <w:t xml:space="preserve"> </w:t>
      </w:r>
      <w:r>
        <w:t>v.</w:t>
      </w:r>
      <w:r>
        <w:rPr>
          <w:spacing w:val="-2"/>
        </w:rPr>
        <w:t xml:space="preserve"> </w:t>
      </w:r>
      <w:r>
        <w:t>Eric</w:t>
      </w:r>
      <w:r>
        <w:rPr>
          <w:spacing w:val="-4"/>
        </w:rPr>
        <w:t xml:space="preserve"> </w:t>
      </w:r>
      <w:r>
        <w:t>&amp;</w:t>
      </w:r>
      <w:r>
        <w:rPr>
          <w:spacing w:val="-1"/>
        </w:rPr>
        <w:t xml:space="preserve"> </w:t>
      </w:r>
      <w:r>
        <w:t>Ashley</w:t>
      </w:r>
      <w:r>
        <w:rPr>
          <w:spacing w:val="-5"/>
        </w:rPr>
        <w:t xml:space="preserve"> </w:t>
      </w:r>
      <w:r>
        <w:t>Cavosie,</w:t>
      </w:r>
      <w:r>
        <w:rPr>
          <w:spacing w:val="-2"/>
        </w:rPr>
        <w:t xml:space="preserve"> </w:t>
      </w:r>
      <w:r>
        <w:t>Arbitration</w:t>
      </w:r>
      <w:r>
        <w:rPr>
          <w:spacing w:val="-2"/>
        </w:rPr>
        <w:t xml:space="preserve"> </w:t>
      </w:r>
      <w:r>
        <w:t>Hearing</w:t>
      </w:r>
      <w:r>
        <w:rPr>
          <w:spacing w:val="-2"/>
        </w:rPr>
        <w:t xml:space="preserve"> </w:t>
      </w:r>
      <w:r>
        <w:t>-</w:t>
      </w:r>
      <w:r>
        <w:rPr>
          <w:spacing w:val="-4"/>
        </w:rPr>
        <w:t xml:space="preserve"> </w:t>
      </w:r>
      <w:r>
        <w:t>August</w:t>
      </w:r>
      <w:r>
        <w:rPr>
          <w:spacing w:val="-4"/>
        </w:rPr>
        <w:t xml:space="preserve"> </w:t>
      </w:r>
      <w:r>
        <w:t>24,</w:t>
      </w:r>
      <w:r>
        <w:rPr>
          <w:spacing w:val="-2"/>
        </w:rPr>
        <w:t xml:space="preserve"> </w:t>
      </w:r>
      <w:r>
        <w:t>2015. Curran Highway v. Travelers, Mediation hearing, Brookline, MA, March 18, 2015.</w:t>
      </w:r>
    </w:p>
    <w:p w14:paraId="20445CC5" w14:textId="77777777" w:rsidR="00BE11F0" w:rsidRPr="00EE5B39" w:rsidRDefault="00BE11F0" w:rsidP="00EE5B39">
      <w:pPr>
        <w:pStyle w:val="BodyText"/>
        <w:kinsoku w:val="0"/>
        <w:overflowPunct w:val="0"/>
        <w:spacing w:before="1" w:line="319" w:lineRule="auto"/>
        <w:ind w:right="439"/>
      </w:pPr>
      <w:r>
        <w:t>Lin</w:t>
      </w:r>
      <w:r>
        <w:rPr>
          <w:spacing w:val="-3"/>
        </w:rPr>
        <w:t xml:space="preserve"> </w:t>
      </w:r>
      <w:r>
        <w:t>v.</w:t>
      </w:r>
      <w:r>
        <w:rPr>
          <w:spacing w:val="-2"/>
        </w:rPr>
        <w:t xml:space="preserve"> </w:t>
      </w:r>
      <w:r>
        <w:t>Bentley</w:t>
      </w:r>
      <w:r>
        <w:rPr>
          <w:spacing w:val="-3"/>
        </w:rPr>
        <w:t xml:space="preserve"> </w:t>
      </w:r>
      <w:r>
        <w:t>University</w:t>
      </w:r>
      <w:r>
        <w:rPr>
          <w:spacing w:val="-2"/>
        </w:rPr>
        <w:t xml:space="preserve"> </w:t>
      </w:r>
      <w:r>
        <w:t>and</w:t>
      </w:r>
      <w:r>
        <w:rPr>
          <w:spacing w:val="-2"/>
        </w:rPr>
        <w:t xml:space="preserve"> </w:t>
      </w:r>
      <w:r>
        <w:t>MB</w:t>
      </w:r>
      <w:r>
        <w:rPr>
          <w:spacing w:val="-3"/>
        </w:rPr>
        <w:t xml:space="preserve"> </w:t>
      </w:r>
      <w:r>
        <w:t>TA,</w:t>
      </w:r>
      <w:r>
        <w:rPr>
          <w:spacing w:val="-3"/>
        </w:rPr>
        <w:t xml:space="preserve"> </w:t>
      </w:r>
      <w:r>
        <w:t>Boston,</w:t>
      </w:r>
      <w:r>
        <w:rPr>
          <w:spacing w:val="-5"/>
        </w:rPr>
        <w:t xml:space="preserve"> </w:t>
      </w:r>
      <w:r>
        <w:t>MA,</w:t>
      </w:r>
      <w:r>
        <w:rPr>
          <w:spacing w:val="-2"/>
        </w:rPr>
        <w:t xml:space="preserve"> </w:t>
      </w:r>
      <w:r>
        <w:t>EBT</w:t>
      </w:r>
      <w:r>
        <w:rPr>
          <w:spacing w:val="-4"/>
        </w:rPr>
        <w:t xml:space="preserve"> </w:t>
      </w:r>
      <w:r>
        <w:t>-</w:t>
      </w:r>
      <w:r>
        <w:rPr>
          <w:spacing w:val="-4"/>
        </w:rPr>
        <w:t xml:space="preserve"> </w:t>
      </w:r>
      <w:r>
        <w:t>December</w:t>
      </w:r>
      <w:r>
        <w:rPr>
          <w:spacing w:val="-1"/>
        </w:rPr>
        <w:t xml:space="preserve"> </w:t>
      </w:r>
      <w:r>
        <w:t>18,</w:t>
      </w:r>
      <w:r>
        <w:rPr>
          <w:spacing w:val="-5"/>
        </w:rPr>
        <w:t xml:space="preserve"> </w:t>
      </w:r>
      <w:r>
        <w:rPr>
          <w:spacing w:val="-2"/>
        </w:rPr>
        <w:t>2014.</w:t>
      </w:r>
    </w:p>
    <w:p w14:paraId="79A7C675" w14:textId="77777777" w:rsidR="00BE11F0" w:rsidRDefault="00BE11F0" w:rsidP="00BE11F0">
      <w:pPr>
        <w:pStyle w:val="BodyText"/>
        <w:kinsoku w:val="0"/>
        <w:overflowPunct w:val="0"/>
        <w:spacing w:before="114"/>
        <w:rPr>
          <w:spacing w:val="-2"/>
        </w:rPr>
      </w:pPr>
      <w:r>
        <w:t>Shawn</w:t>
      </w:r>
      <w:r>
        <w:rPr>
          <w:spacing w:val="-6"/>
        </w:rPr>
        <w:t xml:space="preserve"> </w:t>
      </w:r>
      <w:r>
        <w:t>Dunn</w:t>
      </w:r>
      <w:r>
        <w:rPr>
          <w:spacing w:val="-3"/>
        </w:rPr>
        <w:t xml:space="preserve"> </w:t>
      </w:r>
      <w:r>
        <w:t>v.</w:t>
      </w:r>
      <w:r>
        <w:rPr>
          <w:spacing w:val="-4"/>
        </w:rPr>
        <w:t xml:space="preserve"> </w:t>
      </w:r>
      <w:r>
        <w:t>State</w:t>
      </w:r>
      <w:r>
        <w:rPr>
          <w:spacing w:val="-3"/>
        </w:rPr>
        <w:t xml:space="preserve"> </w:t>
      </w:r>
      <w:r>
        <w:t>of</w:t>
      </w:r>
      <w:r>
        <w:rPr>
          <w:spacing w:val="-3"/>
        </w:rPr>
        <w:t xml:space="preserve"> </w:t>
      </w:r>
      <w:r>
        <w:t>N.Y.</w:t>
      </w:r>
      <w:r>
        <w:rPr>
          <w:spacing w:val="-3"/>
        </w:rPr>
        <w:t xml:space="preserve"> </w:t>
      </w:r>
      <w:r>
        <w:t>(DOT</w:t>
      </w:r>
      <w:r>
        <w:rPr>
          <w:spacing w:val="-5"/>
        </w:rPr>
        <w:t xml:space="preserve"> </w:t>
      </w:r>
      <w:r>
        <w:t>&amp;</w:t>
      </w:r>
      <w:r>
        <w:rPr>
          <w:spacing w:val="-2"/>
        </w:rPr>
        <w:t xml:space="preserve"> </w:t>
      </w:r>
      <w:r>
        <w:t>Thruway</w:t>
      </w:r>
      <w:r>
        <w:rPr>
          <w:spacing w:val="-3"/>
        </w:rPr>
        <w:t xml:space="preserve"> </w:t>
      </w:r>
      <w:r>
        <w:t>Auth.)</w:t>
      </w:r>
      <w:r>
        <w:rPr>
          <w:spacing w:val="-3"/>
        </w:rPr>
        <w:t xml:space="preserve"> </w:t>
      </w:r>
      <w:r>
        <w:t>trial</w:t>
      </w:r>
      <w:r>
        <w:rPr>
          <w:spacing w:val="-5"/>
        </w:rPr>
        <w:t xml:space="preserve"> </w:t>
      </w:r>
      <w:r>
        <w:t>testimony</w:t>
      </w:r>
      <w:r>
        <w:rPr>
          <w:spacing w:val="-4"/>
        </w:rPr>
        <w:t xml:space="preserve"> </w:t>
      </w:r>
      <w:r>
        <w:t>December</w:t>
      </w:r>
      <w:r>
        <w:rPr>
          <w:spacing w:val="-5"/>
        </w:rPr>
        <w:t xml:space="preserve"> </w:t>
      </w:r>
      <w:r>
        <w:t>9,</w:t>
      </w:r>
      <w:r>
        <w:rPr>
          <w:spacing w:val="-3"/>
        </w:rPr>
        <w:t xml:space="preserve"> </w:t>
      </w:r>
      <w:r>
        <w:rPr>
          <w:spacing w:val="-2"/>
        </w:rPr>
        <w:t>2014.</w:t>
      </w:r>
    </w:p>
    <w:p w14:paraId="34756EFD" w14:textId="77777777" w:rsidR="00BF7703" w:rsidRDefault="00BF7703">
      <w:pPr>
        <w:pStyle w:val="BodyText"/>
        <w:kinsoku w:val="0"/>
        <w:overflowPunct w:val="0"/>
        <w:spacing w:before="195" w:line="374" w:lineRule="auto"/>
      </w:pPr>
      <w:proofErr w:type="spellStart"/>
      <w:r>
        <w:t>Nat'l</w:t>
      </w:r>
      <w:proofErr w:type="spellEnd"/>
      <w:r>
        <w:rPr>
          <w:spacing w:val="-2"/>
        </w:rPr>
        <w:t xml:space="preserve"> </w:t>
      </w:r>
      <w:r w:rsidR="00235536">
        <w:t>Union Fire</w:t>
      </w:r>
      <w:r>
        <w:rPr>
          <w:spacing w:val="-3"/>
        </w:rPr>
        <w:t xml:space="preserve"> </w:t>
      </w:r>
      <w:r>
        <w:t>Ins.</w:t>
      </w:r>
      <w:r w:rsidR="00235536">
        <w:t xml:space="preserve"> </w:t>
      </w:r>
      <w:r>
        <w:t>Co./Rag</w:t>
      </w:r>
      <w:r>
        <w:rPr>
          <w:spacing w:val="-3"/>
        </w:rPr>
        <w:t xml:space="preserve"> </w:t>
      </w:r>
      <w:r>
        <w:t>Jaw</w:t>
      </w:r>
      <w:r>
        <w:rPr>
          <w:spacing w:val="-4"/>
        </w:rPr>
        <w:t xml:space="preserve"> </w:t>
      </w:r>
      <w:r>
        <w:t>LLC</w:t>
      </w:r>
      <w:r w:rsidR="00235536">
        <w:t xml:space="preserve"> </w:t>
      </w:r>
      <w:r>
        <w:t>v.</w:t>
      </w:r>
      <w:r w:rsidR="00235536">
        <w:t xml:space="preserve"> </w:t>
      </w:r>
      <w:r>
        <w:t>Mission</w:t>
      </w:r>
      <w:r>
        <w:rPr>
          <w:spacing w:val="-6"/>
        </w:rPr>
        <w:t xml:space="preserve"> </w:t>
      </w:r>
      <w:r>
        <w:t>of</w:t>
      </w:r>
      <w:r>
        <w:rPr>
          <w:spacing w:val="-2"/>
        </w:rPr>
        <w:t xml:space="preserve"> </w:t>
      </w:r>
      <w:r>
        <w:t>The</w:t>
      </w:r>
      <w:r>
        <w:rPr>
          <w:spacing w:val="-3"/>
        </w:rPr>
        <w:t xml:space="preserve"> </w:t>
      </w:r>
      <w:r>
        <w:t>Republic</w:t>
      </w:r>
      <w:r>
        <w:rPr>
          <w:spacing w:val="-5"/>
        </w:rPr>
        <w:t xml:space="preserve"> </w:t>
      </w:r>
      <w:r>
        <w:t>of</w:t>
      </w:r>
      <w:r>
        <w:rPr>
          <w:spacing w:val="-2"/>
        </w:rPr>
        <w:t xml:space="preserve"> </w:t>
      </w:r>
      <w:r>
        <w:t>Namibia,</w:t>
      </w:r>
      <w:r>
        <w:rPr>
          <w:spacing w:val="-3"/>
        </w:rPr>
        <w:t xml:space="preserve"> </w:t>
      </w:r>
      <w:r>
        <w:t>EBT</w:t>
      </w:r>
      <w:r>
        <w:rPr>
          <w:spacing w:val="-4"/>
        </w:rPr>
        <w:t xml:space="preserve"> </w:t>
      </w:r>
      <w:r>
        <w:t>03/10;</w:t>
      </w:r>
      <w:r>
        <w:rPr>
          <w:spacing w:val="-2"/>
        </w:rPr>
        <w:t xml:space="preserve"> </w:t>
      </w:r>
      <w:r>
        <w:t>11/14. Port of Oswego Storage Dome, Oswego, NY, EBT - January 31, 2013.</w:t>
      </w:r>
    </w:p>
    <w:p w14:paraId="182FBCC0" w14:textId="77777777" w:rsidR="00BF7703" w:rsidRDefault="00BF7703">
      <w:pPr>
        <w:pStyle w:val="BodyText"/>
        <w:kinsoku w:val="0"/>
        <w:overflowPunct w:val="0"/>
        <w:spacing w:before="106" w:line="446" w:lineRule="auto"/>
      </w:pPr>
      <w:r>
        <w:t>Luis</w:t>
      </w:r>
      <w:r>
        <w:rPr>
          <w:spacing w:val="-4"/>
        </w:rPr>
        <w:t xml:space="preserve"> </w:t>
      </w:r>
      <w:r>
        <w:t>&amp;</w:t>
      </w:r>
      <w:r>
        <w:rPr>
          <w:spacing w:val="-1"/>
        </w:rPr>
        <w:t xml:space="preserve"> </w:t>
      </w:r>
      <w:r>
        <w:t>Wanda</w:t>
      </w:r>
      <w:r>
        <w:rPr>
          <w:spacing w:val="-2"/>
        </w:rPr>
        <w:t xml:space="preserve"> </w:t>
      </w:r>
      <w:r>
        <w:t>Perez</w:t>
      </w:r>
      <w:r>
        <w:rPr>
          <w:spacing w:val="-2"/>
        </w:rPr>
        <w:t xml:space="preserve"> </w:t>
      </w:r>
      <w:r>
        <w:t>v.</w:t>
      </w:r>
      <w:r>
        <w:rPr>
          <w:spacing w:val="-2"/>
        </w:rPr>
        <w:t xml:space="preserve"> </w:t>
      </w:r>
      <w:r>
        <w:t>100</w:t>
      </w:r>
      <w:r>
        <w:rPr>
          <w:spacing w:val="-5"/>
        </w:rPr>
        <w:t xml:space="preserve"> </w:t>
      </w:r>
      <w:r>
        <w:t>St.</w:t>
      </w:r>
      <w:r>
        <w:rPr>
          <w:spacing w:val="-2"/>
        </w:rPr>
        <w:t xml:space="preserve"> </w:t>
      </w:r>
      <w:r>
        <w:t>Andrews</w:t>
      </w:r>
      <w:r>
        <w:rPr>
          <w:spacing w:val="-2"/>
        </w:rPr>
        <w:t xml:space="preserve"> </w:t>
      </w:r>
      <w:r>
        <w:t>Place</w:t>
      </w:r>
      <w:r>
        <w:rPr>
          <w:spacing w:val="-2"/>
        </w:rPr>
        <w:t xml:space="preserve"> </w:t>
      </w:r>
      <w:r>
        <w:t>LLC,</w:t>
      </w:r>
      <w:r>
        <w:rPr>
          <w:spacing w:val="-2"/>
        </w:rPr>
        <w:t xml:space="preserve"> </w:t>
      </w:r>
      <w:r>
        <w:t>Yonkers,</w:t>
      </w:r>
      <w:r>
        <w:rPr>
          <w:spacing w:val="-2"/>
        </w:rPr>
        <w:t xml:space="preserve"> </w:t>
      </w:r>
      <w:r>
        <w:t>NY</w:t>
      </w:r>
      <w:r>
        <w:rPr>
          <w:spacing w:val="-3"/>
        </w:rPr>
        <w:t xml:space="preserve"> </w:t>
      </w:r>
      <w:r>
        <w:t>-</w:t>
      </w:r>
      <w:r>
        <w:rPr>
          <w:spacing w:val="-4"/>
        </w:rPr>
        <w:t xml:space="preserve"> </w:t>
      </w:r>
      <w:r>
        <w:t>court</w:t>
      </w:r>
      <w:r>
        <w:rPr>
          <w:spacing w:val="-1"/>
        </w:rPr>
        <w:t xml:space="preserve"> </w:t>
      </w:r>
      <w:r>
        <w:t>hearing</w:t>
      </w:r>
      <w:r>
        <w:rPr>
          <w:spacing w:val="-5"/>
        </w:rPr>
        <w:t xml:space="preserve"> </w:t>
      </w:r>
      <w:r>
        <w:t>02/28/</w:t>
      </w:r>
      <w:r>
        <w:rPr>
          <w:spacing w:val="-1"/>
        </w:rPr>
        <w:t xml:space="preserve"> </w:t>
      </w:r>
      <w:r>
        <w:t>2011. Frankenberg v. Criterium Lalancette Engineers, EBT - April 27, 2010.</w:t>
      </w:r>
    </w:p>
    <w:p w14:paraId="7A68C73F" w14:textId="77777777" w:rsidR="00BF7703" w:rsidRDefault="00BF7703">
      <w:pPr>
        <w:pStyle w:val="BodyText"/>
        <w:kinsoku w:val="0"/>
        <w:overflowPunct w:val="0"/>
        <w:spacing w:before="24" w:line="468" w:lineRule="auto"/>
        <w:ind w:left="284" w:right="439" w:hanging="142"/>
      </w:pPr>
      <w:r>
        <w:t>Eastman</w:t>
      </w:r>
      <w:r>
        <w:rPr>
          <w:spacing w:val="-3"/>
        </w:rPr>
        <w:t xml:space="preserve"> </w:t>
      </w:r>
      <w:r>
        <w:t>Assoc.</w:t>
      </w:r>
      <w:r>
        <w:rPr>
          <w:spacing w:val="-3"/>
        </w:rPr>
        <w:t xml:space="preserve"> </w:t>
      </w:r>
      <w:r>
        <w:t>Inc.</w:t>
      </w:r>
      <w:r>
        <w:rPr>
          <w:spacing w:val="-3"/>
        </w:rPr>
        <w:t xml:space="preserve"> </w:t>
      </w:r>
      <w:r>
        <w:t>v.</w:t>
      </w:r>
      <w:r>
        <w:rPr>
          <w:spacing w:val="-3"/>
        </w:rPr>
        <w:t xml:space="preserve"> </w:t>
      </w:r>
      <w:r>
        <w:t>Juan</w:t>
      </w:r>
      <w:r>
        <w:rPr>
          <w:spacing w:val="-3"/>
        </w:rPr>
        <w:t xml:space="preserve"> </w:t>
      </w:r>
      <w:r>
        <w:t>Ortoo</w:t>
      </w:r>
      <w:r>
        <w:rPr>
          <w:spacing w:val="-3"/>
        </w:rPr>
        <w:t xml:space="preserve"> </w:t>
      </w:r>
      <w:r>
        <w:t>Holdings</w:t>
      </w:r>
      <w:r>
        <w:rPr>
          <w:spacing w:val="-3"/>
        </w:rPr>
        <w:t xml:space="preserve"> </w:t>
      </w:r>
      <w:r>
        <w:t>Ltd.,</w:t>
      </w:r>
      <w:r>
        <w:rPr>
          <w:spacing w:val="-3"/>
        </w:rPr>
        <w:t xml:space="preserve"> </w:t>
      </w:r>
      <w:r>
        <w:t>Arbitration</w:t>
      </w:r>
      <w:r>
        <w:rPr>
          <w:spacing w:val="-3"/>
        </w:rPr>
        <w:t xml:space="preserve"> </w:t>
      </w:r>
      <w:r>
        <w:t>hearing</w:t>
      </w:r>
      <w:r>
        <w:rPr>
          <w:spacing w:val="-6"/>
        </w:rPr>
        <w:t xml:space="preserve"> </w:t>
      </w:r>
      <w:r>
        <w:t>Nov.5</w:t>
      </w:r>
      <w:r>
        <w:rPr>
          <w:spacing w:val="-6"/>
        </w:rPr>
        <w:t xml:space="preserve"> </w:t>
      </w:r>
      <w:r>
        <w:t>&amp;</w:t>
      </w:r>
      <w:r>
        <w:rPr>
          <w:spacing w:val="-2"/>
        </w:rPr>
        <w:t xml:space="preserve"> </w:t>
      </w:r>
      <w:r>
        <w:t>17,</w:t>
      </w:r>
      <w:r>
        <w:rPr>
          <w:spacing w:val="-3"/>
        </w:rPr>
        <w:t xml:space="preserve"> </w:t>
      </w:r>
      <w:r>
        <w:t>2009. Village of Waterford, NY v. Carey, EBT - May 4, 2009.</w:t>
      </w:r>
    </w:p>
    <w:p w14:paraId="20B0B041" w14:textId="77777777" w:rsidR="00BF7703" w:rsidRDefault="00BF7703">
      <w:pPr>
        <w:pStyle w:val="BodyText"/>
        <w:kinsoku w:val="0"/>
        <w:overflowPunct w:val="0"/>
        <w:spacing w:before="16"/>
        <w:rPr>
          <w:spacing w:val="-2"/>
        </w:rPr>
      </w:pPr>
      <w:r>
        <w:t>Christopher</w:t>
      </w:r>
      <w:r>
        <w:rPr>
          <w:spacing w:val="-5"/>
        </w:rPr>
        <w:t xml:space="preserve"> </w:t>
      </w:r>
      <w:proofErr w:type="spellStart"/>
      <w:r>
        <w:t>McKnown</w:t>
      </w:r>
      <w:proofErr w:type="spellEnd"/>
      <w:r>
        <w:rPr>
          <w:spacing w:val="-3"/>
        </w:rPr>
        <w:t xml:space="preserve"> </w:t>
      </w:r>
      <w:r>
        <w:t>v.</w:t>
      </w:r>
      <w:r>
        <w:rPr>
          <w:spacing w:val="-6"/>
        </w:rPr>
        <w:t xml:space="preserve"> </w:t>
      </w:r>
      <w:r>
        <w:t>Town</w:t>
      </w:r>
      <w:r>
        <w:rPr>
          <w:spacing w:val="-2"/>
        </w:rPr>
        <w:t xml:space="preserve"> </w:t>
      </w:r>
      <w:r>
        <w:t>of</w:t>
      </w:r>
      <w:r>
        <w:rPr>
          <w:spacing w:val="-2"/>
        </w:rPr>
        <w:t xml:space="preserve"> </w:t>
      </w:r>
      <w:r>
        <w:t>Waterford,</w:t>
      </w:r>
      <w:r>
        <w:rPr>
          <w:spacing w:val="-3"/>
        </w:rPr>
        <w:t xml:space="preserve"> </w:t>
      </w:r>
      <w:r>
        <w:t>NY,</w:t>
      </w:r>
      <w:r>
        <w:rPr>
          <w:spacing w:val="-3"/>
        </w:rPr>
        <w:t xml:space="preserve"> </w:t>
      </w:r>
      <w:r>
        <w:t>EBT</w:t>
      </w:r>
      <w:r>
        <w:rPr>
          <w:spacing w:val="-3"/>
        </w:rPr>
        <w:t xml:space="preserve"> </w:t>
      </w:r>
      <w:r>
        <w:t>-</w:t>
      </w:r>
      <w:r>
        <w:rPr>
          <w:spacing w:val="-5"/>
        </w:rPr>
        <w:t xml:space="preserve"> </w:t>
      </w:r>
      <w:r>
        <w:t>May</w:t>
      </w:r>
      <w:r>
        <w:rPr>
          <w:spacing w:val="-3"/>
        </w:rPr>
        <w:t xml:space="preserve"> </w:t>
      </w:r>
      <w:r>
        <w:t>l,</w:t>
      </w:r>
      <w:r>
        <w:rPr>
          <w:spacing w:val="-5"/>
        </w:rPr>
        <w:t xml:space="preserve"> </w:t>
      </w:r>
      <w:r>
        <w:rPr>
          <w:spacing w:val="-2"/>
        </w:rPr>
        <w:t>2009.</w:t>
      </w:r>
    </w:p>
    <w:p w14:paraId="35666489" w14:textId="77777777" w:rsidR="00BF7703" w:rsidRDefault="00BF7703">
      <w:pPr>
        <w:pStyle w:val="BodyText"/>
        <w:kinsoku w:val="0"/>
        <w:overflowPunct w:val="0"/>
        <w:spacing w:before="167" w:line="470" w:lineRule="auto"/>
        <w:ind w:right="439"/>
      </w:pPr>
      <w:r>
        <w:t>Thomas</w:t>
      </w:r>
      <w:r>
        <w:rPr>
          <w:spacing w:val="-4"/>
        </w:rPr>
        <w:t xml:space="preserve"> </w:t>
      </w:r>
      <w:r>
        <w:t>Anthony</w:t>
      </w:r>
      <w:r>
        <w:rPr>
          <w:spacing w:val="-4"/>
        </w:rPr>
        <w:t xml:space="preserve"> </w:t>
      </w:r>
      <w:r>
        <w:t>v.</w:t>
      </w:r>
      <w:r>
        <w:rPr>
          <w:spacing w:val="-4"/>
        </w:rPr>
        <w:t xml:space="preserve"> </w:t>
      </w:r>
      <w:r>
        <w:t>Cobble-Lot</w:t>
      </w:r>
      <w:r>
        <w:rPr>
          <w:spacing w:val="-3"/>
        </w:rPr>
        <w:t xml:space="preserve"> </w:t>
      </w:r>
      <w:r>
        <w:t>Apartments,</w:t>
      </w:r>
      <w:r>
        <w:rPr>
          <w:spacing w:val="-4"/>
        </w:rPr>
        <w:t xml:space="preserve"> </w:t>
      </w:r>
      <w:r>
        <w:t>Inc.</w:t>
      </w:r>
      <w:r>
        <w:rPr>
          <w:spacing w:val="-4"/>
        </w:rPr>
        <w:t xml:space="preserve"> </w:t>
      </w:r>
      <w:r>
        <w:t>et.</w:t>
      </w:r>
      <w:r>
        <w:rPr>
          <w:spacing w:val="-4"/>
        </w:rPr>
        <w:t xml:space="preserve"> </w:t>
      </w:r>
      <w:proofErr w:type="gramStart"/>
      <w:r>
        <w:t>al</w:t>
      </w:r>
      <w:proofErr w:type="gramEnd"/>
      <w:r>
        <w:t>.,</w:t>
      </w:r>
      <w:r>
        <w:rPr>
          <w:spacing w:val="-4"/>
        </w:rPr>
        <w:t xml:space="preserve"> </w:t>
      </w:r>
      <w:r>
        <w:t>trial</w:t>
      </w:r>
      <w:r>
        <w:rPr>
          <w:spacing w:val="-3"/>
        </w:rPr>
        <w:t xml:space="preserve"> </w:t>
      </w:r>
      <w:r>
        <w:t>testimony</w:t>
      </w:r>
      <w:r>
        <w:rPr>
          <w:spacing w:val="-4"/>
        </w:rPr>
        <w:t xml:space="preserve"> </w:t>
      </w:r>
      <w:r>
        <w:t>April</w:t>
      </w:r>
      <w:r>
        <w:rPr>
          <w:spacing w:val="-3"/>
        </w:rPr>
        <w:t xml:space="preserve"> </w:t>
      </w:r>
      <w:r>
        <w:t>8,</w:t>
      </w:r>
      <w:r>
        <w:rPr>
          <w:spacing w:val="-4"/>
        </w:rPr>
        <w:t xml:space="preserve"> </w:t>
      </w:r>
      <w:r>
        <w:t>2009. Adirondack Landscaping v. Erin Tatlock, trial testimony date April 2, 2009.</w:t>
      </w:r>
    </w:p>
    <w:p w14:paraId="342BBB14" w14:textId="77777777" w:rsidR="00BF7703" w:rsidRDefault="00BF7703">
      <w:pPr>
        <w:pStyle w:val="BodyText"/>
        <w:kinsoku w:val="0"/>
        <w:overflowPunct w:val="0"/>
        <w:spacing w:line="248" w:lineRule="exact"/>
        <w:rPr>
          <w:spacing w:val="-2"/>
        </w:rPr>
      </w:pPr>
      <w:r>
        <w:t>Claudio</w:t>
      </w:r>
      <w:r>
        <w:rPr>
          <w:spacing w:val="-4"/>
        </w:rPr>
        <w:t xml:space="preserve"> </w:t>
      </w:r>
      <w:r>
        <w:t>v.</w:t>
      </w:r>
      <w:r>
        <w:rPr>
          <w:spacing w:val="-3"/>
        </w:rPr>
        <w:t xml:space="preserve"> </w:t>
      </w:r>
      <w:r>
        <w:t>North</w:t>
      </w:r>
      <w:r>
        <w:rPr>
          <w:spacing w:val="-3"/>
        </w:rPr>
        <w:t xml:space="preserve"> </w:t>
      </w:r>
      <w:r>
        <w:t>Street</w:t>
      </w:r>
      <w:r>
        <w:rPr>
          <w:spacing w:val="-5"/>
        </w:rPr>
        <w:t xml:space="preserve"> </w:t>
      </w:r>
      <w:r>
        <w:t>Enterprises,</w:t>
      </w:r>
      <w:r>
        <w:rPr>
          <w:spacing w:val="-6"/>
        </w:rPr>
        <w:t xml:space="preserve"> </w:t>
      </w:r>
      <w:r>
        <w:t>Middletown,</w:t>
      </w:r>
      <w:r>
        <w:rPr>
          <w:spacing w:val="-3"/>
        </w:rPr>
        <w:t xml:space="preserve"> </w:t>
      </w:r>
      <w:r>
        <w:t>NY,</w:t>
      </w:r>
      <w:r>
        <w:rPr>
          <w:spacing w:val="-6"/>
        </w:rPr>
        <w:t xml:space="preserve"> </w:t>
      </w:r>
      <w:r>
        <w:t>trial</w:t>
      </w:r>
      <w:r>
        <w:rPr>
          <w:spacing w:val="-5"/>
        </w:rPr>
        <w:t xml:space="preserve"> </w:t>
      </w:r>
      <w:r>
        <w:t>testimony</w:t>
      </w:r>
      <w:r>
        <w:rPr>
          <w:spacing w:val="-3"/>
        </w:rPr>
        <w:t xml:space="preserve"> </w:t>
      </w:r>
      <w:r>
        <w:t>June</w:t>
      </w:r>
      <w:r>
        <w:rPr>
          <w:spacing w:val="-4"/>
        </w:rPr>
        <w:t xml:space="preserve"> </w:t>
      </w:r>
      <w:r>
        <w:t>12,</w:t>
      </w:r>
      <w:r>
        <w:rPr>
          <w:spacing w:val="-5"/>
        </w:rPr>
        <w:t xml:space="preserve"> </w:t>
      </w:r>
      <w:r>
        <w:rPr>
          <w:spacing w:val="-2"/>
        </w:rPr>
        <w:t>2008.</w:t>
      </w:r>
    </w:p>
    <w:p w14:paraId="0CB4C9E8" w14:textId="77777777" w:rsidR="00BF7703" w:rsidRDefault="00BF7703">
      <w:pPr>
        <w:pStyle w:val="BodyText"/>
        <w:kinsoku w:val="0"/>
        <w:overflowPunct w:val="0"/>
        <w:spacing w:before="141" w:line="475" w:lineRule="auto"/>
      </w:pPr>
      <w:r>
        <w:t>Town</w:t>
      </w:r>
      <w:r>
        <w:rPr>
          <w:spacing w:val="-2"/>
        </w:rPr>
        <w:t xml:space="preserve"> </w:t>
      </w:r>
      <w:r>
        <w:t>of</w:t>
      </w:r>
      <w:r>
        <w:rPr>
          <w:spacing w:val="-1"/>
        </w:rPr>
        <w:t xml:space="preserve"> </w:t>
      </w:r>
      <w:r>
        <w:t>Waterford</w:t>
      </w:r>
      <w:r>
        <w:rPr>
          <w:spacing w:val="-5"/>
        </w:rPr>
        <w:t xml:space="preserve"> </w:t>
      </w:r>
      <w:r>
        <w:t>v.</w:t>
      </w:r>
      <w:r>
        <w:rPr>
          <w:spacing w:val="-2"/>
        </w:rPr>
        <w:t xml:space="preserve"> </w:t>
      </w:r>
      <w:r>
        <w:t>State</w:t>
      </w:r>
      <w:r>
        <w:rPr>
          <w:spacing w:val="-4"/>
        </w:rPr>
        <w:t xml:space="preserve"> </w:t>
      </w:r>
      <w:r>
        <w:t>of</w:t>
      </w:r>
      <w:r>
        <w:rPr>
          <w:spacing w:val="-1"/>
        </w:rPr>
        <w:t xml:space="preserve"> </w:t>
      </w:r>
      <w:r>
        <w:t>New</w:t>
      </w:r>
      <w:r>
        <w:rPr>
          <w:spacing w:val="-3"/>
        </w:rPr>
        <w:t xml:space="preserve"> </w:t>
      </w:r>
      <w:r>
        <w:t>York</w:t>
      </w:r>
      <w:r>
        <w:rPr>
          <w:spacing w:val="-5"/>
        </w:rPr>
        <w:t xml:space="preserve"> </w:t>
      </w:r>
      <w:r>
        <w:t>(Canal</w:t>
      </w:r>
      <w:r>
        <w:rPr>
          <w:spacing w:val="-1"/>
        </w:rPr>
        <w:t xml:space="preserve"> </w:t>
      </w:r>
      <w:r>
        <w:t>Corp.),</w:t>
      </w:r>
      <w:r>
        <w:rPr>
          <w:spacing w:val="-2"/>
        </w:rPr>
        <w:t xml:space="preserve"> </w:t>
      </w:r>
      <w:r>
        <w:t>trial</w:t>
      </w:r>
      <w:r>
        <w:rPr>
          <w:spacing w:val="-4"/>
        </w:rPr>
        <w:t xml:space="preserve"> </w:t>
      </w:r>
      <w:r>
        <w:t>testimony:</w:t>
      </w:r>
      <w:r>
        <w:rPr>
          <w:spacing w:val="-1"/>
        </w:rPr>
        <w:t xml:space="preserve"> </w:t>
      </w:r>
      <w:r>
        <w:t>4/8,</w:t>
      </w:r>
      <w:r>
        <w:rPr>
          <w:spacing w:val="-2"/>
        </w:rPr>
        <w:t xml:space="preserve"> </w:t>
      </w:r>
      <w:r>
        <w:t>9,</w:t>
      </w:r>
      <w:r>
        <w:rPr>
          <w:spacing w:val="-5"/>
        </w:rPr>
        <w:t xml:space="preserve"> </w:t>
      </w:r>
      <w:r>
        <w:t>10/08;</w:t>
      </w:r>
      <w:r>
        <w:rPr>
          <w:spacing w:val="-4"/>
        </w:rPr>
        <w:t xml:space="preserve"> </w:t>
      </w:r>
      <w:r>
        <w:t>4/23/08. Yury's School of Gymnastics, Inc. v. R.M. Mangold, Inc., trail testimony Feb. 28, 2006.</w:t>
      </w:r>
    </w:p>
    <w:p w14:paraId="0EB28261" w14:textId="77777777" w:rsidR="00BF7703" w:rsidRDefault="00BF7703">
      <w:pPr>
        <w:pStyle w:val="BodyText"/>
        <w:kinsoku w:val="0"/>
        <w:overflowPunct w:val="0"/>
        <w:spacing w:line="228" w:lineRule="exact"/>
        <w:rPr>
          <w:spacing w:val="-2"/>
        </w:rPr>
      </w:pPr>
      <w:r>
        <w:t>Town</w:t>
      </w:r>
      <w:r>
        <w:rPr>
          <w:spacing w:val="-6"/>
        </w:rPr>
        <w:t xml:space="preserve"> </w:t>
      </w:r>
      <w:r>
        <w:t>of</w:t>
      </w:r>
      <w:r>
        <w:rPr>
          <w:spacing w:val="-2"/>
        </w:rPr>
        <w:t xml:space="preserve"> </w:t>
      </w:r>
      <w:r>
        <w:t>Halfmoon,</w:t>
      </w:r>
      <w:r>
        <w:rPr>
          <w:spacing w:val="-3"/>
        </w:rPr>
        <w:t xml:space="preserve"> </w:t>
      </w:r>
      <w:r>
        <w:t>NY</w:t>
      </w:r>
      <w:r>
        <w:rPr>
          <w:spacing w:val="-4"/>
        </w:rPr>
        <w:t xml:space="preserve"> </w:t>
      </w:r>
      <w:r>
        <w:t>v.</w:t>
      </w:r>
      <w:r>
        <w:rPr>
          <w:spacing w:val="-5"/>
        </w:rPr>
        <w:t xml:space="preserve"> </w:t>
      </w:r>
      <w:r>
        <w:t>Ruth</w:t>
      </w:r>
      <w:r>
        <w:rPr>
          <w:spacing w:val="-3"/>
        </w:rPr>
        <w:t xml:space="preserve"> </w:t>
      </w:r>
      <w:r>
        <w:t>Schaaf</w:t>
      </w:r>
      <w:r>
        <w:rPr>
          <w:spacing w:val="-5"/>
        </w:rPr>
        <w:t xml:space="preserve"> </w:t>
      </w:r>
      <w:r>
        <w:t>(St.</w:t>
      </w:r>
      <w:r>
        <w:rPr>
          <w:spacing w:val="-3"/>
        </w:rPr>
        <w:t xml:space="preserve"> </w:t>
      </w:r>
      <w:r>
        <w:t>David's</w:t>
      </w:r>
      <w:r>
        <w:rPr>
          <w:spacing w:val="-3"/>
        </w:rPr>
        <w:t xml:space="preserve"> </w:t>
      </w:r>
      <w:r>
        <w:t>Anglican</w:t>
      </w:r>
      <w:r>
        <w:rPr>
          <w:spacing w:val="-3"/>
        </w:rPr>
        <w:t xml:space="preserve"> </w:t>
      </w:r>
      <w:r>
        <w:t>Church),</w:t>
      </w:r>
      <w:r>
        <w:rPr>
          <w:spacing w:val="-3"/>
        </w:rPr>
        <w:t xml:space="preserve"> </w:t>
      </w:r>
      <w:r>
        <w:t>court</w:t>
      </w:r>
      <w:r>
        <w:rPr>
          <w:spacing w:val="-3"/>
        </w:rPr>
        <w:t xml:space="preserve"> </w:t>
      </w:r>
      <w:r>
        <w:t>hearing</w:t>
      </w:r>
      <w:r>
        <w:rPr>
          <w:spacing w:val="-3"/>
        </w:rPr>
        <w:t xml:space="preserve"> </w:t>
      </w:r>
      <w:r>
        <w:t>-</w:t>
      </w:r>
      <w:r>
        <w:rPr>
          <w:spacing w:val="-4"/>
        </w:rPr>
        <w:t xml:space="preserve"> </w:t>
      </w:r>
      <w:r>
        <w:rPr>
          <w:spacing w:val="-2"/>
        </w:rPr>
        <w:t>07/30/04.</w:t>
      </w:r>
    </w:p>
    <w:p w14:paraId="71408672" w14:textId="77777777" w:rsidR="00BF7703" w:rsidRDefault="00BF7703">
      <w:pPr>
        <w:pStyle w:val="BodyText"/>
        <w:kinsoku w:val="0"/>
        <w:overflowPunct w:val="0"/>
        <w:spacing w:before="222"/>
        <w:rPr>
          <w:spacing w:val="-2"/>
        </w:rPr>
      </w:pPr>
      <w:r>
        <w:t>Furniture</w:t>
      </w:r>
      <w:r>
        <w:rPr>
          <w:spacing w:val="-6"/>
        </w:rPr>
        <w:t xml:space="preserve"> </w:t>
      </w:r>
      <w:r>
        <w:t>Services,</w:t>
      </w:r>
      <w:r>
        <w:rPr>
          <w:spacing w:val="-7"/>
        </w:rPr>
        <w:t xml:space="preserve"> </w:t>
      </w:r>
      <w:r>
        <w:t>Maplewood,</w:t>
      </w:r>
      <w:r>
        <w:rPr>
          <w:spacing w:val="-3"/>
        </w:rPr>
        <w:t xml:space="preserve"> </w:t>
      </w:r>
      <w:r>
        <w:t>NJ</w:t>
      </w:r>
      <w:r>
        <w:rPr>
          <w:spacing w:val="-4"/>
        </w:rPr>
        <w:t xml:space="preserve"> </w:t>
      </w:r>
      <w:r>
        <w:t>v.</w:t>
      </w:r>
      <w:r>
        <w:rPr>
          <w:spacing w:val="-3"/>
        </w:rPr>
        <w:t xml:space="preserve"> </w:t>
      </w:r>
      <w:r>
        <w:t>CNA</w:t>
      </w:r>
      <w:r>
        <w:rPr>
          <w:spacing w:val="-5"/>
        </w:rPr>
        <w:t xml:space="preserve"> </w:t>
      </w:r>
      <w:r>
        <w:t>Insurance,</w:t>
      </w:r>
      <w:r>
        <w:rPr>
          <w:spacing w:val="-8"/>
        </w:rPr>
        <w:t xml:space="preserve"> </w:t>
      </w:r>
      <w:r>
        <w:t>trial</w:t>
      </w:r>
      <w:r>
        <w:rPr>
          <w:spacing w:val="-6"/>
        </w:rPr>
        <w:t xml:space="preserve"> </w:t>
      </w:r>
      <w:r>
        <w:t>testimony</w:t>
      </w:r>
      <w:r>
        <w:rPr>
          <w:spacing w:val="-3"/>
        </w:rPr>
        <w:t xml:space="preserve"> </w:t>
      </w:r>
      <w:r>
        <w:t>05/25/05,</w:t>
      </w:r>
      <w:r>
        <w:rPr>
          <w:spacing w:val="-4"/>
        </w:rPr>
        <w:t xml:space="preserve"> </w:t>
      </w:r>
      <w:r>
        <w:t>EBT-</w:t>
      </w:r>
      <w:r>
        <w:rPr>
          <w:spacing w:val="-5"/>
        </w:rPr>
        <w:t xml:space="preserve"> </w:t>
      </w:r>
      <w:r>
        <w:rPr>
          <w:spacing w:val="-2"/>
        </w:rPr>
        <w:t>06/21/04.</w:t>
      </w:r>
    </w:p>
    <w:p w14:paraId="5372C0FE" w14:textId="77777777" w:rsidR="00BF7703" w:rsidRDefault="00BF7703">
      <w:pPr>
        <w:pStyle w:val="BodyText"/>
        <w:kinsoku w:val="0"/>
        <w:overflowPunct w:val="0"/>
        <w:spacing w:before="41"/>
        <w:ind w:left="0"/>
      </w:pPr>
    </w:p>
    <w:p w14:paraId="7462BA98" w14:textId="77777777" w:rsidR="00BF7703" w:rsidRDefault="00BF7703">
      <w:pPr>
        <w:pStyle w:val="BodyText"/>
        <w:kinsoku w:val="0"/>
        <w:overflowPunct w:val="0"/>
        <w:spacing w:line="259" w:lineRule="auto"/>
        <w:ind w:right="439"/>
      </w:pPr>
      <w:r>
        <w:t>Arbitration</w:t>
      </w:r>
      <w:r>
        <w:rPr>
          <w:spacing w:val="-3"/>
        </w:rPr>
        <w:t xml:space="preserve"> </w:t>
      </w:r>
      <w:r>
        <w:t>Hearing</w:t>
      </w:r>
      <w:r>
        <w:rPr>
          <w:spacing w:val="-6"/>
        </w:rPr>
        <w:t xml:space="preserve"> </w:t>
      </w:r>
      <w:r>
        <w:t>for</w:t>
      </w:r>
      <w:r>
        <w:rPr>
          <w:spacing w:val="-2"/>
        </w:rPr>
        <w:t xml:space="preserve"> </w:t>
      </w:r>
      <w:r>
        <w:t>Acorn</w:t>
      </w:r>
      <w:r>
        <w:rPr>
          <w:spacing w:val="-3"/>
        </w:rPr>
        <w:t xml:space="preserve"> </w:t>
      </w:r>
      <w:r>
        <w:t>Development,</w:t>
      </w:r>
      <w:r>
        <w:rPr>
          <w:spacing w:val="-3"/>
        </w:rPr>
        <w:t xml:space="preserve"> </w:t>
      </w:r>
      <w:r>
        <w:t>Inc.</w:t>
      </w:r>
      <w:r>
        <w:rPr>
          <w:spacing w:val="-6"/>
        </w:rPr>
        <w:t xml:space="preserve"> </w:t>
      </w:r>
      <w:r>
        <w:t>(ADI)</w:t>
      </w:r>
      <w:r>
        <w:rPr>
          <w:spacing w:val="-2"/>
        </w:rPr>
        <w:t xml:space="preserve"> </w:t>
      </w:r>
      <w:r>
        <w:t>at</w:t>
      </w:r>
      <w:r>
        <w:rPr>
          <w:spacing w:val="-2"/>
        </w:rPr>
        <w:t xml:space="preserve"> </w:t>
      </w:r>
      <w:r>
        <w:t>offices</w:t>
      </w:r>
      <w:r>
        <w:rPr>
          <w:spacing w:val="-3"/>
        </w:rPr>
        <w:t xml:space="preserve"> </w:t>
      </w:r>
      <w:r>
        <w:t>of</w:t>
      </w:r>
      <w:r>
        <w:rPr>
          <w:spacing w:val="-2"/>
        </w:rPr>
        <w:t xml:space="preserve"> </w:t>
      </w:r>
      <w:r>
        <w:t>Nottingham,</w:t>
      </w:r>
      <w:r>
        <w:rPr>
          <w:spacing w:val="-6"/>
        </w:rPr>
        <w:t xml:space="preserve"> </w:t>
      </w:r>
      <w:r>
        <w:t>Engel, Gordon &amp; Kerr, One Lincoln Center, Syracuse, NY, hearing - December 9, 2002.</w:t>
      </w:r>
    </w:p>
    <w:p w14:paraId="0A9D4FC2" w14:textId="77777777" w:rsidR="00BF7703" w:rsidRDefault="00BF7703">
      <w:pPr>
        <w:pStyle w:val="BodyText"/>
        <w:kinsoku w:val="0"/>
        <w:overflowPunct w:val="0"/>
        <w:spacing w:before="24"/>
        <w:ind w:left="0"/>
      </w:pPr>
    </w:p>
    <w:p w14:paraId="500986BD" w14:textId="77777777" w:rsidR="00BF7703" w:rsidRDefault="00BF7703">
      <w:pPr>
        <w:pStyle w:val="BodyText"/>
        <w:kinsoku w:val="0"/>
        <w:overflowPunct w:val="0"/>
        <w:spacing w:line="374" w:lineRule="auto"/>
        <w:ind w:right="1004"/>
      </w:pPr>
      <w:r>
        <w:t>Estate</w:t>
      </w:r>
      <w:r>
        <w:rPr>
          <w:spacing w:val="-3"/>
        </w:rPr>
        <w:t xml:space="preserve"> </w:t>
      </w:r>
      <w:r>
        <w:t>of</w:t>
      </w:r>
      <w:r>
        <w:rPr>
          <w:spacing w:val="-2"/>
        </w:rPr>
        <w:t xml:space="preserve"> </w:t>
      </w:r>
      <w:r>
        <w:t>Joan</w:t>
      </w:r>
      <w:r>
        <w:rPr>
          <w:spacing w:val="-3"/>
        </w:rPr>
        <w:t xml:space="preserve"> </w:t>
      </w:r>
      <w:r>
        <w:t>St.</w:t>
      </w:r>
      <w:r>
        <w:rPr>
          <w:spacing w:val="-5"/>
        </w:rPr>
        <w:t xml:space="preserve"> </w:t>
      </w:r>
      <w:r>
        <w:t>Onge</w:t>
      </w:r>
      <w:r>
        <w:rPr>
          <w:spacing w:val="-3"/>
        </w:rPr>
        <w:t xml:space="preserve"> </w:t>
      </w:r>
      <w:r>
        <w:t>v.</w:t>
      </w:r>
      <w:r>
        <w:rPr>
          <w:spacing w:val="-5"/>
        </w:rPr>
        <w:t xml:space="preserve"> </w:t>
      </w:r>
      <w:r>
        <w:t>State</w:t>
      </w:r>
      <w:r>
        <w:rPr>
          <w:spacing w:val="-3"/>
        </w:rPr>
        <w:t xml:space="preserve"> </w:t>
      </w:r>
      <w:r>
        <w:t>of</w:t>
      </w:r>
      <w:r>
        <w:rPr>
          <w:spacing w:val="-2"/>
        </w:rPr>
        <w:t xml:space="preserve"> </w:t>
      </w:r>
      <w:r>
        <w:t>Connecticut</w:t>
      </w:r>
      <w:r>
        <w:rPr>
          <w:spacing w:val="-2"/>
        </w:rPr>
        <w:t xml:space="preserve"> </w:t>
      </w:r>
      <w:r>
        <w:t>DOT,</w:t>
      </w:r>
      <w:r>
        <w:rPr>
          <w:spacing w:val="-3"/>
        </w:rPr>
        <w:t xml:space="preserve"> </w:t>
      </w:r>
      <w:r>
        <w:t>trial</w:t>
      </w:r>
      <w:r>
        <w:rPr>
          <w:spacing w:val="-4"/>
        </w:rPr>
        <w:t xml:space="preserve"> </w:t>
      </w:r>
      <w:r>
        <w:t>testimony</w:t>
      </w:r>
      <w:r>
        <w:rPr>
          <w:spacing w:val="-3"/>
        </w:rPr>
        <w:t xml:space="preserve"> </w:t>
      </w:r>
      <w:r>
        <w:t>Nov.</w:t>
      </w:r>
      <w:r>
        <w:rPr>
          <w:spacing w:val="-3"/>
        </w:rPr>
        <w:t xml:space="preserve"> </w:t>
      </w:r>
      <w:r>
        <w:t>19,</w:t>
      </w:r>
      <w:r>
        <w:rPr>
          <w:spacing w:val="-3"/>
        </w:rPr>
        <w:t xml:space="preserve"> </w:t>
      </w:r>
      <w:r>
        <w:t>1998. Mr. and Mrs. Thomas Langlois v. Building / Developer, EBT — 1998.</w:t>
      </w:r>
    </w:p>
    <w:sectPr w:rsidR="00BF7703">
      <w:pgSz w:w="12240" w:h="15840"/>
      <w:pgMar w:top="1400" w:right="1720" w:bottom="280" w:left="1720" w:header="926"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779FE" w14:textId="77777777" w:rsidR="0037340C" w:rsidRDefault="0037340C">
      <w:r>
        <w:separator/>
      </w:r>
    </w:p>
  </w:endnote>
  <w:endnote w:type="continuationSeparator" w:id="0">
    <w:p w14:paraId="2EF507E8" w14:textId="77777777" w:rsidR="0037340C" w:rsidRDefault="00373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D9953" w14:textId="77777777" w:rsidR="0037340C" w:rsidRDefault="0037340C">
      <w:r>
        <w:separator/>
      </w:r>
    </w:p>
  </w:footnote>
  <w:footnote w:type="continuationSeparator" w:id="0">
    <w:p w14:paraId="29EE09B5" w14:textId="77777777" w:rsidR="0037340C" w:rsidRDefault="00373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D7C0C" w14:textId="77777777" w:rsidR="00BF7703" w:rsidRDefault="00000000">
    <w:pPr>
      <w:pStyle w:val="BodyText"/>
      <w:kinsoku w:val="0"/>
      <w:overflowPunct w:val="0"/>
      <w:spacing w:line="14" w:lineRule="auto"/>
      <w:ind w:left="0"/>
      <w:rPr>
        <w:sz w:val="20"/>
        <w:szCs w:val="20"/>
      </w:rPr>
    </w:pPr>
    <w:r>
      <w:rPr>
        <w:noProof/>
      </w:rPr>
      <w:pict w14:anchorId="31B20EDC">
        <v:shapetype id="_x0000_t202" coordsize="21600,21600" o:spt="202" path="m,l,21600r21600,l21600,xe">
          <v:stroke joinstyle="miter"/>
          <v:path gradientshapeok="t" o:connecttype="rect"/>
        </v:shapetype>
        <v:shape id="_x0000_s1025" type="#_x0000_t202" style="position:absolute;margin-left:175.15pt;margin-top:45.3pt;width:247.65pt;height:26.35pt;z-index:-1;mso-position-horizontal-relative:page;mso-position-vertical-relative:page" o:allowincell="f" filled="f" stroked="f">
          <v:textbox inset="0,0,0,0">
            <w:txbxContent>
              <w:p w14:paraId="48386BB2" w14:textId="77777777" w:rsidR="00BF7703" w:rsidRDefault="00BF7703">
                <w:pPr>
                  <w:pStyle w:val="BodyText"/>
                  <w:kinsoku w:val="0"/>
                  <w:overflowPunct w:val="0"/>
                  <w:ind w:left="20"/>
                  <w:rPr>
                    <w:b/>
                    <w:bCs/>
                    <w:spacing w:val="-4"/>
                    <w:sz w:val="26"/>
                    <w:szCs w:val="26"/>
                  </w:rPr>
                </w:pPr>
                <w:r>
                  <w:rPr>
                    <w:b/>
                    <w:bCs/>
                    <w:sz w:val="44"/>
                    <w:szCs w:val="44"/>
                  </w:rPr>
                  <w:t>BOVA</w:t>
                </w:r>
                <w:r>
                  <w:rPr>
                    <w:b/>
                    <w:bCs/>
                    <w:spacing w:val="-22"/>
                    <w:sz w:val="44"/>
                    <w:szCs w:val="44"/>
                  </w:rPr>
                  <w:t xml:space="preserve"> </w:t>
                </w:r>
                <w:r>
                  <w:rPr>
                    <w:b/>
                    <w:bCs/>
                    <w:sz w:val="38"/>
                    <w:szCs w:val="38"/>
                  </w:rPr>
                  <w:t>ENGINEERING</w:t>
                </w:r>
                <w:r>
                  <w:rPr>
                    <w:b/>
                    <w:bCs/>
                    <w:spacing w:val="-19"/>
                    <w:sz w:val="38"/>
                    <w:szCs w:val="38"/>
                  </w:rPr>
                  <w:t xml:space="preserve"> </w:t>
                </w:r>
                <w:r>
                  <w:rPr>
                    <w:b/>
                    <w:bCs/>
                    <w:spacing w:val="-4"/>
                    <w:sz w:val="26"/>
                    <w:szCs w:val="26"/>
                  </w:rPr>
                  <w:t>PLLC</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revisionView w:inkAnnotation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15E2"/>
    <w:rsid w:val="000139A5"/>
    <w:rsid w:val="001143CC"/>
    <w:rsid w:val="00235536"/>
    <w:rsid w:val="00332129"/>
    <w:rsid w:val="0037340C"/>
    <w:rsid w:val="00410BEB"/>
    <w:rsid w:val="00470425"/>
    <w:rsid w:val="005D4AEF"/>
    <w:rsid w:val="007567BD"/>
    <w:rsid w:val="009E47C1"/>
    <w:rsid w:val="00BD60AF"/>
    <w:rsid w:val="00BE11F0"/>
    <w:rsid w:val="00BF7703"/>
    <w:rsid w:val="00D34F6C"/>
    <w:rsid w:val="00D4459B"/>
    <w:rsid w:val="00D664F5"/>
    <w:rsid w:val="00E34772"/>
    <w:rsid w:val="00EE15E2"/>
    <w:rsid w:val="00EE5B39"/>
    <w:rsid w:val="00F11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35950A"/>
  <w14:defaultImageDpi w14:val="0"/>
  <w15:docId w15:val="{EC2EB34C-12E4-436A-8F0B-7F516B31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2"/>
      <w:szCs w:val="22"/>
    </w:rPr>
  </w:style>
  <w:style w:type="paragraph" w:styleId="Heading1">
    <w:name w:val="heading 1"/>
    <w:basedOn w:val="Normal"/>
    <w:next w:val="Normal"/>
    <w:link w:val="Heading1Char"/>
    <w:uiPriority w:val="1"/>
    <w:qFormat/>
    <w:pPr>
      <w:ind w:left="123"/>
      <w:outlineLvl w:val="0"/>
    </w:pPr>
    <w:rPr>
      <w:b/>
      <w:bCs/>
      <w:sz w:val="28"/>
      <w:szCs w:val="28"/>
    </w:rPr>
  </w:style>
  <w:style w:type="paragraph" w:styleId="Heading2">
    <w:name w:val="heading 2"/>
    <w:basedOn w:val="Normal"/>
    <w:next w:val="Normal"/>
    <w:link w:val="Heading2Char"/>
    <w:uiPriority w:val="1"/>
    <w:qFormat/>
    <w:pPr>
      <w:spacing w:before="274"/>
      <w:ind w:left="123"/>
      <w:outlineLvl w:val="1"/>
    </w:pPr>
    <w:rPr>
      <w:b/>
      <w:bCs/>
      <w:sz w:val="28"/>
      <w:szCs w:val="28"/>
    </w:rPr>
  </w:style>
  <w:style w:type="paragraph" w:styleId="Heading3">
    <w:name w:val="heading 3"/>
    <w:basedOn w:val="Normal"/>
    <w:next w:val="Normal"/>
    <w:link w:val="Heading3Char"/>
    <w:uiPriority w:val="1"/>
    <w:qFormat/>
    <w:pPr>
      <w:spacing w:before="1"/>
      <w:ind w:left="147"/>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b/>
      <w:bCs/>
      <w:kern w:val="32"/>
      <w:sz w:val="32"/>
      <w:szCs w:val="32"/>
    </w:rPr>
  </w:style>
  <w:style w:type="character" w:customStyle="1" w:styleId="Heading2Char">
    <w:name w:val="Heading 2 Char"/>
    <w:link w:val="Heading2"/>
    <w:uiPriority w:val="1"/>
    <w:rPr>
      <w:rFonts w:ascii="Aptos Display" w:eastAsia="Times New Roman" w:hAnsi="Aptos Display" w:cs="Times New Roman"/>
      <w:b/>
      <w:bCs/>
      <w:i/>
      <w:iCs/>
      <w:kern w:val="0"/>
      <w:sz w:val="28"/>
      <w:szCs w:val="28"/>
    </w:rPr>
  </w:style>
  <w:style w:type="character" w:customStyle="1" w:styleId="Heading3Char">
    <w:name w:val="Heading 3 Char"/>
    <w:link w:val="Heading3"/>
    <w:uiPriority w:val="1"/>
    <w:rPr>
      <w:rFonts w:ascii="Aptos Display" w:eastAsia="Times New Roman" w:hAnsi="Aptos Display" w:cs="Times New Roman"/>
      <w:b/>
      <w:bCs/>
      <w:kern w:val="0"/>
      <w:sz w:val="26"/>
      <w:szCs w:val="26"/>
    </w:rPr>
  </w:style>
  <w:style w:type="paragraph" w:styleId="BodyText">
    <w:name w:val="Body Text"/>
    <w:basedOn w:val="Normal"/>
    <w:link w:val="BodyTextChar"/>
    <w:uiPriority w:val="1"/>
    <w:qFormat/>
    <w:pPr>
      <w:ind w:left="142"/>
    </w:pPr>
  </w:style>
  <w:style w:type="character" w:customStyle="1" w:styleId="BodyTextChar">
    <w:name w:val="Body Text Char"/>
    <w:link w:val="BodyText"/>
    <w:uiPriority w:val="1"/>
    <w:rPr>
      <w:rFonts w:ascii="Times New Roman" w:hAnsi="Times New Roman" w:cs="Times New Roman"/>
      <w:kern w:val="0"/>
      <w:sz w:val="22"/>
      <w:szCs w:val="22"/>
    </w:rPr>
  </w:style>
  <w:style w:type="paragraph" w:styleId="Title">
    <w:name w:val="Title"/>
    <w:basedOn w:val="Normal"/>
    <w:next w:val="Normal"/>
    <w:link w:val="TitleChar"/>
    <w:uiPriority w:val="1"/>
    <w:qFormat/>
    <w:pPr>
      <w:ind w:left="329" w:right="223"/>
      <w:jc w:val="center"/>
    </w:pPr>
    <w:rPr>
      <w:b/>
      <w:bCs/>
      <w:sz w:val="30"/>
      <w:szCs w:val="30"/>
    </w:rPr>
  </w:style>
  <w:style w:type="character" w:customStyle="1" w:styleId="TitleChar">
    <w:name w:val="Title Char"/>
    <w:link w:val="Title"/>
    <w:uiPriority w:val="10"/>
    <w:rPr>
      <w:rFonts w:ascii="Aptos Display" w:eastAsia="Times New Roman" w:hAnsi="Aptos Display" w:cs="Times New Roman"/>
      <w:b/>
      <w:bCs/>
      <w:kern w:val="28"/>
      <w:sz w:val="32"/>
      <w:szCs w:val="32"/>
    </w:rPr>
  </w:style>
  <w:style w:type="paragraph" w:styleId="ListParagraph">
    <w:name w:val="List Paragraph"/>
    <w:basedOn w:val="Normal"/>
    <w:uiPriority w:val="1"/>
    <w:qFormat/>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vaengineering.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1958</Words>
  <Characters>11163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Bova</dc:creator>
  <cp:keywords/>
  <dc:description/>
  <cp:lastModifiedBy>Marilyn Kaufmann</cp:lastModifiedBy>
  <cp:revision>2</cp:revision>
  <cp:lastPrinted>2025-11-25T18:34:00Z</cp:lastPrinted>
  <dcterms:created xsi:type="dcterms:W3CDTF">2026-05-18T14:43:00Z</dcterms:created>
  <dcterms:modified xsi:type="dcterms:W3CDTF">2026-05-18T14:43:00Z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24 for Word</vt:lpwstr>
  </property>
  <property fmtid="{D5CDD505-2E9C-101B-9397-08002B2CF9AE}" pid="3" name="Producer">
    <vt:lpwstr>Adobe PDF Library 24.3.212</vt:lpwstr>
  </property>
  <property fmtid="{D5CDD505-2E9C-101B-9397-08002B2CF9AE}" pid="4" name="SourceModified">
    <vt:lpwstr>D:20241024213100</vt:lpwstr>
  </property>
</Properties>
</file>