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BA09B" w14:textId="53B2C600" w:rsidR="007C7179" w:rsidRDefault="007C7179" w:rsidP="00736FEF">
      <w:pPr>
        <w:jc w:val="center"/>
        <w:rPr>
          <w:b/>
          <w:bCs/>
          <w:sz w:val="44"/>
        </w:rPr>
      </w:pPr>
      <w:r>
        <w:rPr>
          <w:b/>
          <w:bCs/>
          <w:sz w:val="44"/>
        </w:rPr>
        <w:t>Jeff R. Temple, Ph.D.</w:t>
      </w:r>
    </w:p>
    <w:p w14:paraId="2ACD2217" w14:textId="77777777" w:rsidR="007C7179" w:rsidRDefault="007C7179" w:rsidP="00736FEF">
      <w:pPr>
        <w:pStyle w:val="Heading5"/>
        <w:jc w:val="center"/>
        <w:rPr>
          <w:rFonts w:ascii="Times New Roman" w:hAnsi="Times New Roman"/>
          <w:b w:val="0"/>
          <w:bCs/>
          <w:sz w:val="22"/>
          <w:u w:val="none"/>
        </w:rPr>
      </w:pPr>
    </w:p>
    <w:p w14:paraId="4682DD0F" w14:textId="49BCC045" w:rsidR="007C7179" w:rsidRPr="008D7403" w:rsidRDefault="007C7179" w:rsidP="00736FEF">
      <w:pPr>
        <w:suppressAutoHyphens/>
        <w:jc w:val="center"/>
        <w:rPr>
          <w:sz w:val="22"/>
          <w:szCs w:val="22"/>
        </w:rPr>
      </w:pPr>
      <w:r w:rsidRPr="008D7403">
        <w:rPr>
          <w:sz w:val="22"/>
          <w:szCs w:val="22"/>
        </w:rPr>
        <w:t>714 16</w:t>
      </w:r>
      <w:r w:rsidRPr="008D7403">
        <w:rPr>
          <w:sz w:val="22"/>
          <w:szCs w:val="22"/>
          <w:vertAlign w:val="superscript"/>
        </w:rPr>
        <w:t>th</w:t>
      </w:r>
      <w:r w:rsidRPr="008D7403">
        <w:rPr>
          <w:sz w:val="22"/>
          <w:szCs w:val="22"/>
        </w:rPr>
        <w:t xml:space="preserve"> St.</w:t>
      </w:r>
    </w:p>
    <w:p w14:paraId="25676F7A" w14:textId="6928F121" w:rsidR="007C7179" w:rsidRPr="008D7403" w:rsidRDefault="007C7179" w:rsidP="00736FEF">
      <w:pPr>
        <w:pStyle w:val="EndnoteText"/>
        <w:suppressAutoHyphens/>
        <w:jc w:val="center"/>
        <w:rPr>
          <w:rFonts w:ascii="Times New Roman" w:hAnsi="Times New Roman"/>
          <w:sz w:val="22"/>
          <w:szCs w:val="22"/>
        </w:rPr>
      </w:pPr>
      <w:r w:rsidRPr="008D7403">
        <w:rPr>
          <w:rFonts w:ascii="Times New Roman" w:hAnsi="Times New Roman"/>
          <w:sz w:val="22"/>
          <w:szCs w:val="22"/>
        </w:rPr>
        <w:t>Galveston, TX 77550</w:t>
      </w:r>
    </w:p>
    <w:p w14:paraId="1F3027BC" w14:textId="30C038B4" w:rsidR="007C7179" w:rsidRDefault="007C7179" w:rsidP="00736FEF">
      <w:pPr>
        <w:suppressAutoHyphens/>
        <w:jc w:val="center"/>
        <w:rPr>
          <w:sz w:val="22"/>
          <w:szCs w:val="22"/>
        </w:rPr>
      </w:pPr>
      <w:r w:rsidRPr="008D7403">
        <w:rPr>
          <w:sz w:val="22"/>
          <w:szCs w:val="22"/>
        </w:rPr>
        <w:t>(409) 370-7485</w:t>
      </w:r>
    </w:p>
    <w:p w14:paraId="56DBFCA3" w14:textId="3280FBB5" w:rsidR="00736FEF" w:rsidRPr="008D7403" w:rsidRDefault="00736FEF" w:rsidP="00736FEF">
      <w:pPr>
        <w:suppressAutoHyphens/>
        <w:jc w:val="center"/>
        <w:rPr>
          <w:sz w:val="22"/>
          <w:szCs w:val="22"/>
        </w:rPr>
      </w:pPr>
      <w:r>
        <w:rPr>
          <w:sz w:val="22"/>
          <w:szCs w:val="22"/>
        </w:rPr>
        <w:t>Jeff@FPConsultants.org</w:t>
      </w:r>
    </w:p>
    <w:p w14:paraId="15711ABC" w14:textId="77777777" w:rsidR="007C7179" w:rsidRPr="008D7403" w:rsidRDefault="007C7179" w:rsidP="0046343A">
      <w:pPr>
        <w:pStyle w:val="EndnoteText"/>
        <w:suppressAutoHyphens/>
        <w:ind w:left="1080"/>
        <w:rPr>
          <w:rFonts w:ascii="Times New Roman" w:hAnsi="Times New Roman"/>
          <w:sz w:val="22"/>
          <w:szCs w:val="22"/>
        </w:rPr>
      </w:pPr>
      <w:r w:rsidRPr="008D7403">
        <w:rPr>
          <w:rFonts w:ascii="Times New Roman" w:hAnsi="Times New Roman"/>
          <w:sz w:val="22"/>
          <w:szCs w:val="22"/>
        </w:rPr>
        <w:tab/>
      </w:r>
    </w:p>
    <w:p w14:paraId="2F1B640E" w14:textId="221C4AB9" w:rsidR="007C7179" w:rsidRPr="008D7403" w:rsidRDefault="00DD2EFC" w:rsidP="0046343A">
      <w:pPr>
        <w:suppressAutoHyphens/>
        <w:rPr>
          <w:sz w:val="22"/>
          <w:szCs w:val="22"/>
          <w:u w:val="single"/>
        </w:rPr>
      </w:pPr>
      <w:r>
        <w:rPr>
          <w:b/>
          <w:sz w:val="22"/>
          <w:szCs w:val="22"/>
          <w:u w:val="single"/>
        </w:rPr>
        <w:t>EMPLOYMENT</w:t>
      </w:r>
      <w:r w:rsidR="007C7179" w:rsidRPr="008D7403">
        <w:rPr>
          <w:b/>
          <w:sz w:val="22"/>
          <w:szCs w:val="22"/>
          <w:u w:val="single"/>
        </w:rPr>
        <w:t>:</w:t>
      </w:r>
    </w:p>
    <w:p w14:paraId="5C898B55" w14:textId="1C632EFF" w:rsidR="00DD2EFC" w:rsidRDefault="00DD2EFC" w:rsidP="0046343A">
      <w:pPr>
        <w:suppressAutoHyphens/>
        <w:rPr>
          <w:sz w:val="22"/>
          <w:szCs w:val="22"/>
        </w:rPr>
      </w:pPr>
      <w:proofErr w:type="gramStart"/>
      <w:r>
        <w:rPr>
          <w:sz w:val="22"/>
          <w:szCs w:val="22"/>
        </w:rPr>
        <w:t>Nov,</w:t>
      </w:r>
      <w:proofErr w:type="gramEnd"/>
      <w:r>
        <w:rPr>
          <w:sz w:val="22"/>
          <w:szCs w:val="22"/>
        </w:rPr>
        <w:t xml:space="preserve"> 2023 to present</w:t>
      </w:r>
      <w:r>
        <w:rPr>
          <w:sz w:val="22"/>
          <w:szCs w:val="22"/>
        </w:rPr>
        <w:tab/>
      </w:r>
      <w:r>
        <w:rPr>
          <w:sz w:val="22"/>
          <w:szCs w:val="22"/>
        </w:rPr>
        <w:tab/>
      </w:r>
      <w:r w:rsidRPr="00DD2EFC">
        <w:rPr>
          <w:b/>
          <w:bCs/>
          <w:sz w:val="22"/>
          <w:szCs w:val="22"/>
        </w:rPr>
        <w:t>UTHealth</w:t>
      </w:r>
    </w:p>
    <w:p w14:paraId="240EC055" w14:textId="46077035" w:rsidR="00DD2EFC" w:rsidRDefault="00DD2EFC" w:rsidP="00DD2EFC">
      <w:pPr>
        <w:suppressAutoHyphens/>
        <w:ind w:right="-90"/>
        <w:rPr>
          <w:sz w:val="22"/>
          <w:szCs w:val="22"/>
        </w:rPr>
      </w:pPr>
      <w:r>
        <w:rPr>
          <w:sz w:val="22"/>
          <w:szCs w:val="22"/>
        </w:rPr>
        <w:tab/>
      </w:r>
      <w:r>
        <w:rPr>
          <w:sz w:val="22"/>
          <w:szCs w:val="22"/>
        </w:rPr>
        <w:tab/>
      </w:r>
      <w:r>
        <w:rPr>
          <w:sz w:val="22"/>
          <w:szCs w:val="22"/>
        </w:rPr>
        <w:tab/>
      </w:r>
      <w:r>
        <w:rPr>
          <w:sz w:val="22"/>
          <w:szCs w:val="22"/>
        </w:rPr>
        <w:tab/>
        <w:t>Associate Dean, Clinical Research, School of Behavioral Health Sciences</w:t>
      </w:r>
    </w:p>
    <w:p w14:paraId="266872A1" w14:textId="030A217E" w:rsidR="00DD2EFC" w:rsidRDefault="00DD2EFC" w:rsidP="00DD2EFC">
      <w:pPr>
        <w:suppressAutoHyphens/>
        <w:ind w:right="-90"/>
        <w:rPr>
          <w:sz w:val="22"/>
          <w:szCs w:val="22"/>
        </w:rPr>
      </w:pPr>
      <w:r>
        <w:rPr>
          <w:sz w:val="22"/>
          <w:szCs w:val="22"/>
        </w:rPr>
        <w:tab/>
      </w:r>
      <w:r>
        <w:rPr>
          <w:sz w:val="22"/>
          <w:szCs w:val="22"/>
        </w:rPr>
        <w:tab/>
      </w:r>
      <w:r>
        <w:rPr>
          <w:sz w:val="22"/>
          <w:szCs w:val="22"/>
        </w:rPr>
        <w:tab/>
      </w:r>
      <w:r>
        <w:rPr>
          <w:sz w:val="22"/>
          <w:szCs w:val="22"/>
        </w:rPr>
        <w:tab/>
        <w:t xml:space="preserve">Betty and Rose </w:t>
      </w:r>
      <w:proofErr w:type="spellStart"/>
      <w:r>
        <w:rPr>
          <w:sz w:val="22"/>
          <w:szCs w:val="22"/>
        </w:rPr>
        <w:t>Pfefferbaum</w:t>
      </w:r>
      <w:proofErr w:type="spellEnd"/>
      <w:r>
        <w:rPr>
          <w:sz w:val="22"/>
          <w:szCs w:val="22"/>
        </w:rPr>
        <w:t xml:space="preserve"> Chair in Child Mass Trauma and Resilience</w:t>
      </w:r>
    </w:p>
    <w:p w14:paraId="19EA38E7" w14:textId="0C77ABD3" w:rsidR="00F803FA" w:rsidRDefault="00DD2EFC" w:rsidP="00F803FA">
      <w:pPr>
        <w:suppressAutoHyphens/>
        <w:ind w:right="-90"/>
        <w:rPr>
          <w:sz w:val="22"/>
          <w:szCs w:val="22"/>
        </w:rPr>
      </w:pPr>
      <w:r>
        <w:rPr>
          <w:sz w:val="22"/>
          <w:szCs w:val="22"/>
        </w:rPr>
        <w:tab/>
      </w:r>
      <w:r>
        <w:rPr>
          <w:sz w:val="22"/>
          <w:szCs w:val="22"/>
        </w:rPr>
        <w:tab/>
      </w:r>
      <w:r>
        <w:rPr>
          <w:sz w:val="22"/>
          <w:szCs w:val="22"/>
        </w:rPr>
        <w:tab/>
      </w:r>
      <w:r>
        <w:rPr>
          <w:sz w:val="22"/>
          <w:szCs w:val="22"/>
        </w:rPr>
        <w:tab/>
      </w:r>
      <w:r w:rsidR="00F803FA">
        <w:rPr>
          <w:sz w:val="22"/>
          <w:szCs w:val="22"/>
        </w:rPr>
        <w:t>Director, Center for Violence Prevention</w:t>
      </w:r>
    </w:p>
    <w:p w14:paraId="2BE9DFD9" w14:textId="660775C6" w:rsidR="00DD2EFC" w:rsidRDefault="00DD2EFC" w:rsidP="00F803FA">
      <w:pPr>
        <w:suppressAutoHyphens/>
        <w:ind w:left="2160" w:right="-90" w:firstLine="720"/>
        <w:rPr>
          <w:sz w:val="22"/>
          <w:szCs w:val="22"/>
        </w:rPr>
      </w:pPr>
      <w:r>
        <w:rPr>
          <w:sz w:val="22"/>
          <w:szCs w:val="22"/>
        </w:rPr>
        <w:t xml:space="preserve">Professor and </w:t>
      </w:r>
      <w:r w:rsidRPr="008D7403">
        <w:rPr>
          <w:sz w:val="22"/>
          <w:szCs w:val="22"/>
        </w:rPr>
        <w:t>Licensed Psychologist (TX 34629)</w:t>
      </w:r>
    </w:p>
    <w:p w14:paraId="473E08A4" w14:textId="315CEEF7" w:rsidR="00F803FA" w:rsidRDefault="00F803FA" w:rsidP="00F803FA">
      <w:pPr>
        <w:suppressAutoHyphens/>
        <w:ind w:left="2160" w:right="-90" w:firstLine="720"/>
        <w:rPr>
          <w:sz w:val="22"/>
          <w:szCs w:val="22"/>
        </w:rPr>
      </w:pPr>
      <w:r>
        <w:rPr>
          <w:sz w:val="22"/>
          <w:szCs w:val="22"/>
        </w:rPr>
        <w:t>Department of Psychiatry and Behavioral Sciences</w:t>
      </w:r>
    </w:p>
    <w:p w14:paraId="291DE56F" w14:textId="463D4FEA" w:rsidR="00DD2EFC" w:rsidRPr="008D7403" w:rsidRDefault="00DD2EFC" w:rsidP="00DD2EFC">
      <w:pPr>
        <w:suppressAutoHyphens/>
        <w:ind w:right="-90"/>
        <w:rPr>
          <w:sz w:val="22"/>
          <w:szCs w:val="22"/>
        </w:rPr>
      </w:pPr>
    </w:p>
    <w:p w14:paraId="797DDCA7" w14:textId="71F43C41" w:rsidR="007C7179" w:rsidRPr="008D7403" w:rsidRDefault="007C7179" w:rsidP="0046343A">
      <w:pPr>
        <w:suppressAutoHyphens/>
        <w:rPr>
          <w:sz w:val="22"/>
          <w:szCs w:val="22"/>
        </w:rPr>
      </w:pPr>
      <w:proofErr w:type="gramStart"/>
      <w:r w:rsidRPr="008D7403">
        <w:rPr>
          <w:sz w:val="22"/>
          <w:szCs w:val="22"/>
        </w:rPr>
        <w:t>July,</w:t>
      </w:r>
      <w:proofErr w:type="gramEnd"/>
      <w:r w:rsidRPr="008D7403">
        <w:rPr>
          <w:sz w:val="22"/>
          <w:szCs w:val="22"/>
        </w:rPr>
        <w:t xml:space="preserve"> 2007 to </w:t>
      </w:r>
      <w:r w:rsidR="00DD2EFC">
        <w:rPr>
          <w:sz w:val="22"/>
          <w:szCs w:val="22"/>
        </w:rPr>
        <w:t>Nov, 2023</w:t>
      </w:r>
      <w:r w:rsidRPr="008D7403">
        <w:rPr>
          <w:sz w:val="22"/>
          <w:szCs w:val="22"/>
        </w:rPr>
        <w:tab/>
      </w:r>
      <w:r w:rsidRPr="008D7403">
        <w:rPr>
          <w:sz w:val="22"/>
          <w:szCs w:val="22"/>
        </w:rPr>
        <w:tab/>
      </w:r>
      <w:r w:rsidRPr="008D7403">
        <w:rPr>
          <w:b/>
          <w:sz w:val="22"/>
          <w:szCs w:val="22"/>
        </w:rPr>
        <w:t>University of Texas Medical Branch</w:t>
      </w:r>
    </w:p>
    <w:p w14:paraId="38C16828" w14:textId="3161278C" w:rsidR="004C42B6" w:rsidRDefault="004C42B6" w:rsidP="0046343A">
      <w:pPr>
        <w:suppressAutoHyphens/>
        <w:ind w:left="2160" w:firstLine="720"/>
        <w:rPr>
          <w:sz w:val="22"/>
          <w:szCs w:val="22"/>
        </w:rPr>
      </w:pPr>
      <w:r>
        <w:rPr>
          <w:sz w:val="22"/>
          <w:szCs w:val="22"/>
        </w:rPr>
        <w:t>Vice Dean, Research and Scholarship, School of Nursing</w:t>
      </w:r>
    </w:p>
    <w:p w14:paraId="124EDE8C" w14:textId="002579E1" w:rsidR="004A38BD" w:rsidRPr="00A73576" w:rsidRDefault="00005CBB" w:rsidP="0046343A">
      <w:pPr>
        <w:suppressAutoHyphens/>
        <w:ind w:left="2160" w:firstLine="720"/>
        <w:rPr>
          <w:sz w:val="22"/>
          <w:szCs w:val="22"/>
        </w:rPr>
      </w:pPr>
      <w:r>
        <w:rPr>
          <w:sz w:val="22"/>
          <w:szCs w:val="22"/>
        </w:rPr>
        <w:t xml:space="preserve">John </w:t>
      </w:r>
      <w:r w:rsidR="005A0AFE">
        <w:rPr>
          <w:sz w:val="22"/>
          <w:szCs w:val="22"/>
        </w:rPr>
        <w:t xml:space="preserve">Sealy </w:t>
      </w:r>
      <w:r>
        <w:rPr>
          <w:sz w:val="22"/>
          <w:szCs w:val="22"/>
        </w:rPr>
        <w:t>Distinguished</w:t>
      </w:r>
      <w:r w:rsidR="005A0AFE">
        <w:rPr>
          <w:sz w:val="22"/>
          <w:szCs w:val="22"/>
        </w:rPr>
        <w:t xml:space="preserve"> Chair</w:t>
      </w:r>
      <w:r w:rsidR="00252AC1" w:rsidRPr="00A73576">
        <w:rPr>
          <w:sz w:val="22"/>
          <w:szCs w:val="22"/>
        </w:rPr>
        <w:t xml:space="preserve"> </w:t>
      </w:r>
      <w:r w:rsidR="00854BC8">
        <w:rPr>
          <w:sz w:val="22"/>
          <w:szCs w:val="22"/>
        </w:rPr>
        <w:t>in</w:t>
      </w:r>
      <w:r w:rsidR="005A0AFE">
        <w:rPr>
          <w:sz w:val="22"/>
          <w:szCs w:val="22"/>
        </w:rPr>
        <w:t xml:space="preserve"> </w:t>
      </w:r>
      <w:r w:rsidR="00F32C48">
        <w:rPr>
          <w:sz w:val="22"/>
          <w:szCs w:val="22"/>
        </w:rPr>
        <w:t>Community Health</w:t>
      </w:r>
    </w:p>
    <w:p w14:paraId="3894DFBD" w14:textId="3E9BD5D7" w:rsidR="006F327C" w:rsidRPr="00990E3C" w:rsidRDefault="00FE524A" w:rsidP="00990E3C">
      <w:pPr>
        <w:suppressAutoHyphens/>
        <w:ind w:left="2160" w:firstLine="720"/>
        <w:rPr>
          <w:sz w:val="22"/>
          <w:szCs w:val="22"/>
        </w:rPr>
      </w:pPr>
      <w:r>
        <w:rPr>
          <w:sz w:val="22"/>
          <w:szCs w:val="22"/>
        </w:rPr>
        <w:t xml:space="preserve">Founding </w:t>
      </w:r>
      <w:r w:rsidR="006F327C">
        <w:rPr>
          <w:sz w:val="22"/>
          <w:szCs w:val="22"/>
        </w:rPr>
        <w:t>Director, Center for Violence Prevention</w:t>
      </w:r>
    </w:p>
    <w:p w14:paraId="5432D6F1" w14:textId="5CE4D9F6" w:rsidR="005A0AFE" w:rsidRDefault="005A0AFE" w:rsidP="0046343A">
      <w:pPr>
        <w:suppressAutoHyphens/>
        <w:ind w:left="2160" w:firstLine="720"/>
        <w:rPr>
          <w:sz w:val="22"/>
          <w:szCs w:val="22"/>
        </w:rPr>
      </w:pPr>
      <w:r>
        <w:rPr>
          <w:sz w:val="22"/>
          <w:szCs w:val="22"/>
        </w:rPr>
        <w:t>Professor (9/1/17)</w:t>
      </w:r>
    </w:p>
    <w:p w14:paraId="791FB6EB" w14:textId="55A263D1" w:rsidR="004A38BD" w:rsidRDefault="004A38BD" w:rsidP="0046343A">
      <w:pPr>
        <w:suppressAutoHyphens/>
        <w:ind w:left="2160" w:firstLine="720"/>
        <w:rPr>
          <w:sz w:val="22"/>
          <w:szCs w:val="22"/>
        </w:rPr>
      </w:pPr>
      <w:r>
        <w:rPr>
          <w:sz w:val="22"/>
          <w:szCs w:val="22"/>
        </w:rPr>
        <w:t>Associate Professor (9/1/13</w:t>
      </w:r>
      <w:r w:rsidR="00FD36B7">
        <w:rPr>
          <w:sz w:val="22"/>
          <w:szCs w:val="22"/>
        </w:rPr>
        <w:t xml:space="preserve"> – 8/31/17</w:t>
      </w:r>
      <w:r>
        <w:rPr>
          <w:sz w:val="22"/>
          <w:szCs w:val="22"/>
        </w:rPr>
        <w:t>)</w:t>
      </w:r>
    </w:p>
    <w:p w14:paraId="6C86F5F1" w14:textId="32CE593D" w:rsidR="007C7179" w:rsidRPr="008D7403" w:rsidRDefault="004A38BD" w:rsidP="0046343A">
      <w:pPr>
        <w:suppressAutoHyphens/>
        <w:ind w:left="2160" w:firstLine="720"/>
        <w:rPr>
          <w:sz w:val="22"/>
          <w:szCs w:val="22"/>
        </w:rPr>
      </w:pPr>
      <w:r>
        <w:rPr>
          <w:sz w:val="22"/>
          <w:szCs w:val="22"/>
        </w:rPr>
        <w:t>Assistant Professor (7/1/07</w:t>
      </w:r>
      <w:r w:rsidR="00FD36B7">
        <w:rPr>
          <w:sz w:val="22"/>
          <w:szCs w:val="22"/>
        </w:rPr>
        <w:t xml:space="preserve"> – 9/31/13</w:t>
      </w:r>
      <w:r>
        <w:rPr>
          <w:sz w:val="22"/>
          <w:szCs w:val="22"/>
        </w:rPr>
        <w:t>)</w:t>
      </w:r>
    </w:p>
    <w:p w14:paraId="37A137C7" w14:textId="77777777" w:rsidR="007C7179" w:rsidRPr="008D7403" w:rsidRDefault="007C7179" w:rsidP="0046343A">
      <w:pPr>
        <w:tabs>
          <w:tab w:val="left" w:pos="1440"/>
        </w:tabs>
        <w:suppressAutoHyphens/>
        <w:ind w:left="2880"/>
        <w:rPr>
          <w:sz w:val="22"/>
          <w:szCs w:val="22"/>
        </w:rPr>
      </w:pPr>
      <w:r w:rsidRPr="008D7403">
        <w:rPr>
          <w:sz w:val="22"/>
          <w:szCs w:val="22"/>
        </w:rPr>
        <w:t>Department of Obstetrics and Gynecology</w:t>
      </w:r>
    </w:p>
    <w:p w14:paraId="3EE598D2" w14:textId="77777777" w:rsidR="007C7179" w:rsidRDefault="007C7179">
      <w:pPr>
        <w:pStyle w:val="EndnoteText"/>
        <w:widowControl/>
        <w:suppressAutoHyphens/>
        <w:rPr>
          <w:rFonts w:ascii="Times New Roman" w:hAnsi="Times New Roman"/>
          <w:bCs/>
          <w:sz w:val="22"/>
          <w:szCs w:val="22"/>
        </w:rPr>
      </w:pPr>
      <w:r w:rsidRPr="008D7403">
        <w:rPr>
          <w:rFonts w:ascii="Times New Roman" w:hAnsi="Times New Roman"/>
          <w:bCs/>
          <w:sz w:val="22"/>
          <w:szCs w:val="22"/>
        </w:rPr>
        <w:tab/>
      </w:r>
      <w:r w:rsidRPr="008D7403">
        <w:rPr>
          <w:rFonts w:ascii="Times New Roman" w:hAnsi="Times New Roman"/>
          <w:bCs/>
          <w:sz w:val="22"/>
          <w:szCs w:val="22"/>
        </w:rPr>
        <w:tab/>
      </w:r>
      <w:r w:rsidRPr="008D7403">
        <w:rPr>
          <w:rFonts w:ascii="Times New Roman" w:hAnsi="Times New Roman"/>
          <w:bCs/>
          <w:sz w:val="22"/>
          <w:szCs w:val="22"/>
        </w:rPr>
        <w:tab/>
      </w:r>
      <w:r w:rsidRPr="008D7403">
        <w:rPr>
          <w:rFonts w:ascii="Times New Roman" w:hAnsi="Times New Roman"/>
          <w:bCs/>
          <w:sz w:val="22"/>
          <w:szCs w:val="22"/>
        </w:rPr>
        <w:tab/>
        <w:t>Department of Psychiatry</w:t>
      </w:r>
    </w:p>
    <w:p w14:paraId="09248DBA" w14:textId="77777777" w:rsidR="007C7179" w:rsidRPr="008D7403" w:rsidRDefault="007C7179">
      <w:pPr>
        <w:pStyle w:val="EndnoteText"/>
        <w:widowControl/>
        <w:suppressAutoHyphens/>
        <w:rPr>
          <w:rFonts w:ascii="Times New Roman" w:hAnsi="Times New Roman"/>
          <w:b/>
          <w:bCs/>
          <w:sz w:val="22"/>
          <w:szCs w:val="22"/>
          <w:u w:val="single"/>
        </w:rPr>
      </w:pPr>
    </w:p>
    <w:p w14:paraId="5A5DDF74" w14:textId="77777777" w:rsidR="007C7179" w:rsidRPr="008D7403" w:rsidRDefault="007C7179">
      <w:pPr>
        <w:pStyle w:val="EndnoteText"/>
        <w:widowControl/>
        <w:suppressAutoHyphens/>
        <w:rPr>
          <w:rFonts w:ascii="Times New Roman" w:hAnsi="Times New Roman"/>
          <w:b/>
          <w:bCs/>
          <w:sz w:val="22"/>
          <w:szCs w:val="22"/>
          <w:u w:val="single"/>
        </w:rPr>
      </w:pPr>
      <w:r w:rsidRPr="008D7403">
        <w:rPr>
          <w:rFonts w:ascii="Times New Roman" w:hAnsi="Times New Roman"/>
          <w:b/>
          <w:bCs/>
          <w:sz w:val="22"/>
          <w:szCs w:val="22"/>
          <w:u w:val="single"/>
        </w:rPr>
        <w:t>EDUCATION</w:t>
      </w:r>
    </w:p>
    <w:p w14:paraId="134FBFFB" w14:textId="5FCF5A02" w:rsidR="007C7179" w:rsidRPr="008D7403" w:rsidRDefault="007C7179">
      <w:pPr>
        <w:pStyle w:val="EndnoteText"/>
        <w:widowControl/>
        <w:suppressAutoHyphens/>
        <w:rPr>
          <w:rFonts w:ascii="Times New Roman" w:hAnsi="Times New Roman"/>
          <w:sz w:val="22"/>
          <w:szCs w:val="22"/>
        </w:rPr>
      </w:pPr>
      <w:proofErr w:type="gramStart"/>
      <w:r w:rsidRPr="008D7403">
        <w:rPr>
          <w:rFonts w:ascii="Times New Roman" w:hAnsi="Times New Roman"/>
          <w:sz w:val="22"/>
          <w:szCs w:val="22"/>
        </w:rPr>
        <w:t>July,</w:t>
      </w:r>
      <w:proofErr w:type="gramEnd"/>
      <w:r w:rsidRPr="008D7403">
        <w:rPr>
          <w:rFonts w:ascii="Times New Roman" w:hAnsi="Times New Roman"/>
          <w:sz w:val="22"/>
          <w:szCs w:val="22"/>
        </w:rPr>
        <w:t xml:space="preserve"> 2006 to June, 2007</w:t>
      </w:r>
      <w:r w:rsidRPr="008D7403">
        <w:rPr>
          <w:rFonts w:ascii="Times New Roman" w:hAnsi="Times New Roman"/>
          <w:sz w:val="22"/>
          <w:szCs w:val="22"/>
        </w:rPr>
        <w:tab/>
      </w:r>
      <w:r w:rsidRPr="008D7403">
        <w:rPr>
          <w:rFonts w:ascii="Times New Roman" w:hAnsi="Times New Roman"/>
          <w:sz w:val="22"/>
          <w:szCs w:val="22"/>
        </w:rPr>
        <w:tab/>
      </w:r>
      <w:r w:rsidRPr="008D7403">
        <w:rPr>
          <w:rFonts w:ascii="Times New Roman" w:hAnsi="Times New Roman"/>
          <w:b/>
          <w:bCs/>
          <w:sz w:val="22"/>
          <w:szCs w:val="22"/>
        </w:rPr>
        <w:t>Brown Medical School</w:t>
      </w:r>
    </w:p>
    <w:p w14:paraId="7584BC59" w14:textId="77777777" w:rsidR="007C7179" w:rsidRPr="008D7403" w:rsidRDefault="007C7179">
      <w:pPr>
        <w:pStyle w:val="EndnoteText"/>
        <w:widowControl/>
        <w:suppressAutoHyphens/>
        <w:ind w:left="2880"/>
        <w:rPr>
          <w:rFonts w:ascii="Times New Roman" w:hAnsi="Times New Roman"/>
          <w:sz w:val="22"/>
          <w:szCs w:val="22"/>
        </w:rPr>
      </w:pPr>
      <w:r w:rsidRPr="008D7403">
        <w:rPr>
          <w:rFonts w:ascii="Times New Roman" w:hAnsi="Times New Roman"/>
          <w:sz w:val="22"/>
          <w:szCs w:val="22"/>
        </w:rPr>
        <w:t>Postdoctoral Research Fellow</w:t>
      </w:r>
    </w:p>
    <w:p w14:paraId="003A9D12" w14:textId="77777777" w:rsidR="007C7179" w:rsidRPr="008D7403" w:rsidRDefault="007C7179">
      <w:pPr>
        <w:pStyle w:val="EndnoteText"/>
        <w:widowControl/>
        <w:suppressAutoHyphens/>
        <w:rPr>
          <w:rFonts w:ascii="Times New Roman" w:hAnsi="Times New Roman"/>
          <w:sz w:val="22"/>
          <w:szCs w:val="22"/>
        </w:rPr>
      </w:pPr>
      <w:r w:rsidRPr="008D7403">
        <w:rPr>
          <w:rFonts w:ascii="Times New Roman" w:hAnsi="Times New Roman"/>
          <w:sz w:val="22"/>
          <w:szCs w:val="22"/>
        </w:rPr>
        <w:tab/>
      </w:r>
      <w:r w:rsidRPr="008D7403">
        <w:rPr>
          <w:rFonts w:ascii="Times New Roman" w:hAnsi="Times New Roman"/>
          <w:sz w:val="22"/>
          <w:szCs w:val="22"/>
        </w:rPr>
        <w:tab/>
      </w:r>
      <w:r w:rsidRPr="008D7403">
        <w:rPr>
          <w:rFonts w:ascii="Times New Roman" w:hAnsi="Times New Roman"/>
          <w:sz w:val="22"/>
          <w:szCs w:val="22"/>
        </w:rPr>
        <w:tab/>
      </w:r>
      <w:r w:rsidRPr="008D7403">
        <w:rPr>
          <w:rFonts w:ascii="Times New Roman" w:hAnsi="Times New Roman"/>
          <w:sz w:val="22"/>
          <w:szCs w:val="22"/>
        </w:rPr>
        <w:tab/>
        <w:t>Department of Psychiatry and Human Behavior</w:t>
      </w:r>
    </w:p>
    <w:p w14:paraId="4D05DD2A" w14:textId="77777777" w:rsidR="007C7179" w:rsidRPr="008D7403" w:rsidRDefault="007C7179">
      <w:pPr>
        <w:pStyle w:val="EndnoteText"/>
        <w:widowControl/>
        <w:suppressAutoHyphens/>
        <w:rPr>
          <w:rFonts w:ascii="Times New Roman" w:hAnsi="Times New Roman"/>
          <w:sz w:val="22"/>
          <w:szCs w:val="22"/>
        </w:rPr>
      </w:pPr>
    </w:p>
    <w:p w14:paraId="750273A3" w14:textId="77777777" w:rsidR="007C7179" w:rsidRPr="008D7403" w:rsidRDefault="007C7179">
      <w:pPr>
        <w:pStyle w:val="Heading8"/>
        <w:rPr>
          <w:b w:val="0"/>
          <w:bCs/>
          <w:szCs w:val="22"/>
        </w:rPr>
      </w:pPr>
      <w:proofErr w:type="gramStart"/>
      <w:r w:rsidRPr="008D7403">
        <w:rPr>
          <w:b w:val="0"/>
          <w:bCs/>
          <w:szCs w:val="22"/>
        </w:rPr>
        <w:t>July,</w:t>
      </w:r>
      <w:proofErr w:type="gramEnd"/>
      <w:r w:rsidRPr="008D7403">
        <w:rPr>
          <w:b w:val="0"/>
          <w:bCs/>
          <w:szCs w:val="22"/>
        </w:rPr>
        <w:t xml:space="preserve"> 2005 to June, 2006</w:t>
      </w:r>
      <w:r w:rsidRPr="008D7403">
        <w:rPr>
          <w:b w:val="0"/>
          <w:bCs/>
          <w:szCs w:val="22"/>
        </w:rPr>
        <w:tab/>
      </w:r>
      <w:r w:rsidRPr="008D7403">
        <w:rPr>
          <w:b w:val="0"/>
          <w:bCs/>
          <w:szCs w:val="22"/>
        </w:rPr>
        <w:tab/>
      </w:r>
      <w:r w:rsidRPr="008D7403">
        <w:rPr>
          <w:bCs/>
          <w:szCs w:val="22"/>
        </w:rPr>
        <w:t>Brown Medical School</w:t>
      </w:r>
    </w:p>
    <w:p w14:paraId="7A1B3D2E" w14:textId="77777777" w:rsidR="007C7179" w:rsidRPr="008D7403" w:rsidRDefault="007C7179">
      <w:pPr>
        <w:rPr>
          <w:sz w:val="22"/>
          <w:szCs w:val="22"/>
        </w:rPr>
      </w:pPr>
      <w:r w:rsidRPr="008D7403">
        <w:rPr>
          <w:sz w:val="22"/>
          <w:szCs w:val="22"/>
        </w:rPr>
        <w:tab/>
      </w:r>
      <w:r w:rsidRPr="008D7403">
        <w:rPr>
          <w:sz w:val="22"/>
          <w:szCs w:val="22"/>
        </w:rPr>
        <w:tab/>
      </w:r>
      <w:r w:rsidRPr="008D7403">
        <w:rPr>
          <w:sz w:val="22"/>
          <w:szCs w:val="22"/>
        </w:rPr>
        <w:tab/>
      </w:r>
      <w:r w:rsidRPr="008D7403">
        <w:rPr>
          <w:sz w:val="22"/>
          <w:szCs w:val="22"/>
        </w:rPr>
        <w:tab/>
        <w:t>Predoctoral Intern in Clinical Psychology (APA Accredited)</w:t>
      </w:r>
    </w:p>
    <w:p w14:paraId="02070F6A" w14:textId="77777777" w:rsidR="007C7179" w:rsidRPr="008D7403" w:rsidRDefault="007C7179">
      <w:pPr>
        <w:rPr>
          <w:sz w:val="22"/>
          <w:szCs w:val="22"/>
        </w:rPr>
      </w:pPr>
      <w:r w:rsidRPr="008D7403">
        <w:rPr>
          <w:sz w:val="22"/>
          <w:szCs w:val="22"/>
        </w:rPr>
        <w:tab/>
      </w:r>
      <w:r w:rsidRPr="008D7403">
        <w:rPr>
          <w:sz w:val="22"/>
          <w:szCs w:val="22"/>
        </w:rPr>
        <w:tab/>
      </w:r>
      <w:r w:rsidRPr="008D7403">
        <w:rPr>
          <w:sz w:val="22"/>
          <w:szCs w:val="22"/>
        </w:rPr>
        <w:tab/>
      </w:r>
      <w:r w:rsidRPr="008D7403">
        <w:rPr>
          <w:sz w:val="22"/>
          <w:szCs w:val="22"/>
        </w:rPr>
        <w:tab/>
        <w:t>Department of Psychiatry and Human Behavior</w:t>
      </w:r>
    </w:p>
    <w:p w14:paraId="33BD614A" w14:textId="77777777" w:rsidR="007C7179" w:rsidRPr="008D7403" w:rsidRDefault="007C7179">
      <w:pPr>
        <w:pStyle w:val="Heading8"/>
        <w:rPr>
          <w:b w:val="0"/>
          <w:bCs/>
          <w:szCs w:val="22"/>
        </w:rPr>
      </w:pPr>
    </w:p>
    <w:p w14:paraId="034A1620" w14:textId="77777777" w:rsidR="007C7179" w:rsidRPr="008D7403" w:rsidRDefault="007C7179">
      <w:pPr>
        <w:pStyle w:val="Heading8"/>
        <w:rPr>
          <w:b w:val="0"/>
          <w:bCs/>
          <w:szCs w:val="22"/>
        </w:rPr>
      </w:pPr>
      <w:r w:rsidRPr="008D7403">
        <w:rPr>
          <w:b w:val="0"/>
          <w:bCs/>
          <w:szCs w:val="22"/>
        </w:rPr>
        <w:t>PhD:</w:t>
      </w:r>
      <w:r w:rsidRPr="008D7403">
        <w:rPr>
          <w:szCs w:val="22"/>
        </w:rPr>
        <w:t xml:space="preserve"> </w:t>
      </w:r>
      <w:proofErr w:type="gramStart"/>
      <w:r w:rsidRPr="008D7403">
        <w:rPr>
          <w:b w:val="0"/>
          <w:szCs w:val="22"/>
        </w:rPr>
        <w:t>August,</w:t>
      </w:r>
      <w:proofErr w:type="gramEnd"/>
      <w:r w:rsidRPr="008D7403">
        <w:rPr>
          <w:b w:val="0"/>
          <w:szCs w:val="22"/>
        </w:rPr>
        <w:t xml:space="preserve"> 2006</w:t>
      </w:r>
      <w:r w:rsidRPr="008D7403">
        <w:rPr>
          <w:szCs w:val="22"/>
        </w:rPr>
        <w:tab/>
      </w:r>
      <w:r w:rsidRPr="008D7403">
        <w:rPr>
          <w:szCs w:val="22"/>
        </w:rPr>
        <w:tab/>
        <w:t>University of North Texas</w:t>
      </w:r>
      <w:r w:rsidRPr="008D7403">
        <w:rPr>
          <w:szCs w:val="22"/>
        </w:rPr>
        <w:tab/>
      </w:r>
      <w:r w:rsidRPr="008D7403">
        <w:rPr>
          <w:szCs w:val="22"/>
        </w:rPr>
        <w:tab/>
        <w:t xml:space="preserve"> </w:t>
      </w:r>
    </w:p>
    <w:p w14:paraId="4C3F6C9E" w14:textId="77777777" w:rsidR="007C7179" w:rsidRPr="008D7403" w:rsidRDefault="007C7179">
      <w:pPr>
        <w:pStyle w:val="Heading8"/>
        <w:rPr>
          <w:b w:val="0"/>
          <w:bCs/>
          <w:szCs w:val="22"/>
        </w:rPr>
      </w:pPr>
      <w:r w:rsidRPr="008D7403">
        <w:rPr>
          <w:b w:val="0"/>
          <w:bCs/>
          <w:szCs w:val="22"/>
        </w:rPr>
        <w:tab/>
      </w:r>
      <w:r w:rsidRPr="008D7403">
        <w:rPr>
          <w:b w:val="0"/>
          <w:bCs/>
          <w:szCs w:val="22"/>
        </w:rPr>
        <w:tab/>
      </w:r>
      <w:r w:rsidRPr="008D7403">
        <w:rPr>
          <w:b w:val="0"/>
          <w:bCs/>
          <w:szCs w:val="22"/>
        </w:rPr>
        <w:tab/>
      </w:r>
      <w:r w:rsidRPr="008D7403">
        <w:rPr>
          <w:b w:val="0"/>
          <w:bCs/>
          <w:szCs w:val="22"/>
        </w:rPr>
        <w:tab/>
        <w:t>Counseling Psychology Doctoral Program (APA Accredited)</w:t>
      </w:r>
    </w:p>
    <w:p w14:paraId="3836BC92" w14:textId="77777777" w:rsidR="007C7179" w:rsidRPr="008D7403" w:rsidRDefault="007C7179">
      <w:pPr>
        <w:pStyle w:val="Heading8"/>
        <w:rPr>
          <w:b w:val="0"/>
          <w:bCs/>
          <w:szCs w:val="22"/>
        </w:rPr>
      </w:pPr>
      <w:r w:rsidRPr="008D7403">
        <w:rPr>
          <w:b w:val="0"/>
          <w:bCs/>
          <w:szCs w:val="22"/>
        </w:rPr>
        <w:tab/>
      </w:r>
      <w:r w:rsidRPr="008D7403">
        <w:rPr>
          <w:b w:val="0"/>
          <w:bCs/>
          <w:szCs w:val="22"/>
        </w:rPr>
        <w:tab/>
      </w:r>
      <w:r w:rsidRPr="008D7403">
        <w:rPr>
          <w:b w:val="0"/>
          <w:bCs/>
          <w:szCs w:val="22"/>
        </w:rPr>
        <w:tab/>
      </w:r>
      <w:r w:rsidRPr="008D7403">
        <w:rPr>
          <w:b w:val="0"/>
          <w:bCs/>
          <w:szCs w:val="22"/>
        </w:rPr>
        <w:tab/>
        <w:t>Department of Psychology</w:t>
      </w:r>
      <w:r w:rsidRPr="008D7403">
        <w:rPr>
          <w:szCs w:val="22"/>
        </w:rPr>
        <w:tab/>
      </w:r>
    </w:p>
    <w:p w14:paraId="72508D0E" w14:textId="77777777" w:rsidR="007C7179" w:rsidRPr="008D7403" w:rsidRDefault="007C7179">
      <w:pPr>
        <w:suppressAutoHyphens/>
        <w:jc w:val="both"/>
        <w:rPr>
          <w:bCs/>
          <w:spacing w:val="-2"/>
          <w:sz w:val="22"/>
          <w:szCs w:val="22"/>
        </w:rPr>
      </w:pPr>
    </w:p>
    <w:p w14:paraId="174043D4" w14:textId="77777777" w:rsidR="007C7179" w:rsidRPr="008D7403" w:rsidRDefault="007C7179">
      <w:pPr>
        <w:suppressAutoHyphens/>
        <w:jc w:val="both"/>
        <w:rPr>
          <w:bCs/>
          <w:spacing w:val="-2"/>
          <w:sz w:val="22"/>
          <w:szCs w:val="22"/>
        </w:rPr>
      </w:pPr>
      <w:r w:rsidRPr="008D7403">
        <w:rPr>
          <w:bCs/>
          <w:spacing w:val="-2"/>
          <w:sz w:val="22"/>
          <w:szCs w:val="22"/>
        </w:rPr>
        <w:t xml:space="preserve">MA: </w:t>
      </w:r>
      <w:proofErr w:type="gramStart"/>
      <w:r w:rsidRPr="008D7403">
        <w:rPr>
          <w:bCs/>
          <w:spacing w:val="-2"/>
          <w:sz w:val="22"/>
          <w:szCs w:val="22"/>
        </w:rPr>
        <w:t>May,</w:t>
      </w:r>
      <w:proofErr w:type="gramEnd"/>
      <w:r w:rsidRPr="008D7403">
        <w:rPr>
          <w:bCs/>
          <w:spacing w:val="-2"/>
          <w:sz w:val="22"/>
          <w:szCs w:val="22"/>
        </w:rPr>
        <w:t xml:space="preserve"> 2004</w:t>
      </w:r>
      <w:r w:rsidRPr="008D7403">
        <w:rPr>
          <w:bCs/>
          <w:spacing w:val="-2"/>
          <w:sz w:val="22"/>
          <w:szCs w:val="22"/>
        </w:rPr>
        <w:tab/>
      </w:r>
      <w:r w:rsidRPr="008D7403">
        <w:rPr>
          <w:bCs/>
          <w:spacing w:val="-2"/>
          <w:sz w:val="22"/>
          <w:szCs w:val="22"/>
        </w:rPr>
        <w:tab/>
      </w:r>
      <w:r w:rsidRPr="008D7403">
        <w:rPr>
          <w:bCs/>
          <w:spacing w:val="-2"/>
          <w:sz w:val="22"/>
          <w:szCs w:val="22"/>
        </w:rPr>
        <w:tab/>
      </w:r>
      <w:r w:rsidRPr="008D7403">
        <w:rPr>
          <w:b/>
          <w:spacing w:val="-2"/>
          <w:sz w:val="22"/>
          <w:szCs w:val="22"/>
        </w:rPr>
        <w:t>University of North Texas</w:t>
      </w:r>
      <w:r w:rsidRPr="008D7403">
        <w:rPr>
          <w:b/>
          <w:spacing w:val="-2"/>
          <w:sz w:val="22"/>
          <w:szCs w:val="22"/>
        </w:rPr>
        <w:tab/>
      </w:r>
      <w:r w:rsidRPr="008D7403">
        <w:rPr>
          <w:b/>
          <w:spacing w:val="-2"/>
          <w:sz w:val="22"/>
          <w:szCs w:val="22"/>
        </w:rPr>
        <w:tab/>
      </w:r>
      <w:r w:rsidRPr="008D7403">
        <w:rPr>
          <w:b/>
          <w:spacing w:val="-2"/>
          <w:sz w:val="22"/>
          <w:szCs w:val="22"/>
        </w:rPr>
        <w:tab/>
      </w:r>
      <w:r w:rsidRPr="008D7403">
        <w:rPr>
          <w:b/>
          <w:spacing w:val="-2"/>
          <w:sz w:val="22"/>
          <w:szCs w:val="22"/>
        </w:rPr>
        <w:tab/>
      </w:r>
    </w:p>
    <w:p w14:paraId="1776EBAB" w14:textId="77777777" w:rsidR="007C7179" w:rsidRPr="008D7403" w:rsidRDefault="007C7179">
      <w:pPr>
        <w:suppressAutoHyphens/>
        <w:ind w:left="2160" w:firstLine="720"/>
        <w:jc w:val="both"/>
        <w:rPr>
          <w:bCs/>
          <w:spacing w:val="-2"/>
          <w:sz w:val="22"/>
          <w:szCs w:val="22"/>
        </w:rPr>
      </w:pPr>
      <w:r w:rsidRPr="008D7403">
        <w:rPr>
          <w:bCs/>
          <w:spacing w:val="-2"/>
          <w:sz w:val="22"/>
          <w:szCs w:val="22"/>
        </w:rPr>
        <w:t>Psychology</w:t>
      </w:r>
    </w:p>
    <w:p w14:paraId="50CBB94F" w14:textId="77777777" w:rsidR="007C7179" w:rsidRPr="008D7403" w:rsidRDefault="007C7179">
      <w:pPr>
        <w:suppressAutoHyphens/>
        <w:jc w:val="both"/>
        <w:rPr>
          <w:spacing w:val="-2"/>
          <w:sz w:val="22"/>
          <w:szCs w:val="22"/>
        </w:rPr>
      </w:pPr>
    </w:p>
    <w:p w14:paraId="3290D97A" w14:textId="77777777" w:rsidR="007C7179" w:rsidRPr="008D7403" w:rsidRDefault="007C7179">
      <w:pPr>
        <w:suppressAutoHyphens/>
        <w:jc w:val="both"/>
        <w:rPr>
          <w:b/>
          <w:spacing w:val="-2"/>
          <w:sz w:val="22"/>
          <w:szCs w:val="22"/>
        </w:rPr>
      </w:pPr>
      <w:r w:rsidRPr="008D7403">
        <w:rPr>
          <w:bCs/>
          <w:spacing w:val="-2"/>
          <w:sz w:val="22"/>
          <w:szCs w:val="22"/>
        </w:rPr>
        <w:t xml:space="preserve">BA: </w:t>
      </w:r>
      <w:proofErr w:type="gramStart"/>
      <w:r w:rsidRPr="008D7403">
        <w:rPr>
          <w:bCs/>
          <w:spacing w:val="-2"/>
          <w:sz w:val="22"/>
          <w:szCs w:val="22"/>
        </w:rPr>
        <w:t>May,</w:t>
      </w:r>
      <w:proofErr w:type="gramEnd"/>
      <w:r w:rsidRPr="008D7403">
        <w:rPr>
          <w:bCs/>
          <w:spacing w:val="-2"/>
          <w:sz w:val="22"/>
          <w:szCs w:val="22"/>
        </w:rPr>
        <w:t xml:space="preserve"> 1998</w:t>
      </w:r>
      <w:r w:rsidRPr="008D7403">
        <w:rPr>
          <w:bCs/>
          <w:spacing w:val="-2"/>
          <w:sz w:val="22"/>
          <w:szCs w:val="22"/>
        </w:rPr>
        <w:tab/>
      </w:r>
      <w:r w:rsidRPr="008D7403">
        <w:rPr>
          <w:bCs/>
          <w:spacing w:val="-2"/>
          <w:sz w:val="22"/>
          <w:szCs w:val="22"/>
        </w:rPr>
        <w:tab/>
      </w:r>
      <w:r w:rsidRPr="008D7403">
        <w:rPr>
          <w:bCs/>
          <w:spacing w:val="-2"/>
          <w:sz w:val="22"/>
          <w:szCs w:val="22"/>
        </w:rPr>
        <w:tab/>
      </w:r>
      <w:r w:rsidRPr="008D7403">
        <w:rPr>
          <w:b/>
          <w:spacing w:val="-2"/>
          <w:sz w:val="22"/>
          <w:szCs w:val="22"/>
        </w:rPr>
        <w:t>University of Texas at San Antonio</w:t>
      </w:r>
      <w:r w:rsidRPr="008D7403">
        <w:rPr>
          <w:b/>
          <w:spacing w:val="-2"/>
          <w:sz w:val="22"/>
          <w:szCs w:val="22"/>
        </w:rPr>
        <w:tab/>
      </w:r>
      <w:r w:rsidRPr="008D7403">
        <w:rPr>
          <w:b/>
          <w:spacing w:val="-2"/>
          <w:sz w:val="22"/>
          <w:szCs w:val="22"/>
        </w:rPr>
        <w:tab/>
      </w:r>
      <w:r w:rsidRPr="008D7403">
        <w:rPr>
          <w:b/>
          <w:spacing w:val="-2"/>
          <w:sz w:val="22"/>
          <w:szCs w:val="22"/>
        </w:rPr>
        <w:tab/>
      </w:r>
    </w:p>
    <w:p w14:paraId="79F3E59F" w14:textId="77777777" w:rsidR="007C7179" w:rsidRPr="008D7403" w:rsidRDefault="007C7179">
      <w:pPr>
        <w:suppressAutoHyphens/>
        <w:ind w:left="2160" w:firstLine="720"/>
        <w:jc w:val="both"/>
        <w:rPr>
          <w:spacing w:val="-2"/>
          <w:sz w:val="22"/>
          <w:szCs w:val="22"/>
        </w:rPr>
      </w:pPr>
      <w:r w:rsidRPr="008D7403">
        <w:rPr>
          <w:spacing w:val="-2"/>
          <w:sz w:val="22"/>
          <w:szCs w:val="22"/>
        </w:rPr>
        <w:t>Major: Psychology</w:t>
      </w:r>
    </w:p>
    <w:p w14:paraId="1CBD0FD5" w14:textId="77777777" w:rsidR="007C7179" w:rsidRPr="008D7403" w:rsidRDefault="007C7179">
      <w:pPr>
        <w:suppressAutoHyphens/>
        <w:jc w:val="both"/>
        <w:rPr>
          <w:spacing w:val="-2"/>
          <w:sz w:val="22"/>
          <w:szCs w:val="22"/>
        </w:rPr>
      </w:pPr>
    </w:p>
    <w:p w14:paraId="1C1516A7" w14:textId="77777777" w:rsidR="007C7179" w:rsidRPr="008D7403" w:rsidRDefault="007C7179">
      <w:pPr>
        <w:pStyle w:val="Heading8"/>
        <w:rPr>
          <w:szCs w:val="22"/>
        </w:rPr>
      </w:pPr>
      <w:r w:rsidRPr="008D7403">
        <w:rPr>
          <w:b w:val="0"/>
          <w:bCs/>
          <w:szCs w:val="22"/>
        </w:rPr>
        <w:t xml:space="preserve">January to </w:t>
      </w:r>
      <w:proofErr w:type="gramStart"/>
      <w:r w:rsidRPr="008D7403">
        <w:rPr>
          <w:b w:val="0"/>
          <w:bCs/>
          <w:szCs w:val="22"/>
        </w:rPr>
        <w:t>May,</w:t>
      </w:r>
      <w:proofErr w:type="gramEnd"/>
      <w:r w:rsidRPr="008D7403">
        <w:rPr>
          <w:b w:val="0"/>
          <w:bCs/>
          <w:szCs w:val="22"/>
        </w:rPr>
        <w:t xml:space="preserve"> 1996</w:t>
      </w:r>
      <w:r w:rsidRPr="008D7403">
        <w:rPr>
          <w:b w:val="0"/>
          <w:bCs/>
          <w:szCs w:val="22"/>
        </w:rPr>
        <w:tab/>
      </w:r>
      <w:r w:rsidRPr="008D7403">
        <w:rPr>
          <w:b w:val="0"/>
          <w:bCs/>
          <w:szCs w:val="22"/>
        </w:rPr>
        <w:tab/>
      </w:r>
      <w:r w:rsidRPr="008D7403">
        <w:rPr>
          <w:szCs w:val="22"/>
        </w:rPr>
        <w:t>Keele University, Stoke-on-Trent, England</w:t>
      </w:r>
      <w:r w:rsidRPr="008D7403">
        <w:rPr>
          <w:szCs w:val="22"/>
        </w:rPr>
        <w:tab/>
      </w:r>
      <w:r w:rsidRPr="008D7403">
        <w:rPr>
          <w:szCs w:val="22"/>
        </w:rPr>
        <w:tab/>
      </w:r>
    </w:p>
    <w:p w14:paraId="7012C7F3" w14:textId="77777777" w:rsidR="007C7179" w:rsidRPr="008D7403" w:rsidRDefault="007C7179">
      <w:pPr>
        <w:pStyle w:val="EndnoteText"/>
        <w:widowControl/>
        <w:suppressAutoHyphens/>
        <w:ind w:left="2160" w:firstLine="720"/>
        <w:rPr>
          <w:rFonts w:ascii="Times New Roman" w:hAnsi="Times New Roman"/>
          <w:bCs/>
          <w:sz w:val="22"/>
          <w:szCs w:val="22"/>
        </w:rPr>
      </w:pPr>
      <w:r w:rsidRPr="008D7403">
        <w:rPr>
          <w:rFonts w:ascii="Times New Roman" w:hAnsi="Times New Roman"/>
          <w:bCs/>
          <w:sz w:val="22"/>
          <w:szCs w:val="22"/>
        </w:rPr>
        <w:t>International exchange student</w:t>
      </w:r>
    </w:p>
    <w:p w14:paraId="1B8DB9D4" w14:textId="7FBAAC98" w:rsidR="007C7179" w:rsidRDefault="007C7179">
      <w:pPr>
        <w:pStyle w:val="EndnoteText"/>
        <w:widowControl/>
        <w:suppressAutoHyphens/>
        <w:rPr>
          <w:rFonts w:ascii="Times New Roman" w:hAnsi="Times New Roman"/>
          <w:bCs/>
          <w:sz w:val="22"/>
          <w:szCs w:val="22"/>
        </w:rPr>
      </w:pPr>
    </w:p>
    <w:p w14:paraId="377C2F0B" w14:textId="37B2B593" w:rsidR="00531362" w:rsidRPr="00531362" w:rsidRDefault="00531362">
      <w:pPr>
        <w:pStyle w:val="EndnoteText"/>
        <w:widowControl/>
        <w:suppressAutoHyphens/>
        <w:rPr>
          <w:rFonts w:ascii="Times New Roman" w:hAnsi="Times New Roman"/>
          <w:b/>
          <w:sz w:val="22"/>
          <w:szCs w:val="22"/>
          <w:u w:val="single"/>
        </w:rPr>
      </w:pPr>
      <w:r w:rsidRPr="00531362">
        <w:rPr>
          <w:rFonts w:ascii="Times New Roman" w:hAnsi="Times New Roman"/>
          <w:b/>
          <w:sz w:val="22"/>
          <w:szCs w:val="22"/>
          <w:u w:val="single"/>
        </w:rPr>
        <w:t>ADDITIONAL TRAINING</w:t>
      </w:r>
    </w:p>
    <w:p w14:paraId="4BF8C42B" w14:textId="33C088E6" w:rsidR="00531362" w:rsidRPr="00531362" w:rsidRDefault="00531362" w:rsidP="00531362">
      <w:pPr>
        <w:pStyle w:val="EndnoteText"/>
        <w:widowControl/>
        <w:suppressAutoHyphens/>
        <w:rPr>
          <w:rFonts w:ascii="Times New Roman" w:hAnsi="Times New Roman"/>
          <w:sz w:val="22"/>
          <w:szCs w:val="22"/>
        </w:rPr>
      </w:pPr>
      <w:r w:rsidRPr="00531362">
        <w:rPr>
          <w:rFonts w:ascii="Times New Roman" w:hAnsi="Times New Roman"/>
          <w:sz w:val="22"/>
          <w:szCs w:val="22"/>
        </w:rPr>
        <w:t>Fall 2021</w:t>
      </w:r>
      <w:r w:rsidRPr="00531362">
        <w:rPr>
          <w:rFonts w:ascii="Times New Roman" w:hAnsi="Times New Roman"/>
          <w:sz w:val="22"/>
          <w:szCs w:val="22"/>
        </w:rPr>
        <w:tab/>
      </w:r>
      <w:r w:rsidRPr="00531362">
        <w:rPr>
          <w:rFonts w:ascii="Times New Roman" w:hAnsi="Times New Roman"/>
          <w:sz w:val="22"/>
          <w:szCs w:val="22"/>
        </w:rPr>
        <w:tab/>
      </w:r>
      <w:r w:rsidRPr="00531362">
        <w:rPr>
          <w:rFonts w:ascii="Times New Roman" w:hAnsi="Times New Roman"/>
          <w:sz w:val="22"/>
          <w:szCs w:val="22"/>
        </w:rPr>
        <w:tab/>
      </w:r>
      <w:r w:rsidRPr="00531362">
        <w:rPr>
          <w:rFonts w:ascii="Times New Roman" w:hAnsi="Times New Roman"/>
          <w:b/>
          <w:bCs/>
          <w:sz w:val="22"/>
          <w:szCs w:val="22"/>
        </w:rPr>
        <w:t>Rice University</w:t>
      </w:r>
    </w:p>
    <w:p w14:paraId="218A77F8" w14:textId="77777777" w:rsidR="00531362" w:rsidRPr="00531362" w:rsidRDefault="00531362" w:rsidP="00531362">
      <w:pPr>
        <w:pStyle w:val="EndnoteText"/>
        <w:widowControl/>
        <w:suppressAutoHyphens/>
        <w:ind w:left="2160" w:firstLine="720"/>
        <w:rPr>
          <w:rFonts w:ascii="Times New Roman" w:hAnsi="Times New Roman"/>
          <w:sz w:val="22"/>
          <w:szCs w:val="22"/>
        </w:rPr>
      </w:pPr>
      <w:r w:rsidRPr="00531362">
        <w:rPr>
          <w:rFonts w:ascii="Times New Roman" w:hAnsi="Times New Roman"/>
          <w:sz w:val="22"/>
          <w:szCs w:val="22"/>
        </w:rPr>
        <w:t>Advanced Management Training</w:t>
      </w:r>
    </w:p>
    <w:p w14:paraId="58293078" w14:textId="77777777" w:rsidR="00531362" w:rsidRPr="00531362" w:rsidRDefault="00531362" w:rsidP="00531362">
      <w:pPr>
        <w:pStyle w:val="EndnoteText"/>
        <w:widowControl/>
        <w:suppressAutoHyphens/>
        <w:ind w:left="2160" w:firstLine="720"/>
        <w:rPr>
          <w:rFonts w:ascii="Times New Roman" w:hAnsi="Times New Roman"/>
          <w:sz w:val="22"/>
          <w:szCs w:val="22"/>
        </w:rPr>
      </w:pPr>
      <w:r w:rsidRPr="00531362">
        <w:rPr>
          <w:rFonts w:ascii="Times New Roman" w:hAnsi="Times New Roman"/>
          <w:sz w:val="22"/>
          <w:szCs w:val="22"/>
        </w:rPr>
        <w:t>Jones Graduate School of Business</w:t>
      </w:r>
    </w:p>
    <w:p w14:paraId="3F356175" w14:textId="77777777" w:rsidR="00531362" w:rsidRPr="00531362" w:rsidRDefault="00531362" w:rsidP="00531362">
      <w:pPr>
        <w:pStyle w:val="EndnoteText"/>
        <w:widowControl/>
        <w:suppressAutoHyphens/>
        <w:rPr>
          <w:rFonts w:ascii="Times New Roman" w:hAnsi="Times New Roman"/>
          <w:sz w:val="22"/>
          <w:szCs w:val="22"/>
        </w:rPr>
      </w:pPr>
    </w:p>
    <w:p w14:paraId="5DEC9042" w14:textId="28C4A520" w:rsidR="00531362" w:rsidRPr="00531362" w:rsidRDefault="00531362">
      <w:pPr>
        <w:pStyle w:val="EndnoteText"/>
        <w:widowControl/>
        <w:suppressAutoHyphens/>
        <w:rPr>
          <w:rFonts w:ascii="Times New Roman" w:hAnsi="Times New Roman"/>
          <w:b/>
          <w:sz w:val="22"/>
          <w:szCs w:val="22"/>
        </w:rPr>
      </w:pPr>
      <w:r>
        <w:rPr>
          <w:rFonts w:ascii="Times New Roman" w:hAnsi="Times New Roman"/>
          <w:bCs/>
          <w:sz w:val="22"/>
          <w:szCs w:val="22"/>
        </w:rPr>
        <w:t>Fall 2019</w:t>
      </w:r>
      <w:r w:rsidRPr="00531362">
        <w:rPr>
          <w:rFonts w:ascii="Times New Roman" w:hAnsi="Times New Roman"/>
          <w:bCs/>
          <w:sz w:val="22"/>
          <w:szCs w:val="22"/>
        </w:rPr>
        <w:tab/>
      </w:r>
      <w:r w:rsidRPr="00531362">
        <w:rPr>
          <w:rFonts w:ascii="Times New Roman" w:hAnsi="Times New Roman"/>
          <w:bCs/>
          <w:sz w:val="22"/>
          <w:szCs w:val="22"/>
        </w:rPr>
        <w:tab/>
      </w:r>
      <w:r w:rsidRPr="00531362">
        <w:rPr>
          <w:rFonts w:ascii="Times New Roman" w:hAnsi="Times New Roman"/>
          <w:bCs/>
          <w:sz w:val="22"/>
          <w:szCs w:val="22"/>
        </w:rPr>
        <w:tab/>
      </w:r>
      <w:r w:rsidRPr="00531362">
        <w:rPr>
          <w:rFonts w:ascii="Times New Roman" w:hAnsi="Times New Roman"/>
          <w:b/>
          <w:sz w:val="22"/>
          <w:szCs w:val="22"/>
        </w:rPr>
        <w:t xml:space="preserve">National Institutes of </w:t>
      </w:r>
      <w:r>
        <w:rPr>
          <w:rFonts w:ascii="Times New Roman" w:hAnsi="Times New Roman"/>
          <w:b/>
          <w:sz w:val="22"/>
          <w:szCs w:val="22"/>
        </w:rPr>
        <w:t>H</w:t>
      </w:r>
      <w:r w:rsidRPr="00531362">
        <w:rPr>
          <w:rFonts w:ascii="Times New Roman" w:hAnsi="Times New Roman"/>
          <w:b/>
          <w:sz w:val="22"/>
          <w:szCs w:val="22"/>
        </w:rPr>
        <w:t>ealth</w:t>
      </w:r>
    </w:p>
    <w:p w14:paraId="28A66FCC" w14:textId="1F824DD8" w:rsidR="00531362" w:rsidRDefault="00531362" w:rsidP="00531362">
      <w:pPr>
        <w:pStyle w:val="EndnoteText"/>
        <w:widowControl/>
        <w:suppressAutoHyphens/>
        <w:ind w:left="2880"/>
        <w:rPr>
          <w:rFonts w:ascii="Times New Roman" w:hAnsi="Times New Roman"/>
          <w:sz w:val="22"/>
          <w:szCs w:val="22"/>
        </w:rPr>
      </w:pPr>
      <w:r w:rsidRPr="00531362">
        <w:rPr>
          <w:rFonts w:ascii="Times New Roman" w:hAnsi="Times New Roman"/>
          <w:sz w:val="22"/>
          <w:szCs w:val="22"/>
        </w:rPr>
        <w:t xml:space="preserve">Training Institute for </w:t>
      </w:r>
      <w:r>
        <w:rPr>
          <w:rFonts w:ascii="Times New Roman" w:hAnsi="Times New Roman"/>
          <w:sz w:val="22"/>
          <w:szCs w:val="22"/>
        </w:rPr>
        <w:t>D&amp;I</w:t>
      </w:r>
      <w:r w:rsidRPr="00531362">
        <w:rPr>
          <w:rFonts w:ascii="Times New Roman" w:hAnsi="Times New Roman"/>
          <w:sz w:val="22"/>
          <w:szCs w:val="22"/>
        </w:rPr>
        <w:t xml:space="preserve"> Research in Health</w:t>
      </w:r>
    </w:p>
    <w:p w14:paraId="4DBED7EE" w14:textId="77777777" w:rsidR="008533A9" w:rsidRPr="002B5FF2" w:rsidRDefault="008533A9" w:rsidP="008533A9">
      <w:pPr>
        <w:tabs>
          <w:tab w:val="left" w:pos="720"/>
          <w:tab w:val="left" w:pos="7080"/>
          <w:tab w:val="left" w:pos="7800"/>
          <w:tab w:val="left" w:pos="8640"/>
        </w:tabs>
        <w:rPr>
          <w:b/>
          <w:bCs/>
          <w:u w:val="single"/>
        </w:rPr>
      </w:pPr>
      <w:r w:rsidRPr="002B5FF2">
        <w:rPr>
          <w:b/>
          <w:bCs/>
          <w:u w:val="single"/>
        </w:rPr>
        <w:lastRenderedPageBreak/>
        <w:t>CONSULTING AND EXPERT WITNESS EXPERIENCE</w:t>
      </w:r>
    </w:p>
    <w:p w14:paraId="4F8B4DF0" w14:textId="0BF8F673" w:rsidR="008533A9" w:rsidRDefault="008533A9" w:rsidP="008533A9">
      <w:pPr>
        <w:ind w:left="720" w:hanging="720"/>
      </w:pPr>
      <w:r>
        <w:t>2024</w:t>
      </w:r>
      <w:r>
        <w:tab/>
        <w:t>U.S. vs. Lucas (Air Force Court Martial, Nellis AFB, Las Vegas, NV)</w:t>
      </w:r>
    </w:p>
    <w:p w14:paraId="2D6E9C61" w14:textId="756F7292" w:rsidR="008533A9" w:rsidRDefault="008533A9" w:rsidP="008533A9">
      <w:pPr>
        <w:ind w:left="720" w:hanging="720"/>
      </w:pPr>
      <w:r>
        <w:t xml:space="preserve">2024 </w:t>
      </w:r>
      <w:r>
        <w:tab/>
        <w:t>U.S. vs. Pettigrew (Air Force Court Martial, Dyess AFB, Abilene, TX)</w:t>
      </w:r>
    </w:p>
    <w:p w14:paraId="077203B1" w14:textId="77777777" w:rsidR="008533A9" w:rsidRDefault="008533A9" w:rsidP="008533A9">
      <w:pPr>
        <w:ind w:left="720" w:hanging="720"/>
      </w:pPr>
      <w:r>
        <w:t>2024</w:t>
      </w:r>
      <w:r>
        <w:tab/>
        <w:t>U.S. vs. Burkhalter (Air Force Court Martial, Edwards AFB, Edwards, CA)</w:t>
      </w:r>
    </w:p>
    <w:p w14:paraId="3C045798" w14:textId="77777777" w:rsidR="008533A9" w:rsidRDefault="008533A9" w:rsidP="008533A9">
      <w:pPr>
        <w:ind w:left="720" w:hanging="720"/>
      </w:pPr>
      <w:r>
        <w:t>2024</w:t>
      </w:r>
      <w:r>
        <w:tab/>
        <w:t>U.S. vs. Capers (Air Force Court Martial, Moody AFB, Valdosta, GA)</w:t>
      </w:r>
    </w:p>
    <w:p w14:paraId="0DA14833" w14:textId="77777777" w:rsidR="008533A9" w:rsidRDefault="008533A9" w:rsidP="008533A9">
      <w:pPr>
        <w:ind w:left="720" w:hanging="720"/>
      </w:pPr>
      <w:r>
        <w:t>2024</w:t>
      </w:r>
      <w:r>
        <w:tab/>
        <w:t>U.S. vs. Davis (Coast Guard Court Martial, Norfolk, VA)</w:t>
      </w:r>
    </w:p>
    <w:p w14:paraId="7F5B882B" w14:textId="77777777" w:rsidR="008533A9" w:rsidRDefault="008533A9" w:rsidP="008533A9">
      <w:pPr>
        <w:ind w:left="720" w:hanging="720"/>
      </w:pPr>
      <w:r>
        <w:t>2023</w:t>
      </w:r>
      <w:r>
        <w:tab/>
        <w:t>U.S. vs. Rosendo (Army Court Martial, Fort Carson, Colorado Springs, CO)</w:t>
      </w:r>
    </w:p>
    <w:p w14:paraId="7583C9F0" w14:textId="77777777" w:rsidR="008533A9" w:rsidRDefault="008533A9" w:rsidP="008533A9">
      <w:pPr>
        <w:ind w:left="720" w:hanging="720"/>
      </w:pPr>
      <w:r>
        <w:t>2023</w:t>
      </w:r>
      <w:r>
        <w:tab/>
        <w:t>U.S. vs. Anderson (Air Force Court Martial, Nellis AFB, NV)</w:t>
      </w:r>
    </w:p>
    <w:p w14:paraId="5BE6E0D1" w14:textId="77777777" w:rsidR="008533A9" w:rsidRDefault="008533A9" w:rsidP="008533A9">
      <w:pPr>
        <w:ind w:left="720" w:hanging="720"/>
      </w:pPr>
      <w:r>
        <w:t>2023</w:t>
      </w:r>
      <w:r>
        <w:tab/>
        <w:t>U.S. vs. Arnold (Air Force Court Martial, Tyndall AFB, FL)</w:t>
      </w:r>
    </w:p>
    <w:p w14:paraId="434B89AB" w14:textId="77777777" w:rsidR="008533A9" w:rsidRDefault="008533A9" w:rsidP="008533A9">
      <w:pPr>
        <w:ind w:left="720" w:hanging="720"/>
      </w:pPr>
      <w:r>
        <w:t>2023</w:t>
      </w:r>
      <w:r>
        <w:tab/>
        <w:t>U.S. vs. Ramirez (USMC Court Martial, Camp Pendleton, Oceanside, CA)</w:t>
      </w:r>
    </w:p>
    <w:p w14:paraId="43ED337F" w14:textId="77777777" w:rsidR="008533A9" w:rsidRDefault="008533A9" w:rsidP="008533A9">
      <w:pPr>
        <w:ind w:left="720" w:hanging="720"/>
      </w:pPr>
      <w:r>
        <w:t>2023</w:t>
      </w:r>
      <w:r>
        <w:tab/>
        <w:t>U.S. vs. Collett (Air Force Court Martial, Air Force Academy, Colorado Springs, CO)</w:t>
      </w:r>
    </w:p>
    <w:p w14:paraId="7DDD68D3" w14:textId="77777777" w:rsidR="008533A9" w:rsidRDefault="008533A9" w:rsidP="008533A9">
      <w:pPr>
        <w:ind w:left="720" w:hanging="720"/>
      </w:pPr>
      <w:r>
        <w:t>2023</w:t>
      </w:r>
      <w:r>
        <w:tab/>
        <w:t>U.S. vs. Ortiz (Air Force Court Martial, Dyess AFB, Abilene, TX)</w:t>
      </w:r>
    </w:p>
    <w:p w14:paraId="320B50C1" w14:textId="77777777" w:rsidR="008533A9" w:rsidRDefault="008533A9" w:rsidP="008533A9">
      <w:pPr>
        <w:ind w:left="720" w:hanging="720"/>
      </w:pPr>
      <w:r>
        <w:t>2022</w:t>
      </w:r>
      <w:r>
        <w:tab/>
        <w:t>Arbitration hearing (Major League Baseball)</w:t>
      </w:r>
    </w:p>
    <w:p w14:paraId="7725B761" w14:textId="77777777" w:rsidR="008533A9" w:rsidRDefault="008533A9" w:rsidP="008533A9">
      <w:pPr>
        <w:ind w:left="720" w:hanging="720"/>
      </w:pPr>
      <w:r>
        <w:t>2022</w:t>
      </w:r>
      <w:r>
        <w:tab/>
        <w:t>U.S. vs. Floyd (Navy Court Martial, Naval Base San Diego)</w:t>
      </w:r>
    </w:p>
    <w:p w14:paraId="7CF8F813" w14:textId="77777777" w:rsidR="008533A9" w:rsidRDefault="008533A9" w:rsidP="008533A9">
      <w:pPr>
        <w:ind w:left="720" w:hanging="720"/>
      </w:pPr>
      <w:r>
        <w:t>2022</w:t>
      </w:r>
      <w:r>
        <w:tab/>
        <w:t>U.S. vs. Duggan (Air Force Court Martial, Cannon AFB, Clovis, NM)</w:t>
      </w:r>
    </w:p>
    <w:p w14:paraId="7651EA0F" w14:textId="77777777" w:rsidR="008533A9" w:rsidRDefault="008533A9" w:rsidP="008533A9">
      <w:pPr>
        <w:ind w:left="720" w:hanging="720"/>
      </w:pPr>
      <w:r>
        <w:t>2022    U.S. vs. Kreiser (Air Force Court Martial, Lackland AFB, San Antonio)</w:t>
      </w:r>
    </w:p>
    <w:p w14:paraId="3F8D36B6" w14:textId="77777777" w:rsidR="008533A9" w:rsidRDefault="008533A9" w:rsidP="008533A9">
      <w:pPr>
        <w:ind w:left="720" w:hanging="720"/>
      </w:pPr>
      <w:r>
        <w:t>2021</w:t>
      </w:r>
      <w:r>
        <w:tab/>
        <w:t xml:space="preserve">U.S. vs. </w:t>
      </w:r>
      <w:proofErr w:type="spellStart"/>
      <w:r>
        <w:t>Laurusevage</w:t>
      </w:r>
      <w:proofErr w:type="spellEnd"/>
      <w:r>
        <w:t xml:space="preserve"> (Air Force Court Martial, Hickam AFB, Hawaii)</w:t>
      </w:r>
    </w:p>
    <w:p w14:paraId="2778C84C" w14:textId="77777777" w:rsidR="008533A9" w:rsidRDefault="008533A9" w:rsidP="008533A9">
      <w:pPr>
        <w:ind w:left="720" w:hanging="720"/>
      </w:pPr>
      <w:r>
        <w:t>2021</w:t>
      </w:r>
      <w:r>
        <w:tab/>
        <w:t>U.S. vs. Cadavona (Air Force Court Martial, Kadena AFB, Japan)</w:t>
      </w:r>
    </w:p>
    <w:p w14:paraId="5FA8DFD4" w14:textId="77777777" w:rsidR="008533A9" w:rsidRDefault="008533A9" w:rsidP="008533A9">
      <w:pPr>
        <w:ind w:left="720" w:hanging="720"/>
      </w:pPr>
      <w:r>
        <w:t>2021</w:t>
      </w:r>
      <w:r>
        <w:tab/>
        <w:t>Lozano vs. Baylor University (US District Court for the Western District of Texas)</w:t>
      </w:r>
    </w:p>
    <w:p w14:paraId="6C9FA825" w14:textId="77777777" w:rsidR="008533A9" w:rsidRDefault="008533A9" w:rsidP="008533A9">
      <w:pPr>
        <w:ind w:left="720" w:hanging="720"/>
      </w:pPr>
      <w:r>
        <w:t>2020</w:t>
      </w:r>
      <w:r>
        <w:tab/>
        <w:t>U.S. vs. Eufracio (Air Force Court Martial, Vandenberg AFB, California)</w:t>
      </w:r>
    </w:p>
    <w:p w14:paraId="4402955E" w14:textId="77777777" w:rsidR="008533A9" w:rsidRDefault="008533A9" w:rsidP="008533A9">
      <w:pPr>
        <w:ind w:left="720" w:hanging="720"/>
      </w:pPr>
      <w:r>
        <w:t>2020</w:t>
      </w:r>
      <w:r>
        <w:tab/>
        <w:t xml:space="preserve">U.S. vs. Ramirez-Vigil (Air Force Court Martial, </w:t>
      </w:r>
      <w:proofErr w:type="spellStart"/>
      <w:r>
        <w:t>Lakenheath</w:t>
      </w:r>
      <w:proofErr w:type="spellEnd"/>
      <w:r>
        <w:t xml:space="preserve"> AFB, England) </w:t>
      </w:r>
    </w:p>
    <w:p w14:paraId="32290FA4" w14:textId="77777777" w:rsidR="008533A9" w:rsidRDefault="008533A9" w:rsidP="008533A9">
      <w:pPr>
        <w:ind w:left="720" w:hanging="720"/>
      </w:pPr>
      <w:r>
        <w:t>2020</w:t>
      </w:r>
      <w:r>
        <w:tab/>
        <w:t>State of Michigan vs. Lemke</w:t>
      </w:r>
    </w:p>
    <w:p w14:paraId="1160E85C" w14:textId="77777777" w:rsidR="008533A9" w:rsidRDefault="008533A9" w:rsidP="0022033A">
      <w:pPr>
        <w:pStyle w:val="EndnoteText"/>
        <w:widowControl/>
        <w:suppressAutoHyphens/>
        <w:rPr>
          <w:rFonts w:ascii="Times New Roman" w:hAnsi="Times New Roman"/>
          <w:b/>
          <w:sz w:val="22"/>
          <w:szCs w:val="22"/>
          <w:u w:val="single"/>
        </w:rPr>
      </w:pPr>
    </w:p>
    <w:p w14:paraId="4B702C66" w14:textId="39767B31" w:rsidR="0022033A" w:rsidRDefault="007C7179" w:rsidP="0022033A">
      <w:pPr>
        <w:pStyle w:val="EndnoteText"/>
        <w:widowControl/>
        <w:suppressAutoHyphens/>
        <w:rPr>
          <w:rFonts w:ascii="Times New Roman" w:hAnsi="Times New Roman"/>
          <w:b/>
          <w:sz w:val="22"/>
          <w:szCs w:val="22"/>
          <w:u w:val="single"/>
        </w:rPr>
      </w:pPr>
      <w:r w:rsidRPr="000E6339">
        <w:rPr>
          <w:rFonts w:ascii="Times New Roman" w:hAnsi="Times New Roman"/>
          <w:b/>
          <w:sz w:val="22"/>
          <w:szCs w:val="22"/>
          <w:u w:val="single"/>
        </w:rPr>
        <w:t>HONORS AND AWARDS</w:t>
      </w:r>
    </w:p>
    <w:p w14:paraId="046542B6" w14:textId="2BF3A4EE" w:rsidR="005E617D" w:rsidRDefault="005E617D" w:rsidP="0022033A">
      <w:pPr>
        <w:pStyle w:val="EndnoteText"/>
        <w:widowControl/>
        <w:suppressAutoHyphens/>
        <w:rPr>
          <w:rFonts w:ascii="Times New Roman" w:hAnsi="Times New Roman"/>
          <w:sz w:val="22"/>
          <w:szCs w:val="22"/>
        </w:rPr>
      </w:pPr>
      <w:r>
        <w:rPr>
          <w:rFonts w:ascii="Times New Roman" w:hAnsi="Times New Roman"/>
          <w:sz w:val="22"/>
          <w:szCs w:val="22"/>
        </w:rPr>
        <w:t>2024</w:t>
      </w:r>
      <w:r>
        <w:rPr>
          <w:rFonts w:ascii="Times New Roman" w:hAnsi="Times New Roman"/>
          <w:sz w:val="22"/>
          <w:szCs w:val="22"/>
        </w:rPr>
        <w:tab/>
      </w:r>
      <w:r>
        <w:rPr>
          <w:rFonts w:ascii="Times New Roman" w:hAnsi="Times New Roman"/>
          <w:sz w:val="22"/>
          <w:szCs w:val="22"/>
        </w:rPr>
        <w:tab/>
        <w:t>Outstanding Mentor Award, Society for Research on Adolescents</w:t>
      </w:r>
    </w:p>
    <w:p w14:paraId="6117C197" w14:textId="245FA5B8" w:rsidR="00F706C5" w:rsidRDefault="00F706C5" w:rsidP="0022033A">
      <w:pPr>
        <w:pStyle w:val="EndnoteText"/>
        <w:widowControl/>
        <w:suppressAutoHyphens/>
        <w:rPr>
          <w:rFonts w:ascii="Times New Roman" w:hAnsi="Times New Roman"/>
          <w:sz w:val="22"/>
          <w:szCs w:val="22"/>
        </w:rPr>
      </w:pPr>
      <w:r>
        <w:rPr>
          <w:rFonts w:ascii="Times New Roman" w:hAnsi="Times New Roman"/>
          <w:sz w:val="22"/>
          <w:szCs w:val="22"/>
        </w:rPr>
        <w:t>2022</w:t>
      </w:r>
      <w:r>
        <w:rPr>
          <w:rFonts w:ascii="Times New Roman" w:hAnsi="Times New Roman"/>
          <w:sz w:val="22"/>
          <w:szCs w:val="22"/>
        </w:rPr>
        <w:tab/>
      </w:r>
      <w:r>
        <w:rPr>
          <w:rFonts w:ascii="Times New Roman" w:hAnsi="Times New Roman"/>
          <w:sz w:val="22"/>
          <w:szCs w:val="22"/>
        </w:rPr>
        <w:tab/>
        <w:t>Texas Partner for Change Award (awarded to Center), Texas Council on Family violence</w:t>
      </w:r>
    </w:p>
    <w:p w14:paraId="03A94B72" w14:textId="4BA70280" w:rsidR="001A4BDA" w:rsidRDefault="001A4BDA" w:rsidP="0022033A">
      <w:pPr>
        <w:pStyle w:val="EndnoteText"/>
        <w:widowControl/>
        <w:suppressAutoHyphens/>
        <w:rPr>
          <w:rFonts w:ascii="Times New Roman" w:hAnsi="Times New Roman"/>
          <w:sz w:val="22"/>
          <w:szCs w:val="22"/>
        </w:rPr>
      </w:pPr>
      <w:r>
        <w:rPr>
          <w:rFonts w:ascii="Times New Roman" w:hAnsi="Times New Roman"/>
          <w:sz w:val="22"/>
          <w:szCs w:val="22"/>
        </w:rPr>
        <w:t>2021</w:t>
      </w:r>
      <w:r>
        <w:rPr>
          <w:rFonts w:ascii="Times New Roman" w:hAnsi="Times New Roman"/>
          <w:sz w:val="22"/>
          <w:szCs w:val="22"/>
        </w:rPr>
        <w:tab/>
      </w:r>
      <w:r>
        <w:rPr>
          <w:rFonts w:ascii="Times New Roman" w:hAnsi="Times New Roman"/>
          <w:sz w:val="22"/>
          <w:szCs w:val="22"/>
        </w:rPr>
        <w:tab/>
        <w:t>Prevention Science Award, Society for Prevention Research</w:t>
      </w:r>
    </w:p>
    <w:p w14:paraId="1573747D" w14:textId="73AE6017" w:rsidR="002D05AF" w:rsidRDefault="002D05AF" w:rsidP="0022033A">
      <w:pPr>
        <w:pStyle w:val="EndnoteText"/>
        <w:widowControl/>
        <w:suppressAutoHyphens/>
        <w:rPr>
          <w:rFonts w:ascii="Times New Roman" w:hAnsi="Times New Roman"/>
          <w:sz w:val="22"/>
          <w:szCs w:val="22"/>
        </w:rPr>
      </w:pPr>
      <w:r>
        <w:rPr>
          <w:rFonts w:ascii="Times New Roman" w:hAnsi="Times New Roman"/>
          <w:sz w:val="22"/>
          <w:szCs w:val="22"/>
        </w:rPr>
        <w:t>2020</w:t>
      </w:r>
      <w:r>
        <w:rPr>
          <w:rFonts w:ascii="Times New Roman" w:hAnsi="Times New Roman"/>
          <w:sz w:val="22"/>
          <w:szCs w:val="22"/>
        </w:rPr>
        <w:tab/>
      </w:r>
      <w:r>
        <w:rPr>
          <w:rFonts w:ascii="Times New Roman" w:hAnsi="Times New Roman"/>
          <w:sz w:val="22"/>
          <w:szCs w:val="22"/>
        </w:rPr>
        <w:tab/>
        <w:t>Minnie Stevens Piper Professor</w:t>
      </w:r>
      <w:r w:rsidR="00B47DF6">
        <w:rPr>
          <w:rFonts w:ascii="Times New Roman" w:hAnsi="Times New Roman"/>
          <w:sz w:val="22"/>
          <w:szCs w:val="22"/>
        </w:rPr>
        <w:t>; The Minnie Stevens Piper Foundation</w:t>
      </w:r>
    </w:p>
    <w:p w14:paraId="0CED7C26" w14:textId="59C404B1" w:rsidR="005210C1" w:rsidRDefault="005210C1" w:rsidP="0022033A">
      <w:pPr>
        <w:pStyle w:val="EndnoteText"/>
        <w:widowControl/>
        <w:suppressAutoHyphens/>
        <w:rPr>
          <w:rFonts w:ascii="Times New Roman" w:hAnsi="Times New Roman"/>
          <w:sz w:val="22"/>
          <w:szCs w:val="22"/>
        </w:rPr>
      </w:pPr>
      <w:r>
        <w:rPr>
          <w:rFonts w:ascii="Times New Roman" w:hAnsi="Times New Roman"/>
          <w:sz w:val="22"/>
          <w:szCs w:val="22"/>
        </w:rPr>
        <w:t>2019</w:t>
      </w:r>
      <w:r w:rsidR="001A452F">
        <w:rPr>
          <w:rFonts w:ascii="Times New Roman" w:hAnsi="Times New Roman"/>
          <w:sz w:val="22"/>
          <w:szCs w:val="22"/>
        </w:rPr>
        <w:t>-</w:t>
      </w:r>
      <w:r>
        <w:rPr>
          <w:rFonts w:ascii="Times New Roman" w:hAnsi="Times New Roman"/>
          <w:sz w:val="22"/>
          <w:szCs w:val="22"/>
        </w:rPr>
        <w:t>2020</w:t>
      </w:r>
      <w:r>
        <w:rPr>
          <w:rFonts w:ascii="Times New Roman" w:hAnsi="Times New Roman"/>
          <w:sz w:val="22"/>
          <w:szCs w:val="22"/>
        </w:rPr>
        <w:tab/>
        <w:t>Class ’55 Teaching Professorship, UTMB</w:t>
      </w:r>
    </w:p>
    <w:p w14:paraId="4037CC58" w14:textId="78EBE642" w:rsidR="0022033A" w:rsidRPr="0022033A" w:rsidRDefault="0022033A" w:rsidP="0022033A">
      <w:pPr>
        <w:pStyle w:val="EndnoteText"/>
        <w:widowControl/>
        <w:suppressAutoHyphens/>
        <w:rPr>
          <w:rFonts w:ascii="Times New Roman" w:hAnsi="Times New Roman"/>
          <w:b/>
          <w:sz w:val="22"/>
          <w:szCs w:val="22"/>
          <w:u w:val="single"/>
        </w:rPr>
      </w:pPr>
      <w:r w:rsidRPr="0022033A">
        <w:rPr>
          <w:rFonts w:ascii="Times New Roman" w:hAnsi="Times New Roman"/>
          <w:sz w:val="22"/>
          <w:szCs w:val="22"/>
        </w:rPr>
        <w:t>2019</w:t>
      </w:r>
      <w:r w:rsidRPr="0022033A">
        <w:rPr>
          <w:rFonts w:ascii="Times New Roman" w:hAnsi="Times New Roman"/>
          <w:sz w:val="22"/>
          <w:szCs w:val="22"/>
        </w:rPr>
        <w:tab/>
      </w:r>
      <w:r w:rsidRPr="0022033A">
        <w:rPr>
          <w:rFonts w:ascii="Times New Roman" w:hAnsi="Times New Roman"/>
          <w:sz w:val="22"/>
          <w:szCs w:val="22"/>
        </w:rPr>
        <w:tab/>
        <w:t>Outstanding Media Coverage, Texas Psychological Association</w:t>
      </w:r>
    </w:p>
    <w:p w14:paraId="7CED4ECD" w14:textId="1F71F0AF" w:rsidR="00DC0DF3" w:rsidRDefault="00DC0DF3" w:rsidP="00B4543E">
      <w:pPr>
        <w:rPr>
          <w:sz w:val="22"/>
          <w:szCs w:val="22"/>
        </w:rPr>
      </w:pPr>
      <w:r>
        <w:rPr>
          <w:sz w:val="22"/>
          <w:szCs w:val="22"/>
        </w:rPr>
        <w:t>2019</w:t>
      </w:r>
      <w:r>
        <w:rPr>
          <w:sz w:val="22"/>
          <w:szCs w:val="22"/>
        </w:rPr>
        <w:tab/>
      </w:r>
      <w:r>
        <w:rPr>
          <w:sz w:val="22"/>
          <w:szCs w:val="22"/>
        </w:rPr>
        <w:tab/>
        <w:t>Mentor, SRCD Scholar Development Program</w:t>
      </w:r>
    </w:p>
    <w:p w14:paraId="784CB887" w14:textId="5CA339CD" w:rsidR="001855DF" w:rsidRDefault="001855DF" w:rsidP="00B4543E">
      <w:pPr>
        <w:rPr>
          <w:color w:val="000000"/>
          <w:sz w:val="22"/>
          <w:szCs w:val="22"/>
        </w:rPr>
      </w:pPr>
      <w:r w:rsidRPr="001855DF">
        <w:rPr>
          <w:sz w:val="22"/>
          <w:szCs w:val="22"/>
        </w:rPr>
        <w:t>2019</w:t>
      </w:r>
      <w:r w:rsidRPr="001855DF">
        <w:rPr>
          <w:sz w:val="22"/>
          <w:szCs w:val="22"/>
        </w:rPr>
        <w:tab/>
      </w:r>
      <w:r w:rsidRPr="001855DF">
        <w:rPr>
          <w:sz w:val="22"/>
          <w:szCs w:val="22"/>
        </w:rPr>
        <w:tab/>
      </w:r>
      <w:r w:rsidRPr="001855DF">
        <w:rPr>
          <w:color w:val="000000"/>
          <w:sz w:val="22"/>
          <w:szCs w:val="22"/>
        </w:rPr>
        <w:t xml:space="preserve">Rose </w:t>
      </w:r>
      <w:proofErr w:type="spellStart"/>
      <w:r w:rsidRPr="001855DF">
        <w:rPr>
          <w:color w:val="000000"/>
          <w:sz w:val="22"/>
          <w:szCs w:val="22"/>
        </w:rPr>
        <w:t>Grundfest</w:t>
      </w:r>
      <w:proofErr w:type="spellEnd"/>
      <w:r w:rsidRPr="001855DF">
        <w:rPr>
          <w:color w:val="000000"/>
          <w:sz w:val="22"/>
          <w:szCs w:val="22"/>
        </w:rPr>
        <w:t xml:space="preserve"> Schneider, PhD Award</w:t>
      </w:r>
    </w:p>
    <w:p w14:paraId="219021B1" w14:textId="661B19F8" w:rsidR="00EC225B" w:rsidRPr="001855DF" w:rsidRDefault="00EC225B" w:rsidP="00B4543E">
      <w:pPr>
        <w:rPr>
          <w:sz w:val="22"/>
          <w:szCs w:val="22"/>
        </w:rPr>
      </w:pPr>
      <w:r>
        <w:rPr>
          <w:sz w:val="22"/>
          <w:szCs w:val="22"/>
        </w:rPr>
        <w:t>2018</w:t>
      </w:r>
      <w:r>
        <w:rPr>
          <w:sz w:val="22"/>
          <w:szCs w:val="22"/>
        </w:rPr>
        <w:tab/>
      </w:r>
      <w:r>
        <w:rPr>
          <w:sz w:val="22"/>
          <w:szCs w:val="22"/>
        </w:rPr>
        <w:tab/>
        <w:t>M</w:t>
      </w:r>
      <w:r w:rsidR="004859C3">
        <w:rPr>
          <w:sz w:val="22"/>
          <w:szCs w:val="22"/>
        </w:rPr>
        <w:t xml:space="preserve">artin Luther King, Jr. </w:t>
      </w:r>
      <w:r>
        <w:rPr>
          <w:sz w:val="22"/>
          <w:szCs w:val="22"/>
        </w:rPr>
        <w:t>Service Award, UTMB</w:t>
      </w:r>
    </w:p>
    <w:p w14:paraId="75BD3C92" w14:textId="5D7BFAAD" w:rsidR="00D63263" w:rsidRDefault="00D63263" w:rsidP="00B4543E">
      <w:pPr>
        <w:rPr>
          <w:sz w:val="22"/>
          <w:szCs w:val="22"/>
        </w:rPr>
      </w:pPr>
      <w:r>
        <w:rPr>
          <w:sz w:val="22"/>
          <w:szCs w:val="22"/>
        </w:rPr>
        <w:t>2017</w:t>
      </w:r>
      <w:r>
        <w:rPr>
          <w:sz w:val="22"/>
          <w:szCs w:val="22"/>
        </w:rPr>
        <w:tab/>
      </w:r>
      <w:r>
        <w:rPr>
          <w:sz w:val="22"/>
          <w:szCs w:val="22"/>
        </w:rPr>
        <w:tab/>
        <w:t>Outstanding Contribution to Science, Texas Psychological Association</w:t>
      </w:r>
    </w:p>
    <w:p w14:paraId="21E35EA3" w14:textId="361F3FD3" w:rsidR="005A425C" w:rsidRDefault="005A425C" w:rsidP="00B4543E">
      <w:pPr>
        <w:rPr>
          <w:sz w:val="22"/>
          <w:szCs w:val="22"/>
        </w:rPr>
      </w:pPr>
      <w:r>
        <w:rPr>
          <w:sz w:val="22"/>
          <w:szCs w:val="22"/>
        </w:rPr>
        <w:t>2016</w:t>
      </w:r>
      <w:r>
        <w:rPr>
          <w:sz w:val="22"/>
          <w:szCs w:val="22"/>
        </w:rPr>
        <w:tab/>
      </w:r>
      <w:r>
        <w:rPr>
          <w:sz w:val="22"/>
          <w:szCs w:val="22"/>
        </w:rPr>
        <w:tab/>
        <w:t>Senior Researcher Award, American Academy of Child and Adolescent Psychiatry</w:t>
      </w:r>
    </w:p>
    <w:p w14:paraId="5C0BD67E" w14:textId="4D308407" w:rsidR="001C40E8" w:rsidRDefault="001C40E8" w:rsidP="00B4543E">
      <w:pPr>
        <w:rPr>
          <w:sz w:val="22"/>
          <w:szCs w:val="22"/>
        </w:rPr>
      </w:pPr>
      <w:r>
        <w:rPr>
          <w:sz w:val="22"/>
          <w:szCs w:val="22"/>
        </w:rPr>
        <w:t>2016</w:t>
      </w:r>
      <w:r>
        <w:rPr>
          <w:sz w:val="22"/>
          <w:szCs w:val="22"/>
        </w:rPr>
        <w:tab/>
      </w:r>
      <w:r>
        <w:rPr>
          <w:sz w:val="22"/>
          <w:szCs w:val="22"/>
        </w:rPr>
        <w:tab/>
        <w:t>Chair, Society for Prevention Research annual meeting</w:t>
      </w:r>
    </w:p>
    <w:p w14:paraId="7563D963" w14:textId="3B1D7927" w:rsidR="00B4543E" w:rsidRPr="00B4543E" w:rsidRDefault="00B4543E" w:rsidP="00B4543E">
      <w:pPr>
        <w:rPr>
          <w:sz w:val="22"/>
          <w:szCs w:val="22"/>
        </w:rPr>
      </w:pPr>
      <w:r>
        <w:rPr>
          <w:sz w:val="22"/>
          <w:szCs w:val="22"/>
        </w:rPr>
        <w:t>2015</w:t>
      </w:r>
      <w:r>
        <w:rPr>
          <w:sz w:val="22"/>
          <w:szCs w:val="22"/>
        </w:rPr>
        <w:tab/>
      </w:r>
      <w:r>
        <w:rPr>
          <w:sz w:val="22"/>
          <w:szCs w:val="22"/>
        </w:rPr>
        <w:tab/>
      </w:r>
      <w:r w:rsidRPr="00B4543E">
        <w:rPr>
          <w:sz w:val="22"/>
          <w:szCs w:val="22"/>
        </w:rPr>
        <w:t xml:space="preserve">Advocate of the Year Finalist, Young Hearts Matter, Texas Council on Family Violence </w:t>
      </w:r>
    </w:p>
    <w:p w14:paraId="3680D03F" w14:textId="4B355105" w:rsidR="00D90D04" w:rsidRDefault="00D90D04" w:rsidP="004A7B53">
      <w:pPr>
        <w:pStyle w:val="EndnoteText"/>
        <w:widowControl/>
        <w:suppressAutoHyphens/>
        <w:ind w:left="1440" w:hanging="1440"/>
        <w:rPr>
          <w:rFonts w:ascii="Times New Roman" w:hAnsi="Times New Roman"/>
          <w:sz w:val="22"/>
          <w:szCs w:val="22"/>
        </w:rPr>
      </w:pPr>
      <w:r>
        <w:rPr>
          <w:rFonts w:ascii="Times New Roman" w:hAnsi="Times New Roman"/>
          <w:sz w:val="22"/>
          <w:szCs w:val="22"/>
        </w:rPr>
        <w:t>2014</w:t>
      </w:r>
      <w:r>
        <w:rPr>
          <w:rFonts w:ascii="Times New Roman" w:hAnsi="Times New Roman"/>
          <w:sz w:val="22"/>
          <w:szCs w:val="22"/>
        </w:rPr>
        <w:tab/>
        <w:t>Outstanding Contribution to Public Service Award, Texas Psychological Association</w:t>
      </w:r>
    </w:p>
    <w:p w14:paraId="071DC47F" w14:textId="57721AA9" w:rsidR="00F2311E" w:rsidRDefault="00F2311E" w:rsidP="004A7B53">
      <w:pPr>
        <w:pStyle w:val="EndnoteText"/>
        <w:widowControl/>
        <w:suppressAutoHyphens/>
        <w:ind w:left="1440" w:hanging="1440"/>
        <w:rPr>
          <w:rFonts w:ascii="Times New Roman" w:hAnsi="Times New Roman"/>
          <w:sz w:val="22"/>
          <w:szCs w:val="22"/>
        </w:rPr>
      </w:pPr>
      <w:r>
        <w:rPr>
          <w:rFonts w:ascii="Times New Roman" w:hAnsi="Times New Roman"/>
          <w:sz w:val="22"/>
          <w:szCs w:val="22"/>
        </w:rPr>
        <w:t>2014</w:t>
      </w:r>
      <w:r>
        <w:rPr>
          <w:rFonts w:ascii="Times New Roman" w:hAnsi="Times New Roman"/>
          <w:sz w:val="22"/>
          <w:szCs w:val="22"/>
        </w:rPr>
        <w:tab/>
      </w:r>
      <w:r w:rsidR="00D90D04">
        <w:rPr>
          <w:rFonts w:ascii="Times New Roman" w:hAnsi="Times New Roman"/>
          <w:sz w:val="22"/>
          <w:szCs w:val="22"/>
        </w:rPr>
        <w:t>Vocational Service Award, Galveston Rotary Club</w:t>
      </w:r>
    </w:p>
    <w:p w14:paraId="72B4F24A" w14:textId="46FD3391" w:rsidR="0025208B" w:rsidRDefault="0025208B" w:rsidP="004A7B53">
      <w:pPr>
        <w:pStyle w:val="EndnoteText"/>
        <w:widowControl/>
        <w:suppressAutoHyphens/>
        <w:ind w:left="1440" w:hanging="1440"/>
        <w:rPr>
          <w:rFonts w:ascii="Times New Roman" w:hAnsi="Times New Roman"/>
          <w:sz w:val="22"/>
          <w:szCs w:val="22"/>
        </w:rPr>
      </w:pPr>
      <w:r>
        <w:rPr>
          <w:rFonts w:ascii="Times New Roman" w:hAnsi="Times New Roman"/>
          <w:sz w:val="22"/>
          <w:szCs w:val="22"/>
        </w:rPr>
        <w:t>2014</w:t>
      </w:r>
      <w:r>
        <w:rPr>
          <w:rFonts w:ascii="Times New Roman" w:hAnsi="Times New Roman"/>
          <w:sz w:val="22"/>
          <w:szCs w:val="22"/>
        </w:rPr>
        <w:tab/>
        <w:t xml:space="preserve">Fellow, Center to Eliminate Health Disparities, UTMB </w:t>
      </w:r>
      <w:r w:rsidR="006156DA">
        <w:rPr>
          <w:rFonts w:ascii="Times New Roman" w:hAnsi="Times New Roman"/>
          <w:sz w:val="22"/>
          <w:szCs w:val="22"/>
        </w:rPr>
        <w:t>Health</w:t>
      </w:r>
    </w:p>
    <w:p w14:paraId="2797C0C1" w14:textId="4F75AA2C" w:rsidR="00831C82" w:rsidRPr="00831C82" w:rsidRDefault="00142268" w:rsidP="004A7B53">
      <w:pPr>
        <w:pStyle w:val="EndnoteText"/>
        <w:widowControl/>
        <w:suppressAutoHyphens/>
        <w:ind w:left="1440" w:hanging="1440"/>
        <w:rPr>
          <w:rFonts w:ascii="Times New Roman" w:hAnsi="Times New Roman"/>
          <w:sz w:val="22"/>
          <w:szCs w:val="22"/>
        </w:rPr>
      </w:pPr>
      <w:r>
        <w:rPr>
          <w:rFonts w:ascii="Times New Roman" w:hAnsi="Times New Roman"/>
          <w:sz w:val="22"/>
          <w:szCs w:val="22"/>
        </w:rPr>
        <w:t>2013</w:t>
      </w:r>
      <w:r>
        <w:rPr>
          <w:rFonts w:ascii="Times New Roman" w:hAnsi="Times New Roman"/>
          <w:sz w:val="22"/>
          <w:szCs w:val="22"/>
        </w:rPr>
        <w:tab/>
      </w:r>
      <w:r w:rsidR="00831C82" w:rsidRPr="00831C82">
        <w:rPr>
          <w:rFonts w:ascii="Times New Roman" w:hAnsi="Times New Roman"/>
          <w:sz w:val="22"/>
          <w:szCs w:val="22"/>
        </w:rPr>
        <w:t>John B. Reid Early Career Award</w:t>
      </w:r>
      <w:r>
        <w:rPr>
          <w:rFonts w:ascii="Times New Roman" w:hAnsi="Times New Roman"/>
          <w:sz w:val="22"/>
          <w:szCs w:val="22"/>
        </w:rPr>
        <w:t>, Society for Prevention Research</w:t>
      </w:r>
    </w:p>
    <w:p w14:paraId="407372AA" w14:textId="2802BDE6" w:rsidR="00DF632E" w:rsidRPr="008D7403" w:rsidRDefault="00DF632E">
      <w:pPr>
        <w:pStyle w:val="EndnoteText"/>
        <w:widowControl/>
        <w:suppressAutoHyphens/>
        <w:ind w:left="1440" w:hanging="1440"/>
        <w:rPr>
          <w:rFonts w:ascii="Times New Roman" w:hAnsi="Times New Roman"/>
          <w:sz w:val="22"/>
          <w:szCs w:val="22"/>
        </w:rPr>
      </w:pPr>
      <w:r w:rsidRPr="008D7403">
        <w:rPr>
          <w:rFonts w:ascii="Times New Roman" w:hAnsi="Times New Roman"/>
          <w:sz w:val="22"/>
          <w:szCs w:val="22"/>
        </w:rPr>
        <w:t>2012</w:t>
      </w:r>
      <w:r w:rsidRPr="008D7403">
        <w:rPr>
          <w:rFonts w:ascii="Times New Roman" w:hAnsi="Times New Roman"/>
          <w:sz w:val="22"/>
          <w:szCs w:val="22"/>
        </w:rPr>
        <w:tab/>
        <w:t>Visiting Faculty, American University of The Caribbean</w:t>
      </w:r>
    </w:p>
    <w:p w14:paraId="1BA710B9" w14:textId="106DC7D7" w:rsidR="007C7179" w:rsidRPr="008D7403" w:rsidRDefault="007C7179">
      <w:pPr>
        <w:pStyle w:val="EndnoteText"/>
        <w:widowControl/>
        <w:suppressAutoHyphens/>
        <w:ind w:left="1440" w:hanging="1440"/>
        <w:rPr>
          <w:rFonts w:ascii="Times New Roman" w:hAnsi="Times New Roman"/>
          <w:sz w:val="22"/>
          <w:szCs w:val="22"/>
        </w:rPr>
      </w:pPr>
      <w:r w:rsidRPr="008D7403">
        <w:rPr>
          <w:rFonts w:ascii="Times New Roman" w:hAnsi="Times New Roman"/>
          <w:sz w:val="22"/>
          <w:szCs w:val="22"/>
        </w:rPr>
        <w:t>2010</w:t>
      </w:r>
      <w:r w:rsidRPr="008D7403">
        <w:rPr>
          <w:rFonts w:ascii="Times New Roman" w:hAnsi="Times New Roman"/>
          <w:sz w:val="22"/>
          <w:szCs w:val="22"/>
        </w:rPr>
        <w:tab/>
      </w:r>
      <w:r w:rsidR="00202663" w:rsidRPr="008D7403">
        <w:rPr>
          <w:rFonts w:ascii="Times New Roman" w:hAnsi="Times New Roman"/>
          <w:sz w:val="22"/>
          <w:szCs w:val="22"/>
        </w:rPr>
        <w:t xml:space="preserve">Outstanding </w:t>
      </w:r>
      <w:r w:rsidRPr="008D7403">
        <w:rPr>
          <w:rFonts w:ascii="Times New Roman" w:hAnsi="Times New Roman"/>
          <w:sz w:val="22"/>
          <w:szCs w:val="22"/>
        </w:rPr>
        <w:t>Early Career Psychologist Credentialing Scholarship</w:t>
      </w:r>
    </w:p>
    <w:p w14:paraId="781E7D1E" w14:textId="77777777" w:rsidR="007C7179" w:rsidRDefault="007C7179">
      <w:pPr>
        <w:pStyle w:val="EndnoteText"/>
        <w:widowControl/>
        <w:suppressAutoHyphens/>
        <w:ind w:left="1440" w:hanging="1440"/>
        <w:rPr>
          <w:rFonts w:ascii="Times New Roman" w:hAnsi="Times New Roman"/>
          <w:sz w:val="22"/>
        </w:rPr>
      </w:pPr>
      <w:r>
        <w:rPr>
          <w:rFonts w:ascii="Times New Roman" w:hAnsi="Times New Roman"/>
          <w:sz w:val="22"/>
        </w:rPr>
        <w:t>2010</w:t>
      </w:r>
      <w:r>
        <w:rPr>
          <w:rFonts w:ascii="Times New Roman" w:hAnsi="Times New Roman"/>
          <w:sz w:val="22"/>
        </w:rPr>
        <w:tab/>
        <w:t xml:space="preserve">Center for Addiction Research Endowment, The Arran Thomas Amadeo </w:t>
      </w:r>
      <w:proofErr w:type="spellStart"/>
      <w:r>
        <w:rPr>
          <w:rFonts w:ascii="Times New Roman" w:hAnsi="Times New Roman"/>
          <w:sz w:val="22"/>
        </w:rPr>
        <w:t>Streppa</w:t>
      </w:r>
      <w:proofErr w:type="spellEnd"/>
      <w:r>
        <w:rPr>
          <w:rFonts w:ascii="Times New Roman" w:hAnsi="Times New Roman"/>
          <w:sz w:val="22"/>
        </w:rPr>
        <w:t xml:space="preserve"> Award</w:t>
      </w:r>
    </w:p>
    <w:p w14:paraId="44B2F331" w14:textId="77777777" w:rsidR="007C7179" w:rsidRDefault="007C7179">
      <w:pPr>
        <w:pStyle w:val="EndnoteText"/>
        <w:widowControl/>
        <w:suppressAutoHyphens/>
        <w:ind w:left="1440" w:hanging="1440"/>
        <w:rPr>
          <w:rFonts w:ascii="Times New Roman" w:hAnsi="Times New Roman"/>
          <w:sz w:val="22"/>
        </w:rPr>
      </w:pPr>
      <w:r>
        <w:rPr>
          <w:rFonts w:ascii="Times New Roman" w:hAnsi="Times New Roman"/>
          <w:sz w:val="22"/>
        </w:rPr>
        <w:t>2009</w:t>
      </w:r>
      <w:r>
        <w:rPr>
          <w:rFonts w:ascii="Times New Roman" w:hAnsi="Times New Roman"/>
          <w:sz w:val="22"/>
        </w:rPr>
        <w:tab/>
        <w:t>Fellow, Summer Training Institute on Applied Research in Child and Adolescent Development, National Institute of Child Health and Human Development</w:t>
      </w:r>
    </w:p>
    <w:p w14:paraId="0A4F14BE" w14:textId="77777777" w:rsidR="007C7179" w:rsidRDefault="007C7179">
      <w:pPr>
        <w:pStyle w:val="EndnoteText"/>
        <w:widowControl/>
        <w:suppressAutoHyphens/>
        <w:ind w:left="1440" w:hanging="1440"/>
        <w:rPr>
          <w:rFonts w:ascii="Times New Roman" w:hAnsi="Times New Roman"/>
          <w:sz w:val="22"/>
        </w:rPr>
      </w:pPr>
      <w:r>
        <w:rPr>
          <w:rFonts w:ascii="Times New Roman" w:hAnsi="Times New Roman"/>
          <w:sz w:val="22"/>
        </w:rPr>
        <w:t>2006</w:t>
      </w:r>
      <w:r>
        <w:rPr>
          <w:rFonts w:ascii="Times New Roman" w:hAnsi="Times New Roman"/>
          <w:sz w:val="22"/>
        </w:rPr>
        <w:tab/>
        <w:t>Dean’s Dissertation Award for Research Achievement in the Arts, Humanities, and</w:t>
      </w:r>
    </w:p>
    <w:p w14:paraId="16DB729A" w14:textId="5885380B" w:rsidR="007C7179" w:rsidRDefault="00715767" w:rsidP="00B30320">
      <w:pPr>
        <w:pStyle w:val="EndnoteText"/>
        <w:widowControl/>
        <w:suppressAutoHyphens/>
        <w:ind w:left="1440"/>
        <w:rPr>
          <w:rFonts w:ascii="Times New Roman" w:hAnsi="Times New Roman"/>
          <w:sz w:val="22"/>
        </w:rPr>
      </w:pPr>
      <w:r>
        <w:rPr>
          <w:rFonts w:ascii="Times New Roman" w:hAnsi="Times New Roman"/>
          <w:sz w:val="22"/>
        </w:rPr>
        <w:t>Social Sciences</w:t>
      </w:r>
    </w:p>
    <w:p w14:paraId="7BC82C8C" w14:textId="403F47BD" w:rsidR="007C7179" w:rsidRDefault="007C7179">
      <w:pPr>
        <w:pStyle w:val="EndnoteText"/>
        <w:widowControl/>
        <w:suppressAutoHyphens/>
        <w:rPr>
          <w:rFonts w:ascii="Times New Roman" w:hAnsi="Times New Roman"/>
          <w:bCs/>
          <w:sz w:val="22"/>
        </w:rPr>
      </w:pPr>
      <w:r>
        <w:rPr>
          <w:rFonts w:ascii="Times New Roman" w:hAnsi="Times New Roman"/>
          <w:bCs/>
          <w:sz w:val="22"/>
        </w:rPr>
        <w:t>2006</w:t>
      </w:r>
      <w:r>
        <w:rPr>
          <w:rFonts w:ascii="Times New Roman" w:hAnsi="Times New Roman"/>
          <w:bCs/>
          <w:sz w:val="22"/>
        </w:rPr>
        <w:tab/>
      </w:r>
      <w:r>
        <w:rPr>
          <w:rFonts w:ascii="Times New Roman" w:hAnsi="Times New Roman"/>
          <w:bCs/>
          <w:sz w:val="22"/>
        </w:rPr>
        <w:tab/>
        <w:t>NIH Clinical Research Loan Repayment Grant</w:t>
      </w:r>
      <w:r w:rsidR="002543DA">
        <w:rPr>
          <w:rFonts w:ascii="Times New Roman" w:hAnsi="Times New Roman"/>
          <w:bCs/>
          <w:sz w:val="22"/>
        </w:rPr>
        <w:t xml:space="preserve"> (renewed 2008, 2010, 2012)</w:t>
      </w:r>
    </w:p>
    <w:p w14:paraId="4961F650" w14:textId="77777777" w:rsidR="007C7179" w:rsidRDefault="007C7179">
      <w:pPr>
        <w:pStyle w:val="EndnoteText"/>
        <w:widowControl/>
        <w:suppressAutoHyphens/>
        <w:ind w:left="1440" w:hanging="1440"/>
        <w:rPr>
          <w:rFonts w:ascii="Times New Roman" w:hAnsi="Times New Roman"/>
          <w:bCs/>
          <w:sz w:val="22"/>
        </w:rPr>
      </w:pPr>
      <w:r>
        <w:rPr>
          <w:rFonts w:ascii="Times New Roman" w:hAnsi="Times New Roman"/>
          <w:bCs/>
          <w:sz w:val="22"/>
        </w:rPr>
        <w:t>2006</w:t>
      </w:r>
      <w:r>
        <w:rPr>
          <w:rFonts w:ascii="Times New Roman" w:hAnsi="Times New Roman"/>
          <w:bCs/>
          <w:sz w:val="22"/>
        </w:rPr>
        <w:tab/>
        <w:t>Outstanding Graduate Student Award nominee, The Council of Counseling Psychology Training Programs</w:t>
      </w:r>
    </w:p>
    <w:p w14:paraId="4E3333DA" w14:textId="4A1B882E" w:rsidR="007C7179" w:rsidRDefault="007C7179">
      <w:pPr>
        <w:pStyle w:val="EndnoteText"/>
        <w:widowControl/>
        <w:suppressAutoHyphens/>
        <w:rPr>
          <w:rFonts w:ascii="Times New Roman" w:hAnsi="Times New Roman"/>
          <w:bCs/>
          <w:sz w:val="22"/>
        </w:rPr>
      </w:pPr>
      <w:r>
        <w:rPr>
          <w:rFonts w:ascii="Times New Roman" w:hAnsi="Times New Roman"/>
          <w:bCs/>
          <w:sz w:val="22"/>
        </w:rPr>
        <w:t>2005</w:t>
      </w:r>
      <w:r>
        <w:rPr>
          <w:rFonts w:ascii="Times New Roman" w:hAnsi="Times New Roman"/>
          <w:bCs/>
          <w:sz w:val="22"/>
        </w:rPr>
        <w:tab/>
      </w:r>
      <w:r>
        <w:rPr>
          <w:rFonts w:ascii="Times New Roman" w:hAnsi="Times New Roman"/>
          <w:bCs/>
          <w:sz w:val="22"/>
        </w:rPr>
        <w:tab/>
        <w:t>Ma</w:t>
      </w:r>
      <w:r w:rsidR="00715767">
        <w:rPr>
          <w:rFonts w:ascii="Times New Roman" w:hAnsi="Times New Roman"/>
          <w:bCs/>
          <w:sz w:val="22"/>
        </w:rPr>
        <w:t>ry D. Walsh Endowed Scholarship</w:t>
      </w:r>
    </w:p>
    <w:p w14:paraId="1D591567" w14:textId="63186949" w:rsidR="007C7179" w:rsidRDefault="007C7179">
      <w:pPr>
        <w:pStyle w:val="EndnoteText"/>
        <w:widowControl/>
        <w:suppressAutoHyphens/>
        <w:rPr>
          <w:rFonts w:ascii="Times New Roman" w:hAnsi="Times New Roman"/>
          <w:bCs/>
          <w:sz w:val="22"/>
        </w:rPr>
      </w:pPr>
      <w:r>
        <w:rPr>
          <w:rFonts w:ascii="Times New Roman" w:hAnsi="Times New Roman"/>
          <w:bCs/>
          <w:sz w:val="22"/>
        </w:rPr>
        <w:lastRenderedPageBreak/>
        <w:t>2004</w:t>
      </w:r>
      <w:r>
        <w:rPr>
          <w:rFonts w:ascii="Times New Roman" w:hAnsi="Times New Roman"/>
          <w:bCs/>
          <w:sz w:val="22"/>
        </w:rPr>
        <w:tab/>
      </w:r>
      <w:r>
        <w:rPr>
          <w:rFonts w:ascii="Times New Roman" w:hAnsi="Times New Roman"/>
          <w:bCs/>
          <w:sz w:val="22"/>
        </w:rPr>
        <w:tab/>
        <w:t>Trainee, Beck Institute for Cognitive</w:t>
      </w:r>
      <w:r w:rsidR="00715767">
        <w:rPr>
          <w:rFonts w:ascii="Times New Roman" w:hAnsi="Times New Roman"/>
          <w:bCs/>
          <w:sz w:val="22"/>
        </w:rPr>
        <w:t xml:space="preserve"> Therapy and Research</w:t>
      </w:r>
    </w:p>
    <w:p w14:paraId="7D96D6C6" w14:textId="77777777" w:rsidR="007C7179" w:rsidRDefault="007C7179">
      <w:pPr>
        <w:pStyle w:val="EndnoteText"/>
        <w:tabs>
          <w:tab w:val="left" w:pos="-720"/>
        </w:tabs>
        <w:suppressAutoHyphens/>
        <w:rPr>
          <w:rFonts w:ascii="Times New Roman" w:hAnsi="Times New Roman"/>
          <w:bCs/>
          <w:sz w:val="22"/>
        </w:rPr>
      </w:pPr>
      <w:r>
        <w:rPr>
          <w:rFonts w:ascii="Times New Roman" w:hAnsi="Times New Roman"/>
          <w:bCs/>
          <w:sz w:val="22"/>
        </w:rPr>
        <w:t>2004</w:t>
      </w:r>
      <w:r>
        <w:rPr>
          <w:rFonts w:ascii="Times New Roman" w:hAnsi="Times New Roman"/>
          <w:bCs/>
          <w:sz w:val="22"/>
        </w:rPr>
        <w:tab/>
      </w:r>
      <w:r>
        <w:rPr>
          <w:rFonts w:ascii="Times New Roman" w:hAnsi="Times New Roman"/>
          <w:bCs/>
          <w:sz w:val="22"/>
        </w:rPr>
        <w:tab/>
        <w:t>Outstanding Graduate Student, UNT</w:t>
      </w:r>
    </w:p>
    <w:p w14:paraId="1EBA5947" w14:textId="77777777" w:rsidR="007C7179" w:rsidRDefault="007C7179">
      <w:pPr>
        <w:pStyle w:val="EndnoteText"/>
        <w:widowControl/>
        <w:suppressAutoHyphens/>
        <w:rPr>
          <w:rFonts w:ascii="Times New Roman" w:hAnsi="Times New Roman"/>
          <w:bCs/>
          <w:sz w:val="22"/>
        </w:rPr>
      </w:pPr>
      <w:r>
        <w:rPr>
          <w:rFonts w:ascii="Times New Roman" w:hAnsi="Times New Roman"/>
          <w:bCs/>
          <w:sz w:val="22"/>
        </w:rPr>
        <w:t>2004</w:t>
      </w:r>
      <w:r>
        <w:rPr>
          <w:rFonts w:ascii="Times New Roman" w:hAnsi="Times New Roman"/>
          <w:bCs/>
          <w:sz w:val="22"/>
        </w:rPr>
        <w:tab/>
      </w:r>
      <w:r>
        <w:rPr>
          <w:rFonts w:ascii="Times New Roman" w:hAnsi="Times New Roman"/>
          <w:bCs/>
          <w:sz w:val="22"/>
        </w:rPr>
        <w:tab/>
        <w:t>Robert B. Toulouse Doctoral Scholarship nominee, UNT</w:t>
      </w:r>
    </w:p>
    <w:p w14:paraId="6DFFA945" w14:textId="3A7B100F" w:rsidR="007C7179" w:rsidRDefault="007C7179">
      <w:pPr>
        <w:pStyle w:val="EndnoteText"/>
        <w:widowControl/>
        <w:suppressAutoHyphens/>
        <w:rPr>
          <w:rFonts w:ascii="Times New Roman" w:hAnsi="Times New Roman"/>
          <w:bCs/>
          <w:sz w:val="22"/>
        </w:rPr>
      </w:pPr>
      <w:r>
        <w:rPr>
          <w:rFonts w:ascii="Times New Roman" w:hAnsi="Times New Roman"/>
          <w:bCs/>
          <w:sz w:val="22"/>
        </w:rPr>
        <w:t>2004</w:t>
      </w:r>
      <w:r>
        <w:rPr>
          <w:rFonts w:ascii="Times New Roman" w:hAnsi="Times New Roman"/>
          <w:bCs/>
          <w:sz w:val="22"/>
        </w:rPr>
        <w:tab/>
      </w:r>
      <w:r>
        <w:rPr>
          <w:rFonts w:ascii="Times New Roman" w:hAnsi="Times New Roman"/>
          <w:bCs/>
          <w:sz w:val="22"/>
        </w:rPr>
        <w:tab/>
        <w:t xml:space="preserve">Graduate </w:t>
      </w:r>
      <w:r w:rsidR="00715767">
        <w:rPr>
          <w:rFonts w:ascii="Times New Roman" w:hAnsi="Times New Roman"/>
          <w:bCs/>
          <w:sz w:val="22"/>
        </w:rPr>
        <w:t>Student Travel Grant, UNT</w:t>
      </w:r>
    </w:p>
    <w:p w14:paraId="040DA9EA" w14:textId="77777777" w:rsidR="007C7179" w:rsidRDefault="007C7179" w:rsidP="00606E32">
      <w:pPr>
        <w:pStyle w:val="EndnoteText"/>
        <w:widowControl/>
        <w:numPr>
          <w:ilvl w:val="1"/>
          <w:numId w:val="1"/>
        </w:numPr>
        <w:suppressAutoHyphens/>
        <w:rPr>
          <w:rFonts w:ascii="Times New Roman" w:hAnsi="Times New Roman"/>
          <w:bCs/>
          <w:sz w:val="22"/>
        </w:rPr>
      </w:pPr>
      <w:r>
        <w:rPr>
          <w:rFonts w:ascii="Times New Roman" w:hAnsi="Times New Roman"/>
          <w:bCs/>
          <w:sz w:val="22"/>
        </w:rPr>
        <w:t>Dean’s List, University of Texas at San Antonio</w:t>
      </w:r>
    </w:p>
    <w:p w14:paraId="1B3C3493" w14:textId="77777777" w:rsidR="007C7179" w:rsidRDefault="007C7179">
      <w:pPr>
        <w:pStyle w:val="EndnoteText"/>
        <w:widowControl/>
        <w:suppressAutoHyphens/>
        <w:rPr>
          <w:rFonts w:ascii="Times New Roman" w:hAnsi="Times New Roman"/>
          <w:bCs/>
          <w:sz w:val="22"/>
        </w:rPr>
      </w:pPr>
      <w:r>
        <w:rPr>
          <w:rFonts w:ascii="Times New Roman" w:hAnsi="Times New Roman"/>
          <w:bCs/>
          <w:sz w:val="22"/>
        </w:rPr>
        <w:t>1996</w:t>
      </w:r>
      <w:r>
        <w:rPr>
          <w:rFonts w:ascii="Times New Roman" w:hAnsi="Times New Roman"/>
          <w:bCs/>
          <w:sz w:val="22"/>
        </w:rPr>
        <w:tab/>
      </w:r>
      <w:r>
        <w:rPr>
          <w:rFonts w:ascii="Times New Roman" w:hAnsi="Times New Roman"/>
          <w:bCs/>
          <w:sz w:val="22"/>
        </w:rPr>
        <w:tab/>
        <w:t>International Study Abroad Scholarship</w:t>
      </w:r>
    </w:p>
    <w:p w14:paraId="6FB9B893" w14:textId="77777777" w:rsidR="007C7179" w:rsidRDefault="007C7179" w:rsidP="00606E32">
      <w:pPr>
        <w:pStyle w:val="EndnoteText"/>
        <w:widowControl/>
        <w:numPr>
          <w:ilvl w:val="1"/>
          <w:numId w:val="2"/>
        </w:numPr>
        <w:suppressAutoHyphens/>
        <w:rPr>
          <w:rFonts w:ascii="Times New Roman" w:hAnsi="Times New Roman"/>
          <w:bCs/>
          <w:sz w:val="22"/>
        </w:rPr>
      </w:pPr>
      <w:r>
        <w:rPr>
          <w:rFonts w:ascii="Times New Roman" w:hAnsi="Times New Roman"/>
          <w:bCs/>
          <w:i/>
          <w:iCs/>
          <w:sz w:val="22"/>
        </w:rPr>
        <w:t>Psi Chi</w:t>
      </w:r>
      <w:r>
        <w:rPr>
          <w:rFonts w:ascii="Times New Roman" w:hAnsi="Times New Roman"/>
          <w:bCs/>
          <w:sz w:val="22"/>
        </w:rPr>
        <w:t xml:space="preserve"> National Honors Society</w:t>
      </w:r>
    </w:p>
    <w:p w14:paraId="42EAE30D" w14:textId="77777777" w:rsidR="007C7179" w:rsidRPr="00E314D0" w:rsidRDefault="007C7179">
      <w:pPr>
        <w:tabs>
          <w:tab w:val="left" w:pos="-720"/>
        </w:tabs>
        <w:suppressAutoHyphens/>
        <w:rPr>
          <w:b/>
          <w:sz w:val="22"/>
          <w:u w:val="single"/>
        </w:rPr>
      </w:pPr>
    </w:p>
    <w:p w14:paraId="695283D5" w14:textId="77777777" w:rsidR="000D16B3" w:rsidRPr="008D7403" w:rsidRDefault="000D16B3" w:rsidP="000D16B3">
      <w:pPr>
        <w:tabs>
          <w:tab w:val="left" w:pos="-720"/>
        </w:tabs>
        <w:suppressAutoHyphens/>
        <w:ind w:left="1440" w:hanging="1440"/>
        <w:rPr>
          <w:b/>
          <w:bCs/>
          <w:sz w:val="22"/>
          <w:szCs w:val="22"/>
          <w:u w:val="single"/>
        </w:rPr>
      </w:pPr>
      <w:r w:rsidRPr="008D7403">
        <w:rPr>
          <w:b/>
          <w:bCs/>
          <w:sz w:val="22"/>
          <w:szCs w:val="22"/>
          <w:u w:val="single"/>
        </w:rPr>
        <w:t>RESEARCH SUPPORT</w:t>
      </w:r>
    </w:p>
    <w:p w14:paraId="3DA74AE7" w14:textId="77777777" w:rsidR="00D1145E" w:rsidRDefault="00D1145E" w:rsidP="00386C39">
      <w:pPr>
        <w:tabs>
          <w:tab w:val="left" w:pos="720"/>
          <w:tab w:val="left" w:pos="2160"/>
        </w:tabs>
        <w:suppressAutoHyphens/>
        <w:rPr>
          <w:sz w:val="22"/>
          <w:szCs w:val="22"/>
          <w:u w:val="single"/>
        </w:rPr>
      </w:pPr>
      <w:bookmarkStart w:id="0" w:name="OLE_LINK7"/>
      <w:bookmarkStart w:id="1" w:name="OLE_LINK8"/>
    </w:p>
    <w:p w14:paraId="3496D726" w14:textId="675832F2" w:rsidR="00386C39" w:rsidRPr="00386C39" w:rsidRDefault="000D16B3" w:rsidP="00386C39">
      <w:pPr>
        <w:tabs>
          <w:tab w:val="left" w:pos="720"/>
          <w:tab w:val="left" w:pos="2160"/>
        </w:tabs>
        <w:suppressAutoHyphens/>
        <w:rPr>
          <w:sz w:val="22"/>
          <w:szCs w:val="22"/>
          <w:u w:val="single"/>
        </w:rPr>
      </w:pPr>
      <w:r w:rsidRPr="008D7403">
        <w:rPr>
          <w:sz w:val="22"/>
          <w:szCs w:val="22"/>
          <w:u w:val="single"/>
        </w:rPr>
        <w:t>Current</w:t>
      </w:r>
      <w:bookmarkStart w:id="2" w:name="OLE_LINK3"/>
      <w:bookmarkStart w:id="3" w:name="OLE_LINK4"/>
    </w:p>
    <w:p w14:paraId="4AA1CE1B" w14:textId="77777777" w:rsidR="007A6199" w:rsidRDefault="007A6199" w:rsidP="00C53F0E">
      <w:pPr>
        <w:rPr>
          <w:rFonts w:eastAsiaTheme="minorEastAsia"/>
          <w:sz w:val="22"/>
          <w:szCs w:val="22"/>
        </w:rPr>
      </w:pPr>
    </w:p>
    <w:p w14:paraId="556FDE4A" w14:textId="77777777" w:rsidR="00337E9C" w:rsidRPr="007A6199" w:rsidRDefault="00337E9C" w:rsidP="00337E9C">
      <w:pPr>
        <w:rPr>
          <w:color w:val="000000"/>
          <w:sz w:val="22"/>
          <w:szCs w:val="22"/>
        </w:rPr>
      </w:pPr>
      <w:r w:rsidRPr="007A6199">
        <w:rPr>
          <w:bCs/>
          <w:color w:val="000000"/>
          <w:sz w:val="22"/>
          <w:szCs w:val="22"/>
        </w:rPr>
        <w:t xml:space="preserve">2R01HD083445 </w:t>
      </w:r>
      <w:r w:rsidRPr="007A6199">
        <w:rPr>
          <w:b/>
          <w:color w:val="000000"/>
          <w:sz w:val="22"/>
          <w:szCs w:val="22"/>
        </w:rPr>
        <w:t>(Temple, PI</w:t>
      </w:r>
      <w:r w:rsidRPr="007A6199">
        <w:rPr>
          <w:bCs/>
          <w:color w:val="000000"/>
          <w:sz w:val="22"/>
          <w:szCs w:val="22"/>
        </w:rPr>
        <w:t>)</w:t>
      </w:r>
      <w:r w:rsidRPr="007A6199">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0</w:t>
      </w:r>
      <w:r w:rsidRPr="007A6199">
        <w:rPr>
          <w:color w:val="000000"/>
          <w:sz w:val="22"/>
          <w:szCs w:val="22"/>
        </w:rPr>
        <w:t>9/</w:t>
      </w:r>
      <w:r>
        <w:rPr>
          <w:color w:val="000000"/>
          <w:sz w:val="22"/>
          <w:szCs w:val="22"/>
        </w:rPr>
        <w:t>0</w:t>
      </w:r>
      <w:r w:rsidRPr="007A6199">
        <w:rPr>
          <w:color w:val="000000"/>
          <w:sz w:val="22"/>
          <w:szCs w:val="22"/>
        </w:rPr>
        <w:t>1/</w:t>
      </w:r>
      <w:r>
        <w:rPr>
          <w:color w:val="000000"/>
          <w:sz w:val="22"/>
          <w:szCs w:val="22"/>
        </w:rPr>
        <w:t>22</w:t>
      </w:r>
      <w:r w:rsidRPr="007A6199">
        <w:rPr>
          <w:color w:val="000000"/>
          <w:sz w:val="22"/>
          <w:szCs w:val="22"/>
        </w:rPr>
        <w:t xml:space="preserve"> – </w:t>
      </w:r>
      <w:r>
        <w:rPr>
          <w:color w:val="000000"/>
          <w:sz w:val="22"/>
          <w:szCs w:val="22"/>
        </w:rPr>
        <w:t>0</w:t>
      </w:r>
      <w:r w:rsidRPr="007A6199">
        <w:rPr>
          <w:color w:val="000000"/>
          <w:sz w:val="22"/>
          <w:szCs w:val="22"/>
        </w:rPr>
        <w:t>8/31/2</w:t>
      </w:r>
      <w:r>
        <w:rPr>
          <w:color w:val="000000"/>
          <w:sz w:val="22"/>
          <w:szCs w:val="22"/>
        </w:rPr>
        <w:t>7</w:t>
      </w:r>
    </w:p>
    <w:p w14:paraId="3FAFB1B2" w14:textId="77777777" w:rsidR="00337E9C" w:rsidRPr="007A6199" w:rsidRDefault="00337E9C" w:rsidP="00337E9C">
      <w:pPr>
        <w:ind w:left="360"/>
        <w:rPr>
          <w:color w:val="000000"/>
          <w:sz w:val="22"/>
          <w:szCs w:val="22"/>
        </w:rPr>
      </w:pPr>
      <w:r w:rsidRPr="007A6199">
        <w:rPr>
          <w:color w:val="000000"/>
          <w:sz w:val="22"/>
          <w:szCs w:val="22"/>
        </w:rPr>
        <w:t>National Institutes of Health</w:t>
      </w:r>
    </w:p>
    <w:p w14:paraId="5240DA52" w14:textId="77777777" w:rsidR="00337E9C" w:rsidRPr="007A6199" w:rsidRDefault="00337E9C" w:rsidP="00337E9C">
      <w:pPr>
        <w:ind w:left="360"/>
        <w:rPr>
          <w:color w:val="000000"/>
          <w:sz w:val="22"/>
          <w:szCs w:val="22"/>
        </w:rPr>
      </w:pPr>
      <w:r w:rsidRPr="007A6199">
        <w:rPr>
          <w:color w:val="000000"/>
          <w:sz w:val="22"/>
          <w:szCs w:val="22"/>
        </w:rPr>
        <w:t>Long-term effectiveness of a middle school dating violence prevention evaluation with and without an SMS booster</w:t>
      </w:r>
    </w:p>
    <w:p w14:paraId="1D0461C5" w14:textId="77777777" w:rsidR="00337E9C" w:rsidRPr="007A6199" w:rsidRDefault="00337E9C" w:rsidP="00337E9C">
      <w:pPr>
        <w:ind w:left="360"/>
        <w:rPr>
          <w:color w:val="000000"/>
          <w:sz w:val="22"/>
          <w:szCs w:val="22"/>
        </w:rPr>
      </w:pPr>
      <w:r w:rsidRPr="007A6199">
        <w:rPr>
          <w:color w:val="000000"/>
          <w:sz w:val="22"/>
          <w:szCs w:val="22"/>
        </w:rPr>
        <w:t>Competing renewal to continue following RCT sample to measure the long-term efficacy of a dating violence prevention program and test the added benefit of a text-based booster.</w:t>
      </w:r>
    </w:p>
    <w:p w14:paraId="4C277E35" w14:textId="5DBA47EA" w:rsidR="00337E9C" w:rsidRDefault="00337E9C" w:rsidP="00337E9C">
      <w:pPr>
        <w:ind w:left="360"/>
        <w:rPr>
          <w:color w:val="000000"/>
          <w:sz w:val="22"/>
          <w:szCs w:val="22"/>
        </w:rPr>
      </w:pPr>
      <w:r>
        <w:rPr>
          <w:color w:val="000000"/>
          <w:sz w:val="22"/>
          <w:szCs w:val="22"/>
        </w:rPr>
        <w:t xml:space="preserve">Total Costs = </w:t>
      </w:r>
      <w:r w:rsidRPr="007A6199">
        <w:rPr>
          <w:color w:val="000000"/>
          <w:sz w:val="22"/>
          <w:szCs w:val="22"/>
        </w:rPr>
        <w:t>$3,</w:t>
      </w:r>
      <w:r>
        <w:rPr>
          <w:color w:val="000000"/>
          <w:sz w:val="22"/>
          <w:szCs w:val="22"/>
        </w:rPr>
        <w:t>8</w:t>
      </w:r>
      <w:r w:rsidRPr="007A6199">
        <w:rPr>
          <w:color w:val="000000"/>
          <w:sz w:val="22"/>
          <w:szCs w:val="22"/>
        </w:rPr>
        <w:t>00,000</w:t>
      </w:r>
    </w:p>
    <w:p w14:paraId="2221A793" w14:textId="77777777" w:rsidR="00337E9C" w:rsidRPr="007A6199" w:rsidRDefault="00337E9C" w:rsidP="00337E9C">
      <w:pPr>
        <w:ind w:left="360"/>
        <w:rPr>
          <w:color w:val="000000"/>
          <w:sz w:val="22"/>
          <w:szCs w:val="22"/>
        </w:rPr>
      </w:pPr>
      <w:r>
        <w:rPr>
          <w:color w:val="000000"/>
          <w:sz w:val="22"/>
          <w:szCs w:val="22"/>
        </w:rPr>
        <w:t>Impact Score = 10; Percentile = 1%</w:t>
      </w:r>
    </w:p>
    <w:p w14:paraId="7983EEDF" w14:textId="77777777" w:rsidR="00337E9C" w:rsidRDefault="00337E9C" w:rsidP="00C53F0E">
      <w:pPr>
        <w:rPr>
          <w:rFonts w:eastAsiaTheme="minorEastAsia"/>
          <w:sz w:val="22"/>
          <w:szCs w:val="22"/>
        </w:rPr>
      </w:pPr>
    </w:p>
    <w:p w14:paraId="118D0722" w14:textId="6EFD3034" w:rsidR="00EF0F8D" w:rsidRPr="007A6199" w:rsidRDefault="00EF0F8D" w:rsidP="00EF0F8D">
      <w:pPr>
        <w:rPr>
          <w:color w:val="000000"/>
          <w:sz w:val="22"/>
          <w:szCs w:val="22"/>
        </w:rPr>
      </w:pPr>
      <w:r>
        <w:rPr>
          <w:sz w:val="22"/>
          <w:szCs w:val="22"/>
        </w:rPr>
        <w:t>R01MH129354</w:t>
      </w:r>
      <w:r w:rsidRPr="007A6199">
        <w:rPr>
          <w:sz w:val="22"/>
          <w:szCs w:val="22"/>
        </w:rPr>
        <w:t xml:space="preserve"> </w:t>
      </w:r>
      <w:r w:rsidRPr="007A6199">
        <w:rPr>
          <w:b/>
          <w:bCs/>
          <w:sz w:val="22"/>
          <w:szCs w:val="22"/>
        </w:rPr>
        <w:t>(Temple, PI)</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12</w:t>
      </w:r>
      <w:r w:rsidRPr="007A6199">
        <w:rPr>
          <w:color w:val="000000"/>
          <w:sz w:val="22"/>
          <w:szCs w:val="22"/>
        </w:rPr>
        <w:t>/</w:t>
      </w:r>
      <w:r>
        <w:rPr>
          <w:color w:val="000000"/>
          <w:sz w:val="22"/>
          <w:szCs w:val="22"/>
        </w:rPr>
        <w:t>1</w:t>
      </w:r>
      <w:r w:rsidRPr="007A6199">
        <w:rPr>
          <w:color w:val="000000"/>
          <w:sz w:val="22"/>
          <w:szCs w:val="22"/>
        </w:rPr>
        <w:t xml:space="preserve">1/22 – </w:t>
      </w:r>
      <w:r>
        <w:rPr>
          <w:color w:val="000000"/>
          <w:sz w:val="22"/>
          <w:szCs w:val="22"/>
        </w:rPr>
        <w:t>12</w:t>
      </w:r>
      <w:r w:rsidRPr="007A6199">
        <w:rPr>
          <w:color w:val="000000"/>
          <w:sz w:val="22"/>
          <w:szCs w:val="22"/>
        </w:rPr>
        <w:t>/</w:t>
      </w:r>
      <w:r>
        <w:rPr>
          <w:color w:val="000000"/>
          <w:sz w:val="22"/>
          <w:szCs w:val="22"/>
        </w:rPr>
        <w:t>10</w:t>
      </w:r>
      <w:r w:rsidRPr="007A6199">
        <w:rPr>
          <w:color w:val="000000"/>
          <w:sz w:val="22"/>
          <w:szCs w:val="22"/>
        </w:rPr>
        <w:t>/27</w:t>
      </w:r>
    </w:p>
    <w:p w14:paraId="6A576DC1" w14:textId="77777777" w:rsidR="00EF0F8D" w:rsidRPr="007A6199" w:rsidRDefault="00EF0F8D" w:rsidP="00EF0F8D">
      <w:pPr>
        <w:autoSpaceDE w:val="0"/>
        <w:autoSpaceDN w:val="0"/>
        <w:adjustRightInd w:val="0"/>
        <w:ind w:left="360"/>
        <w:rPr>
          <w:sz w:val="22"/>
          <w:szCs w:val="22"/>
        </w:rPr>
      </w:pPr>
      <w:r w:rsidRPr="007A6199">
        <w:rPr>
          <w:sz w:val="22"/>
          <w:szCs w:val="22"/>
        </w:rPr>
        <w:t>National Institutes of Health</w:t>
      </w:r>
    </w:p>
    <w:p w14:paraId="371A6D1D" w14:textId="77777777" w:rsidR="00EF0F8D" w:rsidRPr="007A6199" w:rsidRDefault="00EF0F8D" w:rsidP="00EF0F8D">
      <w:pPr>
        <w:autoSpaceDE w:val="0"/>
        <w:autoSpaceDN w:val="0"/>
        <w:adjustRightInd w:val="0"/>
        <w:ind w:left="360"/>
        <w:rPr>
          <w:sz w:val="22"/>
          <w:szCs w:val="22"/>
        </w:rPr>
      </w:pPr>
      <w:r w:rsidRPr="007A6199">
        <w:rPr>
          <w:sz w:val="22"/>
          <w:szCs w:val="22"/>
        </w:rPr>
        <w:t>Prospective intergenerational mixed-methods investigation of the short- and long-term impact of COVID-19 on adolescent mental, social, and behavioral health</w:t>
      </w:r>
    </w:p>
    <w:p w14:paraId="5CCBCD3A" w14:textId="2652ECB1" w:rsidR="00EF0F8D" w:rsidRPr="00EF0F8D" w:rsidRDefault="00EF0F8D" w:rsidP="00EF0F8D">
      <w:pPr>
        <w:ind w:left="360"/>
        <w:rPr>
          <w:color w:val="000000"/>
          <w:sz w:val="22"/>
          <w:szCs w:val="22"/>
        </w:rPr>
      </w:pPr>
      <w:r>
        <w:rPr>
          <w:color w:val="000000"/>
          <w:sz w:val="22"/>
          <w:szCs w:val="22"/>
        </w:rPr>
        <w:t xml:space="preserve">Total Costs = </w:t>
      </w:r>
      <w:r w:rsidRPr="007A6199">
        <w:rPr>
          <w:color w:val="000000"/>
          <w:sz w:val="22"/>
          <w:szCs w:val="22"/>
        </w:rPr>
        <w:t>$3,500,000</w:t>
      </w:r>
    </w:p>
    <w:p w14:paraId="2DE01114" w14:textId="77777777" w:rsidR="00CF3730" w:rsidRDefault="00CF3730" w:rsidP="00C53F0E">
      <w:pPr>
        <w:rPr>
          <w:rFonts w:eastAsiaTheme="minorEastAsia"/>
          <w:sz w:val="22"/>
          <w:szCs w:val="22"/>
        </w:rPr>
      </w:pPr>
    </w:p>
    <w:p w14:paraId="125726C1" w14:textId="030D3CBF" w:rsidR="00C53F0E" w:rsidRPr="00B357FE" w:rsidRDefault="00C53F0E" w:rsidP="00C53F0E">
      <w:pPr>
        <w:rPr>
          <w:bCs/>
          <w:sz w:val="22"/>
          <w:szCs w:val="22"/>
        </w:rPr>
      </w:pPr>
      <w:r>
        <w:rPr>
          <w:rFonts w:eastAsiaTheme="minorEastAsia"/>
          <w:sz w:val="22"/>
          <w:szCs w:val="22"/>
        </w:rPr>
        <w:t xml:space="preserve">R01HD099199 </w:t>
      </w:r>
      <w:r w:rsidRPr="00BF01E1">
        <w:rPr>
          <w:rFonts w:eastAsiaTheme="minorEastAsia"/>
          <w:b/>
          <w:sz w:val="22"/>
          <w:szCs w:val="22"/>
        </w:rPr>
        <w:t>(Temple, PI)</w:t>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t>04/01/20 – 03/31/25</w:t>
      </w:r>
    </w:p>
    <w:p w14:paraId="52F44D0E" w14:textId="342F059C" w:rsidR="00B63BA7" w:rsidRDefault="00C53F0E" w:rsidP="00C53F0E">
      <w:pPr>
        <w:tabs>
          <w:tab w:val="left" w:pos="0"/>
        </w:tabs>
        <w:suppressAutoHyphens/>
        <w:ind w:left="360" w:hanging="360"/>
        <w:rPr>
          <w:color w:val="000000"/>
          <w:sz w:val="22"/>
          <w:szCs w:val="22"/>
        </w:rPr>
      </w:pPr>
      <w:r>
        <w:rPr>
          <w:color w:val="000000"/>
          <w:sz w:val="22"/>
          <w:szCs w:val="22"/>
        </w:rPr>
        <w:tab/>
      </w:r>
      <w:r w:rsidR="00B63BA7">
        <w:rPr>
          <w:color w:val="000000"/>
          <w:sz w:val="22"/>
          <w:szCs w:val="22"/>
        </w:rPr>
        <w:t>National Institutes of Health</w:t>
      </w:r>
    </w:p>
    <w:p w14:paraId="3F98FD0B" w14:textId="013CFB5D" w:rsidR="00C53F0E" w:rsidRPr="00EF0F8D" w:rsidRDefault="00B63BA7" w:rsidP="00C53F0E">
      <w:pPr>
        <w:tabs>
          <w:tab w:val="left" w:pos="0"/>
        </w:tabs>
        <w:suppressAutoHyphens/>
        <w:ind w:left="360" w:hanging="360"/>
        <w:rPr>
          <w:color w:val="000000"/>
          <w:sz w:val="22"/>
          <w:szCs w:val="22"/>
        </w:rPr>
      </w:pPr>
      <w:r w:rsidRPr="00EF0F8D">
        <w:rPr>
          <w:color w:val="000000"/>
          <w:sz w:val="22"/>
          <w:szCs w:val="22"/>
        </w:rPr>
        <w:tab/>
      </w:r>
      <w:r w:rsidR="00840891" w:rsidRPr="00EF0F8D">
        <w:rPr>
          <w:color w:val="000000"/>
          <w:sz w:val="22"/>
          <w:szCs w:val="22"/>
        </w:rPr>
        <w:t>A longitudinal</w:t>
      </w:r>
      <w:r w:rsidR="00C53F0E" w:rsidRPr="00EF0F8D">
        <w:rPr>
          <w:color w:val="000000"/>
          <w:sz w:val="22"/>
          <w:szCs w:val="22"/>
        </w:rPr>
        <w:t xml:space="preserve"> study of the outcomes, risk factors, and protective factors of dating violence and other adverse events</w:t>
      </w:r>
    </w:p>
    <w:p w14:paraId="34A79055" w14:textId="6B431B58" w:rsidR="00C53F0E" w:rsidRPr="00EF0F8D" w:rsidRDefault="00C53F0E" w:rsidP="00FB2ECA">
      <w:pPr>
        <w:ind w:firstLine="360"/>
        <w:rPr>
          <w:sz w:val="22"/>
          <w:szCs w:val="22"/>
        </w:rPr>
      </w:pPr>
      <w:r w:rsidRPr="00EF0F8D">
        <w:rPr>
          <w:sz w:val="22"/>
          <w:szCs w:val="22"/>
        </w:rPr>
        <w:t>Total Costs = $</w:t>
      </w:r>
      <w:r w:rsidR="00FB2ECA" w:rsidRPr="00EF0F8D">
        <w:rPr>
          <w:sz w:val="22"/>
          <w:szCs w:val="22"/>
        </w:rPr>
        <w:t>3,346,668</w:t>
      </w:r>
    </w:p>
    <w:bookmarkEnd w:id="2"/>
    <w:bookmarkEnd w:id="3"/>
    <w:p w14:paraId="6532251F" w14:textId="77777777" w:rsidR="00EF0F8D" w:rsidRPr="00EF0F8D" w:rsidRDefault="00EF0F8D" w:rsidP="00443969">
      <w:pPr>
        <w:rPr>
          <w:sz w:val="22"/>
          <w:szCs w:val="22"/>
        </w:rPr>
      </w:pPr>
    </w:p>
    <w:p w14:paraId="0D07127B" w14:textId="77777777" w:rsidR="00E401C4" w:rsidRPr="00FE11B0" w:rsidRDefault="00E401C4" w:rsidP="00E401C4">
      <w:pPr>
        <w:rPr>
          <w:sz w:val="22"/>
          <w:szCs w:val="22"/>
        </w:rPr>
      </w:pPr>
      <w:r w:rsidRPr="00FE11B0">
        <w:rPr>
          <w:sz w:val="22"/>
          <w:szCs w:val="22"/>
        </w:rPr>
        <w:t>U01 (Guillot-Wright, PI)</w:t>
      </w:r>
      <w:r w:rsidRPr="00FE11B0">
        <w:rPr>
          <w:sz w:val="22"/>
          <w:szCs w:val="22"/>
        </w:rPr>
        <w:tab/>
      </w:r>
      <w:r w:rsidRPr="00FE11B0">
        <w:rPr>
          <w:sz w:val="22"/>
          <w:szCs w:val="22"/>
        </w:rPr>
        <w:tab/>
      </w:r>
      <w:r w:rsidRPr="00FE11B0">
        <w:rPr>
          <w:sz w:val="22"/>
          <w:szCs w:val="22"/>
        </w:rPr>
        <w:tab/>
      </w:r>
      <w:r w:rsidRPr="00FE11B0">
        <w:rPr>
          <w:sz w:val="22"/>
          <w:szCs w:val="22"/>
        </w:rPr>
        <w:tab/>
      </w:r>
      <w:r w:rsidRPr="00FE11B0">
        <w:rPr>
          <w:sz w:val="22"/>
          <w:szCs w:val="22"/>
        </w:rPr>
        <w:tab/>
        <w:t>09/01/2023 – 08/31/2026</w:t>
      </w:r>
    </w:p>
    <w:p w14:paraId="635CB347" w14:textId="77777777" w:rsidR="00E401C4" w:rsidRPr="00FE11B0" w:rsidRDefault="00E401C4" w:rsidP="00E401C4">
      <w:pPr>
        <w:ind w:left="360"/>
        <w:rPr>
          <w:b/>
          <w:bCs/>
          <w:sz w:val="22"/>
          <w:szCs w:val="22"/>
        </w:rPr>
      </w:pPr>
      <w:r w:rsidRPr="00FE11B0">
        <w:rPr>
          <w:sz w:val="22"/>
          <w:szCs w:val="22"/>
        </w:rPr>
        <w:t>Centers for Disease Control (NIOSH)</w:t>
      </w:r>
    </w:p>
    <w:p w14:paraId="76568647" w14:textId="77777777" w:rsidR="00E401C4" w:rsidRPr="00FE11B0" w:rsidRDefault="00E401C4" w:rsidP="00E401C4">
      <w:pPr>
        <w:ind w:left="360"/>
        <w:rPr>
          <w:sz w:val="22"/>
          <w:szCs w:val="22"/>
        </w:rPr>
      </w:pPr>
      <w:r w:rsidRPr="00FE11B0">
        <w:rPr>
          <w:sz w:val="22"/>
          <w:szCs w:val="22"/>
        </w:rPr>
        <w:t>Navigating the Waters of the US Healthcare System: Improving the Biopsychosocial Health of Fishing Industry Workers</w:t>
      </w:r>
    </w:p>
    <w:p w14:paraId="706A49AD" w14:textId="2A14EE32" w:rsidR="00E401C4" w:rsidRPr="00FE11B0" w:rsidRDefault="00E401C4" w:rsidP="00E401C4">
      <w:pPr>
        <w:ind w:left="360"/>
        <w:rPr>
          <w:sz w:val="22"/>
          <w:szCs w:val="22"/>
        </w:rPr>
      </w:pPr>
      <w:r w:rsidRPr="00FE11B0">
        <w:rPr>
          <w:sz w:val="22"/>
          <w:szCs w:val="22"/>
        </w:rPr>
        <w:t>This study 1) examine</w:t>
      </w:r>
      <w:r>
        <w:rPr>
          <w:sz w:val="22"/>
          <w:szCs w:val="22"/>
        </w:rPr>
        <w:t>s</w:t>
      </w:r>
      <w:r w:rsidRPr="00FE11B0">
        <w:rPr>
          <w:sz w:val="22"/>
          <w:szCs w:val="22"/>
        </w:rPr>
        <w:t xml:space="preserve"> the link between and mechanisms underlying occupational injuries and substance misuse to inform clinical needs by conducting semi-structured interviews and participant observation 2) implement</w:t>
      </w:r>
      <w:r>
        <w:rPr>
          <w:sz w:val="22"/>
          <w:szCs w:val="22"/>
        </w:rPr>
        <w:t>s</w:t>
      </w:r>
      <w:r w:rsidRPr="00FE11B0">
        <w:rPr>
          <w:sz w:val="22"/>
          <w:szCs w:val="22"/>
        </w:rPr>
        <w:t xml:space="preserve"> and study the feasibility of healthcare navigators by identifying and addressing biopsychosocial factors that lead to increased injury and substance misuse, and 3) evaluate</w:t>
      </w:r>
      <w:r>
        <w:rPr>
          <w:sz w:val="22"/>
          <w:szCs w:val="22"/>
        </w:rPr>
        <w:t>s</w:t>
      </w:r>
      <w:r w:rsidRPr="00FE11B0">
        <w:rPr>
          <w:sz w:val="22"/>
          <w:szCs w:val="22"/>
        </w:rPr>
        <w:t xml:space="preserve"> whether and how commercial fishermen use and access the healthcare navigators to reduce injury and substance use.</w:t>
      </w:r>
    </w:p>
    <w:p w14:paraId="389963AA" w14:textId="77777777" w:rsidR="00E401C4" w:rsidRPr="00FE11B0" w:rsidRDefault="00E401C4" w:rsidP="00E401C4">
      <w:pPr>
        <w:ind w:left="360"/>
        <w:rPr>
          <w:sz w:val="22"/>
          <w:szCs w:val="22"/>
        </w:rPr>
      </w:pPr>
      <w:r w:rsidRPr="00FE11B0">
        <w:rPr>
          <w:sz w:val="22"/>
          <w:szCs w:val="22"/>
        </w:rPr>
        <w:t>Role: Co-Investigator</w:t>
      </w:r>
    </w:p>
    <w:p w14:paraId="6F91474C" w14:textId="77777777" w:rsidR="00E401C4" w:rsidRPr="00FE11B0" w:rsidRDefault="00E401C4" w:rsidP="00E401C4">
      <w:pPr>
        <w:ind w:left="360"/>
        <w:rPr>
          <w:sz w:val="22"/>
          <w:szCs w:val="22"/>
        </w:rPr>
      </w:pPr>
      <w:r w:rsidRPr="00FE11B0">
        <w:rPr>
          <w:sz w:val="22"/>
          <w:szCs w:val="22"/>
        </w:rPr>
        <w:t>Total Costs = $731,250</w:t>
      </w:r>
    </w:p>
    <w:p w14:paraId="6407E0F6" w14:textId="77777777" w:rsidR="00E401C4" w:rsidRPr="001B7D36" w:rsidRDefault="00E401C4" w:rsidP="00E401C4">
      <w:pPr>
        <w:rPr>
          <w:color w:val="000000"/>
          <w:sz w:val="22"/>
          <w:szCs w:val="22"/>
        </w:rPr>
      </w:pPr>
    </w:p>
    <w:p w14:paraId="1D4E2F69" w14:textId="5BA21397" w:rsidR="00E401C4" w:rsidRPr="00472ADB" w:rsidRDefault="00472ADB" w:rsidP="00E401C4">
      <w:pPr>
        <w:rPr>
          <w:color w:val="000000"/>
          <w:sz w:val="22"/>
          <w:szCs w:val="22"/>
        </w:rPr>
      </w:pPr>
      <w:r w:rsidRPr="00472ADB">
        <w:rPr>
          <w:color w:val="212121"/>
          <w:sz w:val="22"/>
          <w:szCs w:val="22"/>
        </w:rPr>
        <w:t>1R01CE003709</w:t>
      </w:r>
      <w:r w:rsidRPr="00472ADB">
        <w:rPr>
          <w:color w:val="000000"/>
          <w:sz w:val="22"/>
          <w:szCs w:val="22"/>
        </w:rPr>
        <w:t xml:space="preserve"> </w:t>
      </w:r>
      <w:r w:rsidR="00E401C4" w:rsidRPr="00472ADB">
        <w:rPr>
          <w:color w:val="000000"/>
          <w:sz w:val="22"/>
          <w:szCs w:val="22"/>
        </w:rPr>
        <w:t>(</w:t>
      </w:r>
      <w:r w:rsidR="00E401C4" w:rsidRPr="00472ADB">
        <w:rPr>
          <w:b/>
          <w:bCs/>
          <w:color w:val="000000"/>
          <w:sz w:val="22"/>
          <w:szCs w:val="22"/>
        </w:rPr>
        <w:t>Temple, PI</w:t>
      </w:r>
      <w:r w:rsidR="00E401C4" w:rsidRPr="00472ADB">
        <w:rPr>
          <w:color w:val="000000"/>
          <w:sz w:val="22"/>
          <w:szCs w:val="22"/>
        </w:rPr>
        <w:t>)</w:t>
      </w:r>
      <w:r w:rsidR="00E401C4" w:rsidRPr="00472ADB">
        <w:rPr>
          <w:color w:val="000000"/>
          <w:sz w:val="22"/>
          <w:szCs w:val="22"/>
        </w:rPr>
        <w:tab/>
      </w:r>
      <w:r w:rsidR="00E401C4" w:rsidRPr="00472ADB">
        <w:rPr>
          <w:color w:val="000000"/>
          <w:sz w:val="22"/>
          <w:szCs w:val="22"/>
        </w:rPr>
        <w:tab/>
      </w:r>
      <w:r w:rsidR="00E401C4" w:rsidRPr="00472ADB">
        <w:rPr>
          <w:color w:val="000000"/>
          <w:sz w:val="22"/>
          <w:szCs w:val="22"/>
        </w:rPr>
        <w:tab/>
      </w:r>
      <w:r w:rsidR="00E401C4" w:rsidRPr="00472ADB">
        <w:rPr>
          <w:color w:val="000000"/>
          <w:sz w:val="22"/>
          <w:szCs w:val="22"/>
        </w:rPr>
        <w:tab/>
      </w:r>
      <w:r w:rsidR="00E401C4" w:rsidRPr="00472ADB">
        <w:rPr>
          <w:color w:val="000000"/>
          <w:sz w:val="22"/>
          <w:szCs w:val="22"/>
        </w:rPr>
        <w:tab/>
        <w:t>09/30/23 – 09/</w:t>
      </w:r>
      <w:r w:rsidR="000B031C" w:rsidRPr="00472ADB">
        <w:rPr>
          <w:color w:val="000000"/>
          <w:sz w:val="22"/>
          <w:szCs w:val="22"/>
        </w:rPr>
        <w:t>2</w:t>
      </w:r>
      <w:r w:rsidR="00E401C4" w:rsidRPr="00472ADB">
        <w:rPr>
          <w:color w:val="000000"/>
          <w:sz w:val="22"/>
          <w:szCs w:val="22"/>
        </w:rPr>
        <w:t>9/26</w:t>
      </w:r>
    </w:p>
    <w:p w14:paraId="5B7D9427" w14:textId="77777777" w:rsidR="00E401C4" w:rsidRPr="001B7D36" w:rsidRDefault="00E401C4" w:rsidP="00E401C4">
      <w:pPr>
        <w:ind w:firstLine="360"/>
        <w:rPr>
          <w:color w:val="000000"/>
          <w:sz w:val="22"/>
          <w:szCs w:val="22"/>
        </w:rPr>
      </w:pPr>
      <w:r w:rsidRPr="001B7D36">
        <w:rPr>
          <w:color w:val="000000"/>
          <w:sz w:val="22"/>
          <w:szCs w:val="22"/>
        </w:rPr>
        <w:t>Centers for Disease Control and Prevention</w:t>
      </w:r>
    </w:p>
    <w:p w14:paraId="7BA9812B" w14:textId="459895DC" w:rsidR="00E401C4" w:rsidRPr="001B7D36" w:rsidRDefault="00E401C4" w:rsidP="00E401C4">
      <w:pPr>
        <w:ind w:left="360"/>
        <w:rPr>
          <w:color w:val="000000"/>
          <w:sz w:val="22"/>
          <w:szCs w:val="22"/>
        </w:rPr>
      </w:pPr>
      <w:r w:rsidRPr="001B7D36">
        <w:rPr>
          <w:color w:val="000000"/>
          <w:sz w:val="22"/>
          <w:szCs w:val="22"/>
        </w:rPr>
        <w:t>Longitudinal mixed-methods study of firearms among ethnically diverse adolescents and young adults</w:t>
      </w:r>
    </w:p>
    <w:p w14:paraId="09B9E700" w14:textId="76FF627B" w:rsidR="000B031C" w:rsidRPr="00FE11B0" w:rsidRDefault="000B031C" w:rsidP="00E401C4">
      <w:pPr>
        <w:ind w:left="360"/>
        <w:rPr>
          <w:color w:val="000000"/>
          <w:sz w:val="22"/>
          <w:szCs w:val="22"/>
        </w:rPr>
      </w:pPr>
      <w:r>
        <w:rPr>
          <w:color w:val="000000"/>
          <w:sz w:val="22"/>
          <w:szCs w:val="22"/>
        </w:rPr>
        <w:t>Total Costs: $1,948,683</w:t>
      </w:r>
    </w:p>
    <w:p w14:paraId="3D0BE96F" w14:textId="77777777" w:rsidR="00E401C4" w:rsidRDefault="00E401C4" w:rsidP="00EF0F8D">
      <w:pPr>
        <w:ind w:left="360" w:hanging="360"/>
        <w:rPr>
          <w:color w:val="000000"/>
          <w:sz w:val="22"/>
          <w:szCs w:val="22"/>
        </w:rPr>
      </w:pPr>
    </w:p>
    <w:p w14:paraId="5E629D29" w14:textId="7C936162" w:rsidR="00EF0F8D" w:rsidRPr="00EF0F8D" w:rsidRDefault="00EF0F8D" w:rsidP="00EF0F8D">
      <w:pPr>
        <w:ind w:left="360" w:hanging="360"/>
        <w:rPr>
          <w:color w:val="212121"/>
          <w:sz w:val="20"/>
          <w:szCs w:val="20"/>
        </w:rPr>
      </w:pPr>
      <w:r>
        <w:rPr>
          <w:color w:val="000000"/>
          <w:sz w:val="22"/>
          <w:szCs w:val="22"/>
        </w:rPr>
        <w:t xml:space="preserve">R61AG078519 </w:t>
      </w:r>
      <w:r w:rsidRPr="00EF0F8D">
        <w:rPr>
          <w:color w:val="000000"/>
          <w:sz w:val="22"/>
          <w:szCs w:val="22"/>
        </w:rPr>
        <w:t>(</w:t>
      </w:r>
      <w:proofErr w:type="spellStart"/>
      <w:r w:rsidRPr="00EF0F8D">
        <w:rPr>
          <w:color w:val="000000"/>
          <w:sz w:val="22"/>
          <w:szCs w:val="22"/>
        </w:rPr>
        <w:t>Pappadis</w:t>
      </w:r>
      <w:proofErr w:type="spellEnd"/>
      <w:r w:rsidRPr="00EF0F8D">
        <w:rPr>
          <w:color w:val="000000"/>
          <w:sz w:val="22"/>
          <w:szCs w:val="22"/>
        </w:rPr>
        <w:t>; Wood, MPI)</w:t>
      </w:r>
      <w:r w:rsidRPr="00EF0F8D">
        <w:rPr>
          <w:color w:val="000000"/>
          <w:sz w:val="22"/>
          <w:szCs w:val="22"/>
        </w:rPr>
        <w:tab/>
      </w:r>
      <w:r w:rsidRPr="00EF0F8D">
        <w:rPr>
          <w:color w:val="000000"/>
          <w:sz w:val="22"/>
          <w:szCs w:val="22"/>
        </w:rPr>
        <w:tab/>
      </w:r>
      <w:r w:rsidRPr="00EF0F8D">
        <w:rPr>
          <w:color w:val="000000"/>
          <w:sz w:val="22"/>
          <w:szCs w:val="22"/>
        </w:rPr>
        <w:tab/>
      </w:r>
      <w:r w:rsidRPr="00EF0F8D">
        <w:rPr>
          <w:color w:val="000000"/>
          <w:sz w:val="22"/>
          <w:szCs w:val="22"/>
        </w:rPr>
        <w:tab/>
      </w:r>
      <w:r w:rsidRPr="00EF0F8D">
        <w:rPr>
          <w:color w:val="212121"/>
          <w:sz w:val="22"/>
          <w:szCs w:val="22"/>
        </w:rPr>
        <w:t>07/2022–06/2027</w:t>
      </w:r>
    </w:p>
    <w:p w14:paraId="09364745" w14:textId="39A5656B" w:rsidR="00EF0F8D" w:rsidRPr="00EF0F8D" w:rsidRDefault="00EF0F8D" w:rsidP="00EF0F8D">
      <w:pPr>
        <w:ind w:left="360"/>
        <w:rPr>
          <w:color w:val="212121"/>
          <w:sz w:val="22"/>
          <w:szCs w:val="22"/>
        </w:rPr>
      </w:pPr>
      <w:r w:rsidRPr="00EF0F8D">
        <w:rPr>
          <w:color w:val="212121"/>
          <w:sz w:val="22"/>
          <w:szCs w:val="22"/>
        </w:rPr>
        <w:t>National Institutes of Health</w:t>
      </w:r>
    </w:p>
    <w:p w14:paraId="0555E295" w14:textId="53A55838" w:rsidR="00EF0F8D" w:rsidRPr="00EF0F8D" w:rsidRDefault="00EF0F8D" w:rsidP="00EF0F8D">
      <w:pPr>
        <w:ind w:left="360"/>
        <w:rPr>
          <w:color w:val="212121"/>
          <w:sz w:val="20"/>
          <w:szCs w:val="20"/>
        </w:rPr>
      </w:pPr>
      <w:r w:rsidRPr="00EF0F8D">
        <w:rPr>
          <w:color w:val="212121"/>
          <w:sz w:val="22"/>
          <w:szCs w:val="22"/>
        </w:rPr>
        <w:lastRenderedPageBreak/>
        <w:t>Developing, implementing, and evaluation a caregiver and elder abuse screening, risk assessment, and treatment to improve outcomes for older and vulnerable adults with MCI/ADRD</w:t>
      </w:r>
    </w:p>
    <w:p w14:paraId="068D2A2E" w14:textId="77777777" w:rsidR="00EF0F8D" w:rsidRPr="00EF0F8D" w:rsidRDefault="00EF0F8D" w:rsidP="00EF0F8D">
      <w:pPr>
        <w:ind w:left="360"/>
        <w:rPr>
          <w:color w:val="212121"/>
          <w:sz w:val="20"/>
          <w:szCs w:val="20"/>
        </w:rPr>
      </w:pPr>
      <w:r w:rsidRPr="00EF0F8D">
        <w:rPr>
          <w:color w:val="212121"/>
          <w:sz w:val="22"/>
          <w:szCs w:val="22"/>
        </w:rPr>
        <w:t>Total Costs =</w:t>
      </w:r>
      <w:r w:rsidRPr="00EF0F8D">
        <w:rPr>
          <w:rStyle w:val="apple-converted-space"/>
          <w:rFonts w:eastAsiaTheme="majorEastAsia"/>
          <w:color w:val="212121"/>
          <w:sz w:val="22"/>
          <w:szCs w:val="22"/>
        </w:rPr>
        <w:t> </w:t>
      </w:r>
      <w:r w:rsidRPr="00EF0F8D">
        <w:rPr>
          <w:color w:val="212121"/>
          <w:sz w:val="22"/>
          <w:szCs w:val="22"/>
        </w:rPr>
        <w:t>$3,526,334</w:t>
      </w:r>
    </w:p>
    <w:p w14:paraId="421336B9" w14:textId="60F2CEF0" w:rsidR="00EF0F8D" w:rsidRPr="00EF0F8D" w:rsidRDefault="00EF0F8D" w:rsidP="00EF0F8D">
      <w:pPr>
        <w:ind w:left="360"/>
        <w:rPr>
          <w:color w:val="212121"/>
          <w:sz w:val="20"/>
          <w:szCs w:val="20"/>
        </w:rPr>
      </w:pPr>
      <w:r w:rsidRPr="00EF0F8D">
        <w:rPr>
          <w:color w:val="000000"/>
          <w:sz w:val="22"/>
          <w:szCs w:val="22"/>
        </w:rPr>
        <w:t>Role: Co-Investigator</w:t>
      </w:r>
    </w:p>
    <w:p w14:paraId="562E1173" w14:textId="77777777" w:rsidR="00EF0F8D" w:rsidRPr="00EF0F8D" w:rsidRDefault="00EF0F8D" w:rsidP="00443969">
      <w:pPr>
        <w:rPr>
          <w:sz w:val="22"/>
          <w:szCs w:val="22"/>
        </w:rPr>
      </w:pPr>
    </w:p>
    <w:p w14:paraId="7BD4A851" w14:textId="392B88DB" w:rsidR="00443969" w:rsidRPr="00EF0F8D" w:rsidRDefault="00443969" w:rsidP="00443969">
      <w:pPr>
        <w:rPr>
          <w:color w:val="000000"/>
          <w:sz w:val="22"/>
          <w:szCs w:val="22"/>
        </w:rPr>
      </w:pPr>
      <w:r w:rsidRPr="00EF0F8D">
        <w:rPr>
          <w:sz w:val="22"/>
          <w:szCs w:val="22"/>
        </w:rPr>
        <w:t>NIJ-2021-45009 (Wood, PI)</w:t>
      </w:r>
      <w:r w:rsidRPr="00EF0F8D">
        <w:rPr>
          <w:color w:val="000000"/>
          <w:sz w:val="22"/>
          <w:szCs w:val="22"/>
        </w:rPr>
        <w:tab/>
      </w:r>
      <w:r w:rsidRPr="00EF0F8D">
        <w:rPr>
          <w:color w:val="000000"/>
          <w:sz w:val="22"/>
          <w:szCs w:val="22"/>
        </w:rPr>
        <w:tab/>
      </w:r>
      <w:r w:rsidRPr="00EF0F8D">
        <w:rPr>
          <w:color w:val="000000"/>
          <w:sz w:val="22"/>
          <w:szCs w:val="22"/>
        </w:rPr>
        <w:tab/>
      </w:r>
      <w:r w:rsidRPr="00EF0F8D">
        <w:rPr>
          <w:color w:val="000000"/>
          <w:sz w:val="22"/>
          <w:szCs w:val="22"/>
        </w:rPr>
        <w:tab/>
      </w:r>
      <w:r w:rsidRPr="00EF0F8D">
        <w:rPr>
          <w:color w:val="000000"/>
          <w:sz w:val="22"/>
          <w:szCs w:val="22"/>
        </w:rPr>
        <w:tab/>
        <w:t>01/01/22 – 12/31/25</w:t>
      </w:r>
    </w:p>
    <w:p w14:paraId="284A1E71" w14:textId="77777777" w:rsidR="00443969" w:rsidRPr="00EF0F8D" w:rsidRDefault="00443969" w:rsidP="00443969">
      <w:pPr>
        <w:autoSpaceDE w:val="0"/>
        <w:autoSpaceDN w:val="0"/>
        <w:adjustRightInd w:val="0"/>
        <w:ind w:left="360"/>
        <w:rPr>
          <w:sz w:val="22"/>
          <w:szCs w:val="22"/>
        </w:rPr>
      </w:pPr>
      <w:r w:rsidRPr="00EF0F8D">
        <w:rPr>
          <w:sz w:val="22"/>
          <w:szCs w:val="22"/>
        </w:rPr>
        <w:t xml:space="preserve">National Institute of Justice </w:t>
      </w:r>
    </w:p>
    <w:p w14:paraId="3E7EA7FF" w14:textId="77777777" w:rsidR="00443969" w:rsidRPr="007A6199" w:rsidRDefault="00443969" w:rsidP="00443969">
      <w:pPr>
        <w:autoSpaceDE w:val="0"/>
        <w:autoSpaceDN w:val="0"/>
        <w:adjustRightInd w:val="0"/>
        <w:ind w:left="360"/>
        <w:rPr>
          <w:sz w:val="22"/>
          <w:szCs w:val="22"/>
        </w:rPr>
      </w:pPr>
      <w:r w:rsidRPr="007A6199">
        <w:rPr>
          <w:sz w:val="22"/>
          <w:szCs w:val="22"/>
        </w:rPr>
        <w:t xml:space="preserve">Safe Transitions for Teens </w:t>
      </w:r>
    </w:p>
    <w:p w14:paraId="1BFFBE67" w14:textId="77777777" w:rsidR="00443969" w:rsidRPr="007A6199" w:rsidRDefault="00443969" w:rsidP="00443969">
      <w:pPr>
        <w:autoSpaceDE w:val="0"/>
        <w:autoSpaceDN w:val="0"/>
        <w:adjustRightInd w:val="0"/>
        <w:ind w:left="360"/>
        <w:rPr>
          <w:sz w:val="22"/>
          <w:szCs w:val="22"/>
        </w:rPr>
      </w:pPr>
      <w:r w:rsidRPr="007A6199">
        <w:rPr>
          <w:sz w:val="22"/>
          <w:szCs w:val="22"/>
        </w:rPr>
        <w:t xml:space="preserve">Longitudinal examination of impact of domestic violence transitional housing on adolescent residents. </w:t>
      </w:r>
    </w:p>
    <w:p w14:paraId="3D3823F3" w14:textId="77777777" w:rsidR="00443969" w:rsidRPr="007A6199" w:rsidRDefault="00443969" w:rsidP="00443969">
      <w:pPr>
        <w:ind w:left="360"/>
        <w:rPr>
          <w:color w:val="000000"/>
          <w:sz w:val="22"/>
          <w:szCs w:val="22"/>
        </w:rPr>
      </w:pPr>
      <w:r>
        <w:rPr>
          <w:color w:val="000000"/>
          <w:sz w:val="22"/>
          <w:szCs w:val="22"/>
        </w:rPr>
        <w:t xml:space="preserve">Total Costs = </w:t>
      </w:r>
      <w:r w:rsidRPr="007A6199">
        <w:rPr>
          <w:color w:val="000000"/>
          <w:sz w:val="22"/>
          <w:szCs w:val="22"/>
        </w:rPr>
        <w:t>$919,569</w:t>
      </w:r>
    </w:p>
    <w:p w14:paraId="2DC7F366" w14:textId="77777777" w:rsidR="00443969" w:rsidRDefault="00443969" w:rsidP="00443969">
      <w:pPr>
        <w:ind w:left="360"/>
        <w:rPr>
          <w:sz w:val="22"/>
          <w:szCs w:val="22"/>
        </w:rPr>
      </w:pPr>
      <w:r>
        <w:rPr>
          <w:sz w:val="22"/>
          <w:szCs w:val="22"/>
        </w:rPr>
        <w:t>Role: Co-Investigator</w:t>
      </w:r>
    </w:p>
    <w:p w14:paraId="7D45DA4D" w14:textId="77777777" w:rsidR="00443969" w:rsidRDefault="00443969" w:rsidP="00087F67">
      <w:pPr>
        <w:rPr>
          <w:color w:val="000000"/>
          <w:sz w:val="22"/>
          <w:szCs w:val="22"/>
        </w:rPr>
      </w:pPr>
    </w:p>
    <w:p w14:paraId="70596251" w14:textId="45FC5B42" w:rsidR="00087F67" w:rsidRPr="007A6199" w:rsidRDefault="00087F67" w:rsidP="00087F67">
      <w:pPr>
        <w:rPr>
          <w:color w:val="000000"/>
          <w:sz w:val="22"/>
          <w:szCs w:val="22"/>
        </w:rPr>
      </w:pPr>
      <w:r w:rsidRPr="007A6199">
        <w:rPr>
          <w:color w:val="000000"/>
          <w:sz w:val="22"/>
          <w:szCs w:val="22"/>
        </w:rPr>
        <w:t>NIJ-2021-45009 (Cohen, PI)</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0</w:t>
      </w:r>
      <w:r w:rsidRPr="007A6199">
        <w:rPr>
          <w:color w:val="000000"/>
          <w:sz w:val="22"/>
          <w:szCs w:val="22"/>
        </w:rPr>
        <w:t>1/</w:t>
      </w:r>
      <w:r>
        <w:rPr>
          <w:color w:val="000000"/>
          <w:sz w:val="22"/>
          <w:szCs w:val="22"/>
        </w:rPr>
        <w:t>0</w:t>
      </w:r>
      <w:r w:rsidRPr="007A6199">
        <w:rPr>
          <w:color w:val="000000"/>
          <w:sz w:val="22"/>
          <w:szCs w:val="22"/>
        </w:rPr>
        <w:t>1/22 – 12/31/26</w:t>
      </w:r>
    </w:p>
    <w:p w14:paraId="301DA2F4" w14:textId="77777777" w:rsidR="00087F67" w:rsidRPr="007A6199" w:rsidRDefault="00087F67" w:rsidP="00087F67">
      <w:pPr>
        <w:ind w:left="360"/>
        <w:rPr>
          <w:color w:val="000000"/>
          <w:sz w:val="22"/>
          <w:szCs w:val="22"/>
        </w:rPr>
      </w:pPr>
      <w:r w:rsidRPr="007A6199">
        <w:rPr>
          <w:color w:val="000000"/>
          <w:sz w:val="22"/>
          <w:szCs w:val="22"/>
        </w:rPr>
        <w:t>Office of Violence Against Women</w:t>
      </w:r>
    </w:p>
    <w:p w14:paraId="7C014946" w14:textId="77777777" w:rsidR="00087F67" w:rsidRPr="007A6199" w:rsidRDefault="00087F67" w:rsidP="00087F67">
      <w:pPr>
        <w:ind w:left="360"/>
        <w:rPr>
          <w:sz w:val="22"/>
          <w:szCs w:val="22"/>
        </w:rPr>
      </w:pPr>
      <w:r w:rsidRPr="007A6199">
        <w:rPr>
          <w:color w:val="000000"/>
          <w:sz w:val="22"/>
          <w:szCs w:val="22"/>
        </w:rPr>
        <w:t>Developing a Culturally and Trauma-Informed Teen Dating Violence Algorithm: A Continuation of the VIP Study</w:t>
      </w:r>
    </w:p>
    <w:p w14:paraId="5864EC14" w14:textId="77777777" w:rsidR="00087F67" w:rsidRPr="007A6199" w:rsidRDefault="00087F67" w:rsidP="00087F67">
      <w:pPr>
        <w:ind w:left="360"/>
        <w:rPr>
          <w:color w:val="000000"/>
          <w:sz w:val="22"/>
          <w:szCs w:val="22"/>
        </w:rPr>
      </w:pPr>
      <w:r w:rsidRPr="007A6199">
        <w:rPr>
          <w:color w:val="000000"/>
          <w:sz w:val="22"/>
          <w:szCs w:val="22"/>
        </w:rPr>
        <w:t>Continue following longitudinal sample to create an algorithm to predict youth violence</w:t>
      </w:r>
    </w:p>
    <w:p w14:paraId="32C1999A" w14:textId="77777777" w:rsidR="00087F67" w:rsidRDefault="00087F67" w:rsidP="00087F67">
      <w:pPr>
        <w:ind w:left="360"/>
        <w:rPr>
          <w:color w:val="000000"/>
          <w:sz w:val="22"/>
          <w:szCs w:val="22"/>
        </w:rPr>
      </w:pPr>
      <w:r>
        <w:rPr>
          <w:color w:val="000000"/>
          <w:sz w:val="22"/>
          <w:szCs w:val="22"/>
        </w:rPr>
        <w:t xml:space="preserve">Total Costs to UTMB = </w:t>
      </w:r>
      <w:r w:rsidRPr="007A6199">
        <w:rPr>
          <w:color w:val="000000"/>
          <w:sz w:val="22"/>
          <w:szCs w:val="22"/>
        </w:rPr>
        <w:t>$100,000</w:t>
      </w:r>
    </w:p>
    <w:p w14:paraId="482E76B9" w14:textId="77777777" w:rsidR="00087F67" w:rsidRDefault="00087F67" w:rsidP="00087F67">
      <w:pPr>
        <w:ind w:left="360"/>
        <w:rPr>
          <w:color w:val="000000"/>
          <w:sz w:val="22"/>
          <w:szCs w:val="22"/>
        </w:rPr>
      </w:pPr>
      <w:r>
        <w:rPr>
          <w:color w:val="000000"/>
          <w:sz w:val="22"/>
          <w:szCs w:val="22"/>
        </w:rPr>
        <w:t>Role: Co-Investigator</w:t>
      </w:r>
    </w:p>
    <w:p w14:paraId="260D5E55" w14:textId="77777777" w:rsidR="00D1145E" w:rsidRPr="00686F60" w:rsidRDefault="00D1145E" w:rsidP="00D1145E">
      <w:pPr>
        <w:tabs>
          <w:tab w:val="left" w:pos="5040"/>
          <w:tab w:val="left" w:pos="8280"/>
        </w:tabs>
        <w:rPr>
          <w:sz w:val="22"/>
          <w:szCs w:val="22"/>
        </w:rPr>
      </w:pPr>
    </w:p>
    <w:p w14:paraId="550CB7BB" w14:textId="710E109E" w:rsidR="00686F60" w:rsidRPr="00686F60" w:rsidRDefault="00686F60" w:rsidP="00686F60">
      <w:pPr>
        <w:outlineLvl w:val="0"/>
        <w:rPr>
          <w:color w:val="1B1B1B"/>
          <w:kern w:val="36"/>
          <w:sz w:val="22"/>
          <w:szCs w:val="22"/>
        </w:rPr>
      </w:pPr>
      <w:r w:rsidRPr="00686F60">
        <w:rPr>
          <w:color w:val="1B1B1B"/>
          <w:kern w:val="36"/>
          <w:sz w:val="22"/>
          <w:szCs w:val="22"/>
        </w:rPr>
        <w:t>NIJ-22-GG-00999-RESS (Cuevas, PI)</w:t>
      </w:r>
      <w:r w:rsidRPr="00686F60">
        <w:rPr>
          <w:color w:val="1B1B1B"/>
          <w:kern w:val="36"/>
          <w:sz w:val="22"/>
          <w:szCs w:val="22"/>
        </w:rPr>
        <w:tab/>
      </w:r>
      <w:r w:rsidRPr="00686F60">
        <w:rPr>
          <w:color w:val="1B1B1B"/>
          <w:kern w:val="36"/>
          <w:sz w:val="22"/>
          <w:szCs w:val="22"/>
        </w:rPr>
        <w:tab/>
      </w:r>
      <w:r w:rsidRPr="00686F60">
        <w:rPr>
          <w:color w:val="1B1B1B"/>
          <w:kern w:val="36"/>
          <w:sz w:val="22"/>
          <w:szCs w:val="22"/>
        </w:rPr>
        <w:tab/>
      </w:r>
      <w:r w:rsidRPr="00686F60">
        <w:rPr>
          <w:color w:val="1B1B1B"/>
          <w:kern w:val="36"/>
          <w:sz w:val="22"/>
          <w:szCs w:val="22"/>
        </w:rPr>
        <w:tab/>
        <w:t>09/01/22 – 08/31/25</w:t>
      </w:r>
    </w:p>
    <w:p w14:paraId="63F15AB2" w14:textId="77777777" w:rsidR="00686F60" w:rsidRPr="00686F60" w:rsidRDefault="00686F60" w:rsidP="00686F60">
      <w:pPr>
        <w:ind w:left="360"/>
        <w:outlineLvl w:val="0"/>
        <w:rPr>
          <w:color w:val="1B1B1B"/>
          <w:kern w:val="36"/>
          <w:sz w:val="22"/>
          <w:szCs w:val="22"/>
        </w:rPr>
      </w:pPr>
      <w:r w:rsidRPr="00686F60">
        <w:rPr>
          <w:color w:val="1B1B1B"/>
          <w:kern w:val="36"/>
          <w:sz w:val="22"/>
          <w:szCs w:val="22"/>
        </w:rPr>
        <w:t>National Institute of Justice</w:t>
      </w:r>
    </w:p>
    <w:p w14:paraId="3D314FBB" w14:textId="77777777" w:rsidR="00686F60" w:rsidRPr="00686F60" w:rsidRDefault="00686F60" w:rsidP="00686F60">
      <w:pPr>
        <w:ind w:left="360"/>
        <w:outlineLvl w:val="0"/>
        <w:rPr>
          <w:color w:val="1B1B1B"/>
          <w:kern w:val="36"/>
          <w:sz w:val="22"/>
          <w:szCs w:val="22"/>
        </w:rPr>
      </w:pPr>
      <w:r w:rsidRPr="007263DB">
        <w:rPr>
          <w:color w:val="1B1B1B"/>
          <w:kern w:val="36"/>
          <w:sz w:val="22"/>
          <w:szCs w:val="22"/>
        </w:rPr>
        <w:t>Understanding the Criminal Justice and Health Care Needs of Latinx Victims of Hate Crime and Bias Victimization</w:t>
      </w:r>
    </w:p>
    <w:p w14:paraId="54064567" w14:textId="77777777" w:rsidR="00EF0F8D" w:rsidRPr="007263DB" w:rsidRDefault="00EF0F8D" w:rsidP="00EF0F8D">
      <w:pPr>
        <w:ind w:left="360"/>
        <w:outlineLvl w:val="0"/>
        <w:rPr>
          <w:color w:val="1B1B1B"/>
          <w:kern w:val="36"/>
          <w:sz w:val="22"/>
          <w:szCs w:val="22"/>
        </w:rPr>
      </w:pPr>
      <w:r w:rsidRPr="00686F60">
        <w:rPr>
          <w:color w:val="1B1B1B"/>
          <w:kern w:val="36"/>
          <w:sz w:val="22"/>
          <w:szCs w:val="22"/>
        </w:rPr>
        <w:t>Total Costs: $896,836</w:t>
      </w:r>
    </w:p>
    <w:p w14:paraId="27CC9672" w14:textId="77777777" w:rsidR="00686F60" w:rsidRPr="00686F60" w:rsidRDefault="00686F60" w:rsidP="00686F60">
      <w:pPr>
        <w:ind w:left="360"/>
        <w:outlineLvl w:val="0"/>
        <w:rPr>
          <w:color w:val="1B1B1B"/>
          <w:kern w:val="36"/>
          <w:sz w:val="22"/>
          <w:szCs w:val="22"/>
        </w:rPr>
      </w:pPr>
      <w:r w:rsidRPr="00686F60">
        <w:rPr>
          <w:color w:val="1B1B1B"/>
          <w:kern w:val="36"/>
          <w:sz w:val="22"/>
          <w:szCs w:val="22"/>
        </w:rPr>
        <w:t>Role: Co-Investigator</w:t>
      </w:r>
    </w:p>
    <w:p w14:paraId="19043CFB" w14:textId="77777777" w:rsidR="00686F60" w:rsidRPr="00686F60" w:rsidRDefault="00686F60" w:rsidP="00686F60"/>
    <w:p w14:paraId="5EB85100" w14:textId="2C2F3EA4" w:rsidR="00087F67" w:rsidRPr="00686F60" w:rsidRDefault="00087F67" w:rsidP="00087F67">
      <w:pPr>
        <w:rPr>
          <w:color w:val="000000"/>
          <w:sz w:val="22"/>
          <w:szCs w:val="22"/>
        </w:rPr>
      </w:pPr>
      <w:r w:rsidRPr="00686F60">
        <w:rPr>
          <w:sz w:val="22"/>
          <w:szCs w:val="22"/>
        </w:rPr>
        <w:t>NIJ-2021-40005 (Wood, PI)</w:t>
      </w:r>
      <w:r w:rsidRPr="00686F60">
        <w:rPr>
          <w:color w:val="000000"/>
          <w:sz w:val="22"/>
          <w:szCs w:val="22"/>
        </w:rPr>
        <w:tab/>
      </w:r>
      <w:r w:rsidRPr="00686F60">
        <w:rPr>
          <w:color w:val="000000"/>
          <w:sz w:val="22"/>
          <w:szCs w:val="22"/>
        </w:rPr>
        <w:tab/>
      </w:r>
      <w:r w:rsidRPr="00686F60">
        <w:rPr>
          <w:color w:val="000000"/>
          <w:sz w:val="22"/>
          <w:szCs w:val="22"/>
        </w:rPr>
        <w:tab/>
      </w:r>
      <w:r w:rsidRPr="00686F60">
        <w:rPr>
          <w:color w:val="000000"/>
          <w:sz w:val="22"/>
          <w:szCs w:val="22"/>
        </w:rPr>
        <w:tab/>
      </w:r>
      <w:r w:rsidRPr="00686F60">
        <w:rPr>
          <w:color w:val="000000"/>
          <w:sz w:val="22"/>
          <w:szCs w:val="22"/>
        </w:rPr>
        <w:tab/>
        <w:t>01/01/22 – 12/31/23</w:t>
      </w:r>
    </w:p>
    <w:p w14:paraId="60085C6B" w14:textId="51DC3F50" w:rsidR="00087F67" w:rsidRPr="007A6199" w:rsidRDefault="00087F67" w:rsidP="00087F67">
      <w:pPr>
        <w:autoSpaceDE w:val="0"/>
        <w:autoSpaceDN w:val="0"/>
        <w:adjustRightInd w:val="0"/>
        <w:ind w:left="360"/>
        <w:rPr>
          <w:sz w:val="22"/>
          <w:szCs w:val="22"/>
        </w:rPr>
      </w:pPr>
      <w:r w:rsidRPr="007A6199">
        <w:rPr>
          <w:sz w:val="22"/>
          <w:szCs w:val="22"/>
        </w:rPr>
        <w:t>National Institute o</w:t>
      </w:r>
      <w:r>
        <w:rPr>
          <w:sz w:val="22"/>
          <w:szCs w:val="22"/>
        </w:rPr>
        <w:t>f</w:t>
      </w:r>
      <w:r w:rsidRPr="007A6199">
        <w:rPr>
          <w:sz w:val="22"/>
          <w:szCs w:val="22"/>
        </w:rPr>
        <w:t xml:space="preserve"> Justice/Office of Victims of Crime </w:t>
      </w:r>
    </w:p>
    <w:p w14:paraId="3BCE5288" w14:textId="77777777" w:rsidR="00087F67" w:rsidRPr="007A6199" w:rsidRDefault="00087F67" w:rsidP="00087F67">
      <w:pPr>
        <w:autoSpaceDE w:val="0"/>
        <w:autoSpaceDN w:val="0"/>
        <w:adjustRightInd w:val="0"/>
        <w:ind w:left="360"/>
        <w:rPr>
          <w:sz w:val="22"/>
          <w:szCs w:val="22"/>
        </w:rPr>
      </w:pPr>
      <w:r w:rsidRPr="007A6199">
        <w:rPr>
          <w:sz w:val="22"/>
          <w:szCs w:val="22"/>
        </w:rPr>
        <w:t>Phase Two of ETA: Evaluation of Technology-based</w:t>
      </w:r>
    </w:p>
    <w:p w14:paraId="75410731" w14:textId="77777777" w:rsidR="00087F67" w:rsidRPr="007A6199" w:rsidRDefault="00087F67" w:rsidP="00087F67">
      <w:pPr>
        <w:ind w:left="360"/>
        <w:rPr>
          <w:color w:val="000000"/>
          <w:sz w:val="22"/>
          <w:szCs w:val="22"/>
        </w:rPr>
      </w:pPr>
      <w:r>
        <w:rPr>
          <w:color w:val="000000"/>
          <w:sz w:val="22"/>
          <w:szCs w:val="22"/>
        </w:rPr>
        <w:t xml:space="preserve">Total Costs = </w:t>
      </w:r>
      <w:r w:rsidRPr="007A6199">
        <w:rPr>
          <w:color w:val="000000"/>
          <w:sz w:val="22"/>
          <w:szCs w:val="22"/>
        </w:rPr>
        <w:t>$590,046</w:t>
      </w:r>
    </w:p>
    <w:p w14:paraId="5ABDD032" w14:textId="77777777" w:rsidR="00087F67" w:rsidRDefault="00087F67" w:rsidP="00087F67">
      <w:pPr>
        <w:ind w:left="360"/>
        <w:rPr>
          <w:sz w:val="22"/>
          <w:szCs w:val="22"/>
        </w:rPr>
      </w:pPr>
      <w:r>
        <w:rPr>
          <w:sz w:val="22"/>
          <w:szCs w:val="22"/>
        </w:rPr>
        <w:t>Role: Co-Investigator</w:t>
      </w:r>
    </w:p>
    <w:p w14:paraId="570B11D7" w14:textId="77777777" w:rsidR="00087F67" w:rsidRDefault="00087F67" w:rsidP="00D1145E">
      <w:pPr>
        <w:tabs>
          <w:tab w:val="left" w:pos="5040"/>
          <w:tab w:val="left" w:pos="8280"/>
        </w:tabs>
        <w:rPr>
          <w:sz w:val="22"/>
          <w:szCs w:val="22"/>
        </w:rPr>
      </w:pPr>
    </w:p>
    <w:p w14:paraId="1E898E33" w14:textId="2BFAFEBB" w:rsidR="00EC79C6" w:rsidRDefault="00EC79C6" w:rsidP="00D1145E">
      <w:pPr>
        <w:tabs>
          <w:tab w:val="left" w:pos="5040"/>
          <w:tab w:val="left" w:pos="8280"/>
        </w:tabs>
        <w:rPr>
          <w:sz w:val="22"/>
          <w:szCs w:val="22"/>
        </w:rPr>
      </w:pPr>
      <w:r>
        <w:rPr>
          <w:sz w:val="22"/>
          <w:szCs w:val="22"/>
        </w:rPr>
        <w:t>90SR0118-01-00 (Markham, PI; Peskin, Co-PI)</w:t>
      </w:r>
      <w:r>
        <w:rPr>
          <w:sz w:val="22"/>
          <w:szCs w:val="22"/>
        </w:rPr>
        <w:tab/>
        <w:t xml:space="preserve">             08/01/20 – 07/31/23</w:t>
      </w:r>
    </w:p>
    <w:p w14:paraId="46E23D38" w14:textId="6016080B" w:rsidR="00EC79C6" w:rsidRDefault="00EC79C6" w:rsidP="00EC79C6">
      <w:pPr>
        <w:tabs>
          <w:tab w:val="left" w:pos="5040"/>
          <w:tab w:val="left" w:pos="8280"/>
        </w:tabs>
        <w:ind w:left="360" w:hanging="360"/>
        <w:rPr>
          <w:sz w:val="22"/>
          <w:szCs w:val="22"/>
        </w:rPr>
      </w:pPr>
      <w:r>
        <w:rPr>
          <w:sz w:val="22"/>
          <w:szCs w:val="22"/>
        </w:rPr>
        <w:tab/>
        <w:t>USDHHS Administration for Children and Families</w:t>
      </w:r>
    </w:p>
    <w:p w14:paraId="483F6FDA" w14:textId="47678499" w:rsidR="00EC79C6" w:rsidRDefault="00EC79C6" w:rsidP="00EC79C6">
      <w:pPr>
        <w:tabs>
          <w:tab w:val="left" w:pos="5040"/>
          <w:tab w:val="left" w:pos="8280"/>
        </w:tabs>
        <w:ind w:left="360" w:hanging="360"/>
        <w:rPr>
          <w:sz w:val="22"/>
          <w:szCs w:val="22"/>
        </w:rPr>
      </w:pPr>
      <w:r>
        <w:rPr>
          <w:sz w:val="22"/>
          <w:szCs w:val="22"/>
        </w:rPr>
        <w:tab/>
        <w:t xml:space="preserve">Me &amp; </w:t>
      </w:r>
      <w:proofErr w:type="gramStart"/>
      <w:r>
        <w:rPr>
          <w:sz w:val="22"/>
          <w:szCs w:val="22"/>
        </w:rPr>
        <w:t>You</w:t>
      </w:r>
      <w:proofErr w:type="gramEnd"/>
      <w:r>
        <w:rPr>
          <w:sz w:val="22"/>
          <w:szCs w:val="22"/>
        </w:rPr>
        <w:t xml:space="preserve"> Too: A sexual risk avoidance education program for early adolescent ethnic-minority youth.</w:t>
      </w:r>
    </w:p>
    <w:p w14:paraId="6956B7D3" w14:textId="760A844F" w:rsidR="00EC79C6" w:rsidRDefault="00EC79C6" w:rsidP="00EC79C6">
      <w:pPr>
        <w:tabs>
          <w:tab w:val="left" w:pos="5040"/>
          <w:tab w:val="left" w:pos="8280"/>
        </w:tabs>
        <w:ind w:left="360" w:hanging="360"/>
        <w:rPr>
          <w:sz w:val="22"/>
          <w:szCs w:val="22"/>
        </w:rPr>
      </w:pPr>
      <w:r>
        <w:rPr>
          <w:sz w:val="22"/>
          <w:szCs w:val="22"/>
        </w:rPr>
        <w:tab/>
        <w:t>Role: Co-Investigator</w:t>
      </w:r>
    </w:p>
    <w:p w14:paraId="0C82BC4B" w14:textId="6631E526" w:rsidR="00EC79C6" w:rsidRDefault="00EC79C6" w:rsidP="00EC79C6">
      <w:pPr>
        <w:tabs>
          <w:tab w:val="left" w:pos="5040"/>
          <w:tab w:val="left" w:pos="8280"/>
        </w:tabs>
        <w:ind w:left="360" w:hanging="360"/>
        <w:rPr>
          <w:sz w:val="22"/>
          <w:szCs w:val="22"/>
        </w:rPr>
      </w:pPr>
      <w:r>
        <w:rPr>
          <w:sz w:val="22"/>
          <w:szCs w:val="22"/>
        </w:rPr>
        <w:tab/>
        <w:t>Total Costs = $445,555</w:t>
      </w:r>
    </w:p>
    <w:p w14:paraId="2330C8C9" w14:textId="15C00BE9" w:rsidR="00EC79C6" w:rsidRDefault="00EC79C6" w:rsidP="00EC79C6">
      <w:pPr>
        <w:tabs>
          <w:tab w:val="left" w:pos="5040"/>
          <w:tab w:val="left" w:pos="8280"/>
        </w:tabs>
        <w:ind w:left="360" w:hanging="360"/>
        <w:rPr>
          <w:sz w:val="22"/>
          <w:szCs w:val="22"/>
        </w:rPr>
      </w:pPr>
    </w:p>
    <w:p w14:paraId="1E2F5AA2" w14:textId="78191194" w:rsidR="00086018" w:rsidRPr="00520D50" w:rsidRDefault="00086018" w:rsidP="00086018">
      <w:pPr>
        <w:ind w:right="29"/>
        <w:rPr>
          <w:color w:val="000000"/>
          <w:sz w:val="22"/>
          <w:szCs w:val="22"/>
        </w:rPr>
      </w:pPr>
      <w:r w:rsidRPr="00520D50">
        <w:rPr>
          <w:color w:val="000000"/>
          <w:sz w:val="22"/>
          <w:szCs w:val="22"/>
        </w:rPr>
        <w:t>R42HD100233</w:t>
      </w:r>
      <w:r w:rsidRPr="00520D50">
        <w:rPr>
          <w:color w:val="000000"/>
          <w:spacing w:val="-4"/>
          <w:sz w:val="22"/>
          <w:szCs w:val="22"/>
        </w:rPr>
        <w:t> </w:t>
      </w:r>
      <w:r w:rsidRPr="00520D50">
        <w:rPr>
          <w:color w:val="000000"/>
          <w:sz w:val="22"/>
          <w:szCs w:val="22"/>
        </w:rPr>
        <w:t>(Peskin</w:t>
      </w:r>
      <w:r w:rsidRPr="003E744E">
        <w:rPr>
          <w:color w:val="000000"/>
          <w:sz w:val="22"/>
          <w:szCs w:val="22"/>
        </w:rPr>
        <w:t xml:space="preserve">, </w:t>
      </w:r>
      <w:proofErr w:type="gramStart"/>
      <w:r w:rsidRPr="003E744E">
        <w:rPr>
          <w:color w:val="000000"/>
          <w:sz w:val="22"/>
          <w:szCs w:val="22"/>
        </w:rPr>
        <w:t>PI</w:t>
      </w:r>
      <w:r w:rsidRPr="00520D50">
        <w:rPr>
          <w:color w:val="000000"/>
          <w:sz w:val="22"/>
          <w:szCs w:val="22"/>
        </w:rPr>
        <w:t>)   </w:t>
      </w:r>
      <w:proofErr w:type="gramEnd"/>
      <w:r w:rsidRPr="00520D50">
        <w:rPr>
          <w:color w:val="000000"/>
          <w:sz w:val="22"/>
          <w:szCs w:val="22"/>
        </w:rPr>
        <w:t>                                                     01/01/21</w:t>
      </w:r>
      <w:r w:rsidRPr="003E744E">
        <w:rPr>
          <w:color w:val="000000"/>
          <w:sz w:val="22"/>
          <w:szCs w:val="22"/>
        </w:rPr>
        <w:t xml:space="preserve"> </w:t>
      </w:r>
      <w:r w:rsidRPr="00520D50">
        <w:rPr>
          <w:color w:val="000000"/>
          <w:sz w:val="22"/>
          <w:szCs w:val="22"/>
        </w:rPr>
        <w:t>–</w:t>
      </w:r>
      <w:r w:rsidRPr="003E744E">
        <w:rPr>
          <w:color w:val="000000"/>
          <w:sz w:val="22"/>
          <w:szCs w:val="22"/>
        </w:rPr>
        <w:t xml:space="preserve"> </w:t>
      </w:r>
      <w:r w:rsidRPr="00520D50">
        <w:rPr>
          <w:color w:val="000000"/>
          <w:sz w:val="22"/>
          <w:szCs w:val="22"/>
        </w:rPr>
        <w:t xml:space="preserve">12/31/23                        </w:t>
      </w:r>
    </w:p>
    <w:p w14:paraId="19B4C2BC" w14:textId="77777777" w:rsidR="00086018" w:rsidRPr="003E744E" w:rsidRDefault="00086018" w:rsidP="00086018">
      <w:pPr>
        <w:ind w:left="360" w:right="30"/>
        <w:rPr>
          <w:color w:val="000000"/>
          <w:sz w:val="22"/>
          <w:szCs w:val="22"/>
        </w:rPr>
      </w:pPr>
      <w:r w:rsidRPr="003E744E">
        <w:rPr>
          <w:color w:val="000000"/>
          <w:sz w:val="22"/>
          <w:szCs w:val="22"/>
        </w:rPr>
        <w:t>National Institutes of Health</w:t>
      </w:r>
    </w:p>
    <w:p w14:paraId="469F5D85" w14:textId="77777777" w:rsidR="00086018" w:rsidRPr="00520D50" w:rsidRDefault="00086018" w:rsidP="00086018">
      <w:pPr>
        <w:ind w:left="360" w:right="30"/>
        <w:rPr>
          <w:color w:val="000000"/>
          <w:sz w:val="22"/>
          <w:szCs w:val="22"/>
        </w:rPr>
      </w:pPr>
      <w:r w:rsidRPr="00520D50">
        <w:rPr>
          <w:color w:val="000000"/>
          <w:sz w:val="22"/>
          <w:szCs w:val="22"/>
        </w:rPr>
        <w:t>Me &amp; You-Tech: A socio-ecological solution to teen dating violence for the digital age—Phase II</w:t>
      </w:r>
    </w:p>
    <w:p w14:paraId="6AD38C22" w14:textId="77777777" w:rsidR="00086018" w:rsidRPr="003E744E" w:rsidRDefault="00086018" w:rsidP="00086018">
      <w:pPr>
        <w:ind w:left="360" w:right="30"/>
        <w:rPr>
          <w:color w:val="000000"/>
          <w:sz w:val="22"/>
          <w:szCs w:val="22"/>
        </w:rPr>
      </w:pPr>
      <w:r w:rsidRPr="00520D50">
        <w:rPr>
          <w:color w:val="000000"/>
          <w:sz w:val="22"/>
          <w:szCs w:val="22"/>
        </w:rPr>
        <w:t>This study will contribute to our understanding of using a coordinated online program that trains youth, their parents, and their school staff in strategies to lower teen dating violence behaviors and to encourage a family- and school-based culture of zero tolerance for dating violence behaviors.</w:t>
      </w:r>
    </w:p>
    <w:p w14:paraId="50B3E5DE" w14:textId="77777777" w:rsidR="00086018" w:rsidRPr="003E744E" w:rsidRDefault="00086018" w:rsidP="00086018">
      <w:pPr>
        <w:ind w:left="360" w:right="30"/>
        <w:rPr>
          <w:color w:val="000000"/>
          <w:sz w:val="22"/>
          <w:szCs w:val="22"/>
        </w:rPr>
      </w:pPr>
      <w:r w:rsidRPr="003E744E">
        <w:rPr>
          <w:color w:val="000000"/>
          <w:sz w:val="22"/>
          <w:szCs w:val="22"/>
        </w:rPr>
        <w:t>T</w:t>
      </w:r>
      <w:r w:rsidRPr="00520D50">
        <w:rPr>
          <w:color w:val="000000"/>
          <w:sz w:val="22"/>
          <w:szCs w:val="22"/>
        </w:rPr>
        <w:t xml:space="preserve">otal </w:t>
      </w:r>
      <w:r w:rsidRPr="003E744E">
        <w:rPr>
          <w:color w:val="000000"/>
          <w:sz w:val="22"/>
          <w:szCs w:val="22"/>
        </w:rPr>
        <w:t>C</w:t>
      </w:r>
      <w:r w:rsidRPr="00520D50">
        <w:rPr>
          <w:color w:val="000000"/>
          <w:sz w:val="22"/>
          <w:szCs w:val="22"/>
        </w:rPr>
        <w:t>ost</w:t>
      </w:r>
      <w:r w:rsidRPr="003E744E">
        <w:rPr>
          <w:color w:val="000000"/>
          <w:sz w:val="22"/>
          <w:szCs w:val="22"/>
        </w:rPr>
        <w:t xml:space="preserve">s to UTMB = </w:t>
      </w:r>
      <w:r w:rsidRPr="00520D50">
        <w:rPr>
          <w:color w:val="000000"/>
          <w:sz w:val="22"/>
          <w:szCs w:val="22"/>
        </w:rPr>
        <w:t>$97,684</w:t>
      </w:r>
    </w:p>
    <w:p w14:paraId="208656AF" w14:textId="77777777" w:rsidR="00086018" w:rsidRPr="00520D50" w:rsidRDefault="00086018" w:rsidP="00086018">
      <w:pPr>
        <w:ind w:left="360" w:right="30"/>
        <w:rPr>
          <w:color w:val="000000"/>
          <w:sz w:val="22"/>
          <w:szCs w:val="22"/>
        </w:rPr>
      </w:pPr>
      <w:r w:rsidRPr="00520D50">
        <w:rPr>
          <w:color w:val="000000"/>
          <w:sz w:val="22"/>
          <w:szCs w:val="22"/>
        </w:rPr>
        <w:t>Role: co-investigator</w:t>
      </w:r>
    </w:p>
    <w:p w14:paraId="5CB833AA" w14:textId="77777777" w:rsidR="00086018" w:rsidRPr="00520D50" w:rsidRDefault="00086018" w:rsidP="00086018">
      <w:pPr>
        <w:rPr>
          <w:color w:val="000000"/>
          <w:sz w:val="22"/>
          <w:szCs w:val="22"/>
        </w:rPr>
      </w:pPr>
      <w:r w:rsidRPr="00520D50">
        <w:rPr>
          <w:color w:val="000000"/>
          <w:sz w:val="22"/>
          <w:szCs w:val="22"/>
        </w:rPr>
        <w:t> </w:t>
      </w:r>
    </w:p>
    <w:p w14:paraId="21A2F486" w14:textId="4D3FDB59" w:rsidR="00086018" w:rsidRPr="00520D50" w:rsidRDefault="00086018" w:rsidP="00086018">
      <w:pPr>
        <w:ind w:right="29"/>
        <w:rPr>
          <w:color w:val="000000"/>
          <w:sz w:val="22"/>
          <w:szCs w:val="22"/>
        </w:rPr>
      </w:pPr>
      <w:r w:rsidRPr="00520D50">
        <w:rPr>
          <w:color w:val="000000"/>
          <w:sz w:val="22"/>
          <w:szCs w:val="22"/>
        </w:rPr>
        <w:t>5UL1TR001439 (Urban</w:t>
      </w:r>
      <w:r w:rsidRPr="003E744E">
        <w:rPr>
          <w:color w:val="000000"/>
          <w:sz w:val="22"/>
          <w:szCs w:val="22"/>
        </w:rPr>
        <w:t xml:space="preserve">, </w:t>
      </w:r>
      <w:proofErr w:type="gramStart"/>
      <w:r w:rsidRPr="003E744E">
        <w:rPr>
          <w:color w:val="000000"/>
          <w:sz w:val="22"/>
          <w:szCs w:val="22"/>
        </w:rPr>
        <w:t>PI</w:t>
      </w:r>
      <w:r w:rsidRPr="00520D50">
        <w:rPr>
          <w:color w:val="000000"/>
          <w:sz w:val="22"/>
          <w:szCs w:val="22"/>
        </w:rPr>
        <w:t>)   </w:t>
      </w:r>
      <w:proofErr w:type="gramEnd"/>
      <w:r w:rsidRPr="00520D50">
        <w:rPr>
          <w:color w:val="000000"/>
          <w:sz w:val="22"/>
          <w:szCs w:val="22"/>
        </w:rPr>
        <w:t>                                                     04/08/20</w:t>
      </w:r>
      <w:r w:rsidRPr="003E744E">
        <w:rPr>
          <w:color w:val="000000"/>
          <w:sz w:val="22"/>
          <w:szCs w:val="22"/>
        </w:rPr>
        <w:t xml:space="preserve"> </w:t>
      </w:r>
      <w:r w:rsidRPr="00520D50">
        <w:rPr>
          <w:color w:val="000000"/>
          <w:sz w:val="22"/>
          <w:szCs w:val="22"/>
        </w:rPr>
        <w:t>–</w:t>
      </w:r>
      <w:r w:rsidRPr="003E744E">
        <w:rPr>
          <w:color w:val="000000"/>
          <w:sz w:val="22"/>
          <w:szCs w:val="22"/>
        </w:rPr>
        <w:t xml:space="preserve"> </w:t>
      </w:r>
      <w:r w:rsidRPr="00520D50">
        <w:rPr>
          <w:color w:val="000000"/>
          <w:sz w:val="22"/>
          <w:szCs w:val="22"/>
        </w:rPr>
        <w:t xml:space="preserve">03/31/25                        </w:t>
      </w:r>
    </w:p>
    <w:p w14:paraId="038B8483" w14:textId="77777777" w:rsidR="00086018" w:rsidRPr="00520D50" w:rsidRDefault="00086018" w:rsidP="00086018">
      <w:pPr>
        <w:ind w:left="360" w:right="30"/>
        <w:rPr>
          <w:color w:val="000000"/>
          <w:sz w:val="22"/>
          <w:szCs w:val="22"/>
        </w:rPr>
      </w:pPr>
      <w:r w:rsidRPr="003E744E">
        <w:rPr>
          <w:color w:val="000000"/>
          <w:sz w:val="22"/>
          <w:szCs w:val="22"/>
        </w:rPr>
        <w:t>National Institutes of Health</w:t>
      </w:r>
      <w:r w:rsidRPr="00520D50">
        <w:rPr>
          <w:color w:val="000000"/>
          <w:sz w:val="22"/>
          <w:szCs w:val="22"/>
        </w:rPr>
        <w:t xml:space="preserve">/NCATS                                                                                         </w:t>
      </w:r>
    </w:p>
    <w:p w14:paraId="1A67422D" w14:textId="77777777" w:rsidR="00086018" w:rsidRPr="00520D50" w:rsidRDefault="00086018" w:rsidP="00086018">
      <w:pPr>
        <w:ind w:left="360" w:right="30"/>
        <w:rPr>
          <w:color w:val="000000"/>
          <w:sz w:val="22"/>
          <w:szCs w:val="22"/>
        </w:rPr>
      </w:pPr>
      <w:r w:rsidRPr="00520D50">
        <w:rPr>
          <w:color w:val="000000"/>
          <w:sz w:val="22"/>
          <w:szCs w:val="22"/>
        </w:rPr>
        <w:t>UTMB CTSA Core H </w:t>
      </w:r>
    </w:p>
    <w:p w14:paraId="06626EC0" w14:textId="77777777" w:rsidR="00086018" w:rsidRPr="00520D50" w:rsidRDefault="00086018" w:rsidP="00086018">
      <w:pPr>
        <w:ind w:left="360" w:right="30"/>
        <w:rPr>
          <w:color w:val="000000"/>
          <w:sz w:val="22"/>
          <w:szCs w:val="22"/>
        </w:rPr>
      </w:pPr>
      <w:r w:rsidRPr="00520D50">
        <w:rPr>
          <w:color w:val="000000"/>
          <w:sz w:val="22"/>
          <w:szCs w:val="22"/>
        </w:rPr>
        <w:lastRenderedPageBreak/>
        <w:t>Our long-term objective is to integrate community engagement and team-based science across the spectrum of translational science—in leadership and governance, communications, implementation, research, and dissemination.</w:t>
      </w:r>
    </w:p>
    <w:p w14:paraId="093F6A49" w14:textId="77777777" w:rsidR="00086018" w:rsidRPr="003E744E" w:rsidRDefault="00086018" w:rsidP="00086018">
      <w:pPr>
        <w:ind w:left="360" w:right="30"/>
        <w:rPr>
          <w:color w:val="000000"/>
          <w:sz w:val="22"/>
          <w:szCs w:val="22"/>
        </w:rPr>
      </w:pPr>
      <w:r w:rsidRPr="003E744E">
        <w:rPr>
          <w:color w:val="000000"/>
          <w:sz w:val="22"/>
          <w:szCs w:val="22"/>
        </w:rPr>
        <w:t xml:space="preserve">Total Costs = </w:t>
      </w:r>
      <w:r w:rsidRPr="00520D50">
        <w:rPr>
          <w:color w:val="000000"/>
          <w:sz w:val="22"/>
          <w:szCs w:val="22"/>
        </w:rPr>
        <w:t>$851,906</w:t>
      </w:r>
    </w:p>
    <w:p w14:paraId="1DDF66A2" w14:textId="160D911D" w:rsidR="00086018" w:rsidRPr="00086018" w:rsidRDefault="00086018" w:rsidP="00086018">
      <w:pPr>
        <w:ind w:left="360" w:right="30"/>
        <w:rPr>
          <w:color w:val="000000"/>
          <w:sz w:val="22"/>
          <w:szCs w:val="22"/>
        </w:rPr>
      </w:pPr>
      <w:r w:rsidRPr="00520D50">
        <w:rPr>
          <w:color w:val="000000"/>
          <w:sz w:val="22"/>
          <w:szCs w:val="22"/>
        </w:rPr>
        <w:t>Role: co-investigator</w:t>
      </w:r>
    </w:p>
    <w:p w14:paraId="0395A032" w14:textId="77777777" w:rsidR="00086018" w:rsidRDefault="00086018" w:rsidP="00EC79C6">
      <w:pPr>
        <w:tabs>
          <w:tab w:val="left" w:pos="5040"/>
          <w:tab w:val="left" w:pos="8280"/>
        </w:tabs>
        <w:ind w:left="360" w:hanging="360"/>
        <w:rPr>
          <w:sz w:val="22"/>
          <w:szCs w:val="22"/>
        </w:rPr>
      </w:pPr>
    </w:p>
    <w:p w14:paraId="3968DEA6" w14:textId="7F4B42B0" w:rsidR="002543DA" w:rsidRPr="00901C15" w:rsidRDefault="00901C15" w:rsidP="00901C15">
      <w:pPr>
        <w:tabs>
          <w:tab w:val="left" w:pos="5040"/>
          <w:tab w:val="left" w:pos="8280"/>
        </w:tabs>
        <w:rPr>
          <w:sz w:val="22"/>
          <w:szCs w:val="22"/>
        </w:rPr>
      </w:pPr>
      <w:r w:rsidRPr="00901C15">
        <w:rPr>
          <w:sz w:val="22"/>
          <w:szCs w:val="22"/>
        </w:rPr>
        <w:t xml:space="preserve">CCAW Inc. </w:t>
      </w:r>
      <w:r w:rsidR="002543DA" w:rsidRPr="00901C15">
        <w:rPr>
          <w:sz w:val="22"/>
          <w:szCs w:val="22"/>
        </w:rPr>
        <w:t>(</w:t>
      </w:r>
      <w:r w:rsidR="002543DA" w:rsidRPr="00901C15">
        <w:rPr>
          <w:b/>
          <w:sz w:val="22"/>
          <w:szCs w:val="22"/>
        </w:rPr>
        <w:t>Temple, PI</w:t>
      </w:r>
      <w:r>
        <w:rPr>
          <w:b/>
          <w:sz w:val="22"/>
          <w:szCs w:val="22"/>
        </w:rPr>
        <w:t xml:space="preserve"> for evaluation</w:t>
      </w:r>
      <w:r w:rsidR="002543DA" w:rsidRPr="00901C15">
        <w:rPr>
          <w:sz w:val="22"/>
          <w:szCs w:val="22"/>
        </w:rPr>
        <w:t>)</w:t>
      </w:r>
      <w:r>
        <w:rPr>
          <w:sz w:val="22"/>
          <w:szCs w:val="22"/>
        </w:rPr>
        <w:tab/>
        <w:t xml:space="preserve">           04/01/18 – 08/31/2</w:t>
      </w:r>
      <w:r w:rsidR="00443969">
        <w:rPr>
          <w:sz w:val="22"/>
          <w:szCs w:val="22"/>
        </w:rPr>
        <w:t>3</w:t>
      </w:r>
    </w:p>
    <w:p w14:paraId="2FC194CC" w14:textId="1F2B6144" w:rsidR="00901C15" w:rsidRPr="00901C15" w:rsidRDefault="00901C15" w:rsidP="00901C15">
      <w:pPr>
        <w:tabs>
          <w:tab w:val="left" w:pos="5040"/>
          <w:tab w:val="left" w:pos="8280"/>
        </w:tabs>
        <w:rPr>
          <w:sz w:val="22"/>
          <w:szCs w:val="22"/>
        </w:rPr>
      </w:pPr>
      <w:r>
        <w:rPr>
          <w:sz w:val="22"/>
          <w:szCs w:val="22"/>
        </w:rPr>
        <w:t xml:space="preserve">      </w:t>
      </w:r>
      <w:r w:rsidRPr="00901C15">
        <w:rPr>
          <w:sz w:val="22"/>
          <w:szCs w:val="22"/>
        </w:rPr>
        <w:t>Caruth Foundation and Moody Foundation</w:t>
      </w:r>
    </w:p>
    <w:p w14:paraId="4924D151" w14:textId="7AD53399" w:rsidR="00901C15" w:rsidRPr="00901C15" w:rsidRDefault="00901C15" w:rsidP="00901C15">
      <w:pPr>
        <w:tabs>
          <w:tab w:val="left" w:pos="5040"/>
          <w:tab w:val="left" w:pos="8280"/>
        </w:tabs>
        <w:rPr>
          <w:color w:val="1E1E1E"/>
          <w:sz w:val="22"/>
          <w:szCs w:val="22"/>
        </w:rPr>
      </w:pPr>
      <w:r w:rsidRPr="00901C15">
        <w:rPr>
          <w:bCs/>
          <w:iCs/>
          <w:sz w:val="22"/>
          <w:szCs w:val="22"/>
        </w:rPr>
        <w:t xml:space="preserve">      Community Coordinated Response in Rural Texas Counties</w:t>
      </w:r>
      <w:r w:rsidRPr="00901C15">
        <w:rPr>
          <w:color w:val="1E1E1E"/>
          <w:sz w:val="22"/>
          <w:szCs w:val="22"/>
        </w:rPr>
        <w:t xml:space="preserve"> to Prevent Domestic Violence</w:t>
      </w:r>
    </w:p>
    <w:p w14:paraId="7CB25539" w14:textId="7A1B2068" w:rsidR="003F2802" w:rsidRPr="001A4BDA" w:rsidRDefault="00901C15" w:rsidP="001A4BDA">
      <w:pPr>
        <w:tabs>
          <w:tab w:val="left" w:pos="5040"/>
          <w:tab w:val="left" w:pos="8280"/>
        </w:tabs>
        <w:rPr>
          <w:sz w:val="22"/>
          <w:szCs w:val="22"/>
        </w:rPr>
      </w:pPr>
      <w:r>
        <w:rPr>
          <w:color w:val="1E1E1E"/>
          <w:sz w:val="22"/>
          <w:szCs w:val="22"/>
        </w:rPr>
        <w:t xml:space="preserve">      </w:t>
      </w:r>
      <w:r w:rsidRPr="00901C15">
        <w:rPr>
          <w:color w:val="1E1E1E"/>
          <w:sz w:val="22"/>
          <w:szCs w:val="22"/>
        </w:rPr>
        <w:t xml:space="preserve">Total Costs = </w:t>
      </w:r>
      <w:r w:rsidR="00301C22">
        <w:rPr>
          <w:color w:val="1E1E1E"/>
          <w:sz w:val="22"/>
          <w:szCs w:val="22"/>
        </w:rPr>
        <w:t>$</w:t>
      </w:r>
      <w:r w:rsidRPr="00901C15">
        <w:rPr>
          <w:color w:val="1E1E1E"/>
          <w:sz w:val="22"/>
          <w:szCs w:val="22"/>
        </w:rPr>
        <w:t>661,000</w:t>
      </w:r>
    </w:p>
    <w:p w14:paraId="33087DB7" w14:textId="77777777" w:rsidR="00EC79C6" w:rsidRDefault="00EC79C6" w:rsidP="003F2802">
      <w:pPr>
        <w:pStyle w:val="NoSpacing"/>
        <w:rPr>
          <w:rFonts w:ascii="Times New Roman" w:hAnsi="Times New Roman"/>
        </w:rPr>
      </w:pPr>
    </w:p>
    <w:p w14:paraId="1E0E54F2" w14:textId="6406B3C1" w:rsidR="003F2802" w:rsidRPr="003F2802" w:rsidRDefault="003F2802" w:rsidP="003F2802">
      <w:pPr>
        <w:pStyle w:val="NoSpacing"/>
        <w:rPr>
          <w:rFonts w:ascii="Times New Roman" w:hAnsi="Times New Roman"/>
        </w:rPr>
      </w:pPr>
      <w:r w:rsidRPr="003F2802">
        <w:rPr>
          <w:rFonts w:ascii="Times New Roman" w:hAnsi="Times New Roman"/>
        </w:rPr>
        <w:t>Moody (</w:t>
      </w:r>
      <w:r w:rsidRPr="003F2802">
        <w:rPr>
          <w:rFonts w:ascii="Times New Roman" w:hAnsi="Times New Roman"/>
          <w:b/>
        </w:rPr>
        <w:t xml:space="preserve">Temple, </w:t>
      </w:r>
      <w:r>
        <w:rPr>
          <w:rFonts w:ascii="Times New Roman" w:hAnsi="Times New Roman"/>
          <w:b/>
        </w:rPr>
        <w:t>s</w:t>
      </w:r>
      <w:r w:rsidRPr="003F2802">
        <w:rPr>
          <w:rFonts w:ascii="Times New Roman" w:hAnsi="Times New Roman"/>
          <w:b/>
        </w:rPr>
        <w:t>ite PI</w:t>
      </w:r>
      <w:r w:rsidRPr="003F2802">
        <w:rPr>
          <w:rFonts w:ascii="Times New Roman" w:hAnsi="Times New Roman"/>
        </w:rPr>
        <w:t xml:space="preserve">) </w:t>
      </w:r>
      <w:r w:rsidRPr="003F2802">
        <w:rPr>
          <w:rFonts w:ascii="Times New Roman" w:hAnsi="Times New Roman"/>
        </w:rPr>
        <w:tab/>
      </w:r>
      <w:r w:rsidRPr="003F2802">
        <w:rPr>
          <w:rFonts w:ascii="Times New Roman" w:hAnsi="Times New Roman"/>
        </w:rPr>
        <w:tab/>
      </w:r>
      <w:r w:rsidRPr="003F2802">
        <w:rPr>
          <w:rFonts w:ascii="Times New Roman" w:hAnsi="Times New Roman"/>
        </w:rPr>
        <w:tab/>
      </w:r>
      <w:r w:rsidRPr="003F2802">
        <w:rPr>
          <w:rFonts w:ascii="Times New Roman" w:hAnsi="Times New Roman"/>
        </w:rPr>
        <w:tab/>
      </w:r>
      <w:r w:rsidRPr="003F2802">
        <w:rPr>
          <w:rFonts w:ascii="Times New Roman" w:hAnsi="Times New Roman"/>
        </w:rPr>
        <w:tab/>
        <w:t>08/01/1</w:t>
      </w:r>
      <w:r w:rsidR="005B04B1">
        <w:rPr>
          <w:rFonts w:ascii="Times New Roman" w:hAnsi="Times New Roman"/>
        </w:rPr>
        <w:t>9</w:t>
      </w:r>
      <w:r w:rsidRPr="003F2802">
        <w:rPr>
          <w:rFonts w:ascii="Times New Roman" w:hAnsi="Times New Roman"/>
        </w:rPr>
        <w:t xml:space="preserve"> – 07/31/2</w:t>
      </w:r>
      <w:r w:rsidR="005B04B1">
        <w:rPr>
          <w:rFonts w:ascii="Times New Roman" w:hAnsi="Times New Roman"/>
        </w:rPr>
        <w:t>3</w:t>
      </w:r>
    </w:p>
    <w:p w14:paraId="4C059645" w14:textId="5BE8D849" w:rsidR="003F2802" w:rsidRPr="003F2802" w:rsidRDefault="003F2802" w:rsidP="003F2802">
      <w:pPr>
        <w:pStyle w:val="NoSpacing"/>
        <w:ind w:left="360"/>
        <w:rPr>
          <w:rFonts w:ascii="Times New Roman" w:hAnsi="Times New Roman"/>
        </w:rPr>
      </w:pPr>
      <w:r w:rsidRPr="003F2802">
        <w:rPr>
          <w:rFonts w:ascii="Times New Roman" w:hAnsi="Times New Roman"/>
        </w:rPr>
        <w:t>Moody Foundation</w:t>
      </w:r>
    </w:p>
    <w:p w14:paraId="0EBE4B6E" w14:textId="2233006C" w:rsidR="003F2802" w:rsidRPr="003F2802" w:rsidRDefault="003F2802" w:rsidP="003F2802">
      <w:pPr>
        <w:pStyle w:val="NoSpacing"/>
        <w:ind w:left="360"/>
        <w:rPr>
          <w:rFonts w:ascii="Times New Roman" w:hAnsi="Times New Roman"/>
        </w:rPr>
      </w:pPr>
      <w:r w:rsidRPr="003F2802">
        <w:rPr>
          <w:rFonts w:ascii="Times New Roman" w:hAnsi="Times New Roman"/>
        </w:rPr>
        <w:t>School-based SEL</w:t>
      </w:r>
    </w:p>
    <w:p w14:paraId="7426F375" w14:textId="7F917BB1" w:rsidR="00C948A3" w:rsidRPr="00172C7D" w:rsidRDefault="003F2802" w:rsidP="00172C7D">
      <w:pPr>
        <w:pStyle w:val="NoSpacing"/>
        <w:ind w:left="360"/>
        <w:rPr>
          <w:rFonts w:ascii="Times New Roman" w:hAnsi="Times New Roman"/>
        </w:rPr>
      </w:pPr>
      <w:r w:rsidRPr="003F2802">
        <w:rPr>
          <w:rFonts w:ascii="Times New Roman" w:hAnsi="Times New Roman"/>
        </w:rPr>
        <w:t>Total Costs = $5,000,000 ($1,200,000 to UTMB)</w:t>
      </w:r>
    </w:p>
    <w:p w14:paraId="7DBABA7E" w14:textId="77777777" w:rsidR="00172C7D" w:rsidRDefault="00172C7D" w:rsidP="00172C7D">
      <w:pPr>
        <w:pStyle w:val="xmsonormal"/>
        <w:spacing w:before="0" w:beforeAutospacing="0" w:after="0" w:afterAutospacing="0"/>
        <w:rPr>
          <w:sz w:val="22"/>
          <w:szCs w:val="22"/>
        </w:rPr>
      </w:pPr>
    </w:p>
    <w:p w14:paraId="0272D769" w14:textId="5793451A" w:rsidR="00172C7D" w:rsidRPr="007263DB" w:rsidRDefault="00172C7D" w:rsidP="00172C7D">
      <w:pPr>
        <w:pStyle w:val="xmsonormal"/>
        <w:spacing w:before="0" w:beforeAutospacing="0" w:after="0" w:afterAutospacing="0"/>
        <w:rPr>
          <w:sz w:val="22"/>
          <w:szCs w:val="22"/>
        </w:rPr>
      </w:pPr>
      <w:r w:rsidRPr="007263DB">
        <w:rPr>
          <w:sz w:val="22"/>
          <w:szCs w:val="22"/>
        </w:rPr>
        <w:t xml:space="preserve">HHS001286000001 (Luft, </w:t>
      </w:r>
      <w:proofErr w:type="gramStart"/>
      <w:r w:rsidRPr="007263DB">
        <w:rPr>
          <w:sz w:val="22"/>
          <w:szCs w:val="22"/>
        </w:rPr>
        <w:t>PI)   </w:t>
      </w:r>
      <w:proofErr w:type="gramEnd"/>
      <w:r w:rsidRPr="007263DB">
        <w:rPr>
          <w:sz w:val="22"/>
          <w:szCs w:val="22"/>
        </w:rPr>
        <w:t xml:space="preserve">      </w:t>
      </w:r>
      <w:r>
        <w:rPr>
          <w:sz w:val="22"/>
          <w:szCs w:val="22"/>
        </w:rPr>
        <w:tab/>
      </w:r>
      <w:r>
        <w:rPr>
          <w:sz w:val="22"/>
          <w:szCs w:val="22"/>
        </w:rPr>
        <w:tab/>
      </w:r>
      <w:r>
        <w:rPr>
          <w:sz w:val="22"/>
          <w:szCs w:val="22"/>
        </w:rPr>
        <w:tab/>
      </w:r>
      <w:r>
        <w:rPr>
          <w:sz w:val="22"/>
          <w:szCs w:val="22"/>
        </w:rPr>
        <w:tab/>
      </w:r>
      <w:r w:rsidRPr="007263DB">
        <w:rPr>
          <w:sz w:val="22"/>
          <w:szCs w:val="22"/>
        </w:rPr>
        <w:t>11/15/22 – 08/31/24 </w:t>
      </w:r>
    </w:p>
    <w:p w14:paraId="0ABE87A0" w14:textId="77777777" w:rsidR="00172C7D" w:rsidRPr="007263DB" w:rsidRDefault="00172C7D" w:rsidP="00172C7D">
      <w:pPr>
        <w:pStyle w:val="xmsonormal"/>
        <w:spacing w:before="0" w:beforeAutospacing="0" w:after="0" w:afterAutospacing="0"/>
        <w:ind w:firstLine="360"/>
        <w:rPr>
          <w:sz w:val="22"/>
          <w:szCs w:val="22"/>
        </w:rPr>
      </w:pPr>
      <w:r w:rsidRPr="007263DB">
        <w:rPr>
          <w:sz w:val="22"/>
          <w:szCs w:val="22"/>
        </w:rPr>
        <w:t>Texas Department of Family and Protective Services</w:t>
      </w:r>
    </w:p>
    <w:p w14:paraId="4A65CC9C" w14:textId="77777777" w:rsidR="00172C7D" w:rsidRPr="007263DB" w:rsidRDefault="00172C7D" w:rsidP="00172C7D">
      <w:pPr>
        <w:pStyle w:val="xmsonormal"/>
        <w:spacing w:before="0" w:beforeAutospacing="0" w:after="0" w:afterAutospacing="0"/>
        <w:ind w:firstLine="360"/>
        <w:rPr>
          <w:sz w:val="22"/>
          <w:szCs w:val="22"/>
        </w:rPr>
      </w:pPr>
      <w:r w:rsidRPr="007263DB">
        <w:rPr>
          <w:sz w:val="22"/>
          <w:szCs w:val="22"/>
        </w:rPr>
        <w:t>Evaluation of Texas Family First Program</w:t>
      </w:r>
    </w:p>
    <w:p w14:paraId="3E675215" w14:textId="77777777" w:rsidR="00172C7D" w:rsidRPr="007263DB" w:rsidRDefault="00172C7D" w:rsidP="00172C7D">
      <w:pPr>
        <w:tabs>
          <w:tab w:val="left" w:pos="5040"/>
          <w:tab w:val="left" w:pos="7920"/>
        </w:tabs>
        <w:rPr>
          <w:sz w:val="22"/>
          <w:szCs w:val="22"/>
        </w:rPr>
      </w:pPr>
      <w:r w:rsidRPr="007263DB">
        <w:rPr>
          <w:sz w:val="22"/>
          <w:szCs w:val="22"/>
        </w:rPr>
        <w:t xml:space="preserve">       Role: Co-Investigator</w:t>
      </w:r>
    </w:p>
    <w:p w14:paraId="1CC4BCE2" w14:textId="77777777" w:rsidR="00172C7D" w:rsidRPr="007263DB" w:rsidRDefault="00172C7D" w:rsidP="00172C7D">
      <w:pPr>
        <w:pStyle w:val="xmsonormal"/>
        <w:spacing w:before="0" w:beforeAutospacing="0" w:after="0" w:afterAutospacing="0"/>
        <w:ind w:firstLine="360"/>
        <w:rPr>
          <w:sz w:val="22"/>
          <w:szCs w:val="22"/>
        </w:rPr>
      </w:pPr>
      <w:r w:rsidRPr="007263DB">
        <w:rPr>
          <w:sz w:val="22"/>
          <w:szCs w:val="22"/>
        </w:rPr>
        <w:t>Total Costs = $728,072</w:t>
      </w:r>
    </w:p>
    <w:p w14:paraId="468ED3B0" w14:textId="77777777" w:rsidR="00C73AF4" w:rsidRDefault="00C73AF4" w:rsidP="006030D8">
      <w:pPr>
        <w:rPr>
          <w:color w:val="000000"/>
          <w:sz w:val="22"/>
          <w:szCs w:val="22"/>
        </w:rPr>
      </w:pPr>
    </w:p>
    <w:p w14:paraId="2B570CED" w14:textId="6C0B03BA" w:rsidR="00B169B1" w:rsidRDefault="00B169B1" w:rsidP="00B169B1">
      <w:pPr>
        <w:pStyle w:val="cm9"/>
        <w:spacing w:before="0" w:beforeAutospacing="0" w:after="0" w:afterAutospacing="0"/>
        <w:rPr>
          <w:rFonts w:ascii="Times" w:hAnsi="Times"/>
          <w:color w:val="000000"/>
          <w:sz w:val="22"/>
          <w:szCs w:val="22"/>
        </w:rPr>
      </w:pPr>
      <w:r>
        <w:rPr>
          <w:rFonts w:ascii="Times" w:hAnsi="Times"/>
          <w:color w:val="000000"/>
          <w:sz w:val="22"/>
          <w:szCs w:val="22"/>
        </w:rPr>
        <w:t>K01OH012107 (Guillot-Wright, PI)</w:t>
      </w:r>
      <w:r>
        <w:rPr>
          <w:rFonts w:ascii="Times" w:hAnsi="Times"/>
          <w:color w:val="000000"/>
          <w:sz w:val="22"/>
          <w:szCs w:val="22"/>
        </w:rPr>
        <w:tab/>
      </w:r>
      <w:r>
        <w:rPr>
          <w:rFonts w:ascii="Times" w:hAnsi="Times"/>
          <w:color w:val="000000"/>
          <w:sz w:val="22"/>
          <w:szCs w:val="22"/>
        </w:rPr>
        <w:tab/>
      </w:r>
      <w:r>
        <w:rPr>
          <w:rFonts w:ascii="Times" w:hAnsi="Times"/>
          <w:color w:val="000000"/>
          <w:sz w:val="22"/>
          <w:szCs w:val="22"/>
        </w:rPr>
        <w:tab/>
      </w:r>
      <w:proofErr w:type="gramStart"/>
      <w:r>
        <w:rPr>
          <w:rFonts w:ascii="Times" w:hAnsi="Times"/>
          <w:color w:val="000000"/>
          <w:sz w:val="22"/>
          <w:szCs w:val="22"/>
        </w:rPr>
        <w:tab/>
        <w:t xml:space="preserve">  09</w:t>
      </w:r>
      <w:proofErr w:type="gramEnd"/>
      <w:r>
        <w:rPr>
          <w:rFonts w:ascii="Times" w:hAnsi="Times"/>
          <w:color w:val="000000"/>
          <w:sz w:val="22"/>
          <w:szCs w:val="22"/>
        </w:rPr>
        <w:t>/01/21 – 09/31/24</w:t>
      </w:r>
    </w:p>
    <w:p w14:paraId="4597ACF9" w14:textId="77777777" w:rsidR="00B169B1" w:rsidRDefault="00B169B1" w:rsidP="00B169B1">
      <w:pPr>
        <w:pStyle w:val="cm9"/>
        <w:spacing w:before="0" w:beforeAutospacing="0" w:after="0" w:afterAutospacing="0"/>
        <w:ind w:firstLine="360"/>
        <w:rPr>
          <w:color w:val="000000"/>
        </w:rPr>
      </w:pPr>
      <w:r>
        <w:rPr>
          <w:rFonts w:ascii="Times" w:hAnsi="Times"/>
          <w:color w:val="000000"/>
          <w:sz w:val="22"/>
          <w:szCs w:val="22"/>
        </w:rPr>
        <w:t>CDC National Institute for Occupational Safety and Health</w:t>
      </w:r>
    </w:p>
    <w:p w14:paraId="66D3B43B" w14:textId="6B61616C" w:rsidR="00B169B1" w:rsidRDefault="00B169B1" w:rsidP="00B169B1">
      <w:pPr>
        <w:pStyle w:val="default0"/>
        <w:spacing w:before="0" w:beforeAutospacing="0" w:after="0" w:afterAutospacing="0"/>
        <w:ind w:left="360" w:hanging="180"/>
        <w:rPr>
          <w:color w:val="000000"/>
        </w:rPr>
      </w:pPr>
      <w:r>
        <w:rPr>
          <w:rFonts w:ascii="Times" w:hAnsi="Times"/>
          <w:color w:val="000000"/>
          <w:sz w:val="22"/>
          <w:szCs w:val="22"/>
        </w:rPr>
        <w:t xml:space="preserve">   </w:t>
      </w:r>
      <w:r>
        <w:rPr>
          <w:rFonts w:ascii="Times" w:hAnsi="Times"/>
          <w:color w:val="000000"/>
          <w:sz w:val="22"/>
          <w:szCs w:val="22"/>
        </w:rPr>
        <w:tab/>
        <w:t>Examining the physical, mental, and social health outcomes among commercial fishers to inform policy and practice</w:t>
      </w:r>
    </w:p>
    <w:p w14:paraId="01A52A37" w14:textId="11E36E9D" w:rsidR="00B169B1" w:rsidRPr="00B169B1" w:rsidRDefault="00B169B1" w:rsidP="00B169B1">
      <w:pPr>
        <w:pStyle w:val="default0"/>
        <w:spacing w:before="0" w:beforeAutospacing="0" w:after="0" w:afterAutospacing="0"/>
        <w:ind w:firstLine="360"/>
        <w:rPr>
          <w:color w:val="000000"/>
        </w:rPr>
      </w:pPr>
      <w:r>
        <w:rPr>
          <w:rFonts w:ascii="Times" w:hAnsi="Times"/>
          <w:color w:val="000000"/>
          <w:sz w:val="22"/>
          <w:szCs w:val="22"/>
        </w:rPr>
        <w:t>Role: Primary Mentor</w:t>
      </w:r>
    </w:p>
    <w:p w14:paraId="0165BEC0" w14:textId="573A0378" w:rsidR="00EC5253" w:rsidRDefault="00EC5253" w:rsidP="00EC5253">
      <w:pPr>
        <w:autoSpaceDE w:val="0"/>
        <w:autoSpaceDN w:val="0"/>
        <w:adjustRightInd w:val="0"/>
        <w:rPr>
          <w:sz w:val="22"/>
          <w:szCs w:val="22"/>
        </w:rPr>
      </w:pPr>
    </w:p>
    <w:p w14:paraId="19CB8C4E" w14:textId="7690970E" w:rsidR="00A2466C" w:rsidRPr="00E105D0" w:rsidRDefault="00A2466C" w:rsidP="00A2466C">
      <w:pPr>
        <w:rPr>
          <w:color w:val="000000"/>
          <w:sz w:val="22"/>
          <w:szCs w:val="22"/>
        </w:rPr>
      </w:pPr>
      <w:r w:rsidRPr="00E105D0">
        <w:rPr>
          <w:color w:val="000000"/>
          <w:sz w:val="22"/>
          <w:szCs w:val="22"/>
        </w:rPr>
        <w:t xml:space="preserve">K01MH119973 (Goodman, PI) </w:t>
      </w:r>
      <w:r w:rsidRPr="00E105D0">
        <w:rPr>
          <w:color w:val="000000"/>
          <w:sz w:val="22"/>
          <w:szCs w:val="22"/>
        </w:rPr>
        <w:tab/>
      </w:r>
      <w:r w:rsidRPr="00E105D0">
        <w:rPr>
          <w:color w:val="000000"/>
          <w:sz w:val="22"/>
          <w:szCs w:val="22"/>
        </w:rPr>
        <w:tab/>
      </w:r>
      <w:r w:rsidRPr="00E105D0">
        <w:rPr>
          <w:color w:val="000000"/>
          <w:sz w:val="22"/>
          <w:szCs w:val="22"/>
        </w:rPr>
        <w:tab/>
      </w:r>
      <w:r w:rsidRPr="00E105D0">
        <w:rPr>
          <w:color w:val="000000"/>
          <w:sz w:val="22"/>
          <w:szCs w:val="22"/>
        </w:rPr>
        <w:tab/>
      </w:r>
      <w:proofErr w:type="gramStart"/>
      <w:r>
        <w:rPr>
          <w:color w:val="000000"/>
          <w:sz w:val="22"/>
          <w:szCs w:val="22"/>
        </w:rPr>
        <w:tab/>
        <w:t xml:space="preserve">  </w:t>
      </w:r>
      <w:r w:rsidRPr="00E105D0">
        <w:rPr>
          <w:color w:val="000000"/>
          <w:sz w:val="22"/>
          <w:szCs w:val="22"/>
        </w:rPr>
        <w:t>09</w:t>
      </w:r>
      <w:proofErr w:type="gramEnd"/>
      <w:r w:rsidRPr="00E105D0">
        <w:rPr>
          <w:color w:val="000000"/>
          <w:sz w:val="22"/>
          <w:szCs w:val="22"/>
        </w:rPr>
        <w:t>/01/20 – 08/31/24</w:t>
      </w:r>
    </w:p>
    <w:p w14:paraId="30D24CDA" w14:textId="77777777" w:rsidR="00A2466C" w:rsidRPr="00E105D0" w:rsidRDefault="00A2466C" w:rsidP="00A2466C">
      <w:pPr>
        <w:ind w:left="360"/>
        <w:rPr>
          <w:color w:val="000000"/>
          <w:sz w:val="22"/>
          <w:szCs w:val="22"/>
        </w:rPr>
      </w:pPr>
      <w:r w:rsidRPr="00E105D0">
        <w:rPr>
          <w:color w:val="000000"/>
          <w:sz w:val="22"/>
          <w:szCs w:val="22"/>
        </w:rPr>
        <w:t>National Institute of Mental Health</w:t>
      </w:r>
    </w:p>
    <w:p w14:paraId="0EDB09BC" w14:textId="77777777" w:rsidR="00A2466C" w:rsidRPr="00E105D0" w:rsidRDefault="00A2466C" w:rsidP="00A2466C">
      <w:pPr>
        <w:ind w:left="360"/>
        <w:rPr>
          <w:color w:val="000000"/>
          <w:sz w:val="22"/>
          <w:szCs w:val="22"/>
        </w:rPr>
      </w:pPr>
      <w:r w:rsidRPr="00E105D0">
        <w:rPr>
          <w:color w:val="000000"/>
          <w:sz w:val="22"/>
          <w:szCs w:val="22"/>
        </w:rPr>
        <w:t>Strengthening Families Living with HIV in Kenya</w:t>
      </w:r>
    </w:p>
    <w:p w14:paraId="0411302A" w14:textId="77777777" w:rsidR="00A2466C" w:rsidRPr="00E105D0" w:rsidRDefault="00A2466C" w:rsidP="00A2466C">
      <w:pPr>
        <w:ind w:left="360"/>
        <w:rPr>
          <w:color w:val="000000"/>
          <w:sz w:val="22"/>
          <w:szCs w:val="22"/>
        </w:rPr>
      </w:pPr>
      <w:r w:rsidRPr="00E105D0">
        <w:rPr>
          <w:color w:val="000000"/>
          <w:sz w:val="22"/>
          <w:szCs w:val="22"/>
        </w:rPr>
        <w:t>Adaptation and development of combined, community-based intervention to improve economic, social, mental and clinical outcomes among families living with HIV in Kenya</w:t>
      </w:r>
    </w:p>
    <w:p w14:paraId="22717DF2" w14:textId="0C1574BB" w:rsidR="00A2466C" w:rsidRPr="00E105D0" w:rsidRDefault="00A2466C" w:rsidP="00A2466C">
      <w:pPr>
        <w:ind w:left="360"/>
        <w:rPr>
          <w:color w:val="000000"/>
          <w:sz w:val="22"/>
          <w:szCs w:val="22"/>
        </w:rPr>
      </w:pPr>
      <w:r w:rsidRPr="00E105D0">
        <w:rPr>
          <w:color w:val="000000"/>
          <w:sz w:val="22"/>
          <w:szCs w:val="22"/>
        </w:rPr>
        <w:t xml:space="preserve">Role: </w:t>
      </w:r>
      <w:r w:rsidR="00443969">
        <w:rPr>
          <w:color w:val="000000"/>
          <w:sz w:val="22"/>
          <w:szCs w:val="22"/>
        </w:rPr>
        <w:t>P</w:t>
      </w:r>
      <w:r w:rsidRPr="00E105D0">
        <w:rPr>
          <w:color w:val="000000"/>
          <w:sz w:val="22"/>
          <w:szCs w:val="22"/>
        </w:rPr>
        <w:t xml:space="preserve">rimary </w:t>
      </w:r>
      <w:r w:rsidR="00443969">
        <w:rPr>
          <w:color w:val="000000"/>
          <w:sz w:val="22"/>
          <w:szCs w:val="22"/>
        </w:rPr>
        <w:t>M</w:t>
      </w:r>
      <w:r w:rsidRPr="00E105D0">
        <w:rPr>
          <w:color w:val="000000"/>
          <w:sz w:val="22"/>
          <w:szCs w:val="22"/>
        </w:rPr>
        <w:t>entor </w:t>
      </w:r>
    </w:p>
    <w:p w14:paraId="67A4011C" w14:textId="77777777" w:rsidR="00A2466C" w:rsidRPr="009661C4" w:rsidRDefault="00A2466C" w:rsidP="00EC5253">
      <w:pPr>
        <w:autoSpaceDE w:val="0"/>
        <w:autoSpaceDN w:val="0"/>
        <w:adjustRightInd w:val="0"/>
        <w:rPr>
          <w:sz w:val="22"/>
          <w:szCs w:val="22"/>
        </w:rPr>
      </w:pPr>
    </w:p>
    <w:p w14:paraId="43A83B81" w14:textId="0C17D8ED" w:rsidR="009661C4" w:rsidRPr="009661C4" w:rsidRDefault="009661C4" w:rsidP="009661C4">
      <w:pPr>
        <w:pStyle w:val="cm9"/>
        <w:spacing w:before="0" w:beforeAutospacing="0" w:after="0" w:afterAutospacing="0"/>
        <w:rPr>
          <w:color w:val="000000"/>
          <w:sz w:val="22"/>
          <w:szCs w:val="22"/>
        </w:rPr>
      </w:pPr>
      <w:r w:rsidRPr="009661C4">
        <w:rPr>
          <w:color w:val="000000"/>
          <w:sz w:val="22"/>
          <w:szCs w:val="22"/>
        </w:rPr>
        <w:t>K99HD111677 (Rancher, PI)</w:t>
      </w:r>
      <w:r w:rsidRPr="009661C4">
        <w:rPr>
          <w:color w:val="000000"/>
          <w:sz w:val="22"/>
          <w:szCs w:val="22"/>
        </w:rPr>
        <w:tab/>
      </w:r>
      <w:r w:rsidRPr="009661C4">
        <w:rPr>
          <w:color w:val="000000"/>
          <w:sz w:val="22"/>
          <w:szCs w:val="22"/>
        </w:rPr>
        <w:tab/>
      </w:r>
      <w:r w:rsidRPr="009661C4">
        <w:rPr>
          <w:color w:val="000000"/>
          <w:sz w:val="22"/>
          <w:szCs w:val="22"/>
        </w:rPr>
        <w:tab/>
      </w:r>
      <w:proofErr w:type="gramStart"/>
      <w:r w:rsidRPr="009661C4">
        <w:rPr>
          <w:color w:val="000000"/>
          <w:sz w:val="22"/>
          <w:szCs w:val="22"/>
        </w:rPr>
        <w:tab/>
        <w:t xml:space="preserve">  </w:t>
      </w:r>
      <w:r>
        <w:rPr>
          <w:color w:val="000000"/>
          <w:sz w:val="22"/>
          <w:szCs w:val="22"/>
        </w:rPr>
        <w:tab/>
      </w:r>
      <w:proofErr w:type="gramEnd"/>
      <w:r w:rsidRPr="009661C4">
        <w:rPr>
          <w:color w:val="000000"/>
          <w:sz w:val="22"/>
          <w:szCs w:val="22"/>
        </w:rPr>
        <w:t>0</w:t>
      </w:r>
      <w:r>
        <w:rPr>
          <w:color w:val="000000"/>
          <w:sz w:val="22"/>
          <w:szCs w:val="22"/>
        </w:rPr>
        <w:t>4</w:t>
      </w:r>
      <w:r w:rsidRPr="009661C4">
        <w:rPr>
          <w:color w:val="000000"/>
          <w:sz w:val="22"/>
          <w:szCs w:val="22"/>
        </w:rPr>
        <w:t>/</w:t>
      </w:r>
      <w:r>
        <w:rPr>
          <w:color w:val="000000"/>
          <w:sz w:val="22"/>
          <w:szCs w:val="22"/>
        </w:rPr>
        <w:t>14</w:t>
      </w:r>
      <w:r w:rsidRPr="009661C4">
        <w:rPr>
          <w:color w:val="000000"/>
          <w:sz w:val="22"/>
          <w:szCs w:val="22"/>
        </w:rPr>
        <w:t>/2</w:t>
      </w:r>
      <w:r>
        <w:rPr>
          <w:color w:val="000000"/>
          <w:sz w:val="22"/>
          <w:szCs w:val="22"/>
        </w:rPr>
        <w:t>3</w:t>
      </w:r>
      <w:r w:rsidRPr="009661C4">
        <w:rPr>
          <w:color w:val="000000"/>
          <w:sz w:val="22"/>
          <w:szCs w:val="22"/>
        </w:rPr>
        <w:t xml:space="preserve"> – 0</w:t>
      </w:r>
      <w:r>
        <w:rPr>
          <w:color w:val="000000"/>
          <w:sz w:val="22"/>
          <w:szCs w:val="22"/>
        </w:rPr>
        <w:t>3</w:t>
      </w:r>
      <w:r w:rsidRPr="009661C4">
        <w:rPr>
          <w:color w:val="000000"/>
          <w:sz w:val="22"/>
          <w:szCs w:val="22"/>
        </w:rPr>
        <w:t>/31/2</w:t>
      </w:r>
      <w:r>
        <w:rPr>
          <w:color w:val="000000"/>
          <w:sz w:val="22"/>
          <w:szCs w:val="22"/>
        </w:rPr>
        <w:t>5</w:t>
      </w:r>
    </w:p>
    <w:p w14:paraId="39FC70F3" w14:textId="77777777" w:rsidR="009661C4" w:rsidRPr="009661C4" w:rsidRDefault="009661C4" w:rsidP="009661C4">
      <w:pPr>
        <w:pStyle w:val="cm9"/>
        <w:spacing w:before="0" w:beforeAutospacing="0" w:after="0" w:afterAutospacing="0"/>
        <w:ind w:firstLine="360"/>
        <w:rPr>
          <w:color w:val="000000"/>
          <w:sz w:val="22"/>
          <w:szCs w:val="22"/>
        </w:rPr>
      </w:pPr>
      <w:r w:rsidRPr="009661C4">
        <w:rPr>
          <w:color w:val="000000"/>
          <w:sz w:val="22"/>
          <w:szCs w:val="22"/>
        </w:rPr>
        <w:t>National Institutes of Health</w:t>
      </w:r>
    </w:p>
    <w:p w14:paraId="394FEA96" w14:textId="495416D3" w:rsidR="009661C4" w:rsidRPr="009661C4" w:rsidRDefault="009661C4" w:rsidP="009661C4">
      <w:pPr>
        <w:pStyle w:val="cm9"/>
        <w:spacing w:before="0" w:beforeAutospacing="0" w:after="0" w:afterAutospacing="0"/>
        <w:ind w:left="360"/>
        <w:rPr>
          <w:color w:val="000000"/>
          <w:sz w:val="22"/>
          <w:szCs w:val="22"/>
        </w:rPr>
      </w:pPr>
      <w:r w:rsidRPr="009661C4">
        <w:rPr>
          <w:sz w:val="22"/>
          <w:szCs w:val="22"/>
        </w:rPr>
        <w:t xml:space="preserve">A Brief Intervention to Enhance Supportive Parenting and Treatment Engagement Among Families Waiting for Trauma-Focused Services </w:t>
      </w:r>
    </w:p>
    <w:p w14:paraId="064A8A23" w14:textId="7DB406AC" w:rsidR="009661C4" w:rsidRPr="009661C4" w:rsidRDefault="009661C4" w:rsidP="009661C4">
      <w:pPr>
        <w:pStyle w:val="default0"/>
        <w:spacing w:before="0" w:beforeAutospacing="0" w:after="0" w:afterAutospacing="0"/>
        <w:ind w:firstLine="360"/>
        <w:rPr>
          <w:color w:val="000000"/>
          <w:sz w:val="22"/>
          <w:szCs w:val="22"/>
        </w:rPr>
      </w:pPr>
      <w:r w:rsidRPr="009661C4">
        <w:rPr>
          <w:color w:val="000000"/>
          <w:sz w:val="22"/>
          <w:szCs w:val="22"/>
        </w:rPr>
        <w:t>Role: Co-Mentor</w:t>
      </w:r>
    </w:p>
    <w:p w14:paraId="68DB646B" w14:textId="77777777" w:rsidR="009661C4" w:rsidRPr="00FE11B0" w:rsidRDefault="009661C4" w:rsidP="00EC5253">
      <w:pPr>
        <w:autoSpaceDE w:val="0"/>
        <w:autoSpaceDN w:val="0"/>
        <w:adjustRightInd w:val="0"/>
        <w:rPr>
          <w:sz w:val="22"/>
          <w:szCs w:val="22"/>
        </w:rPr>
      </w:pPr>
    </w:p>
    <w:p w14:paraId="07C17D0A" w14:textId="06F06900" w:rsidR="009E2CDD" w:rsidRPr="00FE11B0" w:rsidRDefault="007A6199" w:rsidP="009E2CDD">
      <w:pPr>
        <w:rPr>
          <w:bCs/>
          <w:color w:val="000000"/>
          <w:sz w:val="22"/>
          <w:szCs w:val="22"/>
          <w:u w:val="single"/>
        </w:rPr>
      </w:pPr>
      <w:r w:rsidRPr="00FE11B0">
        <w:rPr>
          <w:bCs/>
          <w:color w:val="000000"/>
          <w:sz w:val="22"/>
          <w:szCs w:val="22"/>
          <w:u w:val="single"/>
        </w:rPr>
        <w:t>Pending</w:t>
      </w:r>
    </w:p>
    <w:p w14:paraId="7AFBB4E0" w14:textId="639A4A9E" w:rsidR="00FE11B0" w:rsidRPr="00FE11B0" w:rsidRDefault="000D47C6" w:rsidP="00FE11B0">
      <w:pPr>
        <w:textAlignment w:val="baseline"/>
        <w:rPr>
          <w:sz w:val="22"/>
          <w:szCs w:val="22"/>
        </w:rPr>
      </w:pPr>
      <w:r>
        <w:rPr>
          <w:sz w:val="22"/>
          <w:szCs w:val="22"/>
        </w:rPr>
        <w:t>R49CE003562</w:t>
      </w:r>
      <w:r w:rsidR="00FE11B0" w:rsidRPr="00FE11B0">
        <w:rPr>
          <w:sz w:val="22"/>
          <w:szCs w:val="22"/>
        </w:rPr>
        <w:t xml:space="preserve"> (Temple, PI and Center Director) </w:t>
      </w:r>
      <w:r w:rsidR="00FE11B0" w:rsidRPr="00FE11B0">
        <w:rPr>
          <w:sz w:val="22"/>
          <w:szCs w:val="22"/>
        </w:rPr>
        <w:tab/>
      </w:r>
      <w:r w:rsidR="00FE11B0">
        <w:rPr>
          <w:sz w:val="22"/>
          <w:szCs w:val="22"/>
        </w:rPr>
        <w:tab/>
      </w:r>
      <w:r w:rsidR="00FE11B0" w:rsidRPr="00FE11B0">
        <w:rPr>
          <w:sz w:val="22"/>
          <w:szCs w:val="22"/>
        </w:rPr>
        <w:t>08/01/2024 – 07/31/2029</w:t>
      </w:r>
    </w:p>
    <w:p w14:paraId="1E0F9D17" w14:textId="2CF194E4" w:rsidR="00FE11B0" w:rsidRPr="00FE11B0" w:rsidRDefault="00FE11B0" w:rsidP="00FE11B0">
      <w:pPr>
        <w:ind w:left="360"/>
        <w:textAlignment w:val="baseline"/>
        <w:rPr>
          <w:sz w:val="22"/>
          <w:szCs w:val="22"/>
        </w:rPr>
      </w:pPr>
      <w:r w:rsidRPr="00FE11B0">
        <w:rPr>
          <w:sz w:val="22"/>
          <w:szCs w:val="22"/>
        </w:rPr>
        <w:t>Centers for Disease Control and Prevention</w:t>
      </w:r>
    </w:p>
    <w:p w14:paraId="560C97C4" w14:textId="0471F591" w:rsidR="00FE11B0" w:rsidRPr="00FE11B0" w:rsidRDefault="00FE11B0" w:rsidP="00FE11B0">
      <w:pPr>
        <w:ind w:left="360"/>
        <w:textAlignment w:val="baseline"/>
        <w:rPr>
          <w:sz w:val="22"/>
          <w:szCs w:val="22"/>
        </w:rPr>
      </w:pPr>
      <w:r w:rsidRPr="00FE11B0">
        <w:rPr>
          <w:color w:val="000000"/>
          <w:sz w:val="22"/>
          <w:szCs w:val="22"/>
        </w:rPr>
        <w:t>Violence and Injury Prevention Research Center: A Texas Medical Center Collaborative</w:t>
      </w:r>
    </w:p>
    <w:p w14:paraId="3C27159E" w14:textId="7B1555ED" w:rsidR="00FE11B0" w:rsidRPr="007B480A" w:rsidRDefault="00FE11B0" w:rsidP="00FE11B0">
      <w:pPr>
        <w:ind w:left="360"/>
        <w:textAlignment w:val="baseline"/>
        <w:rPr>
          <w:sz w:val="22"/>
          <w:szCs w:val="22"/>
        </w:rPr>
      </w:pPr>
      <w:r w:rsidRPr="00FE11B0">
        <w:rPr>
          <w:sz w:val="22"/>
          <w:szCs w:val="22"/>
        </w:rPr>
        <w:t xml:space="preserve">The Violence and Injury Prevention Research (VIPR) Center will work with national, state, regional, </w:t>
      </w:r>
      <w:r w:rsidRPr="007B480A">
        <w:rPr>
          <w:sz w:val="22"/>
          <w:szCs w:val="22"/>
        </w:rPr>
        <w:t>and local health and social service agencies, school districts, community organizations, policymakers, researchers, and community members to prevent and respond to intentional and unintentional injuries. VIPR’s focus will be on preventing adverse childhood and community experiences, violence across the lifespan, suicide, and firearm violence.</w:t>
      </w:r>
    </w:p>
    <w:p w14:paraId="491D66B1" w14:textId="72DDE08A" w:rsidR="00FE11B0" w:rsidRPr="00120025" w:rsidRDefault="00FE11B0" w:rsidP="00FE11B0">
      <w:pPr>
        <w:ind w:left="360"/>
        <w:textAlignment w:val="baseline"/>
        <w:rPr>
          <w:sz w:val="22"/>
          <w:szCs w:val="22"/>
        </w:rPr>
      </w:pPr>
      <w:r w:rsidRPr="00120025">
        <w:rPr>
          <w:sz w:val="22"/>
          <w:szCs w:val="22"/>
        </w:rPr>
        <w:t>Total Costs = $4,249,995 </w:t>
      </w:r>
    </w:p>
    <w:p w14:paraId="6D6B0392" w14:textId="7DC210BA" w:rsidR="004D27AF" w:rsidRPr="00120025" w:rsidRDefault="004D27AF" w:rsidP="004D27AF">
      <w:pPr>
        <w:ind w:left="360"/>
        <w:rPr>
          <w:color w:val="000000"/>
          <w:sz w:val="22"/>
          <w:szCs w:val="22"/>
        </w:rPr>
      </w:pPr>
      <w:r w:rsidRPr="00120025">
        <w:rPr>
          <w:color w:val="000000"/>
          <w:sz w:val="22"/>
          <w:szCs w:val="22"/>
        </w:rPr>
        <w:t>Impact Score = 22; Percentile = N/A</w:t>
      </w:r>
    </w:p>
    <w:p w14:paraId="750F8E97" w14:textId="15862822" w:rsidR="007B480A" w:rsidRPr="00120025" w:rsidRDefault="007B480A" w:rsidP="00EF0F8D">
      <w:pPr>
        <w:rPr>
          <w:color w:val="212529"/>
          <w:sz w:val="22"/>
          <w:szCs w:val="22"/>
          <w:shd w:val="clear" w:color="auto" w:fill="FFFFFF"/>
        </w:rPr>
      </w:pPr>
    </w:p>
    <w:p w14:paraId="1388B7B5" w14:textId="28951155" w:rsidR="007B480A" w:rsidRPr="00120025" w:rsidRDefault="007B480A" w:rsidP="00EF0F8D">
      <w:pPr>
        <w:rPr>
          <w:color w:val="212529"/>
          <w:sz w:val="22"/>
          <w:szCs w:val="22"/>
          <w:shd w:val="clear" w:color="auto" w:fill="FFFFFF"/>
        </w:rPr>
      </w:pPr>
      <w:r w:rsidRPr="00120025">
        <w:rPr>
          <w:color w:val="212529"/>
          <w:sz w:val="22"/>
          <w:szCs w:val="22"/>
          <w:shd w:val="clear" w:color="auto" w:fill="FFFFFF"/>
        </w:rPr>
        <w:t>2R01HD099199-07 (Temple, PI)</w:t>
      </w:r>
      <w:r w:rsidRPr="00120025">
        <w:rPr>
          <w:color w:val="212529"/>
          <w:sz w:val="22"/>
          <w:szCs w:val="22"/>
          <w:shd w:val="clear" w:color="auto" w:fill="FFFFFF"/>
        </w:rPr>
        <w:tab/>
      </w:r>
      <w:r w:rsidRPr="00120025">
        <w:rPr>
          <w:color w:val="212529"/>
          <w:sz w:val="22"/>
          <w:szCs w:val="22"/>
          <w:shd w:val="clear" w:color="auto" w:fill="FFFFFF"/>
        </w:rPr>
        <w:tab/>
      </w:r>
      <w:r w:rsidRPr="00120025">
        <w:rPr>
          <w:color w:val="212529"/>
          <w:sz w:val="22"/>
          <w:szCs w:val="22"/>
          <w:shd w:val="clear" w:color="auto" w:fill="FFFFFF"/>
        </w:rPr>
        <w:tab/>
      </w:r>
      <w:r w:rsidRPr="00120025">
        <w:rPr>
          <w:color w:val="212529"/>
          <w:sz w:val="22"/>
          <w:szCs w:val="22"/>
          <w:shd w:val="clear" w:color="auto" w:fill="FFFFFF"/>
        </w:rPr>
        <w:tab/>
        <w:t>09/01/2024 – 08/31/2029</w:t>
      </w:r>
    </w:p>
    <w:p w14:paraId="35D2EF8A" w14:textId="678FD26E" w:rsidR="007B480A" w:rsidRPr="00120025" w:rsidRDefault="007B480A" w:rsidP="007B480A">
      <w:pPr>
        <w:ind w:left="360"/>
        <w:rPr>
          <w:color w:val="212529"/>
          <w:sz w:val="22"/>
          <w:szCs w:val="22"/>
          <w:shd w:val="clear" w:color="auto" w:fill="FFFFFF"/>
        </w:rPr>
      </w:pPr>
      <w:r w:rsidRPr="00120025">
        <w:rPr>
          <w:color w:val="212529"/>
          <w:sz w:val="22"/>
          <w:szCs w:val="22"/>
          <w:shd w:val="clear" w:color="auto" w:fill="FFFFFF"/>
        </w:rPr>
        <w:lastRenderedPageBreak/>
        <w:t>National Institutes of Health</w:t>
      </w:r>
    </w:p>
    <w:p w14:paraId="394773BF" w14:textId="0C038027" w:rsidR="007B480A" w:rsidRPr="00120025" w:rsidRDefault="007B480A" w:rsidP="007B480A">
      <w:pPr>
        <w:ind w:left="360"/>
        <w:rPr>
          <w:color w:val="212529"/>
          <w:sz w:val="22"/>
          <w:szCs w:val="22"/>
          <w:shd w:val="clear" w:color="auto" w:fill="FFFFFF"/>
        </w:rPr>
      </w:pPr>
      <w:r w:rsidRPr="00120025">
        <w:rPr>
          <w:color w:val="212529"/>
          <w:sz w:val="22"/>
          <w:szCs w:val="22"/>
          <w:shd w:val="clear" w:color="auto" w:fill="FFFFFF"/>
        </w:rPr>
        <w:t>Parents, partners, and family: Continuation of a long-term longitudinal study on partner violence (Dating it Safe)</w:t>
      </w:r>
    </w:p>
    <w:p w14:paraId="559AA631" w14:textId="6E916931" w:rsidR="007B480A" w:rsidRDefault="007B480A" w:rsidP="007B480A">
      <w:pPr>
        <w:ind w:left="360"/>
        <w:rPr>
          <w:color w:val="212529"/>
          <w:sz w:val="22"/>
          <w:szCs w:val="22"/>
          <w:shd w:val="clear" w:color="auto" w:fill="FFFFFF"/>
        </w:rPr>
      </w:pPr>
      <w:r w:rsidRPr="00120025">
        <w:rPr>
          <w:color w:val="212529"/>
          <w:sz w:val="22"/>
          <w:szCs w:val="22"/>
          <w:shd w:val="clear" w:color="auto" w:fill="FFFFFF"/>
        </w:rPr>
        <w:t>Total Costs = $3,852,894</w:t>
      </w:r>
    </w:p>
    <w:p w14:paraId="14DCCED2" w14:textId="452EF935" w:rsidR="009075AE" w:rsidRPr="00120025" w:rsidRDefault="009075AE" w:rsidP="007B480A">
      <w:pPr>
        <w:ind w:left="360"/>
        <w:rPr>
          <w:color w:val="212529"/>
          <w:sz w:val="22"/>
          <w:szCs w:val="22"/>
          <w:shd w:val="clear" w:color="auto" w:fill="FFFFFF"/>
        </w:rPr>
      </w:pPr>
      <w:r>
        <w:rPr>
          <w:color w:val="212529"/>
          <w:sz w:val="22"/>
          <w:szCs w:val="22"/>
          <w:shd w:val="clear" w:color="auto" w:fill="FFFFFF"/>
        </w:rPr>
        <w:t>Impact Score = 22; Percentile = 9%</w:t>
      </w:r>
    </w:p>
    <w:p w14:paraId="639DDEB8" w14:textId="21822CA7" w:rsidR="007B480A" w:rsidRPr="00120025" w:rsidRDefault="007B480A" w:rsidP="00EF0F8D">
      <w:pPr>
        <w:rPr>
          <w:color w:val="212121"/>
          <w:sz w:val="22"/>
          <w:szCs w:val="22"/>
        </w:rPr>
      </w:pPr>
    </w:p>
    <w:p w14:paraId="263170C5" w14:textId="41DB9EF8" w:rsidR="00120025" w:rsidRPr="00120025" w:rsidRDefault="00120025" w:rsidP="00EF0F8D">
      <w:pPr>
        <w:rPr>
          <w:color w:val="212529"/>
          <w:sz w:val="22"/>
          <w:szCs w:val="22"/>
          <w:shd w:val="clear" w:color="auto" w:fill="FFFFFF"/>
        </w:rPr>
      </w:pPr>
      <w:r w:rsidRPr="00120025">
        <w:rPr>
          <w:color w:val="212529"/>
          <w:sz w:val="22"/>
          <w:szCs w:val="22"/>
          <w:shd w:val="clear" w:color="auto" w:fill="FFFFFF"/>
        </w:rPr>
        <w:t>NIJ (Temple, PI; Connolly, Co-PI)</w:t>
      </w:r>
      <w:r>
        <w:rPr>
          <w:color w:val="212529"/>
          <w:sz w:val="22"/>
          <w:szCs w:val="22"/>
          <w:shd w:val="clear" w:color="auto" w:fill="FFFFFF"/>
        </w:rPr>
        <w:tab/>
      </w:r>
      <w:r>
        <w:rPr>
          <w:color w:val="212529"/>
          <w:sz w:val="22"/>
          <w:szCs w:val="22"/>
          <w:shd w:val="clear" w:color="auto" w:fill="FFFFFF"/>
        </w:rPr>
        <w:tab/>
      </w:r>
      <w:r>
        <w:rPr>
          <w:color w:val="212529"/>
          <w:sz w:val="22"/>
          <w:szCs w:val="22"/>
          <w:shd w:val="clear" w:color="auto" w:fill="FFFFFF"/>
        </w:rPr>
        <w:tab/>
      </w:r>
      <w:r>
        <w:rPr>
          <w:color w:val="212529"/>
          <w:sz w:val="22"/>
          <w:szCs w:val="22"/>
          <w:shd w:val="clear" w:color="auto" w:fill="FFFFFF"/>
        </w:rPr>
        <w:tab/>
      </w:r>
    </w:p>
    <w:p w14:paraId="0DAC17AD" w14:textId="77777777" w:rsidR="00120025" w:rsidRPr="00120025" w:rsidRDefault="00120025" w:rsidP="00120025">
      <w:pPr>
        <w:ind w:firstLine="360"/>
        <w:rPr>
          <w:color w:val="212529"/>
          <w:sz w:val="22"/>
          <w:szCs w:val="22"/>
          <w:shd w:val="clear" w:color="auto" w:fill="FFFFFF"/>
        </w:rPr>
      </w:pPr>
      <w:r w:rsidRPr="00120025">
        <w:rPr>
          <w:color w:val="212529"/>
          <w:sz w:val="22"/>
          <w:szCs w:val="22"/>
          <w:shd w:val="clear" w:color="auto" w:fill="FFFFFF"/>
        </w:rPr>
        <w:t>National Institutes of Justice</w:t>
      </w:r>
    </w:p>
    <w:p w14:paraId="70E46CEE" w14:textId="7426C04C" w:rsidR="00120025" w:rsidRPr="00120025" w:rsidRDefault="00120025" w:rsidP="00120025">
      <w:pPr>
        <w:ind w:left="360"/>
        <w:rPr>
          <w:color w:val="212121"/>
          <w:sz w:val="22"/>
          <w:szCs w:val="22"/>
        </w:rPr>
      </w:pPr>
      <w:r w:rsidRPr="00120025">
        <w:rPr>
          <w:color w:val="212529"/>
          <w:sz w:val="22"/>
          <w:szCs w:val="22"/>
          <w:shd w:val="clear" w:color="auto" w:fill="FFFFFF"/>
        </w:rPr>
        <w:t>From adolescence to adulthood: Leveraging three longitudinal studies to examine risk factors, protective factors, and outcomes of crime and delinquency</w:t>
      </w:r>
    </w:p>
    <w:p w14:paraId="281118C5" w14:textId="46C63330" w:rsidR="00120025" w:rsidRPr="00120025" w:rsidRDefault="00120025" w:rsidP="00120025">
      <w:pPr>
        <w:ind w:firstLine="360"/>
        <w:rPr>
          <w:color w:val="212121"/>
          <w:sz w:val="22"/>
          <w:szCs w:val="22"/>
        </w:rPr>
      </w:pPr>
      <w:r w:rsidRPr="00120025">
        <w:rPr>
          <w:color w:val="212121"/>
          <w:sz w:val="22"/>
          <w:szCs w:val="22"/>
        </w:rPr>
        <w:t>Total Costs = $1,200,000</w:t>
      </w:r>
    </w:p>
    <w:p w14:paraId="5B1038F1" w14:textId="77777777" w:rsidR="00120025" w:rsidRPr="00120025" w:rsidRDefault="00120025" w:rsidP="00EF0F8D">
      <w:pPr>
        <w:rPr>
          <w:color w:val="212121"/>
          <w:sz w:val="22"/>
          <w:szCs w:val="22"/>
        </w:rPr>
      </w:pPr>
    </w:p>
    <w:p w14:paraId="40EDFD30" w14:textId="3CA68384" w:rsidR="00EF0F8D" w:rsidRPr="00120025" w:rsidRDefault="00EF0F8D" w:rsidP="00EF0F8D">
      <w:pPr>
        <w:rPr>
          <w:color w:val="212121"/>
          <w:sz w:val="22"/>
          <w:szCs w:val="22"/>
        </w:rPr>
      </w:pPr>
      <w:r w:rsidRPr="00120025">
        <w:rPr>
          <w:color w:val="212121"/>
          <w:sz w:val="22"/>
          <w:szCs w:val="22"/>
        </w:rPr>
        <w:t>(Cuevas, PI)</w:t>
      </w:r>
      <w:r w:rsidRPr="00120025">
        <w:rPr>
          <w:color w:val="212121"/>
          <w:sz w:val="22"/>
          <w:szCs w:val="22"/>
        </w:rPr>
        <w:tab/>
      </w:r>
      <w:r w:rsidRPr="00120025">
        <w:rPr>
          <w:color w:val="212121"/>
          <w:sz w:val="22"/>
          <w:szCs w:val="22"/>
        </w:rPr>
        <w:tab/>
      </w:r>
      <w:r w:rsidRPr="00120025">
        <w:rPr>
          <w:color w:val="212121"/>
          <w:sz w:val="22"/>
          <w:szCs w:val="22"/>
        </w:rPr>
        <w:tab/>
      </w:r>
      <w:r w:rsidRPr="00120025">
        <w:rPr>
          <w:color w:val="212121"/>
          <w:sz w:val="22"/>
          <w:szCs w:val="22"/>
        </w:rPr>
        <w:tab/>
      </w:r>
      <w:r w:rsidRPr="00120025">
        <w:rPr>
          <w:color w:val="212121"/>
          <w:sz w:val="22"/>
          <w:szCs w:val="22"/>
        </w:rPr>
        <w:tab/>
      </w:r>
      <w:r w:rsidRPr="00120025">
        <w:rPr>
          <w:color w:val="212121"/>
          <w:sz w:val="22"/>
          <w:szCs w:val="22"/>
        </w:rPr>
        <w:tab/>
      </w:r>
      <w:r w:rsidRPr="00120025">
        <w:rPr>
          <w:color w:val="212121"/>
          <w:sz w:val="22"/>
          <w:szCs w:val="22"/>
        </w:rPr>
        <w:tab/>
        <w:t>07/2023 – 06/2027</w:t>
      </w:r>
    </w:p>
    <w:p w14:paraId="5E246843" w14:textId="1A5B197C" w:rsidR="00EF0F8D" w:rsidRPr="00120025" w:rsidRDefault="00EF0F8D" w:rsidP="00EF0F8D">
      <w:pPr>
        <w:ind w:left="360"/>
        <w:rPr>
          <w:color w:val="212121"/>
          <w:sz w:val="22"/>
          <w:szCs w:val="22"/>
        </w:rPr>
      </w:pPr>
      <w:r w:rsidRPr="00120025">
        <w:rPr>
          <w:color w:val="212121"/>
          <w:sz w:val="22"/>
          <w:szCs w:val="22"/>
        </w:rPr>
        <w:t>National Institutes of Health</w:t>
      </w:r>
    </w:p>
    <w:p w14:paraId="25BC973B" w14:textId="0516FE3F" w:rsidR="00EF0F8D" w:rsidRPr="00120025" w:rsidRDefault="00EF0F8D" w:rsidP="00EF0F8D">
      <w:pPr>
        <w:ind w:left="360"/>
        <w:rPr>
          <w:color w:val="212121"/>
          <w:sz w:val="22"/>
          <w:szCs w:val="22"/>
        </w:rPr>
      </w:pPr>
      <w:r w:rsidRPr="00120025">
        <w:rPr>
          <w:color w:val="212121"/>
          <w:sz w:val="22"/>
          <w:szCs w:val="22"/>
        </w:rPr>
        <w:t>Understanding the Processes and Impacts of Hate/Bias Crime Victimization on Health Among Latinx Adults</w:t>
      </w:r>
      <w:r w:rsidRPr="00120025">
        <w:rPr>
          <w:rStyle w:val="apple-converted-space"/>
          <w:rFonts w:eastAsiaTheme="majorEastAsia"/>
          <w:color w:val="212121"/>
          <w:sz w:val="22"/>
          <w:szCs w:val="22"/>
        </w:rPr>
        <w:t> </w:t>
      </w:r>
    </w:p>
    <w:p w14:paraId="206592A5" w14:textId="5591104F" w:rsidR="00EF0F8D" w:rsidRPr="00EF0F8D" w:rsidRDefault="00EF0F8D" w:rsidP="00EF0F8D">
      <w:pPr>
        <w:ind w:left="360"/>
        <w:rPr>
          <w:color w:val="212121"/>
          <w:sz w:val="20"/>
          <w:szCs w:val="20"/>
        </w:rPr>
      </w:pPr>
      <w:r>
        <w:rPr>
          <w:color w:val="212121"/>
          <w:sz w:val="22"/>
          <w:szCs w:val="22"/>
        </w:rPr>
        <w:t>Role: Co-Investigator</w:t>
      </w:r>
    </w:p>
    <w:p w14:paraId="73B77C36" w14:textId="6CC5EE22" w:rsidR="00EF0F8D" w:rsidRPr="00EF0F8D" w:rsidRDefault="00EF0F8D" w:rsidP="00EF0F8D">
      <w:pPr>
        <w:ind w:left="360"/>
        <w:rPr>
          <w:color w:val="212121"/>
          <w:sz w:val="20"/>
          <w:szCs w:val="20"/>
        </w:rPr>
      </w:pPr>
      <w:r w:rsidRPr="00EF0F8D">
        <w:rPr>
          <w:color w:val="212121"/>
          <w:sz w:val="22"/>
          <w:szCs w:val="22"/>
        </w:rPr>
        <w:t>Total Costs (to UTMB) = $399,663</w:t>
      </w:r>
    </w:p>
    <w:p w14:paraId="21237986" w14:textId="77777777" w:rsidR="00EF0F8D" w:rsidRPr="00EF0F8D" w:rsidRDefault="00EF0F8D" w:rsidP="00087F67">
      <w:pPr>
        <w:rPr>
          <w:sz w:val="22"/>
          <w:szCs w:val="22"/>
        </w:rPr>
      </w:pPr>
    </w:p>
    <w:p w14:paraId="623611C7" w14:textId="4FF8C96A" w:rsidR="000D16B3" w:rsidRPr="00EF0F8D" w:rsidRDefault="000D16B3" w:rsidP="00FD36B7">
      <w:pPr>
        <w:tabs>
          <w:tab w:val="left" w:pos="-720"/>
        </w:tabs>
        <w:suppressAutoHyphens/>
        <w:rPr>
          <w:bCs/>
          <w:sz w:val="22"/>
          <w:szCs w:val="22"/>
          <w:u w:val="single"/>
        </w:rPr>
      </w:pPr>
      <w:r w:rsidRPr="00EF0F8D">
        <w:rPr>
          <w:bCs/>
          <w:sz w:val="22"/>
          <w:szCs w:val="22"/>
          <w:u w:val="single"/>
        </w:rPr>
        <w:t>Completed</w:t>
      </w:r>
    </w:p>
    <w:p w14:paraId="3A02C858" w14:textId="77777777" w:rsidR="00C04D48" w:rsidRPr="00D1145E" w:rsidRDefault="00C04D48" w:rsidP="00C04D48">
      <w:pPr>
        <w:pStyle w:val="NormalWeb"/>
        <w:spacing w:before="0" w:beforeAutospacing="0" w:after="0" w:afterAutospacing="0"/>
        <w:rPr>
          <w:sz w:val="22"/>
          <w:szCs w:val="22"/>
          <w:shd w:val="clear" w:color="auto" w:fill="FFFFFF"/>
        </w:rPr>
      </w:pPr>
      <w:r w:rsidRPr="00D1145E">
        <w:rPr>
          <w:sz w:val="22"/>
          <w:szCs w:val="22"/>
        </w:rPr>
        <w:t xml:space="preserve">PHE2020000015 </w:t>
      </w:r>
      <w:r w:rsidRPr="00D1145E">
        <w:rPr>
          <w:sz w:val="22"/>
          <w:szCs w:val="22"/>
          <w:shd w:val="clear" w:color="auto" w:fill="FFFFFF"/>
        </w:rPr>
        <w:t>(</w:t>
      </w:r>
      <w:r w:rsidRPr="00D1145E">
        <w:rPr>
          <w:b/>
          <w:sz w:val="22"/>
          <w:szCs w:val="22"/>
          <w:shd w:val="clear" w:color="auto" w:fill="FFFFFF"/>
        </w:rPr>
        <w:t>Temple,</w:t>
      </w:r>
      <w:r>
        <w:rPr>
          <w:sz w:val="22"/>
          <w:szCs w:val="22"/>
          <w:shd w:val="clear" w:color="auto" w:fill="FFFFFF"/>
        </w:rPr>
        <w:t xml:space="preserve"> PI; </w:t>
      </w:r>
      <w:r w:rsidRPr="00D1145E">
        <w:rPr>
          <w:sz w:val="22"/>
          <w:szCs w:val="22"/>
          <w:shd w:val="clear" w:color="auto" w:fill="FFFFFF"/>
        </w:rPr>
        <w:t xml:space="preserve">Markham, Peskin, </w:t>
      </w:r>
      <w:r>
        <w:rPr>
          <w:sz w:val="22"/>
          <w:szCs w:val="22"/>
          <w:shd w:val="clear" w:color="auto" w:fill="FFFFFF"/>
        </w:rPr>
        <w:t>Co-</w:t>
      </w:r>
      <w:r w:rsidRPr="00D1145E">
        <w:rPr>
          <w:sz w:val="22"/>
          <w:szCs w:val="22"/>
          <w:shd w:val="clear" w:color="auto" w:fill="FFFFFF"/>
        </w:rPr>
        <w:t>PI)</w:t>
      </w:r>
      <w:r w:rsidRPr="00D1145E">
        <w:rPr>
          <w:sz w:val="22"/>
          <w:szCs w:val="22"/>
        </w:rPr>
        <w:t xml:space="preserve"> </w:t>
      </w:r>
      <w:r>
        <w:rPr>
          <w:sz w:val="22"/>
          <w:szCs w:val="22"/>
        </w:rPr>
        <w:tab/>
      </w:r>
      <w:r w:rsidRPr="00D1145E">
        <w:rPr>
          <w:sz w:val="22"/>
          <w:szCs w:val="22"/>
        </w:rPr>
        <w:t>09/30/20 – 09/29/22</w:t>
      </w:r>
    </w:p>
    <w:p w14:paraId="17CCAE4A" w14:textId="77777777" w:rsidR="00C04D48" w:rsidRPr="00D1145E" w:rsidRDefault="00C04D48" w:rsidP="00C04D48">
      <w:pPr>
        <w:pStyle w:val="TableParagraph"/>
        <w:ind w:left="360"/>
      </w:pPr>
      <w:r w:rsidRPr="00D1145E">
        <w:t>Office of the Assistant Secretary for Health</w:t>
      </w:r>
    </w:p>
    <w:p w14:paraId="224709F4" w14:textId="77777777" w:rsidR="00C04D48" w:rsidRDefault="00C04D48" w:rsidP="00C04D48">
      <w:pPr>
        <w:pStyle w:val="TableParagraph"/>
        <w:ind w:left="360"/>
      </w:pPr>
      <w:r w:rsidRPr="00D1145E">
        <w:t>Harmonizing Comprehensive Adolescent Health Promotion Data to Innovate and Advance Teen Pregnancy Prevention</w:t>
      </w:r>
    </w:p>
    <w:p w14:paraId="1A558A8B" w14:textId="77777777" w:rsidR="00C04D48" w:rsidRPr="00686F60" w:rsidRDefault="00C04D48" w:rsidP="00C04D48">
      <w:pPr>
        <w:pStyle w:val="TableParagraph"/>
        <w:ind w:left="360"/>
      </w:pPr>
      <w:r w:rsidRPr="00686F60">
        <w:t>Total Costs = $1,400,000</w:t>
      </w:r>
    </w:p>
    <w:p w14:paraId="66CBF855" w14:textId="77777777" w:rsidR="00C04D48" w:rsidRDefault="00C04D48" w:rsidP="00B47E5F">
      <w:pPr>
        <w:tabs>
          <w:tab w:val="left" w:pos="6840"/>
        </w:tabs>
        <w:ind w:left="1440" w:hanging="1440"/>
        <w:jc w:val="both"/>
        <w:rPr>
          <w:sz w:val="22"/>
          <w:szCs w:val="22"/>
        </w:rPr>
      </w:pPr>
    </w:p>
    <w:p w14:paraId="62896BBA" w14:textId="77777777" w:rsidR="005C33E9" w:rsidRPr="00E76C95" w:rsidRDefault="005C33E9" w:rsidP="005C33E9">
      <w:pPr>
        <w:tabs>
          <w:tab w:val="left" w:pos="5040"/>
          <w:tab w:val="left" w:pos="7920"/>
        </w:tabs>
        <w:autoSpaceDE w:val="0"/>
        <w:autoSpaceDN w:val="0"/>
        <w:adjustRightInd w:val="0"/>
        <w:rPr>
          <w:sz w:val="22"/>
          <w:szCs w:val="22"/>
        </w:rPr>
      </w:pPr>
      <w:r w:rsidRPr="00E76C95">
        <w:rPr>
          <w:sz w:val="22"/>
          <w:szCs w:val="22"/>
        </w:rPr>
        <w:t>FA-CE-19-005 (Mumford, Taylor</w:t>
      </w:r>
      <w:r>
        <w:rPr>
          <w:sz w:val="22"/>
          <w:szCs w:val="22"/>
        </w:rPr>
        <w:t>, MPI</w:t>
      </w:r>
      <w:r w:rsidRPr="00E76C95">
        <w:rPr>
          <w:sz w:val="22"/>
          <w:szCs w:val="22"/>
        </w:rPr>
        <w:t xml:space="preserve">) </w:t>
      </w:r>
      <w:r w:rsidRPr="00E76C95">
        <w:rPr>
          <w:sz w:val="22"/>
          <w:szCs w:val="22"/>
        </w:rPr>
        <w:tab/>
      </w:r>
      <w:r>
        <w:rPr>
          <w:sz w:val="22"/>
          <w:szCs w:val="22"/>
        </w:rPr>
        <w:t xml:space="preserve">              </w:t>
      </w:r>
      <w:r w:rsidRPr="00E76C95">
        <w:rPr>
          <w:sz w:val="22"/>
          <w:szCs w:val="22"/>
        </w:rPr>
        <w:t>01/01/20–12/31/22</w:t>
      </w:r>
      <w:r w:rsidRPr="00E76C95">
        <w:rPr>
          <w:sz w:val="22"/>
          <w:szCs w:val="22"/>
        </w:rPr>
        <w:tab/>
      </w:r>
    </w:p>
    <w:p w14:paraId="4CF6AC1D" w14:textId="77777777" w:rsidR="005C33E9" w:rsidRPr="00E76C95" w:rsidRDefault="005C33E9" w:rsidP="005C33E9">
      <w:pPr>
        <w:tabs>
          <w:tab w:val="left" w:pos="5040"/>
          <w:tab w:val="left" w:pos="7920"/>
        </w:tabs>
        <w:rPr>
          <w:sz w:val="22"/>
          <w:szCs w:val="22"/>
        </w:rPr>
      </w:pPr>
      <w:r>
        <w:rPr>
          <w:sz w:val="22"/>
          <w:szCs w:val="22"/>
        </w:rPr>
        <w:t xml:space="preserve">      Centers for Disease Control and Prevention</w:t>
      </w:r>
      <w:r w:rsidRPr="00E76C95">
        <w:rPr>
          <w:sz w:val="22"/>
          <w:szCs w:val="22"/>
        </w:rPr>
        <w:tab/>
      </w:r>
    </w:p>
    <w:p w14:paraId="2E35C3CE" w14:textId="77777777" w:rsidR="005C33E9" w:rsidRDefault="005C33E9" w:rsidP="005C33E9">
      <w:pPr>
        <w:tabs>
          <w:tab w:val="left" w:pos="5040"/>
          <w:tab w:val="left" w:pos="7920"/>
        </w:tabs>
        <w:rPr>
          <w:sz w:val="22"/>
          <w:szCs w:val="22"/>
        </w:rPr>
      </w:pPr>
      <w:r>
        <w:rPr>
          <w:sz w:val="22"/>
          <w:szCs w:val="22"/>
        </w:rPr>
        <w:t xml:space="preserve">      </w:t>
      </w:r>
      <w:r w:rsidRPr="00E76C95">
        <w:rPr>
          <w:sz w:val="22"/>
          <w:szCs w:val="22"/>
        </w:rPr>
        <w:t xml:space="preserve">Evaluation of </w:t>
      </w:r>
      <w:proofErr w:type="spellStart"/>
      <w:r w:rsidRPr="00E76C95">
        <w:rPr>
          <w:sz w:val="22"/>
          <w:szCs w:val="22"/>
        </w:rPr>
        <w:t>Heartmath</w:t>
      </w:r>
      <w:proofErr w:type="spellEnd"/>
      <w:r>
        <w:rPr>
          <w:sz w:val="22"/>
          <w:szCs w:val="22"/>
        </w:rPr>
        <w:t xml:space="preserve">: </w:t>
      </w:r>
      <w:r w:rsidRPr="00E76C95">
        <w:rPr>
          <w:sz w:val="22"/>
          <w:szCs w:val="22"/>
        </w:rPr>
        <w:t>Evaluate the effectiveness of a school-based violence prevention program.</w:t>
      </w:r>
    </w:p>
    <w:p w14:paraId="5FA5858F" w14:textId="77777777" w:rsidR="005C33E9" w:rsidRPr="007A6199" w:rsidRDefault="005C33E9" w:rsidP="005C33E9">
      <w:pPr>
        <w:tabs>
          <w:tab w:val="left" w:pos="5040"/>
          <w:tab w:val="left" w:pos="7920"/>
        </w:tabs>
        <w:rPr>
          <w:sz w:val="22"/>
          <w:szCs w:val="22"/>
        </w:rPr>
      </w:pPr>
      <w:r w:rsidRPr="007A6199">
        <w:rPr>
          <w:sz w:val="22"/>
          <w:szCs w:val="22"/>
        </w:rPr>
        <w:t xml:space="preserve">      Role: Co-Investigator</w:t>
      </w:r>
    </w:p>
    <w:p w14:paraId="6C01A2FA" w14:textId="77777777" w:rsidR="005C33E9" w:rsidRPr="007A6199" w:rsidRDefault="005C33E9" w:rsidP="005C33E9">
      <w:pPr>
        <w:tabs>
          <w:tab w:val="left" w:pos="5040"/>
          <w:tab w:val="left" w:pos="7920"/>
        </w:tabs>
        <w:rPr>
          <w:sz w:val="22"/>
          <w:szCs w:val="22"/>
        </w:rPr>
      </w:pPr>
      <w:r w:rsidRPr="007A6199">
        <w:rPr>
          <w:sz w:val="22"/>
          <w:szCs w:val="22"/>
        </w:rPr>
        <w:t xml:space="preserve">      Total Costs = $278,985 to UTMB</w:t>
      </w:r>
    </w:p>
    <w:p w14:paraId="15D63D78" w14:textId="77777777" w:rsidR="005C33E9" w:rsidRPr="007A6199" w:rsidRDefault="005C33E9" w:rsidP="005C33E9">
      <w:pPr>
        <w:rPr>
          <w:color w:val="000000"/>
          <w:sz w:val="22"/>
          <w:szCs w:val="22"/>
        </w:rPr>
      </w:pPr>
    </w:p>
    <w:p w14:paraId="5700E69B" w14:textId="77777777" w:rsidR="005C33E9" w:rsidRDefault="005C33E9" w:rsidP="005C33E9">
      <w:pPr>
        <w:pStyle w:val="xmsonormal"/>
        <w:spacing w:before="0" w:beforeAutospacing="0" w:after="0" w:afterAutospacing="0"/>
        <w:rPr>
          <w:sz w:val="20"/>
          <w:szCs w:val="20"/>
        </w:rPr>
      </w:pPr>
      <w:r>
        <w:rPr>
          <w:sz w:val="22"/>
          <w:szCs w:val="22"/>
        </w:rPr>
        <w:t xml:space="preserve">Department of Family and Protective Services (Baumler, </w:t>
      </w:r>
      <w:proofErr w:type="gramStart"/>
      <w:r>
        <w:rPr>
          <w:sz w:val="22"/>
          <w:szCs w:val="22"/>
        </w:rPr>
        <w:t>PI)   </w:t>
      </w:r>
      <w:proofErr w:type="gramEnd"/>
      <w:r>
        <w:rPr>
          <w:sz w:val="22"/>
          <w:szCs w:val="22"/>
        </w:rPr>
        <w:t>      10/01/21 – 09/30/23 </w:t>
      </w:r>
    </w:p>
    <w:p w14:paraId="589BA31F" w14:textId="77777777" w:rsidR="005C33E9" w:rsidRDefault="005C33E9" w:rsidP="005C33E9">
      <w:pPr>
        <w:pStyle w:val="xmsonormal"/>
        <w:spacing w:before="0" w:beforeAutospacing="0" w:after="0" w:afterAutospacing="0"/>
        <w:ind w:firstLine="360"/>
        <w:rPr>
          <w:sz w:val="20"/>
          <w:szCs w:val="20"/>
        </w:rPr>
      </w:pPr>
      <w:r>
        <w:rPr>
          <w:sz w:val="22"/>
          <w:szCs w:val="22"/>
        </w:rPr>
        <w:t>Evaluation of Kinship Navigator Program </w:t>
      </w:r>
    </w:p>
    <w:p w14:paraId="65CDBBCB" w14:textId="77777777" w:rsidR="005C33E9" w:rsidRPr="007A6199" w:rsidRDefault="005C33E9" w:rsidP="005C33E9">
      <w:pPr>
        <w:tabs>
          <w:tab w:val="left" w:pos="5040"/>
          <w:tab w:val="left" w:pos="7920"/>
        </w:tabs>
        <w:rPr>
          <w:sz w:val="22"/>
          <w:szCs w:val="22"/>
        </w:rPr>
      </w:pPr>
      <w:r w:rsidRPr="007A6199">
        <w:rPr>
          <w:sz w:val="22"/>
          <w:szCs w:val="22"/>
        </w:rPr>
        <w:t xml:space="preserve">      </w:t>
      </w:r>
      <w:r>
        <w:rPr>
          <w:sz w:val="22"/>
          <w:szCs w:val="22"/>
        </w:rPr>
        <w:t xml:space="preserve"> </w:t>
      </w:r>
      <w:r w:rsidRPr="007A6199">
        <w:rPr>
          <w:sz w:val="22"/>
          <w:szCs w:val="22"/>
        </w:rPr>
        <w:t>Role: Co-Investigator</w:t>
      </w:r>
    </w:p>
    <w:p w14:paraId="20AA4B4A" w14:textId="77777777" w:rsidR="005C33E9" w:rsidRDefault="005C33E9" w:rsidP="005C33E9">
      <w:pPr>
        <w:pStyle w:val="xmsonormal"/>
        <w:spacing w:before="0" w:beforeAutospacing="0" w:after="0" w:afterAutospacing="0"/>
        <w:ind w:firstLine="360"/>
        <w:rPr>
          <w:sz w:val="20"/>
          <w:szCs w:val="20"/>
        </w:rPr>
      </w:pPr>
      <w:r>
        <w:rPr>
          <w:sz w:val="22"/>
          <w:szCs w:val="22"/>
        </w:rPr>
        <w:t>Total Costs = $301,000 </w:t>
      </w:r>
    </w:p>
    <w:p w14:paraId="5E9DB083" w14:textId="77777777" w:rsidR="005C33E9" w:rsidRDefault="005C33E9" w:rsidP="00B47E5F">
      <w:pPr>
        <w:tabs>
          <w:tab w:val="left" w:pos="6840"/>
        </w:tabs>
        <w:ind w:left="1440" w:hanging="1440"/>
        <w:jc w:val="both"/>
        <w:rPr>
          <w:sz w:val="22"/>
          <w:szCs w:val="22"/>
        </w:rPr>
      </w:pPr>
    </w:p>
    <w:p w14:paraId="121DABC4" w14:textId="71B278AA" w:rsidR="00B47E5F" w:rsidRPr="00EF0F8D" w:rsidRDefault="00B47E5F" w:rsidP="00B47E5F">
      <w:pPr>
        <w:tabs>
          <w:tab w:val="left" w:pos="6840"/>
        </w:tabs>
        <w:ind w:left="1440" w:hanging="1440"/>
        <w:jc w:val="both"/>
        <w:rPr>
          <w:sz w:val="22"/>
          <w:szCs w:val="22"/>
        </w:rPr>
      </w:pPr>
      <w:r w:rsidRPr="00EF0F8D">
        <w:rPr>
          <w:sz w:val="22"/>
          <w:szCs w:val="22"/>
        </w:rPr>
        <w:t>R01HD083445 (</w:t>
      </w:r>
      <w:r w:rsidRPr="00EF0F8D">
        <w:rPr>
          <w:b/>
          <w:sz w:val="22"/>
          <w:szCs w:val="22"/>
        </w:rPr>
        <w:t xml:space="preserve">Temple, </w:t>
      </w:r>
      <w:proofErr w:type="gramStart"/>
      <w:r w:rsidRPr="00EF0F8D">
        <w:rPr>
          <w:b/>
          <w:sz w:val="22"/>
          <w:szCs w:val="22"/>
        </w:rPr>
        <w:t>PI</w:t>
      </w:r>
      <w:r w:rsidRPr="00EF0F8D">
        <w:rPr>
          <w:sz w:val="22"/>
          <w:szCs w:val="22"/>
        </w:rPr>
        <w:t xml:space="preserve">)   </w:t>
      </w:r>
      <w:proofErr w:type="gramEnd"/>
      <w:r w:rsidRPr="00EF0F8D">
        <w:rPr>
          <w:sz w:val="22"/>
          <w:szCs w:val="22"/>
        </w:rPr>
        <w:t xml:space="preserve">                                                       09/22/16</w:t>
      </w:r>
      <w:r w:rsidRPr="00EF0F8D">
        <w:rPr>
          <w:bCs/>
          <w:sz w:val="22"/>
          <w:szCs w:val="22"/>
        </w:rPr>
        <w:t xml:space="preserve"> – 0</w:t>
      </w:r>
      <w:r w:rsidRPr="00EF0F8D">
        <w:rPr>
          <w:sz w:val="22"/>
          <w:szCs w:val="22"/>
        </w:rPr>
        <w:t>8/31/21</w:t>
      </w:r>
    </w:p>
    <w:p w14:paraId="1753416B" w14:textId="77777777" w:rsidR="00B47E5F" w:rsidRPr="00EF0F8D" w:rsidRDefault="00B47E5F" w:rsidP="00B47E5F">
      <w:pPr>
        <w:tabs>
          <w:tab w:val="left" w:pos="6840"/>
        </w:tabs>
        <w:ind w:left="1440" w:hanging="1080"/>
        <w:jc w:val="both"/>
        <w:rPr>
          <w:sz w:val="22"/>
          <w:szCs w:val="22"/>
        </w:rPr>
      </w:pPr>
      <w:r w:rsidRPr="00EF0F8D">
        <w:rPr>
          <w:sz w:val="22"/>
          <w:szCs w:val="22"/>
        </w:rPr>
        <w:t>National Institutes of Health</w:t>
      </w:r>
    </w:p>
    <w:p w14:paraId="700156B9" w14:textId="77777777" w:rsidR="00B47E5F" w:rsidRPr="00EF0F8D" w:rsidRDefault="00B47E5F" w:rsidP="00B47E5F">
      <w:pPr>
        <w:tabs>
          <w:tab w:val="left" w:pos="6840"/>
        </w:tabs>
        <w:ind w:left="1440" w:hanging="1080"/>
        <w:jc w:val="both"/>
        <w:rPr>
          <w:sz w:val="22"/>
          <w:szCs w:val="22"/>
        </w:rPr>
      </w:pPr>
      <w:r w:rsidRPr="00EF0F8D">
        <w:rPr>
          <w:sz w:val="22"/>
          <w:szCs w:val="22"/>
        </w:rPr>
        <w:t>Cluster randomized trial of a school-based program to prevent teen dating violence</w:t>
      </w:r>
    </w:p>
    <w:p w14:paraId="7E68E187" w14:textId="77777777" w:rsidR="00B47E5F" w:rsidRPr="00EF0F8D" w:rsidRDefault="00B47E5F" w:rsidP="00B47E5F">
      <w:pPr>
        <w:tabs>
          <w:tab w:val="left" w:pos="6840"/>
        </w:tabs>
        <w:ind w:left="1440" w:hanging="1080"/>
        <w:jc w:val="both"/>
        <w:rPr>
          <w:sz w:val="22"/>
          <w:szCs w:val="22"/>
        </w:rPr>
      </w:pPr>
      <w:r w:rsidRPr="00EF0F8D">
        <w:rPr>
          <w:sz w:val="22"/>
          <w:szCs w:val="22"/>
        </w:rPr>
        <w:t>Total Costs = $3,069,618</w:t>
      </w:r>
    </w:p>
    <w:p w14:paraId="0D34E8C7" w14:textId="77777777" w:rsidR="00EF0F8D" w:rsidRDefault="00EF0F8D" w:rsidP="00086018">
      <w:pPr>
        <w:tabs>
          <w:tab w:val="left" w:pos="5040"/>
          <w:tab w:val="left" w:pos="8280"/>
        </w:tabs>
        <w:rPr>
          <w:sz w:val="22"/>
          <w:szCs w:val="22"/>
        </w:rPr>
      </w:pPr>
    </w:p>
    <w:p w14:paraId="2DDF746C" w14:textId="709131EB" w:rsidR="00086018" w:rsidRPr="00EF0F8D" w:rsidRDefault="00086018" w:rsidP="00086018">
      <w:pPr>
        <w:tabs>
          <w:tab w:val="left" w:pos="5040"/>
          <w:tab w:val="left" w:pos="8280"/>
        </w:tabs>
        <w:rPr>
          <w:sz w:val="22"/>
          <w:szCs w:val="22"/>
        </w:rPr>
      </w:pPr>
      <w:r w:rsidRPr="00EF0F8D">
        <w:rPr>
          <w:sz w:val="22"/>
          <w:szCs w:val="22"/>
        </w:rPr>
        <w:t>NH28CE002395 (</w:t>
      </w:r>
      <w:r w:rsidRPr="00EF0F8D">
        <w:rPr>
          <w:b/>
          <w:sz w:val="22"/>
          <w:szCs w:val="22"/>
        </w:rPr>
        <w:t>Temple, site PI</w:t>
      </w:r>
      <w:r w:rsidRPr="00EF0F8D">
        <w:rPr>
          <w:sz w:val="22"/>
          <w:szCs w:val="22"/>
        </w:rPr>
        <w:t>)</w:t>
      </w:r>
      <w:r w:rsidRPr="00EF0F8D">
        <w:rPr>
          <w:sz w:val="22"/>
          <w:szCs w:val="22"/>
        </w:rPr>
        <w:tab/>
        <w:t xml:space="preserve">             09/01/16 – 08/31/21</w:t>
      </w:r>
      <w:r w:rsidRPr="00EF0F8D">
        <w:rPr>
          <w:sz w:val="22"/>
          <w:szCs w:val="22"/>
        </w:rPr>
        <w:tab/>
      </w:r>
    </w:p>
    <w:p w14:paraId="708230F8" w14:textId="77777777" w:rsidR="00086018" w:rsidRPr="00D1145E" w:rsidRDefault="00086018" w:rsidP="00086018">
      <w:pPr>
        <w:tabs>
          <w:tab w:val="left" w:pos="5040"/>
          <w:tab w:val="left" w:pos="8280"/>
        </w:tabs>
        <w:ind w:left="360"/>
        <w:rPr>
          <w:sz w:val="22"/>
          <w:szCs w:val="22"/>
        </w:rPr>
      </w:pPr>
      <w:r w:rsidRPr="00D1145E">
        <w:rPr>
          <w:sz w:val="22"/>
          <w:szCs w:val="22"/>
        </w:rPr>
        <w:t>Centers for Disease Control and Prevention</w:t>
      </w:r>
      <w:r w:rsidRPr="00D1145E">
        <w:rPr>
          <w:sz w:val="22"/>
          <w:szCs w:val="22"/>
        </w:rPr>
        <w:tab/>
      </w:r>
    </w:p>
    <w:p w14:paraId="4D9D7CD9" w14:textId="77777777" w:rsidR="00086018" w:rsidRPr="00901C15" w:rsidRDefault="00086018" w:rsidP="00086018">
      <w:pPr>
        <w:tabs>
          <w:tab w:val="left" w:pos="5040"/>
          <w:tab w:val="left" w:pos="8280"/>
        </w:tabs>
        <w:ind w:left="360"/>
        <w:rPr>
          <w:sz w:val="22"/>
          <w:szCs w:val="22"/>
        </w:rPr>
      </w:pPr>
      <w:r w:rsidRPr="00AC1263">
        <w:rPr>
          <w:sz w:val="22"/>
          <w:szCs w:val="22"/>
        </w:rPr>
        <w:t xml:space="preserve">Preventing Teen </w:t>
      </w:r>
      <w:r>
        <w:rPr>
          <w:sz w:val="22"/>
          <w:szCs w:val="22"/>
        </w:rPr>
        <w:t>d</w:t>
      </w:r>
      <w:r w:rsidRPr="00AC1263">
        <w:rPr>
          <w:sz w:val="22"/>
          <w:szCs w:val="22"/>
        </w:rPr>
        <w:t xml:space="preserve">ating and </w:t>
      </w:r>
      <w:r>
        <w:rPr>
          <w:sz w:val="22"/>
          <w:szCs w:val="22"/>
        </w:rPr>
        <w:t>y</w:t>
      </w:r>
      <w:r w:rsidRPr="00AC1263">
        <w:rPr>
          <w:sz w:val="22"/>
          <w:szCs w:val="22"/>
        </w:rPr>
        <w:t xml:space="preserve">outh </w:t>
      </w:r>
      <w:r>
        <w:rPr>
          <w:sz w:val="22"/>
          <w:szCs w:val="22"/>
        </w:rPr>
        <w:t>v</w:t>
      </w:r>
      <w:r w:rsidRPr="00AC1263">
        <w:rPr>
          <w:sz w:val="22"/>
          <w:szCs w:val="22"/>
        </w:rPr>
        <w:t xml:space="preserve">iolence by </w:t>
      </w:r>
      <w:r>
        <w:rPr>
          <w:sz w:val="22"/>
          <w:szCs w:val="22"/>
        </w:rPr>
        <w:t>a</w:t>
      </w:r>
      <w:r w:rsidRPr="00AC1263">
        <w:rPr>
          <w:sz w:val="22"/>
          <w:szCs w:val="22"/>
        </w:rPr>
        <w:t xml:space="preserve">ddressing </w:t>
      </w:r>
      <w:r>
        <w:rPr>
          <w:sz w:val="22"/>
          <w:szCs w:val="22"/>
        </w:rPr>
        <w:t>s</w:t>
      </w:r>
      <w:r w:rsidRPr="00AC1263">
        <w:rPr>
          <w:sz w:val="22"/>
          <w:szCs w:val="22"/>
        </w:rPr>
        <w:t xml:space="preserve">hared </w:t>
      </w:r>
      <w:r>
        <w:rPr>
          <w:sz w:val="22"/>
          <w:szCs w:val="22"/>
        </w:rPr>
        <w:t>r</w:t>
      </w:r>
      <w:r w:rsidRPr="00AC1263">
        <w:rPr>
          <w:sz w:val="22"/>
          <w:szCs w:val="22"/>
        </w:rPr>
        <w:t xml:space="preserve">isk and </w:t>
      </w:r>
      <w:r>
        <w:rPr>
          <w:sz w:val="22"/>
          <w:szCs w:val="22"/>
        </w:rPr>
        <w:t>p</w:t>
      </w:r>
      <w:r w:rsidRPr="00AC1263">
        <w:rPr>
          <w:sz w:val="22"/>
          <w:szCs w:val="22"/>
        </w:rPr>
        <w:t xml:space="preserve">rotective </w:t>
      </w:r>
      <w:r>
        <w:rPr>
          <w:sz w:val="22"/>
          <w:szCs w:val="22"/>
        </w:rPr>
        <w:t>f</w:t>
      </w:r>
      <w:r w:rsidRPr="00AC1263">
        <w:rPr>
          <w:sz w:val="22"/>
          <w:szCs w:val="22"/>
        </w:rPr>
        <w:t>actors</w:t>
      </w:r>
      <w:r>
        <w:rPr>
          <w:sz w:val="22"/>
          <w:szCs w:val="22"/>
        </w:rPr>
        <w:t xml:space="preserve"> in </w:t>
      </w:r>
      <w:r w:rsidRPr="00AC1263">
        <w:rPr>
          <w:sz w:val="22"/>
          <w:szCs w:val="22"/>
        </w:rPr>
        <w:t>targeted “hot spots” for youth crime in Houston</w:t>
      </w:r>
      <w:r w:rsidRPr="00901C15">
        <w:rPr>
          <w:sz w:val="22"/>
          <w:szCs w:val="22"/>
        </w:rPr>
        <w:t>.</w:t>
      </w:r>
    </w:p>
    <w:p w14:paraId="2DCB7A42" w14:textId="77777777" w:rsidR="00086018" w:rsidRDefault="00086018" w:rsidP="00086018">
      <w:pPr>
        <w:tabs>
          <w:tab w:val="left" w:pos="7740"/>
        </w:tabs>
        <w:ind w:left="360"/>
        <w:rPr>
          <w:sz w:val="22"/>
          <w:szCs w:val="22"/>
        </w:rPr>
      </w:pPr>
      <w:r w:rsidRPr="00901C15">
        <w:rPr>
          <w:sz w:val="22"/>
          <w:szCs w:val="22"/>
        </w:rPr>
        <w:t>Total Costs = $2,000,000 (to UTMB = $505,370)</w:t>
      </w:r>
    </w:p>
    <w:p w14:paraId="721DFF41" w14:textId="77777777" w:rsidR="00086018" w:rsidRPr="006030D8" w:rsidRDefault="00086018" w:rsidP="00086018">
      <w:pPr>
        <w:tabs>
          <w:tab w:val="left" w:pos="7740"/>
        </w:tabs>
        <w:ind w:left="360"/>
        <w:rPr>
          <w:sz w:val="12"/>
          <w:szCs w:val="12"/>
        </w:rPr>
      </w:pPr>
    </w:p>
    <w:p w14:paraId="17E77F3F" w14:textId="0FEBAD11" w:rsidR="00FD36B7" w:rsidRPr="007A6199" w:rsidRDefault="00605143" w:rsidP="00FD36B7">
      <w:pPr>
        <w:rPr>
          <w:color w:val="000000"/>
          <w:sz w:val="22"/>
          <w:szCs w:val="22"/>
        </w:rPr>
      </w:pPr>
      <w:r w:rsidRPr="007A6199">
        <w:rPr>
          <w:color w:val="000000"/>
          <w:sz w:val="22"/>
          <w:szCs w:val="22"/>
        </w:rPr>
        <w:t xml:space="preserve"> </w:t>
      </w:r>
      <w:r w:rsidR="00FD36B7" w:rsidRPr="007A6199">
        <w:rPr>
          <w:color w:val="000000"/>
          <w:sz w:val="22"/>
          <w:szCs w:val="22"/>
        </w:rPr>
        <w:t>(Brem, PI)</w:t>
      </w:r>
      <w:r w:rsidR="00FD36B7" w:rsidRPr="007A6199">
        <w:rPr>
          <w:color w:val="000000"/>
          <w:sz w:val="22"/>
          <w:szCs w:val="22"/>
        </w:rPr>
        <w:tab/>
      </w:r>
      <w:r w:rsidR="00FD36B7" w:rsidRPr="007A6199">
        <w:rPr>
          <w:color w:val="000000"/>
          <w:sz w:val="22"/>
          <w:szCs w:val="22"/>
        </w:rPr>
        <w:tab/>
      </w:r>
      <w:r w:rsidR="00FD36B7" w:rsidRPr="007A6199">
        <w:rPr>
          <w:color w:val="000000"/>
          <w:sz w:val="22"/>
          <w:szCs w:val="22"/>
        </w:rPr>
        <w:tab/>
      </w:r>
      <w:r w:rsidR="00FD36B7" w:rsidRPr="007A6199">
        <w:rPr>
          <w:color w:val="000000"/>
          <w:sz w:val="22"/>
          <w:szCs w:val="22"/>
        </w:rPr>
        <w:tab/>
      </w:r>
      <w:r w:rsidR="00FD36B7" w:rsidRPr="007A6199">
        <w:rPr>
          <w:color w:val="000000"/>
          <w:sz w:val="22"/>
          <w:szCs w:val="22"/>
        </w:rPr>
        <w:tab/>
      </w:r>
      <w:r w:rsidR="00FD36B7" w:rsidRPr="007A6199">
        <w:rPr>
          <w:color w:val="000000"/>
          <w:sz w:val="22"/>
          <w:szCs w:val="22"/>
        </w:rPr>
        <w:tab/>
      </w:r>
      <w:r w:rsidR="00FD36B7" w:rsidRPr="007A6199">
        <w:rPr>
          <w:color w:val="000000"/>
          <w:sz w:val="22"/>
          <w:szCs w:val="22"/>
        </w:rPr>
        <w:tab/>
        <w:t>09/01/18 – 08/31/21</w:t>
      </w:r>
    </w:p>
    <w:p w14:paraId="27094904" w14:textId="77777777" w:rsidR="00FD36B7" w:rsidRPr="007A6199" w:rsidRDefault="00FD36B7" w:rsidP="00FD36B7">
      <w:pPr>
        <w:ind w:left="360"/>
        <w:rPr>
          <w:color w:val="000000"/>
          <w:sz w:val="22"/>
          <w:szCs w:val="22"/>
        </w:rPr>
      </w:pPr>
      <w:r w:rsidRPr="007A6199">
        <w:rPr>
          <w:color w:val="000000"/>
          <w:sz w:val="22"/>
          <w:szCs w:val="22"/>
        </w:rPr>
        <w:t>NIAAA</w:t>
      </w:r>
    </w:p>
    <w:p w14:paraId="2A42D51D" w14:textId="77777777" w:rsidR="00FD36B7" w:rsidRPr="007A6199" w:rsidRDefault="00FD36B7" w:rsidP="00FD36B7">
      <w:pPr>
        <w:ind w:left="360"/>
        <w:rPr>
          <w:color w:val="000000"/>
          <w:sz w:val="22"/>
          <w:szCs w:val="22"/>
        </w:rPr>
      </w:pPr>
      <w:r w:rsidRPr="007A6199">
        <w:rPr>
          <w:bCs/>
          <w:color w:val="000000"/>
          <w:sz w:val="22"/>
          <w:szCs w:val="22"/>
        </w:rPr>
        <w:t>Extending a Conceptual Model of Alcohol-Related Violence to Cyber Dating Violence using a Daily Diary Design with College Students</w:t>
      </w:r>
    </w:p>
    <w:p w14:paraId="60F693A2" w14:textId="77777777" w:rsidR="00FD36B7" w:rsidRDefault="00FD36B7" w:rsidP="00FD36B7">
      <w:pPr>
        <w:ind w:left="360"/>
        <w:rPr>
          <w:color w:val="000000"/>
          <w:sz w:val="22"/>
          <w:szCs w:val="22"/>
        </w:rPr>
      </w:pPr>
      <w:r w:rsidRPr="007A6199">
        <w:rPr>
          <w:color w:val="000000"/>
          <w:sz w:val="22"/>
          <w:szCs w:val="22"/>
        </w:rPr>
        <w:t>The goal is to examine the temporal relationship between alcohol use, cyber dating abuse, and dating violence in college students. Moderators of the temporal relationship will be explored.</w:t>
      </w:r>
    </w:p>
    <w:p w14:paraId="6E8AAB17" w14:textId="77777777" w:rsidR="00FD36B7" w:rsidRPr="007A6199" w:rsidRDefault="00FD36B7" w:rsidP="00FD36B7">
      <w:pPr>
        <w:ind w:left="360"/>
        <w:rPr>
          <w:color w:val="000000"/>
          <w:sz w:val="22"/>
          <w:szCs w:val="22"/>
        </w:rPr>
      </w:pPr>
      <w:r>
        <w:rPr>
          <w:color w:val="000000"/>
          <w:sz w:val="22"/>
          <w:szCs w:val="22"/>
        </w:rPr>
        <w:lastRenderedPageBreak/>
        <w:t>Role: Mentor</w:t>
      </w:r>
    </w:p>
    <w:p w14:paraId="010780DE" w14:textId="77777777" w:rsidR="00FD36B7" w:rsidRDefault="00FD36B7" w:rsidP="001A4BDA">
      <w:pPr>
        <w:rPr>
          <w:color w:val="000000"/>
          <w:sz w:val="22"/>
          <w:szCs w:val="22"/>
        </w:rPr>
      </w:pPr>
    </w:p>
    <w:p w14:paraId="491EDDF7" w14:textId="1D675802" w:rsidR="001A4BDA" w:rsidRPr="007A6199" w:rsidRDefault="001A4BDA" w:rsidP="001A4BDA">
      <w:pPr>
        <w:rPr>
          <w:rStyle w:val="apple-tab-span"/>
          <w:rFonts w:eastAsiaTheme="majorEastAsia"/>
          <w:color w:val="000000"/>
          <w:sz w:val="22"/>
          <w:szCs w:val="22"/>
        </w:rPr>
      </w:pPr>
      <w:r w:rsidRPr="007A6199">
        <w:rPr>
          <w:color w:val="000000"/>
          <w:sz w:val="22"/>
          <w:szCs w:val="22"/>
        </w:rPr>
        <w:t xml:space="preserve">2017-VF-GX-0005 </w:t>
      </w:r>
      <w:r w:rsidRPr="007A6199">
        <w:rPr>
          <w:sz w:val="22"/>
          <w:szCs w:val="22"/>
        </w:rPr>
        <w:t>(Cuevas, PI)</w:t>
      </w:r>
      <w:r w:rsidRPr="007A6199">
        <w:rPr>
          <w:color w:val="000000"/>
          <w:sz w:val="22"/>
          <w:szCs w:val="22"/>
        </w:rPr>
        <w:t xml:space="preserve">.  </w:t>
      </w:r>
      <w:r w:rsidRPr="007A6199">
        <w:rPr>
          <w:color w:val="000000"/>
          <w:sz w:val="22"/>
          <w:szCs w:val="22"/>
        </w:rPr>
        <w:tab/>
      </w:r>
      <w:r w:rsidRPr="007A6199">
        <w:rPr>
          <w:color w:val="000000"/>
          <w:sz w:val="22"/>
          <w:szCs w:val="22"/>
        </w:rPr>
        <w:tab/>
      </w:r>
      <w:r w:rsidRPr="007A6199">
        <w:rPr>
          <w:color w:val="000000"/>
          <w:sz w:val="22"/>
          <w:szCs w:val="22"/>
        </w:rPr>
        <w:tab/>
      </w:r>
      <w:r w:rsidRPr="007A6199">
        <w:rPr>
          <w:color w:val="000000"/>
          <w:sz w:val="22"/>
          <w:szCs w:val="22"/>
        </w:rPr>
        <w:tab/>
        <w:t>9/1/18 – 12/31/20</w:t>
      </w:r>
    </w:p>
    <w:p w14:paraId="40363435" w14:textId="77777777" w:rsidR="001A4BDA" w:rsidRPr="007A6199" w:rsidRDefault="001A4BDA" w:rsidP="001A4BDA">
      <w:pPr>
        <w:ind w:left="360"/>
        <w:rPr>
          <w:color w:val="000000"/>
          <w:sz w:val="22"/>
          <w:szCs w:val="22"/>
        </w:rPr>
      </w:pPr>
      <w:r w:rsidRPr="007A6199">
        <w:rPr>
          <w:color w:val="000000"/>
          <w:sz w:val="22"/>
          <w:szCs w:val="22"/>
        </w:rPr>
        <w:t>National Institute of Justice</w:t>
      </w:r>
    </w:p>
    <w:p w14:paraId="7A7DA92C" w14:textId="77777777" w:rsidR="001A4BDA" w:rsidRPr="007A6199" w:rsidRDefault="001A4BDA" w:rsidP="001A4BDA">
      <w:pPr>
        <w:ind w:left="360"/>
        <w:rPr>
          <w:color w:val="000000"/>
          <w:sz w:val="22"/>
          <w:szCs w:val="22"/>
        </w:rPr>
      </w:pPr>
      <w:r w:rsidRPr="007A6199">
        <w:rPr>
          <w:color w:val="000000"/>
          <w:sz w:val="22"/>
          <w:szCs w:val="22"/>
        </w:rPr>
        <w:t>Longitudinal Examination of Victimization Experiences of Latinos (LEVEL)</w:t>
      </w:r>
    </w:p>
    <w:p w14:paraId="41CFE79C" w14:textId="77777777" w:rsidR="001A4BDA" w:rsidRPr="007A6199" w:rsidRDefault="001A4BDA" w:rsidP="001A4BDA">
      <w:pPr>
        <w:ind w:left="360"/>
        <w:rPr>
          <w:sz w:val="22"/>
          <w:szCs w:val="22"/>
        </w:rPr>
      </w:pPr>
      <w:r w:rsidRPr="007A6199">
        <w:rPr>
          <w:color w:val="000000"/>
          <w:sz w:val="22"/>
          <w:szCs w:val="22"/>
        </w:rPr>
        <w:t>Role: Co-Investigator</w:t>
      </w:r>
    </w:p>
    <w:p w14:paraId="5FF5116E" w14:textId="77777777" w:rsidR="001A4BDA" w:rsidRPr="007A6199" w:rsidRDefault="001A4BDA" w:rsidP="001A4BDA">
      <w:pPr>
        <w:pStyle w:val="NoSpacing"/>
        <w:ind w:left="360"/>
        <w:rPr>
          <w:rFonts w:ascii="Times New Roman" w:hAnsi="Times New Roman"/>
        </w:rPr>
      </w:pPr>
      <w:r w:rsidRPr="007A6199">
        <w:rPr>
          <w:rFonts w:ascii="Times New Roman" w:hAnsi="Times New Roman"/>
        </w:rPr>
        <w:t>Total Costs = $110,000 to UTMB</w:t>
      </w:r>
    </w:p>
    <w:p w14:paraId="7A708157" w14:textId="77777777" w:rsidR="001A4BDA" w:rsidRDefault="001A4BDA" w:rsidP="005A0AFE">
      <w:pPr>
        <w:widowControl w:val="0"/>
        <w:autoSpaceDE w:val="0"/>
        <w:autoSpaceDN w:val="0"/>
        <w:adjustRightInd w:val="0"/>
        <w:rPr>
          <w:sz w:val="22"/>
          <w:szCs w:val="22"/>
        </w:rPr>
      </w:pPr>
    </w:p>
    <w:p w14:paraId="01F439C8" w14:textId="16F51706" w:rsidR="005A0AFE" w:rsidRPr="00E76C95" w:rsidRDefault="005A0AFE" w:rsidP="005A0AFE">
      <w:pPr>
        <w:widowControl w:val="0"/>
        <w:autoSpaceDE w:val="0"/>
        <w:autoSpaceDN w:val="0"/>
        <w:adjustRightInd w:val="0"/>
        <w:rPr>
          <w:sz w:val="22"/>
          <w:szCs w:val="22"/>
        </w:rPr>
      </w:pPr>
      <w:r w:rsidRPr="00E76C95">
        <w:rPr>
          <w:sz w:val="22"/>
          <w:szCs w:val="22"/>
        </w:rPr>
        <w:t>Simmons (Guillot-Wright, PI)</w:t>
      </w:r>
      <w:r w:rsidRPr="00E76C95">
        <w:rPr>
          <w:sz w:val="22"/>
          <w:szCs w:val="22"/>
        </w:rPr>
        <w:tab/>
      </w:r>
      <w:r w:rsidRPr="00E76C95">
        <w:rPr>
          <w:sz w:val="22"/>
          <w:szCs w:val="22"/>
        </w:rPr>
        <w:tab/>
      </w:r>
      <w:r w:rsidRPr="00E76C95">
        <w:rPr>
          <w:sz w:val="22"/>
          <w:szCs w:val="22"/>
        </w:rPr>
        <w:tab/>
      </w:r>
      <w:r w:rsidRPr="00E76C95">
        <w:rPr>
          <w:sz w:val="22"/>
          <w:szCs w:val="22"/>
        </w:rPr>
        <w:tab/>
      </w:r>
      <w:r>
        <w:rPr>
          <w:sz w:val="22"/>
          <w:szCs w:val="22"/>
        </w:rPr>
        <w:t xml:space="preserve">          </w:t>
      </w:r>
      <w:r w:rsidRPr="00E76C95">
        <w:rPr>
          <w:sz w:val="22"/>
          <w:szCs w:val="22"/>
        </w:rPr>
        <w:t xml:space="preserve">08/01/18 – </w:t>
      </w:r>
      <w:r>
        <w:rPr>
          <w:sz w:val="22"/>
          <w:szCs w:val="22"/>
        </w:rPr>
        <w:t>12</w:t>
      </w:r>
      <w:r w:rsidRPr="00E76C95">
        <w:rPr>
          <w:sz w:val="22"/>
          <w:szCs w:val="22"/>
        </w:rPr>
        <w:t>/31/20</w:t>
      </w:r>
    </w:p>
    <w:p w14:paraId="115968B4" w14:textId="77777777" w:rsidR="005A0AFE" w:rsidRPr="00E76C95" w:rsidRDefault="005A0AFE" w:rsidP="005A0AFE">
      <w:pPr>
        <w:widowControl w:val="0"/>
        <w:autoSpaceDE w:val="0"/>
        <w:autoSpaceDN w:val="0"/>
        <w:adjustRightInd w:val="0"/>
        <w:ind w:left="360"/>
        <w:rPr>
          <w:sz w:val="22"/>
          <w:szCs w:val="22"/>
        </w:rPr>
      </w:pPr>
      <w:r w:rsidRPr="00E76C95">
        <w:rPr>
          <w:sz w:val="22"/>
          <w:szCs w:val="22"/>
        </w:rPr>
        <w:t>Simmons Foundation</w:t>
      </w:r>
    </w:p>
    <w:p w14:paraId="2E1279F7" w14:textId="77777777" w:rsidR="005A0AFE" w:rsidRPr="00E76C95" w:rsidRDefault="005A0AFE" w:rsidP="005A0AFE">
      <w:pPr>
        <w:pStyle w:val="NoSpacing"/>
        <w:ind w:left="360"/>
        <w:rPr>
          <w:rFonts w:ascii="Times New Roman" w:hAnsi="Times New Roman"/>
        </w:rPr>
      </w:pPr>
      <w:r w:rsidRPr="00E76C95">
        <w:rPr>
          <w:rFonts w:ascii="Times New Roman" w:hAnsi="Times New Roman"/>
        </w:rPr>
        <w:t>Trauma-Informed Education: Policy and Practice</w:t>
      </w:r>
    </w:p>
    <w:p w14:paraId="15DDC888" w14:textId="77777777" w:rsidR="005A0AFE" w:rsidRPr="00E76C95" w:rsidRDefault="005A0AFE" w:rsidP="005A0AFE">
      <w:pPr>
        <w:pStyle w:val="NoSpacing"/>
        <w:ind w:left="360"/>
        <w:rPr>
          <w:rFonts w:ascii="Times New Roman" w:hAnsi="Times New Roman"/>
        </w:rPr>
      </w:pPr>
      <w:r w:rsidRPr="00E76C95">
        <w:rPr>
          <w:rFonts w:ascii="Times New Roman" w:hAnsi="Times New Roman"/>
        </w:rPr>
        <w:t>Role: Co-Investigator</w:t>
      </w:r>
    </w:p>
    <w:p w14:paraId="7862CE0A" w14:textId="77777777" w:rsidR="005A0AFE" w:rsidRPr="00E76C95" w:rsidRDefault="005A0AFE" w:rsidP="005A0AFE">
      <w:pPr>
        <w:pStyle w:val="NoSpacing"/>
        <w:ind w:left="360"/>
        <w:rPr>
          <w:rFonts w:ascii="Times New Roman" w:hAnsi="Times New Roman"/>
        </w:rPr>
      </w:pPr>
      <w:r w:rsidRPr="00E76C95">
        <w:rPr>
          <w:rFonts w:ascii="Times New Roman" w:hAnsi="Times New Roman"/>
        </w:rPr>
        <w:t>Total Costs = $100,000</w:t>
      </w:r>
    </w:p>
    <w:p w14:paraId="3398A4BA" w14:textId="01873E29" w:rsidR="005A0AFE" w:rsidRDefault="005A0AFE" w:rsidP="003F2802">
      <w:pPr>
        <w:tabs>
          <w:tab w:val="left" w:pos="6840"/>
        </w:tabs>
        <w:ind w:left="1440" w:hanging="1440"/>
        <w:jc w:val="both"/>
        <w:rPr>
          <w:sz w:val="22"/>
          <w:szCs w:val="22"/>
        </w:rPr>
      </w:pPr>
    </w:p>
    <w:p w14:paraId="3C0A34A9" w14:textId="6F37327C" w:rsidR="003F2802" w:rsidRPr="00742569" w:rsidRDefault="003F2802" w:rsidP="003F2802">
      <w:pPr>
        <w:tabs>
          <w:tab w:val="left" w:pos="6840"/>
        </w:tabs>
        <w:ind w:left="1440" w:hanging="1440"/>
        <w:jc w:val="both"/>
        <w:rPr>
          <w:sz w:val="22"/>
          <w:szCs w:val="22"/>
        </w:rPr>
      </w:pPr>
      <w:r w:rsidRPr="00742569">
        <w:rPr>
          <w:bCs/>
          <w:sz w:val="22"/>
          <w:szCs w:val="22"/>
        </w:rPr>
        <w:t xml:space="preserve">R01CE002678 </w:t>
      </w:r>
      <w:r w:rsidRPr="00742569">
        <w:rPr>
          <w:sz w:val="22"/>
          <w:szCs w:val="22"/>
        </w:rPr>
        <w:t>(</w:t>
      </w:r>
      <w:r w:rsidRPr="00742569">
        <w:rPr>
          <w:b/>
          <w:sz w:val="22"/>
          <w:szCs w:val="22"/>
        </w:rPr>
        <w:t xml:space="preserve">Temple, </w:t>
      </w:r>
      <w:proofErr w:type="gramStart"/>
      <w:r w:rsidRPr="00742569">
        <w:rPr>
          <w:b/>
          <w:sz w:val="22"/>
          <w:szCs w:val="22"/>
        </w:rPr>
        <w:t>PI</w:t>
      </w:r>
      <w:r w:rsidRPr="00742569">
        <w:rPr>
          <w:sz w:val="22"/>
          <w:szCs w:val="22"/>
        </w:rPr>
        <w:t xml:space="preserve">)   </w:t>
      </w:r>
      <w:proofErr w:type="gramEnd"/>
      <w:r w:rsidRPr="00742569">
        <w:rPr>
          <w:sz w:val="22"/>
          <w:szCs w:val="22"/>
        </w:rPr>
        <w:t xml:space="preserve">                                 </w:t>
      </w:r>
      <w:r>
        <w:rPr>
          <w:sz w:val="22"/>
          <w:szCs w:val="22"/>
        </w:rPr>
        <w:t xml:space="preserve">              </w:t>
      </w:r>
      <w:r w:rsidR="00EC5253">
        <w:rPr>
          <w:sz w:val="22"/>
          <w:szCs w:val="22"/>
        </w:rPr>
        <w:t xml:space="preserve">      </w:t>
      </w:r>
      <w:r>
        <w:rPr>
          <w:sz w:val="22"/>
          <w:szCs w:val="22"/>
        </w:rPr>
        <w:t>09/01/15 – 08/31/19</w:t>
      </w:r>
    </w:p>
    <w:p w14:paraId="6E92FCDA" w14:textId="77777777" w:rsidR="003F2802" w:rsidRPr="00742569" w:rsidRDefault="003F2802" w:rsidP="003F2802">
      <w:pPr>
        <w:tabs>
          <w:tab w:val="left" w:pos="6840"/>
        </w:tabs>
        <w:ind w:left="1440" w:hanging="1080"/>
        <w:jc w:val="both"/>
        <w:rPr>
          <w:sz w:val="22"/>
          <w:szCs w:val="22"/>
        </w:rPr>
      </w:pPr>
      <w:r w:rsidRPr="00742569">
        <w:rPr>
          <w:sz w:val="22"/>
          <w:szCs w:val="22"/>
        </w:rPr>
        <w:t>Centers for Disease Control and Prevention</w:t>
      </w:r>
      <w:r w:rsidRPr="00742569">
        <w:rPr>
          <w:sz w:val="22"/>
          <w:szCs w:val="22"/>
        </w:rPr>
        <w:tab/>
      </w:r>
      <w:r w:rsidRPr="00742569">
        <w:rPr>
          <w:sz w:val="22"/>
          <w:szCs w:val="22"/>
        </w:rPr>
        <w:tab/>
      </w:r>
    </w:p>
    <w:p w14:paraId="17FB1FA6" w14:textId="77777777" w:rsidR="003F2802" w:rsidRDefault="003F2802" w:rsidP="003F2802">
      <w:pPr>
        <w:tabs>
          <w:tab w:val="left" w:pos="6840"/>
        </w:tabs>
        <w:ind w:left="1440" w:hanging="1080"/>
        <w:jc w:val="both"/>
        <w:rPr>
          <w:sz w:val="22"/>
          <w:szCs w:val="22"/>
        </w:rPr>
      </w:pPr>
      <w:r w:rsidRPr="00742569">
        <w:rPr>
          <w:sz w:val="22"/>
          <w:szCs w:val="22"/>
        </w:rPr>
        <w:t xml:space="preserve">Implementing </w:t>
      </w:r>
      <w:r w:rsidRPr="00742569">
        <w:rPr>
          <w:i/>
          <w:sz w:val="22"/>
          <w:szCs w:val="22"/>
        </w:rPr>
        <w:t>Fourth R</w:t>
      </w:r>
      <w:r w:rsidRPr="00742569">
        <w:rPr>
          <w:sz w:val="22"/>
          <w:szCs w:val="22"/>
        </w:rPr>
        <w:t xml:space="preserve"> in US High Schools: Feasibility, Fidelity, and Sustainability</w:t>
      </w:r>
    </w:p>
    <w:p w14:paraId="17F9DEE0" w14:textId="77777777" w:rsidR="003F2802" w:rsidRPr="00742569" w:rsidRDefault="003F2802" w:rsidP="003F2802">
      <w:pPr>
        <w:tabs>
          <w:tab w:val="left" w:pos="6840"/>
        </w:tabs>
        <w:ind w:left="1440" w:hanging="1080"/>
        <w:jc w:val="both"/>
        <w:rPr>
          <w:sz w:val="22"/>
          <w:szCs w:val="22"/>
        </w:rPr>
      </w:pPr>
      <w:r>
        <w:rPr>
          <w:sz w:val="22"/>
          <w:szCs w:val="22"/>
        </w:rPr>
        <w:t>Total Costs = $1,036,810</w:t>
      </w:r>
    </w:p>
    <w:p w14:paraId="21FA9570" w14:textId="77777777" w:rsidR="003F2802" w:rsidRDefault="003F2802" w:rsidP="003F2802">
      <w:pPr>
        <w:tabs>
          <w:tab w:val="left" w:pos="0"/>
        </w:tabs>
        <w:suppressAutoHyphens/>
        <w:rPr>
          <w:bCs/>
          <w:sz w:val="22"/>
          <w:szCs w:val="22"/>
        </w:rPr>
      </w:pPr>
    </w:p>
    <w:p w14:paraId="7E41D211" w14:textId="1B97C7E5" w:rsidR="003F2802" w:rsidRPr="00AD2B6B" w:rsidRDefault="003F2802" w:rsidP="003F2802">
      <w:pPr>
        <w:tabs>
          <w:tab w:val="left" w:pos="5040"/>
          <w:tab w:val="left" w:pos="8280"/>
        </w:tabs>
        <w:rPr>
          <w:sz w:val="22"/>
          <w:szCs w:val="22"/>
        </w:rPr>
      </w:pPr>
      <w:r w:rsidRPr="00AD2B6B">
        <w:rPr>
          <w:sz w:val="22"/>
          <w:szCs w:val="22"/>
        </w:rPr>
        <w:t>2016-NIJ-V3-GX-0001 (Cuevas, PI)</w:t>
      </w:r>
      <w:r w:rsidRPr="00AD2B6B">
        <w:rPr>
          <w:sz w:val="22"/>
          <w:szCs w:val="22"/>
        </w:rPr>
        <w:tab/>
        <w:t xml:space="preserve">            01/01/18</w:t>
      </w:r>
      <w:r>
        <w:rPr>
          <w:sz w:val="22"/>
          <w:szCs w:val="22"/>
        </w:rPr>
        <w:t xml:space="preserve"> </w:t>
      </w:r>
      <w:r w:rsidRPr="00AD2B6B">
        <w:rPr>
          <w:sz w:val="22"/>
          <w:szCs w:val="22"/>
        </w:rPr>
        <w:t>–</w:t>
      </w:r>
      <w:r>
        <w:rPr>
          <w:sz w:val="22"/>
          <w:szCs w:val="22"/>
        </w:rPr>
        <w:t xml:space="preserve"> </w:t>
      </w:r>
      <w:r w:rsidRPr="00AD2B6B">
        <w:rPr>
          <w:sz w:val="22"/>
          <w:szCs w:val="22"/>
        </w:rPr>
        <w:t>12/31/19</w:t>
      </w:r>
      <w:r w:rsidRPr="00AD2B6B">
        <w:rPr>
          <w:sz w:val="22"/>
          <w:szCs w:val="22"/>
        </w:rPr>
        <w:tab/>
        <w:t xml:space="preserve"> </w:t>
      </w:r>
    </w:p>
    <w:p w14:paraId="3E24BFFA" w14:textId="77777777" w:rsidR="003F2802" w:rsidRPr="00AD2B6B" w:rsidRDefault="003F2802" w:rsidP="003F2802">
      <w:pPr>
        <w:tabs>
          <w:tab w:val="left" w:pos="5040"/>
          <w:tab w:val="left" w:pos="8280"/>
        </w:tabs>
        <w:ind w:left="360"/>
        <w:rPr>
          <w:sz w:val="22"/>
          <w:szCs w:val="22"/>
        </w:rPr>
      </w:pPr>
      <w:r w:rsidRPr="00AD2B6B">
        <w:rPr>
          <w:sz w:val="22"/>
          <w:szCs w:val="22"/>
        </w:rPr>
        <w:t>National Institute of Justice</w:t>
      </w:r>
      <w:r w:rsidRPr="00AD2B6B">
        <w:rPr>
          <w:sz w:val="22"/>
          <w:szCs w:val="22"/>
        </w:rPr>
        <w:tab/>
      </w:r>
    </w:p>
    <w:p w14:paraId="22E59F95" w14:textId="77777777" w:rsidR="003F2802" w:rsidRPr="00AD2B6B" w:rsidRDefault="003F2802" w:rsidP="003F2802">
      <w:pPr>
        <w:tabs>
          <w:tab w:val="left" w:pos="5040"/>
          <w:tab w:val="left" w:pos="8280"/>
        </w:tabs>
        <w:ind w:left="360"/>
        <w:rPr>
          <w:sz w:val="22"/>
          <w:szCs w:val="22"/>
        </w:rPr>
      </w:pPr>
      <w:r w:rsidRPr="00AD2B6B">
        <w:rPr>
          <w:sz w:val="22"/>
          <w:szCs w:val="22"/>
        </w:rPr>
        <w:t>Understanding and measuring bias victimization against Latinos</w:t>
      </w:r>
    </w:p>
    <w:p w14:paraId="5E27CEB9" w14:textId="77777777" w:rsidR="003F2802" w:rsidRPr="00AD2B6B" w:rsidRDefault="003F2802" w:rsidP="003F2802">
      <w:pPr>
        <w:tabs>
          <w:tab w:val="left" w:pos="7740"/>
        </w:tabs>
        <w:ind w:left="360"/>
        <w:rPr>
          <w:sz w:val="22"/>
          <w:szCs w:val="22"/>
        </w:rPr>
      </w:pPr>
      <w:r w:rsidRPr="00AD2B6B">
        <w:rPr>
          <w:sz w:val="22"/>
          <w:szCs w:val="22"/>
        </w:rPr>
        <w:t>Partner with Northeastern University to better understand bias against Hispanic Americans</w:t>
      </w:r>
    </w:p>
    <w:p w14:paraId="383286DE" w14:textId="77777777" w:rsidR="003F2802" w:rsidRPr="00884851" w:rsidRDefault="003F2802" w:rsidP="003F2802">
      <w:pPr>
        <w:tabs>
          <w:tab w:val="left" w:pos="7740"/>
        </w:tabs>
        <w:ind w:left="360"/>
        <w:rPr>
          <w:sz w:val="22"/>
          <w:szCs w:val="22"/>
        </w:rPr>
      </w:pPr>
      <w:r w:rsidRPr="00884851">
        <w:rPr>
          <w:sz w:val="22"/>
          <w:szCs w:val="22"/>
        </w:rPr>
        <w:t>Role: Co-Investigator</w:t>
      </w:r>
    </w:p>
    <w:p w14:paraId="056CCF90" w14:textId="77777777" w:rsidR="003F2802" w:rsidRPr="00884851" w:rsidRDefault="003F2802" w:rsidP="003F2802">
      <w:pPr>
        <w:tabs>
          <w:tab w:val="left" w:pos="7740"/>
        </w:tabs>
        <w:ind w:left="360"/>
        <w:rPr>
          <w:sz w:val="22"/>
          <w:szCs w:val="22"/>
        </w:rPr>
      </w:pPr>
      <w:r w:rsidRPr="00884851">
        <w:rPr>
          <w:sz w:val="22"/>
          <w:szCs w:val="22"/>
        </w:rPr>
        <w:t>Total Costs = $558,575 (to UTMB = $103,711)</w:t>
      </w:r>
    </w:p>
    <w:p w14:paraId="5FB6AE19" w14:textId="77777777" w:rsidR="003F2802" w:rsidRDefault="003F2802" w:rsidP="003F2802">
      <w:pPr>
        <w:widowControl w:val="0"/>
        <w:autoSpaceDE w:val="0"/>
        <w:autoSpaceDN w:val="0"/>
        <w:adjustRightInd w:val="0"/>
        <w:rPr>
          <w:sz w:val="22"/>
          <w:szCs w:val="22"/>
        </w:rPr>
      </w:pPr>
    </w:p>
    <w:p w14:paraId="43AD869A" w14:textId="04843A21" w:rsidR="003F2802" w:rsidRPr="00884851" w:rsidRDefault="003F2802" w:rsidP="003F2802">
      <w:pPr>
        <w:widowControl w:val="0"/>
        <w:autoSpaceDE w:val="0"/>
        <w:autoSpaceDN w:val="0"/>
        <w:adjustRightInd w:val="0"/>
        <w:rPr>
          <w:sz w:val="22"/>
          <w:szCs w:val="22"/>
        </w:rPr>
      </w:pPr>
      <w:r w:rsidRPr="00884851">
        <w:rPr>
          <w:sz w:val="22"/>
          <w:szCs w:val="22"/>
        </w:rPr>
        <w:t xml:space="preserve">R01NR014851 (Norris, </w:t>
      </w:r>
      <w:proofErr w:type="gramStart"/>
      <w:r w:rsidRPr="00884851">
        <w:rPr>
          <w:sz w:val="22"/>
          <w:szCs w:val="22"/>
        </w:rPr>
        <w:t>PI)   </w:t>
      </w:r>
      <w:proofErr w:type="gramEnd"/>
      <w:r w:rsidRPr="00884851">
        <w:rPr>
          <w:sz w:val="22"/>
          <w:szCs w:val="22"/>
        </w:rPr>
        <w:t>                                                         09/26/14 – 06/30/19</w:t>
      </w:r>
    </w:p>
    <w:p w14:paraId="731198C9" w14:textId="77777777" w:rsidR="003F2802" w:rsidRPr="00884851" w:rsidRDefault="003F2802" w:rsidP="003F2802">
      <w:pPr>
        <w:widowControl w:val="0"/>
        <w:autoSpaceDE w:val="0"/>
        <w:autoSpaceDN w:val="0"/>
        <w:adjustRightInd w:val="0"/>
        <w:ind w:left="360"/>
        <w:rPr>
          <w:sz w:val="22"/>
          <w:szCs w:val="22"/>
        </w:rPr>
      </w:pPr>
      <w:r w:rsidRPr="00884851">
        <w:rPr>
          <w:sz w:val="22"/>
          <w:szCs w:val="22"/>
        </w:rPr>
        <w:t>National Institutes of Health</w:t>
      </w:r>
    </w:p>
    <w:p w14:paraId="051F44DE" w14:textId="77777777" w:rsidR="003F2802" w:rsidRPr="00B515A9" w:rsidRDefault="003F2802" w:rsidP="003F2802">
      <w:pPr>
        <w:widowControl w:val="0"/>
        <w:autoSpaceDE w:val="0"/>
        <w:autoSpaceDN w:val="0"/>
        <w:adjustRightInd w:val="0"/>
        <w:ind w:left="360"/>
        <w:rPr>
          <w:sz w:val="22"/>
          <w:szCs w:val="22"/>
        </w:rPr>
      </w:pPr>
      <w:r w:rsidRPr="00B515A9">
        <w:rPr>
          <w:sz w:val="22"/>
          <w:szCs w:val="22"/>
        </w:rPr>
        <w:t>A novel pregnancy prevention intervention for Latino Middle School Girls</w:t>
      </w:r>
    </w:p>
    <w:p w14:paraId="1BA1B737" w14:textId="77777777" w:rsidR="003F2802" w:rsidRPr="00B515A9" w:rsidRDefault="003F2802" w:rsidP="003F2802">
      <w:pPr>
        <w:widowControl w:val="0"/>
        <w:autoSpaceDE w:val="0"/>
        <w:autoSpaceDN w:val="0"/>
        <w:adjustRightInd w:val="0"/>
        <w:ind w:left="360"/>
        <w:rPr>
          <w:sz w:val="22"/>
          <w:szCs w:val="22"/>
        </w:rPr>
      </w:pPr>
      <w:r w:rsidRPr="00B515A9">
        <w:rPr>
          <w:sz w:val="22"/>
          <w:szCs w:val="22"/>
        </w:rPr>
        <w:t>Major goal of this project is to evaluate the implementation quality and fidelity of the Mighty Girls curriculum—an innovative peer group resistance skill building game that delays initiation of intercourse in middle school Latinas.</w:t>
      </w:r>
    </w:p>
    <w:p w14:paraId="25FE8629" w14:textId="77777777" w:rsidR="003F2802" w:rsidRPr="00B515A9" w:rsidRDefault="003F2802" w:rsidP="003F2802">
      <w:pPr>
        <w:ind w:left="360"/>
        <w:rPr>
          <w:sz w:val="22"/>
          <w:szCs w:val="22"/>
        </w:rPr>
      </w:pPr>
      <w:r w:rsidRPr="00B515A9">
        <w:rPr>
          <w:sz w:val="22"/>
          <w:szCs w:val="22"/>
        </w:rPr>
        <w:t>Role: Consultant</w:t>
      </w:r>
    </w:p>
    <w:p w14:paraId="306D89D1" w14:textId="77777777" w:rsidR="003F2802" w:rsidRPr="006030D8" w:rsidRDefault="003F2802" w:rsidP="003F2802">
      <w:pPr>
        <w:tabs>
          <w:tab w:val="left" w:pos="-720"/>
          <w:tab w:val="left" w:pos="360"/>
        </w:tabs>
        <w:suppressAutoHyphens/>
        <w:ind w:left="1440" w:hanging="1440"/>
        <w:rPr>
          <w:bCs/>
          <w:sz w:val="12"/>
          <w:szCs w:val="12"/>
        </w:rPr>
      </w:pPr>
    </w:p>
    <w:p w14:paraId="754CF63B" w14:textId="581D5E79" w:rsidR="003F2802" w:rsidRPr="00B515A9" w:rsidRDefault="003F2802" w:rsidP="003F2802">
      <w:pPr>
        <w:tabs>
          <w:tab w:val="left" w:pos="-720"/>
          <w:tab w:val="left" w:pos="360"/>
        </w:tabs>
        <w:suppressAutoHyphens/>
        <w:ind w:left="1440" w:hanging="1440"/>
        <w:rPr>
          <w:sz w:val="22"/>
          <w:szCs w:val="22"/>
        </w:rPr>
      </w:pPr>
      <w:r w:rsidRPr="00B515A9">
        <w:rPr>
          <w:sz w:val="22"/>
          <w:szCs w:val="22"/>
        </w:rPr>
        <w:t>2016-NIJ-CS-0006</w:t>
      </w:r>
      <w:r>
        <w:rPr>
          <w:sz w:val="22"/>
          <w:szCs w:val="22"/>
        </w:rPr>
        <w:t xml:space="preserve"> (Rothman, PI)</w:t>
      </w:r>
      <w:r>
        <w:rPr>
          <w:sz w:val="22"/>
          <w:szCs w:val="22"/>
        </w:rPr>
        <w:tab/>
      </w:r>
      <w:r>
        <w:rPr>
          <w:sz w:val="22"/>
          <w:szCs w:val="22"/>
        </w:rPr>
        <w:tab/>
      </w:r>
      <w:r>
        <w:rPr>
          <w:sz w:val="22"/>
          <w:szCs w:val="22"/>
        </w:rPr>
        <w:tab/>
      </w:r>
      <w:r>
        <w:rPr>
          <w:sz w:val="22"/>
          <w:szCs w:val="22"/>
        </w:rPr>
        <w:tab/>
        <w:t xml:space="preserve">01/01/17 – </w:t>
      </w:r>
      <w:r w:rsidRPr="00B515A9">
        <w:rPr>
          <w:sz w:val="22"/>
          <w:szCs w:val="22"/>
        </w:rPr>
        <w:t>12/31/19</w:t>
      </w:r>
    </w:p>
    <w:p w14:paraId="248F3770" w14:textId="77777777" w:rsidR="003F2802" w:rsidRPr="00B515A9" w:rsidRDefault="003F2802" w:rsidP="003F2802">
      <w:pPr>
        <w:widowControl w:val="0"/>
        <w:autoSpaceDE w:val="0"/>
        <w:autoSpaceDN w:val="0"/>
        <w:adjustRightInd w:val="0"/>
        <w:ind w:left="2880" w:hanging="2520"/>
        <w:rPr>
          <w:sz w:val="22"/>
          <w:szCs w:val="22"/>
        </w:rPr>
      </w:pPr>
      <w:r>
        <w:rPr>
          <w:sz w:val="22"/>
          <w:szCs w:val="22"/>
        </w:rPr>
        <w:t>National Institute of Justice</w:t>
      </w:r>
    </w:p>
    <w:p w14:paraId="254E7CDC" w14:textId="77777777" w:rsidR="003F2802" w:rsidRPr="00B515A9" w:rsidRDefault="003F2802" w:rsidP="003F2802">
      <w:pPr>
        <w:widowControl w:val="0"/>
        <w:autoSpaceDE w:val="0"/>
        <w:autoSpaceDN w:val="0"/>
        <w:adjustRightInd w:val="0"/>
        <w:ind w:left="360"/>
        <w:rPr>
          <w:sz w:val="22"/>
          <w:szCs w:val="22"/>
        </w:rPr>
      </w:pPr>
      <w:r w:rsidRPr="00B515A9">
        <w:rPr>
          <w:sz w:val="22"/>
          <w:szCs w:val="22"/>
        </w:rPr>
        <w:t>Development of a New Measure of Adolescent Dating Aggression: National Norms with a Focus on Marginalized Youth</w:t>
      </w:r>
    </w:p>
    <w:p w14:paraId="4F18CE1A" w14:textId="77777777" w:rsidR="003F2802" w:rsidRDefault="003F2802" w:rsidP="003F2802">
      <w:pPr>
        <w:widowControl w:val="0"/>
        <w:autoSpaceDE w:val="0"/>
        <w:autoSpaceDN w:val="0"/>
        <w:adjustRightInd w:val="0"/>
        <w:ind w:left="2880" w:hanging="2520"/>
        <w:rPr>
          <w:sz w:val="22"/>
          <w:szCs w:val="22"/>
        </w:rPr>
      </w:pPr>
      <w:r>
        <w:rPr>
          <w:sz w:val="22"/>
          <w:szCs w:val="22"/>
        </w:rPr>
        <w:t>Major goal is t</w:t>
      </w:r>
      <w:r w:rsidRPr="00B515A9">
        <w:rPr>
          <w:sz w:val="22"/>
          <w:szCs w:val="22"/>
        </w:rPr>
        <w:t>o conduct formative research on adolescent dating abu</w:t>
      </w:r>
      <w:r>
        <w:rPr>
          <w:sz w:val="22"/>
          <w:szCs w:val="22"/>
        </w:rPr>
        <w:t>se with Black, Hispanic,</w:t>
      </w:r>
    </w:p>
    <w:p w14:paraId="05A78E8B" w14:textId="77777777" w:rsidR="003F2802" w:rsidRDefault="003F2802" w:rsidP="003F2802">
      <w:pPr>
        <w:widowControl w:val="0"/>
        <w:autoSpaceDE w:val="0"/>
        <w:autoSpaceDN w:val="0"/>
        <w:adjustRightInd w:val="0"/>
        <w:ind w:left="2880" w:hanging="2520"/>
        <w:rPr>
          <w:sz w:val="22"/>
          <w:szCs w:val="22"/>
        </w:rPr>
      </w:pPr>
      <w:r>
        <w:rPr>
          <w:sz w:val="22"/>
          <w:szCs w:val="22"/>
        </w:rPr>
        <w:t xml:space="preserve">GLBTQ, </w:t>
      </w:r>
      <w:r w:rsidRPr="00B515A9">
        <w:rPr>
          <w:sz w:val="22"/>
          <w:szCs w:val="22"/>
        </w:rPr>
        <w:t>and Native American youth and develop a new survey measure of dating abuse.</w:t>
      </w:r>
    </w:p>
    <w:p w14:paraId="08142ED6" w14:textId="77777777" w:rsidR="003F2802" w:rsidRPr="00B515A9" w:rsidRDefault="003F2802" w:rsidP="003F2802">
      <w:pPr>
        <w:widowControl w:val="0"/>
        <w:autoSpaceDE w:val="0"/>
        <w:autoSpaceDN w:val="0"/>
        <w:adjustRightInd w:val="0"/>
        <w:ind w:left="2880" w:hanging="2520"/>
        <w:rPr>
          <w:sz w:val="22"/>
          <w:szCs w:val="22"/>
        </w:rPr>
      </w:pPr>
      <w:r>
        <w:rPr>
          <w:sz w:val="22"/>
          <w:szCs w:val="22"/>
        </w:rPr>
        <w:t>Role: Consultant</w:t>
      </w:r>
    </w:p>
    <w:p w14:paraId="7E70AD19" w14:textId="77777777" w:rsidR="003F2802" w:rsidRDefault="003F2802" w:rsidP="003F2802">
      <w:pPr>
        <w:tabs>
          <w:tab w:val="left" w:pos="0"/>
        </w:tabs>
        <w:suppressAutoHyphens/>
        <w:rPr>
          <w:bCs/>
          <w:sz w:val="22"/>
          <w:szCs w:val="22"/>
        </w:rPr>
      </w:pPr>
    </w:p>
    <w:p w14:paraId="497C8419" w14:textId="7AAA9DB2" w:rsidR="003F2802" w:rsidRPr="008D7403" w:rsidRDefault="003F2802" w:rsidP="003F2802">
      <w:pPr>
        <w:tabs>
          <w:tab w:val="left" w:pos="0"/>
        </w:tabs>
        <w:suppressAutoHyphens/>
        <w:rPr>
          <w:bCs/>
          <w:sz w:val="22"/>
          <w:szCs w:val="22"/>
        </w:rPr>
      </w:pPr>
      <w:r w:rsidRPr="008D7403">
        <w:rPr>
          <w:bCs/>
          <w:sz w:val="22"/>
          <w:szCs w:val="22"/>
        </w:rPr>
        <w:t>2012-WG-BX-0005</w:t>
      </w:r>
      <w:r w:rsidRPr="008D7403">
        <w:rPr>
          <w:rStyle w:val="clsstaticdata1"/>
          <w:rFonts w:ascii="Times New Roman" w:hAnsi="Times New Roman" w:cs="Times New Roman"/>
          <w:sz w:val="22"/>
          <w:szCs w:val="22"/>
        </w:rPr>
        <w:t xml:space="preserve"> </w:t>
      </w:r>
      <w:r w:rsidRPr="008D7403">
        <w:rPr>
          <w:b/>
          <w:bCs/>
          <w:sz w:val="22"/>
          <w:szCs w:val="22"/>
        </w:rPr>
        <w:t>(Temple, PI)</w:t>
      </w:r>
      <w:r w:rsidRPr="008D7403">
        <w:rPr>
          <w:bCs/>
          <w:sz w:val="22"/>
          <w:szCs w:val="22"/>
        </w:rPr>
        <w:tab/>
      </w:r>
      <w:r w:rsidRPr="008D7403">
        <w:rPr>
          <w:bCs/>
          <w:sz w:val="22"/>
          <w:szCs w:val="22"/>
        </w:rPr>
        <w:tab/>
      </w:r>
      <w:r w:rsidRPr="008D7403">
        <w:rPr>
          <w:bCs/>
          <w:sz w:val="22"/>
          <w:szCs w:val="22"/>
        </w:rPr>
        <w:tab/>
      </w:r>
      <w:r w:rsidRPr="008D7403">
        <w:rPr>
          <w:bCs/>
          <w:sz w:val="22"/>
          <w:szCs w:val="22"/>
        </w:rPr>
        <w:tab/>
        <w:t>01</w:t>
      </w:r>
      <w:r>
        <w:rPr>
          <w:sz w:val="22"/>
          <w:szCs w:val="22"/>
        </w:rPr>
        <w:t>/01/13 – 09/30/18</w:t>
      </w:r>
    </w:p>
    <w:p w14:paraId="48E48368" w14:textId="77777777" w:rsidR="003F2802" w:rsidRPr="008D7403" w:rsidRDefault="003F2802" w:rsidP="003F2802">
      <w:pPr>
        <w:tabs>
          <w:tab w:val="left" w:pos="0"/>
        </w:tabs>
        <w:ind w:left="360"/>
        <w:rPr>
          <w:sz w:val="22"/>
          <w:szCs w:val="22"/>
        </w:rPr>
      </w:pPr>
      <w:r w:rsidRPr="008D7403">
        <w:rPr>
          <w:sz w:val="22"/>
          <w:szCs w:val="22"/>
        </w:rPr>
        <w:t>National Institute of Justice</w:t>
      </w:r>
    </w:p>
    <w:p w14:paraId="0191FBD6" w14:textId="77777777" w:rsidR="003F2802" w:rsidRPr="00AC1263" w:rsidRDefault="003F2802" w:rsidP="003F2802">
      <w:pPr>
        <w:pStyle w:val="Default"/>
        <w:ind w:firstLine="360"/>
        <w:rPr>
          <w:sz w:val="22"/>
          <w:szCs w:val="22"/>
        </w:rPr>
      </w:pPr>
      <w:r w:rsidRPr="00AC1263">
        <w:rPr>
          <w:sz w:val="22"/>
          <w:szCs w:val="22"/>
        </w:rPr>
        <w:t xml:space="preserve">“Continuation of </w:t>
      </w:r>
      <w:r w:rsidRPr="00AC1263">
        <w:rPr>
          <w:i/>
          <w:sz w:val="22"/>
          <w:szCs w:val="22"/>
        </w:rPr>
        <w:t>Dating it Safe</w:t>
      </w:r>
      <w:r w:rsidRPr="00AC1263">
        <w:rPr>
          <w:sz w:val="22"/>
          <w:szCs w:val="22"/>
        </w:rPr>
        <w:t>: A longitudinal study of teen dating violence”</w:t>
      </w:r>
    </w:p>
    <w:p w14:paraId="5876E60E" w14:textId="77777777" w:rsidR="003F2802" w:rsidRPr="00AC1263" w:rsidRDefault="003F2802" w:rsidP="003F2802">
      <w:pPr>
        <w:tabs>
          <w:tab w:val="left" w:pos="0"/>
        </w:tabs>
        <w:ind w:left="360"/>
        <w:rPr>
          <w:sz w:val="22"/>
          <w:szCs w:val="22"/>
        </w:rPr>
      </w:pPr>
      <w:r w:rsidRPr="00AC1263">
        <w:rPr>
          <w:sz w:val="22"/>
          <w:szCs w:val="22"/>
        </w:rPr>
        <w:t>This study will continue following subjects originally recruited in their Freshman/Sophomore years of high school. The primary objective is to increase the depth and breadth of our understanding of teen dating violence over time.</w:t>
      </w:r>
    </w:p>
    <w:p w14:paraId="64649275" w14:textId="77777777" w:rsidR="003F2802" w:rsidRPr="00AC1263" w:rsidRDefault="003F2802" w:rsidP="003F2802">
      <w:pPr>
        <w:tabs>
          <w:tab w:val="left" w:pos="0"/>
        </w:tabs>
        <w:ind w:left="360"/>
        <w:rPr>
          <w:sz w:val="22"/>
          <w:szCs w:val="22"/>
        </w:rPr>
      </w:pPr>
      <w:r w:rsidRPr="00AC1263">
        <w:rPr>
          <w:sz w:val="22"/>
          <w:szCs w:val="22"/>
        </w:rPr>
        <w:t xml:space="preserve">Total Costs = $864,072 </w:t>
      </w:r>
    </w:p>
    <w:p w14:paraId="4EBCCCD0" w14:textId="77777777" w:rsidR="003F2802" w:rsidRPr="003F2802" w:rsidRDefault="003F2802" w:rsidP="00270306">
      <w:pPr>
        <w:tabs>
          <w:tab w:val="left" w:pos="0"/>
        </w:tabs>
        <w:suppressAutoHyphens/>
        <w:rPr>
          <w:sz w:val="12"/>
          <w:szCs w:val="12"/>
        </w:rPr>
      </w:pPr>
    </w:p>
    <w:p w14:paraId="089EA40A" w14:textId="77777777" w:rsidR="003F2802" w:rsidRPr="00AD2B6B" w:rsidRDefault="003F2802" w:rsidP="003F2802">
      <w:pPr>
        <w:tabs>
          <w:tab w:val="left" w:pos="-720"/>
        </w:tabs>
        <w:suppressAutoHyphens/>
        <w:rPr>
          <w:bCs/>
          <w:sz w:val="22"/>
          <w:szCs w:val="22"/>
        </w:rPr>
      </w:pPr>
      <w:proofErr w:type="spellStart"/>
      <w:r w:rsidRPr="00AD2B6B">
        <w:rPr>
          <w:bCs/>
          <w:sz w:val="22"/>
          <w:szCs w:val="22"/>
        </w:rPr>
        <w:t>BridgeUp</w:t>
      </w:r>
      <w:proofErr w:type="spellEnd"/>
      <w:r w:rsidRPr="00AD2B6B">
        <w:rPr>
          <w:bCs/>
          <w:sz w:val="22"/>
          <w:szCs w:val="22"/>
        </w:rPr>
        <w:t xml:space="preserve"> at Menninger (</w:t>
      </w:r>
      <w:r w:rsidRPr="00AD2B6B">
        <w:rPr>
          <w:b/>
          <w:bCs/>
          <w:sz w:val="22"/>
          <w:szCs w:val="22"/>
        </w:rPr>
        <w:t>Temple, site PI</w:t>
      </w:r>
      <w:r w:rsidRPr="00AD2B6B">
        <w:rPr>
          <w:bCs/>
          <w:sz w:val="22"/>
          <w:szCs w:val="22"/>
        </w:rPr>
        <w:t>)</w:t>
      </w:r>
      <w:r w:rsidRPr="00AD2B6B">
        <w:rPr>
          <w:bCs/>
          <w:sz w:val="22"/>
          <w:szCs w:val="22"/>
        </w:rPr>
        <w:tab/>
      </w:r>
      <w:r w:rsidRPr="00AD2B6B">
        <w:rPr>
          <w:bCs/>
          <w:sz w:val="22"/>
          <w:szCs w:val="22"/>
        </w:rPr>
        <w:tab/>
      </w:r>
      <w:r w:rsidRPr="00AD2B6B">
        <w:rPr>
          <w:bCs/>
          <w:sz w:val="22"/>
          <w:szCs w:val="22"/>
        </w:rPr>
        <w:tab/>
        <w:t>09/01/17 – 08/31/18</w:t>
      </w:r>
    </w:p>
    <w:p w14:paraId="4907C622" w14:textId="77777777" w:rsidR="003F2802" w:rsidRPr="00AD2B6B" w:rsidRDefault="003F2802" w:rsidP="003F2802">
      <w:pPr>
        <w:tabs>
          <w:tab w:val="left" w:pos="-720"/>
        </w:tabs>
        <w:suppressAutoHyphens/>
        <w:ind w:left="360"/>
        <w:rPr>
          <w:bCs/>
          <w:sz w:val="22"/>
          <w:szCs w:val="22"/>
        </w:rPr>
      </w:pPr>
      <w:r w:rsidRPr="00AD2B6B">
        <w:rPr>
          <w:bCs/>
          <w:sz w:val="22"/>
          <w:szCs w:val="22"/>
        </w:rPr>
        <w:t>Menninger Foundation</w:t>
      </w:r>
    </w:p>
    <w:p w14:paraId="4A48F086" w14:textId="77777777" w:rsidR="003F2802" w:rsidRPr="00AD2B6B" w:rsidRDefault="003F2802" w:rsidP="003F2802">
      <w:pPr>
        <w:tabs>
          <w:tab w:val="left" w:pos="-720"/>
        </w:tabs>
        <w:suppressAutoHyphens/>
        <w:ind w:left="360"/>
        <w:rPr>
          <w:bCs/>
          <w:sz w:val="22"/>
          <w:szCs w:val="22"/>
        </w:rPr>
      </w:pPr>
      <w:r w:rsidRPr="00AD2B6B">
        <w:rPr>
          <w:bCs/>
          <w:sz w:val="22"/>
          <w:szCs w:val="22"/>
        </w:rPr>
        <w:t>Causeway Galveston: An SEL model for Galveston</w:t>
      </w:r>
    </w:p>
    <w:p w14:paraId="6B402D47" w14:textId="77777777" w:rsidR="003F2802" w:rsidRPr="003F2802" w:rsidRDefault="003F2802" w:rsidP="003F2802">
      <w:pPr>
        <w:tabs>
          <w:tab w:val="left" w:pos="-720"/>
        </w:tabs>
        <w:suppressAutoHyphens/>
        <w:ind w:left="360"/>
        <w:rPr>
          <w:bCs/>
          <w:sz w:val="22"/>
          <w:szCs w:val="22"/>
        </w:rPr>
      </w:pPr>
      <w:r w:rsidRPr="00AD2B6B">
        <w:rPr>
          <w:bCs/>
          <w:sz w:val="22"/>
          <w:szCs w:val="22"/>
        </w:rPr>
        <w:t>Total Costs = $250,000 (to UTMB = $38,000)</w:t>
      </w:r>
    </w:p>
    <w:p w14:paraId="1C1F30D6" w14:textId="77777777" w:rsidR="003F2802" w:rsidRDefault="003F2802" w:rsidP="00270306">
      <w:pPr>
        <w:tabs>
          <w:tab w:val="left" w:pos="0"/>
        </w:tabs>
        <w:suppressAutoHyphens/>
        <w:rPr>
          <w:rStyle w:val="clsstaticdata1"/>
          <w:rFonts w:ascii="Times New Roman" w:hAnsi="Times New Roman" w:cs="Times New Roman"/>
          <w:color w:val="auto"/>
          <w:sz w:val="22"/>
          <w:szCs w:val="22"/>
        </w:rPr>
      </w:pPr>
    </w:p>
    <w:p w14:paraId="5094AC33" w14:textId="7192DECA" w:rsidR="00270306" w:rsidRPr="0057239F" w:rsidRDefault="00270306" w:rsidP="00270306">
      <w:pPr>
        <w:tabs>
          <w:tab w:val="left" w:pos="0"/>
        </w:tabs>
        <w:suppressAutoHyphens/>
        <w:rPr>
          <w:bCs/>
          <w:sz w:val="22"/>
          <w:szCs w:val="22"/>
        </w:rPr>
      </w:pPr>
      <w:r w:rsidRPr="0057239F">
        <w:rPr>
          <w:rStyle w:val="clsstaticdata1"/>
          <w:rFonts w:ascii="Times New Roman" w:hAnsi="Times New Roman" w:cs="Times New Roman"/>
          <w:color w:val="auto"/>
          <w:sz w:val="22"/>
          <w:szCs w:val="22"/>
        </w:rPr>
        <w:lastRenderedPageBreak/>
        <w:t>K23HD059916</w:t>
      </w:r>
      <w:r w:rsidRPr="0057239F">
        <w:rPr>
          <w:sz w:val="22"/>
          <w:szCs w:val="22"/>
        </w:rPr>
        <w:t xml:space="preserve"> </w:t>
      </w:r>
      <w:r w:rsidRPr="0057239F">
        <w:rPr>
          <w:b/>
          <w:bCs/>
          <w:sz w:val="22"/>
          <w:szCs w:val="22"/>
        </w:rPr>
        <w:t>(Temple, PI)</w:t>
      </w:r>
      <w:r w:rsidRPr="0057239F">
        <w:rPr>
          <w:bCs/>
          <w:sz w:val="22"/>
          <w:szCs w:val="22"/>
        </w:rPr>
        <w:tab/>
      </w:r>
      <w:r w:rsidRPr="0057239F">
        <w:rPr>
          <w:bCs/>
          <w:sz w:val="22"/>
          <w:szCs w:val="22"/>
        </w:rPr>
        <w:tab/>
      </w:r>
      <w:r w:rsidRPr="0057239F">
        <w:rPr>
          <w:bCs/>
          <w:sz w:val="22"/>
          <w:szCs w:val="22"/>
        </w:rPr>
        <w:tab/>
      </w:r>
      <w:r w:rsidRPr="0057239F">
        <w:rPr>
          <w:bCs/>
          <w:sz w:val="22"/>
          <w:szCs w:val="22"/>
        </w:rPr>
        <w:tab/>
      </w:r>
      <w:r w:rsidRPr="0057239F">
        <w:rPr>
          <w:bCs/>
          <w:sz w:val="22"/>
          <w:szCs w:val="22"/>
        </w:rPr>
        <w:tab/>
        <w:t>0</w:t>
      </w:r>
      <w:r w:rsidRPr="0057239F">
        <w:rPr>
          <w:sz w:val="22"/>
          <w:szCs w:val="22"/>
        </w:rPr>
        <w:t>8/20/09 – 7/31/14</w:t>
      </w:r>
    </w:p>
    <w:p w14:paraId="729EF365" w14:textId="77777777" w:rsidR="00270306" w:rsidRPr="00010166" w:rsidRDefault="00270306" w:rsidP="00270306">
      <w:pPr>
        <w:tabs>
          <w:tab w:val="left" w:pos="0"/>
        </w:tabs>
        <w:ind w:left="360"/>
        <w:rPr>
          <w:sz w:val="22"/>
          <w:szCs w:val="22"/>
        </w:rPr>
      </w:pPr>
      <w:r w:rsidRPr="00010166">
        <w:rPr>
          <w:sz w:val="22"/>
          <w:szCs w:val="22"/>
        </w:rPr>
        <w:t>National Institutes of Health</w:t>
      </w:r>
    </w:p>
    <w:p w14:paraId="56EC65D9" w14:textId="77777777" w:rsidR="00270306" w:rsidRPr="00010166" w:rsidRDefault="00270306" w:rsidP="00270306">
      <w:pPr>
        <w:tabs>
          <w:tab w:val="left" w:pos="0"/>
        </w:tabs>
        <w:ind w:left="360"/>
        <w:rPr>
          <w:sz w:val="22"/>
          <w:szCs w:val="22"/>
        </w:rPr>
      </w:pPr>
      <w:r w:rsidRPr="00010166">
        <w:rPr>
          <w:sz w:val="22"/>
          <w:szCs w:val="22"/>
        </w:rPr>
        <w:t>"Longitudinal investigation of the risk and protective factors of dating violence"</w:t>
      </w:r>
    </w:p>
    <w:p w14:paraId="460C0EEC" w14:textId="77777777" w:rsidR="00270306" w:rsidRPr="00833AE0" w:rsidRDefault="00270306" w:rsidP="00270306">
      <w:pPr>
        <w:tabs>
          <w:tab w:val="left" w:pos="0"/>
        </w:tabs>
        <w:ind w:left="360"/>
        <w:rPr>
          <w:sz w:val="22"/>
          <w:szCs w:val="22"/>
        </w:rPr>
      </w:pPr>
      <w:r w:rsidRPr="00010166">
        <w:rPr>
          <w:sz w:val="22"/>
          <w:szCs w:val="22"/>
        </w:rPr>
        <w:t>The objectives of this career development award are to: 1) train the PI to be an effective violence prevention researcher, 2) identify modifiable risk and protective factors of dating violence, and 3)</w:t>
      </w:r>
      <w:r w:rsidRPr="00833AE0">
        <w:rPr>
          <w:sz w:val="22"/>
          <w:szCs w:val="22"/>
        </w:rPr>
        <w:t xml:space="preserve"> develop a school-based dating violence prevention program.</w:t>
      </w:r>
    </w:p>
    <w:p w14:paraId="57A54C73" w14:textId="4E1CA790" w:rsidR="00270306" w:rsidRPr="00833AE0" w:rsidRDefault="009C1618" w:rsidP="00270306">
      <w:pPr>
        <w:tabs>
          <w:tab w:val="left" w:pos="0"/>
        </w:tabs>
        <w:ind w:left="360"/>
        <w:rPr>
          <w:sz w:val="22"/>
          <w:szCs w:val="22"/>
        </w:rPr>
      </w:pPr>
      <w:r>
        <w:rPr>
          <w:sz w:val="22"/>
          <w:szCs w:val="22"/>
        </w:rPr>
        <w:t>Total Costs = $600,000</w:t>
      </w:r>
    </w:p>
    <w:p w14:paraId="6510CCFB" w14:textId="77777777" w:rsidR="00270306" w:rsidRPr="006030D8" w:rsidRDefault="00270306" w:rsidP="000D16B3">
      <w:pPr>
        <w:tabs>
          <w:tab w:val="left" w:pos="0"/>
        </w:tabs>
        <w:suppressAutoHyphens/>
        <w:rPr>
          <w:sz w:val="12"/>
          <w:szCs w:val="12"/>
        </w:rPr>
      </w:pPr>
    </w:p>
    <w:p w14:paraId="798BBC80" w14:textId="77777777" w:rsidR="009C1618" w:rsidRDefault="009C1618" w:rsidP="009C1618">
      <w:pPr>
        <w:rPr>
          <w:sz w:val="22"/>
          <w:szCs w:val="22"/>
        </w:rPr>
      </w:pPr>
      <w:r>
        <w:rPr>
          <w:sz w:val="22"/>
          <w:szCs w:val="22"/>
        </w:rPr>
        <w:t>Sealy bridging grant (</w:t>
      </w:r>
      <w:r w:rsidRPr="00007E5F">
        <w:rPr>
          <w:b/>
          <w:sz w:val="22"/>
          <w:szCs w:val="22"/>
        </w:rPr>
        <w:t xml:space="preserve">Temple, </w:t>
      </w:r>
      <w:proofErr w:type="gramStart"/>
      <w:r w:rsidRPr="00007E5F">
        <w:rPr>
          <w:b/>
          <w:sz w:val="22"/>
          <w:szCs w:val="22"/>
        </w:rPr>
        <w:t>PI</w:t>
      </w:r>
      <w:r>
        <w:rPr>
          <w:sz w:val="22"/>
          <w:szCs w:val="22"/>
        </w:rPr>
        <w:t xml:space="preserve">)   </w:t>
      </w:r>
      <w:proofErr w:type="gramEnd"/>
      <w:r>
        <w:rPr>
          <w:sz w:val="22"/>
          <w:szCs w:val="22"/>
        </w:rPr>
        <w:t xml:space="preserve">                                                09/01/15 – 08/31/16</w:t>
      </w:r>
    </w:p>
    <w:p w14:paraId="00CB862C" w14:textId="77777777" w:rsidR="009C1618" w:rsidRDefault="009C1618" w:rsidP="009C1618">
      <w:pPr>
        <w:ind w:left="360"/>
        <w:rPr>
          <w:sz w:val="22"/>
          <w:szCs w:val="22"/>
        </w:rPr>
      </w:pPr>
      <w:r>
        <w:rPr>
          <w:sz w:val="22"/>
          <w:szCs w:val="22"/>
        </w:rPr>
        <w:t>John Sealy Memorial Endowment Fund for Biomedical Research</w:t>
      </w:r>
    </w:p>
    <w:p w14:paraId="1AE6E947" w14:textId="494F1CBB" w:rsidR="009C1618" w:rsidRDefault="009C1618" w:rsidP="009C1618">
      <w:pPr>
        <w:ind w:left="360"/>
        <w:rPr>
          <w:sz w:val="22"/>
          <w:szCs w:val="22"/>
        </w:rPr>
      </w:pPr>
      <w:r>
        <w:rPr>
          <w:sz w:val="22"/>
          <w:szCs w:val="22"/>
        </w:rPr>
        <w:t>“Response to Review of Cluster Randomized Trial”</w:t>
      </w:r>
    </w:p>
    <w:p w14:paraId="2790117A" w14:textId="77777777" w:rsidR="009C1618" w:rsidRPr="00394759" w:rsidRDefault="009C1618" w:rsidP="009C1618">
      <w:pPr>
        <w:ind w:left="360"/>
        <w:rPr>
          <w:sz w:val="22"/>
          <w:szCs w:val="22"/>
        </w:rPr>
      </w:pPr>
      <w:r>
        <w:rPr>
          <w:sz w:val="22"/>
          <w:szCs w:val="22"/>
        </w:rPr>
        <w:t>Total Costs = $50,000</w:t>
      </w:r>
    </w:p>
    <w:p w14:paraId="4B724346" w14:textId="77777777" w:rsidR="009C1618" w:rsidRPr="006030D8" w:rsidRDefault="009C1618" w:rsidP="009C1618">
      <w:pPr>
        <w:widowControl w:val="0"/>
        <w:tabs>
          <w:tab w:val="left" w:pos="360"/>
        </w:tabs>
        <w:autoSpaceDE w:val="0"/>
        <w:autoSpaceDN w:val="0"/>
        <w:adjustRightInd w:val="0"/>
        <w:rPr>
          <w:sz w:val="12"/>
          <w:szCs w:val="12"/>
        </w:rPr>
      </w:pPr>
    </w:p>
    <w:p w14:paraId="701EBE4E" w14:textId="0D0F110B" w:rsidR="00C93686" w:rsidRPr="001B4417" w:rsidRDefault="00C93686" w:rsidP="00C93686">
      <w:pPr>
        <w:widowControl w:val="0"/>
        <w:autoSpaceDE w:val="0"/>
        <w:autoSpaceDN w:val="0"/>
        <w:adjustRightInd w:val="0"/>
        <w:rPr>
          <w:bCs/>
          <w:sz w:val="22"/>
          <w:szCs w:val="22"/>
        </w:rPr>
      </w:pPr>
      <w:r>
        <w:rPr>
          <w:bCs/>
          <w:sz w:val="22"/>
          <w:szCs w:val="22"/>
        </w:rPr>
        <w:t>2016-NIJ-R2-CX-0035 (</w:t>
      </w:r>
      <w:r w:rsidRPr="001B4417">
        <w:rPr>
          <w:bCs/>
          <w:sz w:val="22"/>
          <w:szCs w:val="22"/>
        </w:rPr>
        <w:t>Shorey, PI</w:t>
      </w:r>
      <w:r>
        <w:rPr>
          <w:bCs/>
          <w:sz w:val="22"/>
          <w:szCs w:val="22"/>
        </w:rPr>
        <w:t>)</w:t>
      </w:r>
      <w:r w:rsidRPr="001B4417">
        <w:rPr>
          <w:bCs/>
          <w:sz w:val="22"/>
          <w:szCs w:val="22"/>
        </w:rPr>
        <w:tab/>
      </w:r>
      <w:r w:rsidRPr="001B4417">
        <w:rPr>
          <w:bCs/>
          <w:sz w:val="22"/>
          <w:szCs w:val="22"/>
        </w:rPr>
        <w:tab/>
      </w:r>
      <w:r w:rsidRPr="001B4417">
        <w:rPr>
          <w:bCs/>
          <w:sz w:val="22"/>
          <w:szCs w:val="22"/>
        </w:rPr>
        <w:tab/>
      </w:r>
      <w:r w:rsidRPr="001B4417">
        <w:rPr>
          <w:bCs/>
          <w:sz w:val="22"/>
          <w:szCs w:val="22"/>
        </w:rPr>
        <w:tab/>
        <w:t>01/01/17 – 12/31/17</w:t>
      </w:r>
    </w:p>
    <w:p w14:paraId="6677B9D5" w14:textId="77777777" w:rsidR="00C93686" w:rsidRPr="001B4417" w:rsidRDefault="00C93686" w:rsidP="00C93686">
      <w:pPr>
        <w:widowControl w:val="0"/>
        <w:autoSpaceDE w:val="0"/>
        <w:autoSpaceDN w:val="0"/>
        <w:adjustRightInd w:val="0"/>
        <w:ind w:left="360"/>
        <w:rPr>
          <w:bCs/>
          <w:sz w:val="22"/>
          <w:szCs w:val="22"/>
        </w:rPr>
      </w:pPr>
      <w:r w:rsidRPr="001B4417">
        <w:rPr>
          <w:sz w:val="22"/>
          <w:szCs w:val="22"/>
        </w:rPr>
        <w:t>National Institute of Justice</w:t>
      </w:r>
    </w:p>
    <w:p w14:paraId="1A211831" w14:textId="77777777" w:rsidR="00C93686" w:rsidRPr="001B4417" w:rsidRDefault="00C93686" w:rsidP="00C93686">
      <w:pPr>
        <w:widowControl w:val="0"/>
        <w:autoSpaceDE w:val="0"/>
        <w:autoSpaceDN w:val="0"/>
        <w:adjustRightInd w:val="0"/>
        <w:ind w:left="360"/>
        <w:rPr>
          <w:sz w:val="22"/>
          <w:szCs w:val="22"/>
        </w:rPr>
      </w:pPr>
      <w:r w:rsidRPr="001B4417">
        <w:rPr>
          <w:bCs/>
          <w:sz w:val="22"/>
          <w:szCs w:val="22"/>
        </w:rPr>
        <w:t>A Longitudinal Examination of Teen Dating Violence from Adolescence to Young Adulthood</w:t>
      </w:r>
    </w:p>
    <w:p w14:paraId="02A9D44A" w14:textId="77777777" w:rsidR="00C93686" w:rsidRPr="0057239F" w:rsidRDefault="00C93686" w:rsidP="00C93686">
      <w:pPr>
        <w:widowControl w:val="0"/>
        <w:autoSpaceDE w:val="0"/>
        <w:autoSpaceDN w:val="0"/>
        <w:adjustRightInd w:val="0"/>
        <w:ind w:left="360"/>
        <w:rPr>
          <w:sz w:val="22"/>
          <w:szCs w:val="22"/>
        </w:rPr>
      </w:pPr>
      <w:r w:rsidRPr="0057239F">
        <w:rPr>
          <w:sz w:val="22"/>
          <w:szCs w:val="22"/>
        </w:rPr>
        <w:t>The goal of this project is to examine predictors of physical, psychological, and sexual aggression in a</w:t>
      </w:r>
    </w:p>
    <w:p w14:paraId="4841CF1C" w14:textId="77777777" w:rsidR="00C93686" w:rsidRPr="0057239F" w:rsidRDefault="00C93686" w:rsidP="00C93686">
      <w:pPr>
        <w:widowControl w:val="0"/>
        <w:autoSpaceDE w:val="0"/>
        <w:autoSpaceDN w:val="0"/>
        <w:adjustRightInd w:val="0"/>
        <w:ind w:left="360"/>
        <w:rPr>
          <w:sz w:val="22"/>
          <w:szCs w:val="22"/>
        </w:rPr>
      </w:pPr>
      <w:r w:rsidRPr="0057239F">
        <w:rPr>
          <w:sz w:val="22"/>
          <w:szCs w:val="22"/>
        </w:rPr>
        <w:t>group of ethnically diverse adolescents.</w:t>
      </w:r>
    </w:p>
    <w:p w14:paraId="1FB32FCE" w14:textId="77777777" w:rsidR="00C93686" w:rsidRPr="0057239F" w:rsidRDefault="00C93686" w:rsidP="00C93686">
      <w:pPr>
        <w:widowControl w:val="0"/>
        <w:autoSpaceDE w:val="0"/>
        <w:autoSpaceDN w:val="0"/>
        <w:adjustRightInd w:val="0"/>
        <w:ind w:left="360"/>
        <w:rPr>
          <w:sz w:val="22"/>
          <w:szCs w:val="22"/>
        </w:rPr>
      </w:pPr>
      <w:r w:rsidRPr="0057239F">
        <w:rPr>
          <w:sz w:val="22"/>
          <w:szCs w:val="22"/>
        </w:rPr>
        <w:t>Role: Consultant</w:t>
      </w:r>
    </w:p>
    <w:p w14:paraId="72BA4CBC" w14:textId="77777777" w:rsidR="00C93686" w:rsidRDefault="00C93686" w:rsidP="009C1618">
      <w:pPr>
        <w:widowControl w:val="0"/>
        <w:tabs>
          <w:tab w:val="left" w:pos="360"/>
        </w:tabs>
        <w:autoSpaceDE w:val="0"/>
        <w:autoSpaceDN w:val="0"/>
        <w:adjustRightInd w:val="0"/>
        <w:rPr>
          <w:sz w:val="22"/>
          <w:szCs w:val="22"/>
        </w:rPr>
      </w:pPr>
    </w:p>
    <w:p w14:paraId="7213173A" w14:textId="7DE91AE9" w:rsidR="009C1618" w:rsidRPr="0054714F" w:rsidRDefault="009C1618" w:rsidP="009C1618">
      <w:pPr>
        <w:widowControl w:val="0"/>
        <w:tabs>
          <w:tab w:val="left" w:pos="360"/>
        </w:tabs>
        <w:autoSpaceDE w:val="0"/>
        <w:autoSpaceDN w:val="0"/>
        <w:adjustRightInd w:val="0"/>
        <w:rPr>
          <w:sz w:val="22"/>
          <w:szCs w:val="22"/>
        </w:rPr>
      </w:pPr>
      <w:r w:rsidRPr="0054714F">
        <w:rPr>
          <w:sz w:val="22"/>
          <w:szCs w:val="22"/>
        </w:rPr>
        <w:t>1R01CE002135-01 (Peskin, PI)</w:t>
      </w:r>
      <w:r w:rsidRPr="0054714F">
        <w:rPr>
          <w:sz w:val="22"/>
          <w:szCs w:val="22"/>
        </w:rPr>
        <w:tab/>
      </w:r>
      <w:r w:rsidRPr="0054714F">
        <w:rPr>
          <w:sz w:val="22"/>
          <w:szCs w:val="22"/>
        </w:rPr>
        <w:tab/>
      </w:r>
      <w:r w:rsidRPr="0054714F">
        <w:rPr>
          <w:sz w:val="22"/>
          <w:szCs w:val="22"/>
        </w:rPr>
        <w:tab/>
      </w:r>
      <w:r>
        <w:rPr>
          <w:sz w:val="22"/>
          <w:szCs w:val="22"/>
        </w:rPr>
        <w:tab/>
      </w:r>
      <w:r>
        <w:rPr>
          <w:sz w:val="22"/>
          <w:szCs w:val="22"/>
        </w:rPr>
        <w:tab/>
        <w:t>09/30/1</w:t>
      </w:r>
      <w:r w:rsidRPr="0054714F">
        <w:rPr>
          <w:sz w:val="22"/>
          <w:szCs w:val="22"/>
        </w:rPr>
        <w:t>2 – 08/31/15</w:t>
      </w:r>
    </w:p>
    <w:p w14:paraId="616EF618" w14:textId="77777777" w:rsidR="009C1618" w:rsidRPr="0054714F" w:rsidRDefault="009C1618" w:rsidP="009C1618">
      <w:pPr>
        <w:widowControl w:val="0"/>
        <w:tabs>
          <w:tab w:val="left" w:pos="360"/>
        </w:tabs>
        <w:autoSpaceDE w:val="0"/>
        <w:autoSpaceDN w:val="0"/>
        <w:adjustRightInd w:val="0"/>
        <w:ind w:left="360"/>
        <w:rPr>
          <w:sz w:val="22"/>
          <w:szCs w:val="22"/>
        </w:rPr>
      </w:pPr>
      <w:r w:rsidRPr="0054714F">
        <w:rPr>
          <w:sz w:val="22"/>
          <w:szCs w:val="22"/>
        </w:rPr>
        <w:t>Centers for Disease Control and Prevention</w:t>
      </w:r>
    </w:p>
    <w:p w14:paraId="78E3D174" w14:textId="77777777" w:rsidR="009C1618" w:rsidRPr="0054714F" w:rsidRDefault="009C1618" w:rsidP="009C1618">
      <w:pPr>
        <w:widowControl w:val="0"/>
        <w:tabs>
          <w:tab w:val="left" w:pos="360"/>
        </w:tabs>
        <w:autoSpaceDE w:val="0"/>
        <w:autoSpaceDN w:val="0"/>
        <w:adjustRightInd w:val="0"/>
        <w:ind w:left="360"/>
        <w:rPr>
          <w:sz w:val="22"/>
          <w:szCs w:val="22"/>
        </w:rPr>
      </w:pPr>
      <w:r w:rsidRPr="0054714F">
        <w:rPr>
          <w:sz w:val="22"/>
          <w:szCs w:val="22"/>
        </w:rPr>
        <w:t>“It¹s Your Game: An Innovative Approach to Preventing Teen Dating Violence?”</w:t>
      </w:r>
    </w:p>
    <w:p w14:paraId="56E74E11" w14:textId="77777777" w:rsidR="009C1618" w:rsidRPr="0054714F" w:rsidRDefault="009C1618" w:rsidP="009C1618">
      <w:pPr>
        <w:widowControl w:val="0"/>
        <w:tabs>
          <w:tab w:val="left" w:pos="360"/>
        </w:tabs>
        <w:autoSpaceDE w:val="0"/>
        <w:autoSpaceDN w:val="0"/>
        <w:adjustRightInd w:val="0"/>
        <w:ind w:left="360"/>
        <w:rPr>
          <w:sz w:val="22"/>
          <w:szCs w:val="22"/>
        </w:rPr>
      </w:pPr>
      <w:r>
        <w:rPr>
          <w:sz w:val="22"/>
          <w:szCs w:val="22"/>
        </w:rPr>
        <w:t>Role: Co-Investigator (1.2 Calendar Months)</w:t>
      </w:r>
    </w:p>
    <w:p w14:paraId="02AAD6FE" w14:textId="77777777" w:rsidR="009C1618" w:rsidRPr="006030D8" w:rsidRDefault="009C1618" w:rsidP="009C1618">
      <w:pPr>
        <w:widowControl w:val="0"/>
        <w:tabs>
          <w:tab w:val="left" w:pos="360"/>
        </w:tabs>
        <w:autoSpaceDE w:val="0"/>
        <w:autoSpaceDN w:val="0"/>
        <w:adjustRightInd w:val="0"/>
        <w:rPr>
          <w:sz w:val="12"/>
          <w:szCs w:val="12"/>
        </w:rPr>
      </w:pPr>
    </w:p>
    <w:p w14:paraId="6F068891" w14:textId="77777777" w:rsidR="009C1618" w:rsidRPr="0054714F" w:rsidRDefault="009C1618" w:rsidP="009C1618">
      <w:pPr>
        <w:widowControl w:val="0"/>
        <w:tabs>
          <w:tab w:val="left" w:pos="360"/>
        </w:tabs>
        <w:autoSpaceDE w:val="0"/>
        <w:autoSpaceDN w:val="0"/>
        <w:adjustRightInd w:val="0"/>
        <w:rPr>
          <w:sz w:val="22"/>
          <w:szCs w:val="22"/>
        </w:rPr>
      </w:pPr>
      <w:r w:rsidRPr="0054714F">
        <w:rPr>
          <w:sz w:val="22"/>
          <w:szCs w:val="22"/>
        </w:rPr>
        <w:t>1R01DA030998</w:t>
      </w:r>
      <w:r w:rsidRPr="0054714F">
        <w:rPr>
          <w:sz w:val="22"/>
          <w:szCs w:val="22"/>
        </w:rPr>
        <w:tab/>
      </w:r>
      <w:r w:rsidRPr="0054714F">
        <w:rPr>
          <w:sz w:val="22"/>
          <w:szCs w:val="22"/>
        </w:rPr>
        <w:tab/>
      </w:r>
      <w:r w:rsidRPr="0054714F">
        <w:rPr>
          <w:sz w:val="22"/>
          <w:szCs w:val="22"/>
        </w:rPr>
        <w:tab/>
      </w:r>
      <w:r w:rsidRPr="0054714F">
        <w:rPr>
          <w:sz w:val="22"/>
          <w:szCs w:val="22"/>
        </w:rPr>
        <w:tab/>
      </w:r>
      <w:r w:rsidRPr="0054714F">
        <w:rPr>
          <w:sz w:val="22"/>
          <w:szCs w:val="22"/>
        </w:rPr>
        <w:tab/>
      </w:r>
      <w:r w:rsidRPr="0054714F">
        <w:rPr>
          <w:sz w:val="22"/>
          <w:szCs w:val="22"/>
        </w:rPr>
        <w:tab/>
        <w:t>09/30/10 – 12/31/15</w:t>
      </w:r>
    </w:p>
    <w:p w14:paraId="68B208A7" w14:textId="77777777" w:rsidR="009C1618" w:rsidRPr="0054714F" w:rsidRDefault="009C1618" w:rsidP="009C1618">
      <w:pPr>
        <w:widowControl w:val="0"/>
        <w:tabs>
          <w:tab w:val="left" w:pos="360"/>
        </w:tabs>
        <w:autoSpaceDE w:val="0"/>
        <w:autoSpaceDN w:val="0"/>
        <w:adjustRightInd w:val="0"/>
        <w:rPr>
          <w:sz w:val="22"/>
          <w:szCs w:val="22"/>
        </w:rPr>
      </w:pPr>
      <w:r w:rsidRPr="0054714F">
        <w:rPr>
          <w:sz w:val="22"/>
          <w:szCs w:val="22"/>
        </w:rPr>
        <w:tab/>
        <w:t xml:space="preserve">Hankins, clinical PI; </w:t>
      </w:r>
      <w:proofErr w:type="spellStart"/>
      <w:r w:rsidRPr="0054714F">
        <w:rPr>
          <w:sz w:val="22"/>
          <w:szCs w:val="22"/>
        </w:rPr>
        <w:t>Nanovskaya</w:t>
      </w:r>
      <w:proofErr w:type="spellEnd"/>
      <w:r w:rsidRPr="0054714F">
        <w:rPr>
          <w:sz w:val="22"/>
          <w:szCs w:val="22"/>
        </w:rPr>
        <w:t>, translational PI</w:t>
      </w:r>
    </w:p>
    <w:p w14:paraId="1102E7AE" w14:textId="77777777" w:rsidR="009C1618" w:rsidRPr="0054714F" w:rsidRDefault="009C1618" w:rsidP="009C1618">
      <w:pPr>
        <w:widowControl w:val="0"/>
        <w:tabs>
          <w:tab w:val="left" w:pos="360"/>
        </w:tabs>
        <w:autoSpaceDE w:val="0"/>
        <w:autoSpaceDN w:val="0"/>
        <w:adjustRightInd w:val="0"/>
        <w:rPr>
          <w:sz w:val="22"/>
          <w:szCs w:val="22"/>
        </w:rPr>
      </w:pPr>
      <w:r w:rsidRPr="0054714F">
        <w:rPr>
          <w:sz w:val="22"/>
          <w:szCs w:val="22"/>
        </w:rPr>
        <w:tab/>
        <w:t>National Institutes of Health</w:t>
      </w:r>
    </w:p>
    <w:p w14:paraId="377EBF1A" w14:textId="77777777" w:rsidR="009C1618" w:rsidRPr="0054714F" w:rsidRDefault="009C1618" w:rsidP="009C1618">
      <w:pPr>
        <w:widowControl w:val="0"/>
        <w:tabs>
          <w:tab w:val="left" w:pos="360"/>
        </w:tabs>
        <w:autoSpaceDE w:val="0"/>
        <w:autoSpaceDN w:val="0"/>
        <w:adjustRightInd w:val="0"/>
        <w:rPr>
          <w:sz w:val="22"/>
          <w:szCs w:val="22"/>
        </w:rPr>
      </w:pPr>
      <w:r w:rsidRPr="0054714F">
        <w:rPr>
          <w:sz w:val="22"/>
          <w:szCs w:val="22"/>
        </w:rPr>
        <w:tab/>
        <w:t>“Bupropion for smoking cessation during pregnancy”</w:t>
      </w:r>
    </w:p>
    <w:p w14:paraId="14760777" w14:textId="77777777" w:rsidR="009C1618" w:rsidRPr="00B51003" w:rsidRDefault="009C1618" w:rsidP="009C1618">
      <w:pPr>
        <w:tabs>
          <w:tab w:val="left" w:pos="0"/>
          <w:tab w:val="left" w:pos="360"/>
        </w:tabs>
        <w:ind w:left="360"/>
        <w:rPr>
          <w:sz w:val="22"/>
          <w:szCs w:val="22"/>
        </w:rPr>
      </w:pPr>
      <w:r w:rsidRPr="00B51003">
        <w:rPr>
          <w:sz w:val="22"/>
          <w:szCs w:val="22"/>
        </w:rPr>
        <w:t>The primary goal of this study is to collect preliminary data about the efficacy and safety of bupropion SR to aid smoking cessation in pregnant women.</w:t>
      </w:r>
    </w:p>
    <w:p w14:paraId="0F090A7E" w14:textId="77777777" w:rsidR="009C1618" w:rsidRPr="00B51003" w:rsidRDefault="009C1618" w:rsidP="009C1618">
      <w:pPr>
        <w:tabs>
          <w:tab w:val="left" w:pos="-720"/>
          <w:tab w:val="left" w:pos="360"/>
        </w:tabs>
        <w:suppressAutoHyphens/>
        <w:ind w:left="1440" w:hanging="1440"/>
        <w:rPr>
          <w:bCs/>
          <w:sz w:val="22"/>
          <w:szCs w:val="22"/>
        </w:rPr>
      </w:pPr>
      <w:r w:rsidRPr="00B51003">
        <w:rPr>
          <w:bCs/>
          <w:sz w:val="22"/>
          <w:szCs w:val="22"/>
        </w:rPr>
        <w:tab/>
        <w:t>Role: Co-Investigator (.60 Calendar Months)</w:t>
      </w:r>
    </w:p>
    <w:p w14:paraId="6006D837" w14:textId="77777777" w:rsidR="00D31455" w:rsidRDefault="00D31455" w:rsidP="000D16B3">
      <w:pPr>
        <w:tabs>
          <w:tab w:val="left" w:pos="0"/>
        </w:tabs>
        <w:suppressAutoHyphens/>
        <w:rPr>
          <w:sz w:val="22"/>
          <w:szCs w:val="22"/>
        </w:rPr>
      </w:pPr>
    </w:p>
    <w:p w14:paraId="06B5CC89" w14:textId="7ABDD7A5" w:rsidR="000D16B3" w:rsidRPr="003E2510" w:rsidRDefault="000D16B3" w:rsidP="000D16B3">
      <w:pPr>
        <w:tabs>
          <w:tab w:val="left" w:pos="0"/>
        </w:tabs>
        <w:suppressAutoHyphens/>
        <w:rPr>
          <w:sz w:val="22"/>
          <w:szCs w:val="22"/>
        </w:rPr>
      </w:pPr>
      <w:r w:rsidRPr="003E2510">
        <w:rPr>
          <w:sz w:val="22"/>
          <w:szCs w:val="22"/>
        </w:rPr>
        <w:t xml:space="preserve">JRG-082 </w:t>
      </w:r>
      <w:r w:rsidRPr="003E2510">
        <w:rPr>
          <w:b/>
          <w:sz w:val="22"/>
          <w:szCs w:val="22"/>
        </w:rPr>
        <w:t>(Temple, PI)</w:t>
      </w:r>
      <w:r w:rsidRPr="003E2510">
        <w:rPr>
          <w:sz w:val="22"/>
          <w:szCs w:val="22"/>
        </w:rPr>
        <w:tab/>
      </w:r>
      <w:r w:rsidRPr="003E2510">
        <w:rPr>
          <w:sz w:val="22"/>
          <w:szCs w:val="22"/>
        </w:rPr>
        <w:tab/>
      </w:r>
      <w:r w:rsidRPr="003E2510">
        <w:rPr>
          <w:sz w:val="22"/>
          <w:szCs w:val="22"/>
        </w:rPr>
        <w:tab/>
      </w:r>
      <w:r w:rsidRPr="003E2510">
        <w:rPr>
          <w:sz w:val="22"/>
          <w:szCs w:val="22"/>
        </w:rPr>
        <w:tab/>
      </w:r>
      <w:r w:rsidRPr="003E2510">
        <w:rPr>
          <w:sz w:val="22"/>
          <w:szCs w:val="22"/>
        </w:rPr>
        <w:tab/>
      </w:r>
      <w:r w:rsidRPr="003E2510">
        <w:rPr>
          <w:sz w:val="22"/>
          <w:szCs w:val="22"/>
        </w:rPr>
        <w:tab/>
      </w:r>
      <w:r w:rsidRPr="003E2510">
        <w:rPr>
          <w:bCs/>
          <w:sz w:val="22"/>
          <w:szCs w:val="22"/>
        </w:rPr>
        <w:t>6</w:t>
      </w:r>
      <w:r w:rsidRPr="003E2510">
        <w:rPr>
          <w:sz w:val="22"/>
          <w:szCs w:val="22"/>
        </w:rPr>
        <w:t xml:space="preserve">/01/10 – </w:t>
      </w:r>
      <w:r w:rsidR="003F2802">
        <w:rPr>
          <w:sz w:val="22"/>
          <w:szCs w:val="22"/>
        </w:rPr>
        <w:t>0</w:t>
      </w:r>
      <w:r w:rsidRPr="003E2510">
        <w:rPr>
          <w:sz w:val="22"/>
          <w:szCs w:val="22"/>
        </w:rPr>
        <w:t>5/31/11</w:t>
      </w:r>
    </w:p>
    <w:p w14:paraId="077448F0" w14:textId="77777777" w:rsidR="000D16B3" w:rsidRPr="008D7403" w:rsidRDefault="000D16B3" w:rsidP="000D16B3">
      <w:pPr>
        <w:tabs>
          <w:tab w:val="left" w:pos="0"/>
        </w:tabs>
        <w:ind w:left="360"/>
        <w:rPr>
          <w:sz w:val="22"/>
          <w:szCs w:val="22"/>
        </w:rPr>
      </w:pPr>
      <w:r w:rsidRPr="008D7403">
        <w:rPr>
          <w:sz w:val="22"/>
          <w:szCs w:val="22"/>
        </w:rPr>
        <w:t>Hogg Foundation for Mental Health</w:t>
      </w:r>
    </w:p>
    <w:p w14:paraId="131ED643" w14:textId="77777777" w:rsidR="000D16B3" w:rsidRPr="008D7403" w:rsidRDefault="000D16B3" w:rsidP="000D16B3">
      <w:pPr>
        <w:tabs>
          <w:tab w:val="left" w:pos="0"/>
        </w:tabs>
        <w:ind w:left="360"/>
        <w:rPr>
          <w:sz w:val="22"/>
          <w:szCs w:val="22"/>
        </w:rPr>
      </w:pPr>
      <w:r w:rsidRPr="008D7403">
        <w:rPr>
          <w:sz w:val="22"/>
          <w:szCs w:val="22"/>
        </w:rPr>
        <w:t>"Longitudinal Investigation of Teen Dating Violence and Mental Health in Underserved Communities"</w:t>
      </w:r>
    </w:p>
    <w:p w14:paraId="4699511A" w14:textId="77777777" w:rsidR="000D16B3" w:rsidRPr="008D7403" w:rsidRDefault="000D16B3" w:rsidP="000D16B3">
      <w:pPr>
        <w:tabs>
          <w:tab w:val="left" w:pos="0"/>
        </w:tabs>
        <w:ind w:left="360"/>
        <w:rPr>
          <w:sz w:val="22"/>
          <w:szCs w:val="22"/>
        </w:rPr>
      </w:pPr>
      <w:r>
        <w:rPr>
          <w:sz w:val="22"/>
          <w:szCs w:val="22"/>
        </w:rPr>
        <w:t>These</w:t>
      </w:r>
      <w:r w:rsidRPr="008D7403">
        <w:rPr>
          <w:sz w:val="22"/>
          <w:szCs w:val="22"/>
        </w:rPr>
        <w:t xml:space="preserve"> funds allow</w:t>
      </w:r>
      <w:r>
        <w:rPr>
          <w:sz w:val="22"/>
          <w:szCs w:val="22"/>
        </w:rPr>
        <w:t>ed</w:t>
      </w:r>
      <w:r w:rsidRPr="008D7403">
        <w:rPr>
          <w:sz w:val="22"/>
          <w:szCs w:val="22"/>
        </w:rPr>
        <w:t xml:space="preserve"> me </w:t>
      </w:r>
      <w:r>
        <w:rPr>
          <w:sz w:val="22"/>
          <w:szCs w:val="22"/>
        </w:rPr>
        <w:t xml:space="preserve">to extend the scope of my ongoing longitudinal study by adding another </w:t>
      </w:r>
      <w:r w:rsidRPr="008D7403">
        <w:rPr>
          <w:sz w:val="22"/>
          <w:szCs w:val="22"/>
        </w:rPr>
        <w:t>240 ethnically diverse adolescents.</w:t>
      </w:r>
    </w:p>
    <w:p w14:paraId="1BAB7820" w14:textId="77777777" w:rsidR="009C1618" w:rsidRPr="008D7403" w:rsidRDefault="009C1618" w:rsidP="009C1618">
      <w:pPr>
        <w:tabs>
          <w:tab w:val="left" w:pos="0"/>
        </w:tabs>
        <w:ind w:left="360"/>
        <w:rPr>
          <w:sz w:val="22"/>
          <w:szCs w:val="22"/>
        </w:rPr>
      </w:pPr>
      <w:r w:rsidRPr="008D7403">
        <w:rPr>
          <w:sz w:val="22"/>
          <w:szCs w:val="22"/>
        </w:rPr>
        <w:t>Total Costs = $15,000</w:t>
      </w:r>
    </w:p>
    <w:p w14:paraId="02C932A8" w14:textId="77777777" w:rsidR="000D16B3" w:rsidRPr="006030D8" w:rsidRDefault="000D16B3" w:rsidP="000D16B3">
      <w:pPr>
        <w:tabs>
          <w:tab w:val="left" w:pos="0"/>
        </w:tabs>
        <w:rPr>
          <w:noProof/>
          <w:sz w:val="12"/>
          <w:szCs w:val="12"/>
        </w:rPr>
      </w:pPr>
    </w:p>
    <w:p w14:paraId="7BA91332" w14:textId="77777777" w:rsidR="000D16B3" w:rsidRPr="008D7403" w:rsidRDefault="000D16B3" w:rsidP="000D16B3">
      <w:pPr>
        <w:tabs>
          <w:tab w:val="left" w:pos="0"/>
        </w:tabs>
        <w:rPr>
          <w:noProof/>
          <w:sz w:val="22"/>
          <w:szCs w:val="22"/>
        </w:rPr>
      </w:pPr>
      <w:r w:rsidRPr="008D7403">
        <w:rPr>
          <w:noProof/>
          <w:sz w:val="22"/>
          <w:szCs w:val="22"/>
        </w:rPr>
        <w:t xml:space="preserve">JSMEF </w:t>
      </w:r>
      <w:r w:rsidRPr="008D7403">
        <w:rPr>
          <w:b/>
          <w:noProof/>
          <w:sz w:val="22"/>
          <w:szCs w:val="22"/>
        </w:rPr>
        <w:t>(Temple, PI)</w:t>
      </w:r>
      <w:r w:rsidRPr="008D7403">
        <w:rPr>
          <w:noProof/>
          <w:sz w:val="22"/>
          <w:szCs w:val="22"/>
        </w:rPr>
        <w:tab/>
      </w:r>
      <w:r w:rsidRPr="008D7403">
        <w:rPr>
          <w:noProof/>
          <w:sz w:val="22"/>
          <w:szCs w:val="22"/>
        </w:rPr>
        <w:tab/>
      </w:r>
      <w:r w:rsidRPr="008D7403">
        <w:rPr>
          <w:noProof/>
          <w:sz w:val="22"/>
          <w:szCs w:val="22"/>
        </w:rPr>
        <w:tab/>
      </w:r>
      <w:r>
        <w:rPr>
          <w:noProof/>
          <w:sz w:val="22"/>
          <w:szCs w:val="22"/>
        </w:rPr>
        <w:tab/>
      </w:r>
      <w:r w:rsidRPr="008D7403">
        <w:rPr>
          <w:noProof/>
          <w:sz w:val="22"/>
          <w:szCs w:val="22"/>
        </w:rPr>
        <w:tab/>
      </w:r>
      <w:r w:rsidRPr="008D7403">
        <w:rPr>
          <w:noProof/>
          <w:sz w:val="22"/>
          <w:szCs w:val="22"/>
        </w:rPr>
        <w:tab/>
      </w:r>
      <w:r>
        <w:rPr>
          <w:noProof/>
          <w:sz w:val="22"/>
          <w:szCs w:val="22"/>
        </w:rPr>
        <w:t>08/15/08 – 08/17/</w:t>
      </w:r>
      <w:r w:rsidRPr="008D7403">
        <w:rPr>
          <w:noProof/>
          <w:sz w:val="22"/>
          <w:szCs w:val="22"/>
        </w:rPr>
        <w:t>10</w:t>
      </w:r>
    </w:p>
    <w:p w14:paraId="20525FE7" w14:textId="77777777" w:rsidR="000D16B3" w:rsidRPr="008D7403" w:rsidRDefault="000D16B3" w:rsidP="000D16B3">
      <w:pPr>
        <w:tabs>
          <w:tab w:val="left" w:pos="0"/>
        </w:tabs>
        <w:ind w:left="360"/>
        <w:rPr>
          <w:sz w:val="22"/>
          <w:szCs w:val="22"/>
        </w:rPr>
      </w:pPr>
      <w:r w:rsidRPr="008D7403">
        <w:rPr>
          <w:noProof/>
          <w:sz w:val="22"/>
          <w:szCs w:val="22"/>
        </w:rPr>
        <w:t>John Sealy Memorial Endowment Fund for Biomedical Research</w:t>
      </w:r>
    </w:p>
    <w:p w14:paraId="1335D958" w14:textId="77777777" w:rsidR="000D16B3" w:rsidRPr="008D7403" w:rsidRDefault="000D16B3" w:rsidP="000D16B3">
      <w:pPr>
        <w:tabs>
          <w:tab w:val="left" w:pos="0"/>
        </w:tabs>
        <w:ind w:left="360"/>
        <w:rPr>
          <w:sz w:val="22"/>
          <w:szCs w:val="22"/>
        </w:rPr>
      </w:pPr>
      <w:r w:rsidRPr="008D7403">
        <w:rPr>
          <w:sz w:val="22"/>
          <w:szCs w:val="22"/>
        </w:rPr>
        <w:t>"</w:t>
      </w:r>
      <w:r w:rsidRPr="008D7403">
        <w:rPr>
          <w:noProof/>
          <w:sz w:val="22"/>
          <w:szCs w:val="22"/>
        </w:rPr>
        <w:t>Preventing aggression in at-risk adolescents</w:t>
      </w:r>
      <w:r w:rsidRPr="008D7403">
        <w:rPr>
          <w:sz w:val="22"/>
          <w:szCs w:val="22"/>
        </w:rPr>
        <w:t>"</w:t>
      </w:r>
    </w:p>
    <w:p w14:paraId="13DFAFD5" w14:textId="77777777" w:rsidR="000D16B3" w:rsidRPr="008D7403" w:rsidRDefault="000D16B3" w:rsidP="000D16B3">
      <w:pPr>
        <w:tabs>
          <w:tab w:val="left" w:pos="0"/>
        </w:tabs>
        <w:ind w:left="360"/>
        <w:rPr>
          <w:sz w:val="22"/>
          <w:szCs w:val="22"/>
        </w:rPr>
      </w:pPr>
      <w:r w:rsidRPr="008D7403">
        <w:rPr>
          <w:sz w:val="22"/>
          <w:szCs w:val="22"/>
        </w:rPr>
        <w:t>Type:  Junior Faculty Bridging Grant</w:t>
      </w:r>
    </w:p>
    <w:bookmarkEnd w:id="0"/>
    <w:bookmarkEnd w:id="1"/>
    <w:p w14:paraId="6914F6F4" w14:textId="77777777" w:rsidR="000D16B3" w:rsidRDefault="000D16B3" w:rsidP="000D16B3">
      <w:pPr>
        <w:tabs>
          <w:tab w:val="left" w:pos="0"/>
        </w:tabs>
        <w:ind w:left="360"/>
        <w:rPr>
          <w:sz w:val="22"/>
          <w:szCs w:val="22"/>
        </w:rPr>
      </w:pPr>
      <w:r w:rsidRPr="008D7403">
        <w:rPr>
          <w:sz w:val="22"/>
          <w:szCs w:val="22"/>
        </w:rPr>
        <w:t xml:space="preserve">The </w:t>
      </w:r>
      <w:r>
        <w:rPr>
          <w:sz w:val="22"/>
          <w:szCs w:val="22"/>
        </w:rPr>
        <w:t>primary purpose of this study was</w:t>
      </w:r>
      <w:r w:rsidRPr="008D7403">
        <w:rPr>
          <w:sz w:val="22"/>
          <w:szCs w:val="22"/>
        </w:rPr>
        <w:t xml:space="preserve"> to strengthen the resubmission of a federal grant by affording me the opportunity to collect relevant pilot data on dating violence, employ focus groups to improve the</w:t>
      </w:r>
      <w:r w:rsidRPr="00196E16">
        <w:rPr>
          <w:sz w:val="22"/>
          <w:szCs w:val="22"/>
        </w:rPr>
        <w:t xml:space="preserve"> </w:t>
      </w:r>
      <w:r w:rsidRPr="00474EB3">
        <w:rPr>
          <w:sz w:val="22"/>
          <w:szCs w:val="22"/>
        </w:rPr>
        <w:t xml:space="preserve">dating violence prevention program, and demonstrate my ability to recruit participants from a </w:t>
      </w:r>
    </w:p>
    <w:p w14:paraId="6452DE82" w14:textId="77777777" w:rsidR="000D16B3" w:rsidRPr="00474EB3" w:rsidRDefault="000D16B3" w:rsidP="000D16B3">
      <w:pPr>
        <w:tabs>
          <w:tab w:val="left" w:pos="0"/>
        </w:tabs>
        <w:ind w:left="360"/>
        <w:rPr>
          <w:sz w:val="22"/>
          <w:szCs w:val="22"/>
        </w:rPr>
      </w:pPr>
      <w:r w:rsidRPr="00474EB3">
        <w:rPr>
          <w:sz w:val="22"/>
          <w:szCs w:val="22"/>
        </w:rPr>
        <w:t>regional school district.</w:t>
      </w:r>
    </w:p>
    <w:p w14:paraId="60543E70" w14:textId="77777777" w:rsidR="009C1618" w:rsidRPr="008D7403" w:rsidRDefault="009C1618" w:rsidP="009C1618">
      <w:pPr>
        <w:tabs>
          <w:tab w:val="left" w:pos="0"/>
        </w:tabs>
        <w:ind w:left="360"/>
        <w:rPr>
          <w:sz w:val="22"/>
          <w:szCs w:val="22"/>
        </w:rPr>
      </w:pPr>
      <w:r w:rsidRPr="008D7403">
        <w:rPr>
          <w:sz w:val="22"/>
          <w:szCs w:val="22"/>
        </w:rPr>
        <w:t>Total Costs = $50,000</w:t>
      </w:r>
    </w:p>
    <w:p w14:paraId="5A2F0255" w14:textId="77777777" w:rsidR="000D16B3" w:rsidRPr="006030D8" w:rsidRDefault="000D16B3" w:rsidP="000D16B3">
      <w:pPr>
        <w:tabs>
          <w:tab w:val="left" w:pos="0"/>
        </w:tabs>
        <w:suppressAutoHyphens/>
        <w:rPr>
          <w:sz w:val="12"/>
          <w:szCs w:val="12"/>
        </w:rPr>
      </w:pPr>
    </w:p>
    <w:p w14:paraId="5879604D" w14:textId="77777777" w:rsidR="000D16B3" w:rsidRPr="008F76A4" w:rsidRDefault="000D16B3" w:rsidP="000D16B3">
      <w:pPr>
        <w:tabs>
          <w:tab w:val="left" w:pos="0"/>
        </w:tabs>
        <w:suppressAutoHyphens/>
        <w:rPr>
          <w:sz w:val="22"/>
          <w:szCs w:val="22"/>
        </w:rPr>
      </w:pPr>
      <w:r w:rsidRPr="008F76A4">
        <w:rPr>
          <w:sz w:val="22"/>
          <w:szCs w:val="22"/>
        </w:rPr>
        <w:t>American College of Neuropsychopharmacology</w:t>
      </w:r>
      <w:r>
        <w:rPr>
          <w:sz w:val="22"/>
          <w:szCs w:val="22"/>
        </w:rPr>
        <w:t xml:space="preserve"> </w:t>
      </w:r>
      <w:r w:rsidRPr="008F76A4">
        <w:rPr>
          <w:sz w:val="22"/>
          <w:szCs w:val="22"/>
        </w:rPr>
        <w:t>(</w:t>
      </w:r>
      <w:r w:rsidRPr="008F76A4">
        <w:rPr>
          <w:b/>
          <w:sz w:val="22"/>
          <w:szCs w:val="22"/>
        </w:rPr>
        <w:t>Temple</w:t>
      </w:r>
      <w:r>
        <w:rPr>
          <w:b/>
          <w:sz w:val="22"/>
          <w:szCs w:val="22"/>
        </w:rPr>
        <w:t>, C</w:t>
      </w:r>
      <w:r w:rsidRPr="008F76A4">
        <w:rPr>
          <w:b/>
          <w:sz w:val="22"/>
          <w:szCs w:val="22"/>
        </w:rPr>
        <w:t>o-PI;</w:t>
      </w:r>
      <w:r>
        <w:rPr>
          <w:sz w:val="22"/>
          <w:szCs w:val="22"/>
        </w:rPr>
        <w:t xml:space="preserve"> Cunningham, Co-PI)</w:t>
      </w:r>
      <w:r>
        <w:rPr>
          <w:sz w:val="22"/>
          <w:szCs w:val="22"/>
        </w:rPr>
        <w:tab/>
      </w:r>
      <w:r>
        <w:rPr>
          <w:sz w:val="22"/>
          <w:szCs w:val="22"/>
        </w:rPr>
        <w:tab/>
      </w:r>
    </w:p>
    <w:p w14:paraId="4370599E" w14:textId="77777777" w:rsidR="000D16B3" w:rsidRPr="00B107C9" w:rsidRDefault="000D16B3" w:rsidP="000D16B3">
      <w:pPr>
        <w:tabs>
          <w:tab w:val="left" w:pos="0"/>
        </w:tabs>
        <w:ind w:left="360"/>
        <w:rPr>
          <w:sz w:val="22"/>
          <w:szCs w:val="22"/>
        </w:rPr>
      </w:pPr>
      <w:r w:rsidRPr="00B107C9">
        <w:rPr>
          <w:bCs/>
          <w:iCs/>
          <w:color w:val="000000"/>
          <w:sz w:val="22"/>
          <w:szCs w:val="22"/>
        </w:rPr>
        <w:t>“Using Our Brains to Reduce the Tragedy of Impaired Driving in Teens”</w:t>
      </w:r>
      <w:r w:rsidRPr="00B107C9">
        <w:rPr>
          <w:sz w:val="22"/>
          <w:szCs w:val="22"/>
        </w:rPr>
        <w:t xml:space="preserve"> </w:t>
      </w:r>
    </w:p>
    <w:p w14:paraId="2D44B95F" w14:textId="77777777" w:rsidR="000D16B3" w:rsidRPr="00B107C9" w:rsidRDefault="000D16B3" w:rsidP="000D16B3">
      <w:pPr>
        <w:tabs>
          <w:tab w:val="left" w:pos="-720"/>
        </w:tabs>
        <w:suppressAutoHyphens/>
        <w:ind w:left="360"/>
        <w:rPr>
          <w:sz w:val="22"/>
          <w:szCs w:val="22"/>
        </w:rPr>
      </w:pPr>
      <w:r>
        <w:rPr>
          <w:sz w:val="22"/>
          <w:szCs w:val="22"/>
        </w:rPr>
        <w:t>W</w:t>
      </w:r>
      <w:r w:rsidRPr="00B107C9">
        <w:rPr>
          <w:sz w:val="22"/>
          <w:szCs w:val="22"/>
        </w:rPr>
        <w:t>e use</w:t>
      </w:r>
      <w:r>
        <w:rPr>
          <w:sz w:val="22"/>
          <w:szCs w:val="22"/>
        </w:rPr>
        <w:t>d</w:t>
      </w:r>
      <w:r w:rsidRPr="00B107C9">
        <w:rPr>
          <w:sz w:val="22"/>
          <w:szCs w:val="22"/>
        </w:rPr>
        <w:t xml:space="preserve"> an impaired driving simulator to highlight the dangers of drinking </w:t>
      </w:r>
      <w:r>
        <w:rPr>
          <w:sz w:val="22"/>
          <w:szCs w:val="22"/>
        </w:rPr>
        <w:t>and</w:t>
      </w:r>
      <w:r w:rsidRPr="00B107C9">
        <w:rPr>
          <w:sz w:val="22"/>
          <w:szCs w:val="22"/>
        </w:rPr>
        <w:t xml:space="preserve"> driving from a first-person perspective and pair this experience with a biopsychosocial education model to inform </w:t>
      </w:r>
      <w:r w:rsidRPr="00B107C9">
        <w:rPr>
          <w:sz w:val="22"/>
          <w:szCs w:val="22"/>
        </w:rPr>
        <w:lastRenderedPageBreak/>
        <w:t>adolescents’ knowledge of alcohol on their brain, and on their knowledge and attitudes about drinking and driving.</w:t>
      </w:r>
    </w:p>
    <w:p w14:paraId="2444AA12" w14:textId="77777777" w:rsidR="009C1618" w:rsidRDefault="009C1618" w:rsidP="009C1618">
      <w:pPr>
        <w:tabs>
          <w:tab w:val="left" w:pos="0"/>
        </w:tabs>
        <w:ind w:left="360"/>
        <w:rPr>
          <w:sz w:val="22"/>
          <w:szCs w:val="22"/>
        </w:rPr>
      </w:pPr>
      <w:r w:rsidRPr="00B107C9">
        <w:rPr>
          <w:sz w:val="22"/>
          <w:szCs w:val="22"/>
        </w:rPr>
        <w:t>Total Costs = $6,000</w:t>
      </w:r>
    </w:p>
    <w:p w14:paraId="7DE6EB5B" w14:textId="77777777" w:rsidR="00010166" w:rsidRPr="00B107C9" w:rsidRDefault="00010166" w:rsidP="009C1618">
      <w:pPr>
        <w:tabs>
          <w:tab w:val="left" w:pos="0"/>
        </w:tabs>
        <w:ind w:left="360"/>
        <w:rPr>
          <w:sz w:val="22"/>
          <w:szCs w:val="22"/>
        </w:rPr>
      </w:pPr>
    </w:p>
    <w:p w14:paraId="6121539F" w14:textId="77777777" w:rsidR="00CC0DC4" w:rsidRPr="00B515A9" w:rsidRDefault="00CC0DC4" w:rsidP="00CC0DC4">
      <w:pPr>
        <w:tabs>
          <w:tab w:val="left" w:pos="-720"/>
          <w:tab w:val="left" w:pos="360"/>
        </w:tabs>
        <w:suppressAutoHyphens/>
        <w:ind w:left="1440" w:hanging="1440"/>
        <w:rPr>
          <w:bCs/>
          <w:sz w:val="22"/>
          <w:szCs w:val="22"/>
        </w:rPr>
      </w:pPr>
      <w:r w:rsidRPr="00B515A9">
        <w:rPr>
          <w:bCs/>
          <w:sz w:val="22"/>
          <w:szCs w:val="22"/>
        </w:rPr>
        <w:t xml:space="preserve">Multidisciplinary Translational Team </w:t>
      </w:r>
      <w:r w:rsidRPr="00B515A9">
        <w:rPr>
          <w:b/>
          <w:bCs/>
          <w:sz w:val="22"/>
          <w:szCs w:val="22"/>
        </w:rPr>
        <w:t>(</w:t>
      </w:r>
      <w:r w:rsidRPr="00B515A9">
        <w:rPr>
          <w:bCs/>
          <w:sz w:val="22"/>
          <w:szCs w:val="22"/>
        </w:rPr>
        <w:t>Cunningham, PI;</w:t>
      </w:r>
      <w:r w:rsidRPr="00B515A9">
        <w:rPr>
          <w:b/>
          <w:bCs/>
          <w:sz w:val="22"/>
          <w:szCs w:val="22"/>
        </w:rPr>
        <w:t xml:space="preserve"> Temple, Co-PI)</w:t>
      </w:r>
    </w:p>
    <w:p w14:paraId="5691EB14" w14:textId="77777777" w:rsidR="00CC0DC4" w:rsidRPr="00B515A9" w:rsidRDefault="00CC0DC4" w:rsidP="00CC0DC4">
      <w:pPr>
        <w:tabs>
          <w:tab w:val="left" w:pos="-720"/>
          <w:tab w:val="left" w:pos="360"/>
        </w:tabs>
        <w:suppressAutoHyphens/>
        <w:ind w:left="1440" w:hanging="1440"/>
        <w:rPr>
          <w:bCs/>
          <w:sz w:val="22"/>
          <w:szCs w:val="22"/>
        </w:rPr>
      </w:pPr>
      <w:r w:rsidRPr="00B515A9">
        <w:rPr>
          <w:bCs/>
          <w:sz w:val="22"/>
          <w:szCs w:val="22"/>
        </w:rPr>
        <w:tab/>
        <w:t>UTMB, Institute for Translational Sciences</w:t>
      </w:r>
    </w:p>
    <w:p w14:paraId="36F442D2" w14:textId="77777777" w:rsidR="00CC0DC4" w:rsidRPr="00B515A9" w:rsidRDefault="00CC0DC4" w:rsidP="00CC0DC4">
      <w:pPr>
        <w:tabs>
          <w:tab w:val="left" w:pos="-720"/>
          <w:tab w:val="left" w:pos="360"/>
        </w:tabs>
        <w:suppressAutoHyphens/>
        <w:ind w:left="1440" w:hanging="1440"/>
        <w:rPr>
          <w:bCs/>
          <w:sz w:val="22"/>
          <w:szCs w:val="22"/>
        </w:rPr>
      </w:pPr>
      <w:r w:rsidRPr="00B515A9">
        <w:rPr>
          <w:bCs/>
          <w:sz w:val="22"/>
          <w:szCs w:val="22"/>
        </w:rPr>
        <w:tab/>
        <w:t>“Novel biomarkers and therapeutics in addictions and impulse control disorders”</w:t>
      </w:r>
    </w:p>
    <w:p w14:paraId="53B442FC" w14:textId="77777777" w:rsidR="00CC0DC4" w:rsidRPr="00B515A9" w:rsidRDefault="00CC0DC4" w:rsidP="00CC0DC4">
      <w:pPr>
        <w:tabs>
          <w:tab w:val="left" w:pos="-720"/>
          <w:tab w:val="left" w:pos="360"/>
        </w:tabs>
        <w:suppressAutoHyphens/>
        <w:ind w:left="1440" w:hanging="1440"/>
        <w:rPr>
          <w:bCs/>
          <w:sz w:val="22"/>
          <w:szCs w:val="22"/>
        </w:rPr>
      </w:pPr>
      <w:r w:rsidRPr="00B515A9">
        <w:rPr>
          <w:bCs/>
          <w:sz w:val="22"/>
          <w:szCs w:val="22"/>
        </w:rPr>
        <w:tab/>
        <w:t>Total Costs = $150,000</w:t>
      </w:r>
    </w:p>
    <w:p w14:paraId="408839AB" w14:textId="77777777" w:rsidR="000D16B3" w:rsidRPr="006030D8" w:rsidRDefault="000D16B3" w:rsidP="000D16B3">
      <w:pPr>
        <w:rPr>
          <w:sz w:val="12"/>
          <w:szCs w:val="12"/>
        </w:rPr>
      </w:pPr>
    </w:p>
    <w:p w14:paraId="45192BE3" w14:textId="77777777" w:rsidR="000D16B3" w:rsidRPr="00474EB3" w:rsidRDefault="000D16B3" w:rsidP="000D16B3">
      <w:pPr>
        <w:rPr>
          <w:sz w:val="22"/>
          <w:szCs w:val="22"/>
        </w:rPr>
      </w:pPr>
      <w:r w:rsidRPr="00474EB3">
        <w:rPr>
          <w:sz w:val="22"/>
          <w:szCs w:val="22"/>
        </w:rPr>
        <w:t>5K12HD05023 Berenson (</w:t>
      </w:r>
      <w:proofErr w:type="gramStart"/>
      <w:r w:rsidRPr="00474EB3">
        <w:rPr>
          <w:sz w:val="22"/>
          <w:szCs w:val="22"/>
        </w:rPr>
        <w:t>PI)   </w:t>
      </w:r>
      <w:proofErr w:type="gramEnd"/>
      <w:r w:rsidRPr="00474EB3">
        <w:rPr>
          <w:sz w:val="22"/>
          <w:szCs w:val="22"/>
        </w:rPr>
        <w:t xml:space="preserve">                               </w:t>
      </w:r>
      <w:r>
        <w:rPr>
          <w:sz w:val="22"/>
          <w:szCs w:val="22"/>
        </w:rPr>
        <w:tab/>
      </w:r>
      <w:r>
        <w:rPr>
          <w:sz w:val="22"/>
          <w:szCs w:val="22"/>
        </w:rPr>
        <w:tab/>
        <w:t>07/01/07 – 08/19/</w:t>
      </w:r>
      <w:r w:rsidRPr="00474EB3">
        <w:rPr>
          <w:sz w:val="22"/>
          <w:szCs w:val="22"/>
        </w:rPr>
        <w:t>09</w:t>
      </w:r>
    </w:p>
    <w:p w14:paraId="71B58A57" w14:textId="77777777" w:rsidR="000D16B3" w:rsidRPr="00B85C06" w:rsidRDefault="000D16B3" w:rsidP="000D16B3">
      <w:pPr>
        <w:ind w:left="360"/>
        <w:rPr>
          <w:sz w:val="22"/>
          <w:szCs w:val="22"/>
        </w:rPr>
      </w:pPr>
      <w:r w:rsidRPr="00B85C06">
        <w:rPr>
          <w:sz w:val="22"/>
          <w:szCs w:val="22"/>
        </w:rPr>
        <w:t xml:space="preserve">Building Interdisciplinary Careers in Women’s Health Research (BIRCWH)      </w:t>
      </w:r>
    </w:p>
    <w:p w14:paraId="5C891481" w14:textId="77777777" w:rsidR="000D16B3" w:rsidRPr="00B85C06" w:rsidRDefault="000D16B3" w:rsidP="000D16B3">
      <w:pPr>
        <w:ind w:left="360"/>
        <w:rPr>
          <w:sz w:val="22"/>
          <w:szCs w:val="22"/>
        </w:rPr>
      </w:pPr>
      <w:r w:rsidRPr="00B85C06">
        <w:rPr>
          <w:sz w:val="22"/>
          <w:szCs w:val="22"/>
        </w:rPr>
        <w:t xml:space="preserve">UTMB Women's Health Research Scholars’ Program </w:t>
      </w:r>
    </w:p>
    <w:p w14:paraId="11E47E18" w14:textId="77777777" w:rsidR="000D16B3" w:rsidRPr="00B85C06" w:rsidRDefault="000D16B3" w:rsidP="000D16B3">
      <w:pPr>
        <w:ind w:left="360"/>
        <w:rPr>
          <w:sz w:val="22"/>
          <w:szCs w:val="22"/>
        </w:rPr>
      </w:pPr>
      <w:r w:rsidRPr="00B85C06">
        <w:rPr>
          <w:sz w:val="22"/>
          <w:szCs w:val="22"/>
        </w:rPr>
        <w:t>This career development program for junior faculty supports individualized mentored research training that will lead to independency for the next generation of women’s health investigators. Scholars chosen competitively from among internal and external applicants are assured 75% protected time for research and training activities.</w:t>
      </w:r>
    </w:p>
    <w:p w14:paraId="05C62169" w14:textId="77777777" w:rsidR="000D16B3" w:rsidRPr="00B85C06" w:rsidRDefault="000D16B3" w:rsidP="000D16B3">
      <w:pPr>
        <w:ind w:left="360"/>
        <w:rPr>
          <w:sz w:val="22"/>
          <w:szCs w:val="22"/>
        </w:rPr>
      </w:pPr>
      <w:r w:rsidRPr="00B85C06">
        <w:rPr>
          <w:sz w:val="22"/>
          <w:szCs w:val="22"/>
        </w:rPr>
        <w:t>Role: BIRCWH Scholar</w:t>
      </w:r>
    </w:p>
    <w:p w14:paraId="5D6AC384" w14:textId="77777777" w:rsidR="004B1539" w:rsidRPr="006030D8" w:rsidRDefault="004B1539" w:rsidP="000D16B3">
      <w:pPr>
        <w:widowControl w:val="0"/>
        <w:rPr>
          <w:sz w:val="12"/>
          <w:szCs w:val="12"/>
        </w:rPr>
      </w:pPr>
    </w:p>
    <w:p w14:paraId="18EBB7F0" w14:textId="77777777" w:rsidR="000D16B3" w:rsidRPr="00D26860" w:rsidRDefault="000D16B3" w:rsidP="000D16B3">
      <w:pPr>
        <w:widowControl w:val="0"/>
        <w:rPr>
          <w:color w:val="000000"/>
          <w:sz w:val="22"/>
          <w:szCs w:val="22"/>
        </w:rPr>
      </w:pPr>
      <w:r w:rsidRPr="00D26860">
        <w:rPr>
          <w:sz w:val="22"/>
          <w:szCs w:val="22"/>
        </w:rPr>
        <w:t>T32 MH067553-4</w:t>
      </w:r>
      <w:r w:rsidRPr="00D26860">
        <w:rPr>
          <w:color w:val="000000"/>
          <w:sz w:val="22"/>
          <w:szCs w:val="22"/>
        </w:rPr>
        <w:t xml:space="preserve"> Miller (PI) </w:t>
      </w:r>
      <w:r w:rsidRPr="00D26860">
        <w:rPr>
          <w:color w:val="000000"/>
          <w:sz w:val="22"/>
          <w:szCs w:val="22"/>
        </w:rPr>
        <w:tab/>
      </w:r>
      <w:r w:rsidRPr="00D26860">
        <w:rPr>
          <w:color w:val="000000"/>
          <w:sz w:val="22"/>
          <w:szCs w:val="22"/>
        </w:rPr>
        <w:tab/>
      </w:r>
      <w:r>
        <w:rPr>
          <w:color w:val="000000"/>
          <w:sz w:val="22"/>
          <w:szCs w:val="22"/>
        </w:rPr>
        <w:tab/>
      </w:r>
      <w:r>
        <w:rPr>
          <w:color w:val="000000"/>
          <w:sz w:val="22"/>
          <w:szCs w:val="22"/>
        </w:rPr>
        <w:tab/>
      </w:r>
      <w:r>
        <w:rPr>
          <w:color w:val="000000"/>
          <w:sz w:val="22"/>
          <w:szCs w:val="22"/>
        </w:rPr>
        <w:tab/>
      </w:r>
      <w:r w:rsidRPr="00D26860">
        <w:rPr>
          <w:color w:val="000000"/>
          <w:sz w:val="22"/>
          <w:szCs w:val="22"/>
        </w:rPr>
        <w:t xml:space="preserve">07/01/06 – </w:t>
      </w:r>
      <w:r>
        <w:rPr>
          <w:color w:val="000000"/>
          <w:sz w:val="22"/>
          <w:szCs w:val="22"/>
        </w:rPr>
        <w:t>0</w:t>
      </w:r>
      <w:r w:rsidRPr="00D26860">
        <w:rPr>
          <w:color w:val="000000"/>
          <w:sz w:val="22"/>
          <w:szCs w:val="22"/>
        </w:rPr>
        <w:t>6/30/07</w:t>
      </w:r>
    </w:p>
    <w:p w14:paraId="25FC3FBD" w14:textId="77777777" w:rsidR="000D16B3" w:rsidRPr="00D26860" w:rsidRDefault="000D16B3" w:rsidP="000D16B3">
      <w:pPr>
        <w:widowControl w:val="0"/>
        <w:ind w:left="360"/>
        <w:rPr>
          <w:color w:val="000000"/>
          <w:sz w:val="22"/>
          <w:szCs w:val="22"/>
        </w:rPr>
      </w:pPr>
      <w:r w:rsidRPr="00D26860">
        <w:rPr>
          <w:color w:val="000000"/>
          <w:sz w:val="22"/>
          <w:szCs w:val="22"/>
        </w:rPr>
        <w:t>National Institute of Mental Health</w:t>
      </w:r>
    </w:p>
    <w:p w14:paraId="59260F6C" w14:textId="77777777" w:rsidR="000D16B3" w:rsidRPr="00D26860" w:rsidRDefault="000D16B3" w:rsidP="000D16B3">
      <w:pPr>
        <w:widowControl w:val="0"/>
        <w:ind w:left="360"/>
        <w:rPr>
          <w:color w:val="000000"/>
          <w:sz w:val="22"/>
          <w:szCs w:val="22"/>
        </w:rPr>
      </w:pPr>
      <w:r w:rsidRPr="00D26860">
        <w:rPr>
          <w:color w:val="000000"/>
          <w:sz w:val="22"/>
          <w:szCs w:val="22"/>
        </w:rPr>
        <w:t>“</w:t>
      </w:r>
      <w:r w:rsidRPr="00D26860">
        <w:rPr>
          <w:sz w:val="22"/>
        </w:rPr>
        <w:t>Research Training Program in Treatment Research”</w:t>
      </w:r>
    </w:p>
    <w:p w14:paraId="242A934E" w14:textId="77777777" w:rsidR="000D16B3" w:rsidRPr="00D26860" w:rsidRDefault="000D16B3" w:rsidP="000D16B3">
      <w:pPr>
        <w:widowControl w:val="0"/>
        <w:ind w:left="360"/>
        <w:rPr>
          <w:color w:val="000000"/>
          <w:sz w:val="22"/>
          <w:szCs w:val="22"/>
        </w:rPr>
      </w:pPr>
      <w:r w:rsidRPr="00D26860">
        <w:rPr>
          <w:color w:val="000000"/>
          <w:sz w:val="22"/>
          <w:szCs w:val="22"/>
        </w:rPr>
        <w:t xml:space="preserve">Dr. Temple received extensive training in intimate partner violence research and grant writing in preparation for a research-oriented career. </w:t>
      </w:r>
    </w:p>
    <w:p w14:paraId="1061CE7D" w14:textId="77777777" w:rsidR="000D16B3" w:rsidRPr="0058128F" w:rsidRDefault="000D16B3" w:rsidP="000D16B3">
      <w:pPr>
        <w:widowControl w:val="0"/>
        <w:ind w:left="360"/>
        <w:rPr>
          <w:color w:val="000000"/>
          <w:sz w:val="22"/>
          <w:szCs w:val="22"/>
        </w:rPr>
      </w:pPr>
      <w:r w:rsidRPr="0058128F">
        <w:rPr>
          <w:color w:val="000000"/>
          <w:sz w:val="22"/>
          <w:szCs w:val="22"/>
        </w:rPr>
        <w:t>Role: Post-Doctoral Research Fellow</w:t>
      </w:r>
    </w:p>
    <w:p w14:paraId="133B38E7" w14:textId="77777777" w:rsidR="000D16B3" w:rsidRPr="006030D8" w:rsidRDefault="000D16B3" w:rsidP="000D16B3">
      <w:pPr>
        <w:widowControl w:val="0"/>
        <w:ind w:left="360"/>
        <w:rPr>
          <w:color w:val="000000"/>
          <w:sz w:val="12"/>
          <w:szCs w:val="12"/>
        </w:rPr>
      </w:pPr>
    </w:p>
    <w:p w14:paraId="62029ED4" w14:textId="77777777" w:rsidR="000D16B3" w:rsidRPr="0058128F" w:rsidRDefault="000D16B3" w:rsidP="000D16B3">
      <w:pPr>
        <w:tabs>
          <w:tab w:val="left" w:pos="5760"/>
        </w:tabs>
        <w:rPr>
          <w:sz w:val="22"/>
          <w:szCs w:val="22"/>
        </w:rPr>
      </w:pPr>
      <w:r w:rsidRPr="0058128F">
        <w:rPr>
          <w:sz w:val="22"/>
          <w:szCs w:val="22"/>
        </w:rPr>
        <w:t>R01AA014193-01 Stu</w:t>
      </w:r>
      <w:r>
        <w:rPr>
          <w:sz w:val="22"/>
          <w:szCs w:val="22"/>
        </w:rPr>
        <w:t>art (</w:t>
      </w:r>
      <w:proofErr w:type="gramStart"/>
      <w:r>
        <w:rPr>
          <w:sz w:val="22"/>
          <w:szCs w:val="22"/>
        </w:rPr>
        <w:t xml:space="preserve">PI)   </w:t>
      </w:r>
      <w:proofErr w:type="gramEnd"/>
      <w:r>
        <w:rPr>
          <w:sz w:val="22"/>
          <w:szCs w:val="22"/>
        </w:rPr>
        <w:t xml:space="preserve">                                 </w:t>
      </w:r>
      <w:r>
        <w:rPr>
          <w:sz w:val="22"/>
          <w:szCs w:val="22"/>
        </w:rPr>
        <w:tab/>
        <w:t xml:space="preserve"> </w:t>
      </w:r>
      <w:r w:rsidRPr="0058128F">
        <w:rPr>
          <w:sz w:val="22"/>
          <w:szCs w:val="22"/>
        </w:rPr>
        <w:t>07/01/03–06/30/08*</w:t>
      </w:r>
    </w:p>
    <w:p w14:paraId="19940B9A" w14:textId="77777777" w:rsidR="000D16B3" w:rsidRPr="0058128F" w:rsidRDefault="000D16B3" w:rsidP="000D16B3">
      <w:pPr>
        <w:ind w:left="360"/>
        <w:rPr>
          <w:sz w:val="22"/>
          <w:szCs w:val="22"/>
        </w:rPr>
      </w:pPr>
      <w:r w:rsidRPr="0058128F">
        <w:rPr>
          <w:sz w:val="22"/>
          <w:szCs w:val="22"/>
        </w:rPr>
        <w:t>National Institute on Alcohol Abuse and Alcoholism</w:t>
      </w:r>
    </w:p>
    <w:p w14:paraId="5F8DCB97" w14:textId="77777777" w:rsidR="000D16B3" w:rsidRPr="0058128F" w:rsidRDefault="000D16B3" w:rsidP="000D16B3">
      <w:pPr>
        <w:ind w:left="360"/>
        <w:rPr>
          <w:sz w:val="22"/>
          <w:szCs w:val="22"/>
        </w:rPr>
      </w:pPr>
      <w:r w:rsidRPr="0058128F">
        <w:rPr>
          <w:sz w:val="22"/>
          <w:szCs w:val="22"/>
        </w:rPr>
        <w:t>Brief Intervention to Reduce Drinking Among Batterers</w:t>
      </w:r>
    </w:p>
    <w:p w14:paraId="5DC845FB" w14:textId="77777777" w:rsidR="000D16B3" w:rsidRPr="0058128F" w:rsidRDefault="000D16B3" w:rsidP="000D16B3">
      <w:pPr>
        <w:widowControl w:val="0"/>
        <w:ind w:left="360" w:right="1080"/>
        <w:rPr>
          <w:sz w:val="22"/>
          <w:szCs w:val="22"/>
        </w:rPr>
      </w:pPr>
      <w:r w:rsidRPr="0058128F">
        <w:rPr>
          <w:sz w:val="22"/>
          <w:szCs w:val="22"/>
        </w:rPr>
        <w:t xml:space="preserve">The goal of this project was to examine whether, relative to standard care, violence and alcohol use outcomes can be improved by a brief, motivationally based adjunct alcohol treatment for men enrolled in batterer intervention programs. </w:t>
      </w:r>
    </w:p>
    <w:p w14:paraId="67319E20" w14:textId="77777777" w:rsidR="000D16B3" w:rsidRPr="0058128F" w:rsidRDefault="000D16B3" w:rsidP="000D16B3">
      <w:pPr>
        <w:ind w:left="360" w:right="288"/>
        <w:rPr>
          <w:bCs/>
          <w:sz w:val="22"/>
          <w:szCs w:val="22"/>
        </w:rPr>
      </w:pPr>
      <w:r w:rsidRPr="0058128F">
        <w:rPr>
          <w:bCs/>
          <w:sz w:val="22"/>
          <w:szCs w:val="22"/>
        </w:rPr>
        <w:t xml:space="preserve">Role: Co-Investigator and interventionist (*Dr. Temple </w:t>
      </w:r>
      <w:r w:rsidRPr="0058128F">
        <w:rPr>
          <w:sz w:val="22"/>
          <w:szCs w:val="22"/>
        </w:rPr>
        <w:t>left for UTMB faculty position on 07/01/2007)</w:t>
      </w:r>
    </w:p>
    <w:p w14:paraId="758C19B3" w14:textId="77777777" w:rsidR="000D16B3" w:rsidRPr="006030D8" w:rsidRDefault="000D16B3" w:rsidP="000D16B3">
      <w:pPr>
        <w:ind w:left="360" w:right="288"/>
        <w:rPr>
          <w:bCs/>
          <w:sz w:val="12"/>
          <w:szCs w:val="12"/>
        </w:rPr>
      </w:pPr>
    </w:p>
    <w:p w14:paraId="1AC2CD55" w14:textId="77777777" w:rsidR="000D16B3" w:rsidRPr="0058128F" w:rsidRDefault="000D16B3" w:rsidP="000D16B3">
      <w:pPr>
        <w:tabs>
          <w:tab w:val="left" w:pos="5760"/>
        </w:tabs>
        <w:rPr>
          <w:rStyle w:val="clsstaticdata1"/>
          <w:rFonts w:ascii="Times New Roman" w:hAnsi="Times New Roman" w:cs="Times New Roman"/>
          <w:sz w:val="22"/>
          <w:szCs w:val="22"/>
        </w:rPr>
      </w:pPr>
      <w:r>
        <w:rPr>
          <w:rStyle w:val="clsstaticdata1"/>
          <w:rFonts w:ascii="Times New Roman" w:hAnsi="Times New Roman" w:cs="Times New Roman"/>
          <w:sz w:val="22"/>
          <w:szCs w:val="22"/>
        </w:rPr>
        <w:t>R01AA016315 Stuart (</w:t>
      </w:r>
      <w:proofErr w:type="gramStart"/>
      <w:r>
        <w:rPr>
          <w:rStyle w:val="clsstaticdata1"/>
          <w:rFonts w:ascii="Times New Roman" w:hAnsi="Times New Roman" w:cs="Times New Roman"/>
          <w:sz w:val="22"/>
          <w:szCs w:val="22"/>
        </w:rPr>
        <w:t xml:space="preserve">PI)   </w:t>
      </w:r>
      <w:proofErr w:type="gramEnd"/>
      <w:r>
        <w:rPr>
          <w:rStyle w:val="clsstaticdata1"/>
          <w:rFonts w:ascii="Times New Roman" w:hAnsi="Times New Roman" w:cs="Times New Roman"/>
          <w:sz w:val="22"/>
          <w:szCs w:val="22"/>
        </w:rPr>
        <w:t xml:space="preserve">                                        </w:t>
      </w:r>
      <w:r>
        <w:rPr>
          <w:rStyle w:val="clsstaticdata1"/>
          <w:rFonts w:ascii="Times New Roman" w:hAnsi="Times New Roman" w:cs="Times New Roman"/>
          <w:sz w:val="22"/>
          <w:szCs w:val="22"/>
        </w:rPr>
        <w:tab/>
      </w:r>
      <w:r w:rsidRPr="0058128F">
        <w:rPr>
          <w:rStyle w:val="clsstaticdata1"/>
          <w:rFonts w:ascii="Times New Roman" w:hAnsi="Times New Roman" w:cs="Times New Roman"/>
          <w:sz w:val="22"/>
          <w:szCs w:val="22"/>
        </w:rPr>
        <w:t>04/01/07–03/31/12</w:t>
      </w:r>
      <w:r w:rsidRPr="0058128F">
        <w:rPr>
          <w:sz w:val="22"/>
          <w:szCs w:val="22"/>
        </w:rPr>
        <w:t>*</w:t>
      </w:r>
    </w:p>
    <w:p w14:paraId="3E4BFF89" w14:textId="77777777" w:rsidR="000D16B3" w:rsidRPr="0058128F" w:rsidRDefault="000D16B3" w:rsidP="000D16B3">
      <w:pPr>
        <w:ind w:left="360"/>
        <w:rPr>
          <w:sz w:val="22"/>
          <w:szCs w:val="22"/>
        </w:rPr>
      </w:pPr>
      <w:r w:rsidRPr="0058128F">
        <w:rPr>
          <w:sz w:val="22"/>
          <w:szCs w:val="22"/>
        </w:rPr>
        <w:t>National Institute on Alcohol Abuse and Alcoholism</w:t>
      </w:r>
    </w:p>
    <w:p w14:paraId="0496F374" w14:textId="77777777" w:rsidR="000D16B3" w:rsidRPr="0058128F" w:rsidRDefault="000D16B3" w:rsidP="000D16B3">
      <w:pPr>
        <w:ind w:left="360"/>
        <w:rPr>
          <w:sz w:val="22"/>
          <w:szCs w:val="22"/>
        </w:rPr>
      </w:pPr>
      <w:r w:rsidRPr="0058128F">
        <w:rPr>
          <w:sz w:val="22"/>
          <w:szCs w:val="22"/>
        </w:rPr>
        <w:t>Brief Intervention to Reduce Drinking and Intimate Partner Violence in Women</w:t>
      </w:r>
    </w:p>
    <w:p w14:paraId="2E0663F6" w14:textId="77777777" w:rsidR="000D16B3" w:rsidRPr="0058128F" w:rsidRDefault="000D16B3" w:rsidP="000D16B3">
      <w:pPr>
        <w:widowControl w:val="0"/>
        <w:ind w:left="360" w:right="1080"/>
        <w:rPr>
          <w:sz w:val="22"/>
          <w:szCs w:val="22"/>
        </w:rPr>
      </w:pPr>
      <w:r w:rsidRPr="0058128F">
        <w:rPr>
          <w:sz w:val="22"/>
          <w:szCs w:val="22"/>
        </w:rPr>
        <w:t>Randomized clinical trial examined whether, relative to standard care, violence perpetration, violence victimization, and alcohol use outcomes can be improved in a sample of arrested women receiving a brief alcohol treatment.</w:t>
      </w:r>
    </w:p>
    <w:p w14:paraId="48169D97" w14:textId="3069F26A" w:rsidR="00990E3C" w:rsidRPr="006E42BD" w:rsidRDefault="000D16B3" w:rsidP="006E42BD">
      <w:pPr>
        <w:widowControl w:val="0"/>
        <w:ind w:left="360"/>
        <w:rPr>
          <w:sz w:val="22"/>
          <w:szCs w:val="22"/>
        </w:rPr>
      </w:pPr>
      <w:r w:rsidRPr="0058128F">
        <w:rPr>
          <w:bCs/>
          <w:sz w:val="22"/>
          <w:szCs w:val="22"/>
        </w:rPr>
        <w:t xml:space="preserve">Role: Co-Investigator and interventionist (*Dr. Temple </w:t>
      </w:r>
      <w:r w:rsidRPr="0058128F">
        <w:rPr>
          <w:sz w:val="22"/>
          <w:szCs w:val="22"/>
        </w:rPr>
        <w:t>left for UTMB faculty position on 07/01/2007)</w:t>
      </w:r>
    </w:p>
    <w:p w14:paraId="29529B07" w14:textId="77777777" w:rsidR="00990E3C" w:rsidRDefault="00990E3C">
      <w:pPr>
        <w:tabs>
          <w:tab w:val="left" w:pos="-720"/>
        </w:tabs>
        <w:suppressAutoHyphens/>
        <w:rPr>
          <w:b/>
          <w:sz w:val="22"/>
          <w:szCs w:val="22"/>
          <w:u w:val="single"/>
        </w:rPr>
      </w:pPr>
    </w:p>
    <w:p w14:paraId="4815491B" w14:textId="26A88066" w:rsidR="007C7179" w:rsidRPr="006156DA" w:rsidRDefault="007C7179">
      <w:pPr>
        <w:tabs>
          <w:tab w:val="left" w:pos="-720"/>
        </w:tabs>
        <w:suppressAutoHyphens/>
        <w:rPr>
          <w:b/>
          <w:sz w:val="22"/>
          <w:szCs w:val="22"/>
          <w:u w:val="single"/>
        </w:rPr>
      </w:pPr>
      <w:r w:rsidRPr="006156DA">
        <w:rPr>
          <w:b/>
          <w:sz w:val="22"/>
          <w:szCs w:val="22"/>
          <w:u w:val="single"/>
        </w:rPr>
        <w:t>PUBLICATIONS</w:t>
      </w:r>
    </w:p>
    <w:p w14:paraId="73A27369" w14:textId="77777777" w:rsidR="007C7179" w:rsidRPr="006156DA" w:rsidRDefault="007C7179">
      <w:pPr>
        <w:rPr>
          <w:sz w:val="22"/>
          <w:szCs w:val="22"/>
        </w:rPr>
      </w:pPr>
    </w:p>
    <w:p w14:paraId="0446653A" w14:textId="30738E51" w:rsidR="00FC6178" w:rsidRPr="00F35A4B" w:rsidRDefault="005847E5" w:rsidP="00386C39">
      <w:pPr>
        <w:rPr>
          <w:b/>
          <w:bCs/>
          <w:sz w:val="22"/>
          <w:szCs w:val="22"/>
          <w:u w:val="single"/>
        </w:rPr>
      </w:pPr>
      <w:r w:rsidRPr="00F35A4B">
        <w:rPr>
          <w:b/>
          <w:bCs/>
          <w:sz w:val="22"/>
          <w:szCs w:val="22"/>
          <w:u w:val="single"/>
        </w:rPr>
        <w:t>Peer-Reviewed</w:t>
      </w:r>
      <w:r w:rsidR="007C7179" w:rsidRPr="00F35A4B">
        <w:rPr>
          <w:b/>
          <w:bCs/>
          <w:sz w:val="22"/>
          <w:szCs w:val="22"/>
          <w:u w:val="single"/>
        </w:rPr>
        <w:t xml:space="preserve"> Journal Articles</w:t>
      </w:r>
      <w:r w:rsidR="007C7179" w:rsidRPr="00F35A4B">
        <w:rPr>
          <w:b/>
          <w:bCs/>
          <w:sz w:val="22"/>
          <w:szCs w:val="22"/>
        </w:rPr>
        <w:t xml:space="preserve"> (*denotes student</w:t>
      </w:r>
      <w:r w:rsidR="00001FB0" w:rsidRPr="00F35A4B">
        <w:rPr>
          <w:b/>
          <w:bCs/>
          <w:sz w:val="22"/>
          <w:szCs w:val="22"/>
        </w:rPr>
        <w:t>/trainee</w:t>
      </w:r>
      <w:r w:rsidR="007C7179" w:rsidRPr="00F35A4B">
        <w:rPr>
          <w:b/>
          <w:bCs/>
          <w:sz w:val="22"/>
          <w:szCs w:val="22"/>
        </w:rPr>
        <w:t>)</w:t>
      </w:r>
    </w:p>
    <w:p w14:paraId="74304776" w14:textId="50117A0A" w:rsidR="00F35A4B" w:rsidRPr="00976051" w:rsidRDefault="00F35A4B" w:rsidP="00F35A4B">
      <w:pPr>
        <w:rPr>
          <w:i/>
          <w:iCs/>
          <w:color w:val="000000"/>
          <w:sz w:val="22"/>
          <w:szCs w:val="22"/>
        </w:rPr>
      </w:pPr>
    </w:p>
    <w:p w14:paraId="5127B074" w14:textId="51639728" w:rsidR="006E42BD" w:rsidRPr="00200FE9" w:rsidRDefault="006E42BD" w:rsidP="006E42BD">
      <w:pPr>
        <w:pStyle w:val="ListParagraph"/>
        <w:numPr>
          <w:ilvl w:val="0"/>
          <w:numId w:val="4"/>
        </w:numPr>
        <w:rPr>
          <w:sz w:val="22"/>
          <w:szCs w:val="22"/>
        </w:rPr>
      </w:pPr>
      <w:r w:rsidRPr="00200FE9">
        <w:rPr>
          <w:b/>
          <w:bCs/>
          <w:sz w:val="22"/>
          <w:szCs w:val="22"/>
        </w:rPr>
        <w:t>Temple JR,</w:t>
      </w:r>
      <w:r>
        <w:rPr>
          <w:sz w:val="22"/>
          <w:szCs w:val="22"/>
        </w:rPr>
        <w:t xml:space="preserve"> Baumler E, Wood L. (in press). </w:t>
      </w:r>
      <w:r w:rsidR="0092327E">
        <w:rPr>
          <w:rFonts w:cs="Arial"/>
          <w:sz w:val="22"/>
          <w:szCs w:val="22"/>
        </w:rPr>
        <w:t>I</w:t>
      </w:r>
      <w:r w:rsidRPr="00200FE9">
        <w:rPr>
          <w:rFonts w:cs="Arial"/>
          <w:sz w:val="22"/>
          <w:szCs w:val="22"/>
        </w:rPr>
        <w:t xml:space="preserve">ntimate partner violence </w:t>
      </w:r>
      <w:r w:rsidR="0092327E">
        <w:rPr>
          <w:rFonts w:cs="Arial"/>
          <w:sz w:val="22"/>
          <w:szCs w:val="22"/>
        </w:rPr>
        <w:t>and</w:t>
      </w:r>
      <w:r w:rsidRPr="00200FE9">
        <w:rPr>
          <w:rFonts w:cs="Arial"/>
          <w:sz w:val="22"/>
          <w:szCs w:val="22"/>
        </w:rPr>
        <w:t xml:space="preserve"> parenting</w:t>
      </w:r>
      <w:r>
        <w:rPr>
          <w:rFonts w:cs="Arial"/>
          <w:sz w:val="22"/>
          <w:szCs w:val="22"/>
        </w:rPr>
        <w:t xml:space="preserve">. </w:t>
      </w:r>
      <w:r w:rsidRPr="00200FE9">
        <w:rPr>
          <w:rFonts w:cs="Arial"/>
          <w:i/>
          <w:iCs/>
          <w:sz w:val="22"/>
          <w:szCs w:val="22"/>
        </w:rPr>
        <w:t>JAMA Pediatrics.</w:t>
      </w:r>
    </w:p>
    <w:p w14:paraId="5115ECBB" w14:textId="77777777" w:rsidR="006E42BD" w:rsidRPr="006E42BD" w:rsidRDefault="006E42BD" w:rsidP="006E42BD">
      <w:pPr>
        <w:rPr>
          <w:rFonts w:eastAsia="MS Mincho"/>
          <w:color w:val="000000"/>
          <w:sz w:val="22"/>
          <w:szCs w:val="22"/>
          <w:lang w:eastAsia="ja-JP"/>
        </w:rPr>
      </w:pPr>
    </w:p>
    <w:p w14:paraId="3E9D1A29" w14:textId="74753F9A" w:rsidR="00C616E1" w:rsidRPr="00976051" w:rsidRDefault="00C616E1" w:rsidP="00C616E1">
      <w:pPr>
        <w:pStyle w:val="ListParagraph"/>
        <w:numPr>
          <w:ilvl w:val="0"/>
          <w:numId w:val="4"/>
        </w:numPr>
        <w:rPr>
          <w:rFonts w:eastAsia="MS Mincho"/>
          <w:color w:val="000000"/>
          <w:sz w:val="22"/>
          <w:szCs w:val="22"/>
          <w:lang w:eastAsia="ja-JP"/>
        </w:rPr>
      </w:pPr>
      <w:r w:rsidRPr="00976051">
        <w:rPr>
          <w:rFonts w:eastAsia="MS Mincho"/>
          <w:color w:val="000000"/>
          <w:sz w:val="22"/>
          <w:szCs w:val="22"/>
          <w:lang w:eastAsia="ja-JP"/>
        </w:rPr>
        <w:t xml:space="preserve">Khurana B, Olson RM, </w:t>
      </w:r>
      <w:r w:rsidRPr="00976051">
        <w:rPr>
          <w:rFonts w:eastAsia="MS Mincho"/>
          <w:b/>
          <w:bCs/>
          <w:color w:val="000000"/>
          <w:sz w:val="22"/>
          <w:szCs w:val="22"/>
          <w:lang w:eastAsia="ja-JP"/>
        </w:rPr>
        <w:t>Temple JR,</w:t>
      </w:r>
      <w:r w:rsidRPr="00976051">
        <w:rPr>
          <w:rFonts w:eastAsia="MS Mincho"/>
          <w:color w:val="000000"/>
          <w:sz w:val="22"/>
          <w:szCs w:val="22"/>
          <w:lang w:eastAsia="ja-JP"/>
        </w:rPr>
        <w:t xml:space="preserve"> Loder RT. (in press). Age-Specific Patterns of Intimate Partner Violence-Related Injuries in US Emergency Departments. </w:t>
      </w:r>
      <w:r w:rsidRPr="00976051">
        <w:rPr>
          <w:rFonts w:eastAsia="MS Mincho"/>
          <w:i/>
          <w:iCs/>
          <w:color w:val="000000"/>
          <w:sz w:val="22"/>
          <w:szCs w:val="22"/>
          <w:lang w:eastAsia="ja-JP"/>
        </w:rPr>
        <w:t>Journal of Adolescent Health.</w:t>
      </w:r>
    </w:p>
    <w:p w14:paraId="2C016F16" w14:textId="77777777" w:rsidR="00C616E1" w:rsidRPr="00976051" w:rsidRDefault="00C616E1" w:rsidP="00C616E1">
      <w:pPr>
        <w:pStyle w:val="ListParagraph"/>
        <w:rPr>
          <w:color w:val="222222"/>
          <w:sz w:val="22"/>
          <w:szCs w:val="22"/>
        </w:rPr>
      </w:pPr>
    </w:p>
    <w:p w14:paraId="16E1E9B8" w14:textId="65066FCC" w:rsidR="00CE795D" w:rsidRPr="00976051" w:rsidRDefault="00CE795D" w:rsidP="00CE795D">
      <w:pPr>
        <w:pStyle w:val="ListParagraph"/>
        <w:numPr>
          <w:ilvl w:val="0"/>
          <w:numId w:val="4"/>
        </w:numPr>
        <w:rPr>
          <w:sz w:val="22"/>
          <w:szCs w:val="22"/>
        </w:rPr>
      </w:pPr>
      <w:r w:rsidRPr="00976051">
        <w:rPr>
          <w:sz w:val="22"/>
          <w:szCs w:val="22"/>
        </w:rPr>
        <w:lastRenderedPageBreak/>
        <w:t xml:space="preserve">Thakur H, Choi JW, Andrews A, </w:t>
      </w:r>
      <w:r w:rsidRPr="00976051">
        <w:rPr>
          <w:b/>
          <w:bCs/>
          <w:sz w:val="22"/>
          <w:szCs w:val="22"/>
        </w:rPr>
        <w:t>Temple JR,</w:t>
      </w:r>
      <w:r w:rsidRPr="00976051">
        <w:rPr>
          <w:sz w:val="22"/>
          <w:szCs w:val="22"/>
        </w:rPr>
        <w:t xml:space="preserve"> Cohen J. (in press). </w:t>
      </w:r>
      <w:r w:rsidRPr="00976051">
        <w:rPr>
          <w:sz w:val="22"/>
          <w:szCs w:val="22"/>
          <w:shd w:val="clear" w:color="auto" w:fill="FFFFFF"/>
        </w:rPr>
        <w:t>Measurement of Adolescent Psychological Wellbeing: A Test of Factor Structure and Measurement Invariance.</w:t>
      </w:r>
      <w:r w:rsidRPr="00976051">
        <w:rPr>
          <w:sz w:val="22"/>
          <w:szCs w:val="22"/>
        </w:rPr>
        <w:t xml:space="preserve"> </w:t>
      </w:r>
      <w:r w:rsidRPr="00976051">
        <w:rPr>
          <w:i/>
          <w:iCs/>
          <w:sz w:val="22"/>
          <w:szCs w:val="22"/>
        </w:rPr>
        <w:t>Journal of Research on Adolescence.</w:t>
      </w:r>
    </w:p>
    <w:p w14:paraId="73CFE566" w14:textId="77777777" w:rsidR="00CE795D" w:rsidRPr="00976051" w:rsidRDefault="00CE795D" w:rsidP="00CE795D">
      <w:pPr>
        <w:pStyle w:val="ListParagraph"/>
        <w:rPr>
          <w:color w:val="000000"/>
          <w:sz w:val="22"/>
          <w:szCs w:val="22"/>
          <w:shd w:val="clear" w:color="auto" w:fill="FFFFFF"/>
        </w:rPr>
      </w:pPr>
    </w:p>
    <w:p w14:paraId="6AD6BE1A" w14:textId="201057F7" w:rsidR="003F5824" w:rsidRPr="003F5824" w:rsidRDefault="003F5824" w:rsidP="003F5824">
      <w:pPr>
        <w:pStyle w:val="ListParagraph"/>
        <w:numPr>
          <w:ilvl w:val="0"/>
          <w:numId w:val="4"/>
        </w:numPr>
      </w:pPr>
      <w:proofErr w:type="spellStart"/>
      <w:r w:rsidRPr="00394A53">
        <w:rPr>
          <w:color w:val="000000"/>
          <w:sz w:val="22"/>
          <w:szCs w:val="22"/>
        </w:rPr>
        <w:t>Bhochhibhoya</w:t>
      </w:r>
      <w:proofErr w:type="spellEnd"/>
      <w:r w:rsidRPr="00394A53">
        <w:rPr>
          <w:color w:val="000000"/>
          <w:sz w:val="22"/>
          <w:szCs w:val="22"/>
        </w:rPr>
        <w:t xml:space="preserve"> S, Edison B, Baumler E, Markham, C, Emery ST, Peskin MF, Shegog R, </w:t>
      </w:r>
      <w:r w:rsidRPr="00394A53">
        <w:rPr>
          <w:b/>
          <w:bCs/>
          <w:color w:val="000000"/>
          <w:sz w:val="22"/>
          <w:szCs w:val="22"/>
        </w:rPr>
        <w:t>Temple JR,</w:t>
      </w:r>
      <w:r w:rsidRPr="00394A53">
        <w:rPr>
          <w:color w:val="000000"/>
          <w:sz w:val="22"/>
          <w:szCs w:val="22"/>
        </w:rPr>
        <w:t xml:space="preserve"> Reidy DE. (</w:t>
      </w:r>
      <w:r>
        <w:rPr>
          <w:color w:val="000000"/>
          <w:sz w:val="22"/>
          <w:szCs w:val="22"/>
        </w:rPr>
        <w:t>in press</w:t>
      </w:r>
      <w:r w:rsidRPr="00394A53">
        <w:rPr>
          <w:color w:val="000000"/>
          <w:sz w:val="22"/>
          <w:szCs w:val="22"/>
        </w:rPr>
        <w:t xml:space="preserve">). Abstinence beliefs in early adolescence and sexual risk behavior two years later. </w:t>
      </w:r>
      <w:r w:rsidRPr="00394A53">
        <w:rPr>
          <w:i/>
          <w:iCs/>
          <w:color w:val="000000"/>
          <w:sz w:val="22"/>
          <w:szCs w:val="22"/>
        </w:rPr>
        <w:t>Journal of Adolescence.</w:t>
      </w:r>
    </w:p>
    <w:p w14:paraId="4B47D385" w14:textId="77777777" w:rsidR="003F5824" w:rsidRPr="003F5824" w:rsidRDefault="003F5824" w:rsidP="003F5824">
      <w:pPr>
        <w:pStyle w:val="ListParagraph"/>
        <w:rPr>
          <w:sz w:val="22"/>
          <w:szCs w:val="22"/>
        </w:rPr>
      </w:pPr>
    </w:p>
    <w:p w14:paraId="0C4A3557" w14:textId="1024B23E" w:rsidR="00976051" w:rsidRPr="00976051" w:rsidRDefault="00976051" w:rsidP="00976051">
      <w:pPr>
        <w:pStyle w:val="ListParagraph"/>
        <w:numPr>
          <w:ilvl w:val="0"/>
          <w:numId w:val="4"/>
        </w:numPr>
        <w:rPr>
          <w:sz w:val="22"/>
          <w:szCs w:val="22"/>
        </w:rPr>
      </w:pPr>
      <w:proofErr w:type="spellStart"/>
      <w:r w:rsidRPr="00976051">
        <w:rPr>
          <w:sz w:val="22"/>
          <w:szCs w:val="22"/>
        </w:rPr>
        <w:t>Kresovich</w:t>
      </w:r>
      <w:proofErr w:type="spellEnd"/>
      <w:r w:rsidRPr="00976051">
        <w:rPr>
          <w:sz w:val="22"/>
          <w:szCs w:val="22"/>
        </w:rPr>
        <w:t xml:space="preserve"> A, MacLean K, Lancaster CM, Torres ED, </w:t>
      </w:r>
      <w:r w:rsidRPr="00976051">
        <w:rPr>
          <w:b/>
          <w:bCs/>
          <w:sz w:val="22"/>
          <w:szCs w:val="22"/>
        </w:rPr>
        <w:t>Temple JR,</w:t>
      </w:r>
      <w:r w:rsidRPr="00976051">
        <w:rPr>
          <w:sz w:val="22"/>
          <w:szCs w:val="22"/>
        </w:rPr>
        <w:t xml:space="preserve"> Mumford EA. (in press). Experimental evaluation of a neurophysiological intervention designed to increase student resilience: a pilot study. </w:t>
      </w:r>
      <w:r w:rsidRPr="00976051">
        <w:rPr>
          <w:i/>
          <w:iCs/>
          <w:sz w:val="22"/>
          <w:szCs w:val="22"/>
        </w:rPr>
        <w:t>Journal of Child and Adolescent Mental Health.</w:t>
      </w:r>
    </w:p>
    <w:p w14:paraId="15ECF82A" w14:textId="77777777" w:rsidR="00976051" w:rsidRPr="00976051" w:rsidRDefault="00976051" w:rsidP="00976051">
      <w:pPr>
        <w:pStyle w:val="ListParagraph"/>
        <w:rPr>
          <w:color w:val="000000"/>
          <w:sz w:val="22"/>
          <w:szCs w:val="22"/>
          <w:shd w:val="clear" w:color="auto" w:fill="FFFFFF"/>
        </w:rPr>
      </w:pPr>
    </w:p>
    <w:p w14:paraId="2AEA5824" w14:textId="0E3E6F8D" w:rsidR="00D31455" w:rsidRPr="00976051" w:rsidRDefault="00D31455" w:rsidP="00D31455">
      <w:pPr>
        <w:pStyle w:val="ListParagraph"/>
        <w:numPr>
          <w:ilvl w:val="0"/>
          <w:numId w:val="4"/>
        </w:numPr>
        <w:rPr>
          <w:sz w:val="22"/>
          <w:szCs w:val="22"/>
        </w:rPr>
      </w:pPr>
      <w:r w:rsidRPr="00976051">
        <w:rPr>
          <w:color w:val="000000"/>
          <w:sz w:val="22"/>
          <w:szCs w:val="22"/>
          <w:shd w:val="clear" w:color="auto" w:fill="FFFFFF"/>
        </w:rPr>
        <w:t xml:space="preserve">Wood L, Baumler E, </w:t>
      </w:r>
      <w:proofErr w:type="spellStart"/>
      <w:r w:rsidRPr="00976051">
        <w:rPr>
          <w:color w:val="000000"/>
          <w:sz w:val="22"/>
          <w:szCs w:val="22"/>
          <w:shd w:val="clear" w:color="auto" w:fill="FFFFFF"/>
        </w:rPr>
        <w:t>PettyJohn</w:t>
      </w:r>
      <w:proofErr w:type="spellEnd"/>
      <w:r w:rsidRPr="00976051">
        <w:rPr>
          <w:color w:val="000000"/>
          <w:sz w:val="22"/>
          <w:szCs w:val="22"/>
          <w:shd w:val="clear" w:color="auto" w:fill="FFFFFF"/>
        </w:rPr>
        <w:t xml:space="preserve"> ME, </w:t>
      </w:r>
      <w:r w:rsidRPr="00976051">
        <w:rPr>
          <w:b/>
          <w:bCs/>
          <w:color w:val="000000"/>
          <w:sz w:val="22"/>
          <w:szCs w:val="22"/>
          <w:shd w:val="clear" w:color="auto" w:fill="FFFFFF"/>
        </w:rPr>
        <w:t>Temple JR.</w:t>
      </w:r>
      <w:r w:rsidRPr="00976051">
        <w:rPr>
          <w:color w:val="000000"/>
          <w:sz w:val="22"/>
          <w:szCs w:val="22"/>
          <w:shd w:val="clear" w:color="auto" w:fill="FFFFFF"/>
        </w:rPr>
        <w:t xml:space="preserve"> (in press). T</w:t>
      </w:r>
      <w:r w:rsidRPr="00976051">
        <w:rPr>
          <w:rStyle w:val="contentpasted0"/>
          <w:rFonts w:eastAsiaTheme="majorEastAsia"/>
          <w:color w:val="242424"/>
          <w:sz w:val="22"/>
          <w:szCs w:val="22"/>
          <w:shd w:val="clear" w:color="auto" w:fill="FFFFFF"/>
        </w:rPr>
        <w:t xml:space="preserve">een </w:t>
      </w:r>
      <w:r w:rsidRPr="00976051">
        <w:rPr>
          <w:rStyle w:val="contentpasted0"/>
          <w:rFonts w:eastAsiaTheme="minorEastAsia"/>
          <w:color w:val="242424"/>
          <w:sz w:val="22"/>
          <w:szCs w:val="22"/>
          <w:shd w:val="clear" w:color="auto" w:fill="FFFFFF"/>
        </w:rPr>
        <w:t>d</w:t>
      </w:r>
      <w:r w:rsidRPr="00976051">
        <w:rPr>
          <w:rStyle w:val="contentpasted0"/>
          <w:rFonts w:eastAsiaTheme="majorEastAsia"/>
          <w:color w:val="242424"/>
          <w:sz w:val="22"/>
          <w:szCs w:val="22"/>
          <w:shd w:val="clear" w:color="auto" w:fill="FFFFFF"/>
        </w:rPr>
        <w:t xml:space="preserve">ating </w:t>
      </w:r>
      <w:r w:rsidRPr="00976051">
        <w:rPr>
          <w:rStyle w:val="contentpasted0"/>
          <w:rFonts w:eastAsiaTheme="minorEastAsia"/>
          <w:color w:val="242424"/>
          <w:sz w:val="22"/>
          <w:szCs w:val="22"/>
          <w:shd w:val="clear" w:color="auto" w:fill="FFFFFF"/>
        </w:rPr>
        <w:t>v</w:t>
      </w:r>
      <w:r w:rsidRPr="00976051">
        <w:rPr>
          <w:rStyle w:val="contentpasted0"/>
          <w:rFonts w:eastAsiaTheme="majorEastAsia"/>
          <w:color w:val="242424"/>
          <w:sz w:val="22"/>
          <w:szCs w:val="22"/>
          <w:shd w:val="clear" w:color="auto" w:fill="FFFFFF"/>
        </w:rPr>
        <w:t xml:space="preserve">iolence and the COVID-19 </w:t>
      </w:r>
      <w:r w:rsidRPr="00976051">
        <w:rPr>
          <w:rStyle w:val="contentpasted0"/>
          <w:rFonts w:eastAsiaTheme="minorEastAsia"/>
          <w:color w:val="242424"/>
          <w:sz w:val="22"/>
          <w:szCs w:val="22"/>
          <w:shd w:val="clear" w:color="auto" w:fill="FFFFFF"/>
        </w:rPr>
        <w:t>p</w:t>
      </w:r>
      <w:r w:rsidRPr="00976051">
        <w:rPr>
          <w:rStyle w:val="contentpasted0"/>
          <w:rFonts w:eastAsiaTheme="majorEastAsia"/>
          <w:color w:val="242424"/>
          <w:sz w:val="22"/>
          <w:szCs w:val="22"/>
          <w:shd w:val="clear" w:color="auto" w:fill="FFFFFF"/>
        </w:rPr>
        <w:t xml:space="preserve">andemic: Trends from a </w:t>
      </w:r>
      <w:r w:rsidRPr="00976051">
        <w:rPr>
          <w:rStyle w:val="contentpasted0"/>
          <w:rFonts w:eastAsiaTheme="minorEastAsia"/>
          <w:color w:val="242424"/>
          <w:sz w:val="22"/>
          <w:szCs w:val="22"/>
          <w:shd w:val="clear" w:color="auto" w:fill="FFFFFF"/>
        </w:rPr>
        <w:t>l</w:t>
      </w:r>
      <w:r w:rsidRPr="00976051">
        <w:rPr>
          <w:rStyle w:val="contentpasted0"/>
          <w:rFonts w:eastAsiaTheme="majorEastAsia"/>
          <w:color w:val="242424"/>
          <w:sz w:val="22"/>
          <w:szCs w:val="22"/>
          <w:shd w:val="clear" w:color="auto" w:fill="FFFFFF"/>
        </w:rPr>
        <w:t xml:space="preserve">ongitudinal </w:t>
      </w:r>
      <w:r w:rsidRPr="00976051">
        <w:rPr>
          <w:rStyle w:val="contentpasted0"/>
          <w:rFonts w:eastAsiaTheme="minorEastAsia"/>
          <w:color w:val="242424"/>
          <w:sz w:val="22"/>
          <w:szCs w:val="22"/>
          <w:shd w:val="clear" w:color="auto" w:fill="FFFFFF"/>
        </w:rPr>
        <w:t>s</w:t>
      </w:r>
      <w:r w:rsidRPr="00976051">
        <w:rPr>
          <w:rStyle w:val="contentpasted0"/>
          <w:rFonts w:eastAsiaTheme="majorEastAsia"/>
          <w:color w:val="242424"/>
          <w:sz w:val="22"/>
          <w:szCs w:val="22"/>
          <w:shd w:val="clear" w:color="auto" w:fill="FFFFFF"/>
        </w:rPr>
        <w:t xml:space="preserve">tudy. </w:t>
      </w:r>
      <w:r w:rsidRPr="00976051">
        <w:rPr>
          <w:rStyle w:val="contentpasted0"/>
          <w:rFonts w:eastAsiaTheme="majorEastAsia"/>
          <w:i/>
          <w:iCs/>
          <w:color w:val="242424"/>
          <w:sz w:val="22"/>
          <w:szCs w:val="22"/>
          <w:shd w:val="clear" w:color="auto" w:fill="FFFFFF"/>
        </w:rPr>
        <w:t>Injury Prevention.</w:t>
      </w:r>
    </w:p>
    <w:p w14:paraId="7B44157F" w14:textId="77777777" w:rsidR="00D31455" w:rsidRPr="00976051" w:rsidRDefault="00D31455" w:rsidP="00D31455">
      <w:pPr>
        <w:pStyle w:val="ListParagraph"/>
        <w:rPr>
          <w:color w:val="222222"/>
          <w:sz w:val="22"/>
          <w:szCs w:val="22"/>
        </w:rPr>
      </w:pPr>
    </w:p>
    <w:p w14:paraId="6C7CAA28" w14:textId="7DCFAEA7" w:rsidR="00CF4631" w:rsidRPr="00976051" w:rsidRDefault="00CF4631" w:rsidP="00CF4631">
      <w:pPr>
        <w:pStyle w:val="ListParagraph"/>
        <w:numPr>
          <w:ilvl w:val="0"/>
          <w:numId w:val="4"/>
        </w:numPr>
        <w:rPr>
          <w:sz w:val="22"/>
          <w:szCs w:val="22"/>
        </w:rPr>
      </w:pPr>
      <w:r w:rsidRPr="00976051">
        <w:rPr>
          <w:color w:val="000000"/>
          <w:sz w:val="22"/>
          <w:szCs w:val="22"/>
        </w:rPr>
        <w:t xml:space="preserve">Wood L, </w:t>
      </w:r>
      <w:proofErr w:type="spellStart"/>
      <w:r w:rsidRPr="00976051">
        <w:rPr>
          <w:color w:val="000000"/>
          <w:sz w:val="22"/>
          <w:szCs w:val="22"/>
        </w:rPr>
        <w:t>PettyJohn</w:t>
      </w:r>
      <w:proofErr w:type="spellEnd"/>
      <w:r w:rsidRPr="00976051">
        <w:rPr>
          <w:color w:val="000000"/>
          <w:sz w:val="22"/>
          <w:szCs w:val="22"/>
        </w:rPr>
        <w:t xml:space="preserve"> ME, Voth Schrag R, Caballero R, </w:t>
      </w:r>
      <w:r w:rsidRPr="00976051">
        <w:rPr>
          <w:b/>
          <w:bCs/>
          <w:color w:val="000000"/>
          <w:sz w:val="22"/>
          <w:szCs w:val="22"/>
        </w:rPr>
        <w:t>Temple JR,</w:t>
      </w:r>
      <w:r w:rsidRPr="00976051">
        <w:rPr>
          <w:color w:val="000000"/>
          <w:sz w:val="22"/>
          <w:szCs w:val="22"/>
        </w:rPr>
        <w:t xml:space="preserve"> Baumler E. (in press). </w:t>
      </w:r>
      <w:r w:rsidRPr="00976051">
        <w:rPr>
          <w:sz w:val="22"/>
          <w:szCs w:val="22"/>
        </w:rPr>
        <w:t xml:space="preserve">“Even through text, there is that connection”: User experiences on chat and text hotlines for intimate partner violence and sexual assault. </w:t>
      </w:r>
      <w:r w:rsidRPr="00976051">
        <w:rPr>
          <w:i/>
          <w:iCs/>
          <w:sz w:val="22"/>
          <w:szCs w:val="22"/>
        </w:rPr>
        <w:t>Journal of Family Violence</w:t>
      </w:r>
      <w:r w:rsidRPr="00976051">
        <w:rPr>
          <w:sz w:val="22"/>
          <w:szCs w:val="22"/>
        </w:rPr>
        <w:t>.</w:t>
      </w:r>
    </w:p>
    <w:p w14:paraId="0598B0B4" w14:textId="77777777" w:rsidR="00CF4631" w:rsidRPr="00976051" w:rsidRDefault="00CF4631" w:rsidP="00CF4631">
      <w:pPr>
        <w:pStyle w:val="ListParagraph"/>
        <w:rPr>
          <w:color w:val="000000"/>
          <w:sz w:val="22"/>
          <w:szCs w:val="22"/>
        </w:rPr>
      </w:pPr>
    </w:p>
    <w:p w14:paraId="0258A8B5" w14:textId="38B75675" w:rsidR="00B614E3" w:rsidRPr="00976051" w:rsidRDefault="00B614E3" w:rsidP="00B614E3">
      <w:pPr>
        <w:pStyle w:val="ListParagraph"/>
        <w:numPr>
          <w:ilvl w:val="0"/>
          <w:numId w:val="4"/>
        </w:numPr>
        <w:rPr>
          <w:i/>
          <w:iCs/>
          <w:color w:val="000000"/>
          <w:sz w:val="22"/>
          <w:szCs w:val="22"/>
        </w:rPr>
      </w:pPr>
      <w:r w:rsidRPr="00976051">
        <w:rPr>
          <w:color w:val="000000"/>
          <w:sz w:val="22"/>
          <w:szCs w:val="22"/>
        </w:rPr>
        <w:t xml:space="preserve">Reidy D, </w:t>
      </w:r>
      <w:r w:rsidR="00025D66" w:rsidRPr="00976051">
        <w:rPr>
          <w:color w:val="000000"/>
          <w:sz w:val="22"/>
          <w:szCs w:val="22"/>
        </w:rPr>
        <w:t>*</w:t>
      </w:r>
      <w:proofErr w:type="spellStart"/>
      <w:r w:rsidRPr="00976051">
        <w:rPr>
          <w:color w:val="000000"/>
          <w:sz w:val="22"/>
          <w:szCs w:val="22"/>
        </w:rPr>
        <w:t>Bhochhibhoya</w:t>
      </w:r>
      <w:proofErr w:type="spellEnd"/>
      <w:r w:rsidRPr="00976051">
        <w:rPr>
          <w:color w:val="000000"/>
          <w:sz w:val="22"/>
          <w:szCs w:val="22"/>
        </w:rPr>
        <w:t xml:space="preserve"> S, Baumler E, Peskin M, Emery ST, Shegog R, </w:t>
      </w:r>
      <w:r w:rsidRPr="00976051">
        <w:rPr>
          <w:b/>
          <w:bCs/>
          <w:color w:val="000000"/>
          <w:sz w:val="22"/>
          <w:szCs w:val="22"/>
        </w:rPr>
        <w:t>Temple JR,</w:t>
      </w:r>
      <w:r w:rsidRPr="00976051">
        <w:rPr>
          <w:color w:val="000000"/>
          <w:sz w:val="22"/>
          <w:szCs w:val="22"/>
        </w:rPr>
        <w:t xml:space="preserve"> Markham C. (in press). Sexual </w:t>
      </w:r>
      <w:r w:rsidR="00D05565" w:rsidRPr="00976051">
        <w:rPr>
          <w:color w:val="000000"/>
          <w:sz w:val="22"/>
          <w:szCs w:val="22"/>
        </w:rPr>
        <w:t>v</w:t>
      </w:r>
      <w:r w:rsidRPr="00976051">
        <w:rPr>
          <w:color w:val="000000"/>
          <w:sz w:val="22"/>
          <w:szCs w:val="22"/>
        </w:rPr>
        <w:t xml:space="preserve">iolence in </w:t>
      </w:r>
      <w:r w:rsidR="00D05565" w:rsidRPr="00976051">
        <w:rPr>
          <w:color w:val="000000"/>
          <w:sz w:val="22"/>
          <w:szCs w:val="22"/>
        </w:rPr>
        <w:t>e</w:t>
      </w:r>
      <w:r w:rsidRPr="00976051">
        <w:rPr>
          <w:color w:val="000000"/>
          <w:sz w:val="22"/>
          <w:szCs w:val="22"/>
        </w:rPr>
        <w:t xml:space="preserve">arly </w:t>
      </w:r>
      <w:r w:rsidR="00D05565" w:rsidRPr="00976051">
        <w:rPr>
          <w:color w:val="000000"/>
          <w:sz w:val="22"/>
          <w:szCs w:val="22"/>
        </w:rPr>
        <w:t>a</w:t>
      </w:r>
      <w:r w:rsidRPr="00976051">
        <w:rPr>
          <w:color w:val="000000"/>
          <w:sz w:val="22"/>
          <w:szCs w:val="22"/>
        </w:rPr>
        <w:t xml:space="preserve">dolescence is associated with subsequent </w:t>
      </w:r>
      <w:r w:rsidR="00D05565" w:rsidRPr="00976051">
        <w:rPr>
          <w:color w:val="000000"/>
          <w:sz w:val="22"/>
          <w:szCs w:val="22"/>
        </w:rPr>
        <w:t>t</w:t>
      </w:r>
      <w:r w:rsidRPr="00976051">
        <w:rPr>
          <w:color w:val="000000"/>
          <w:sz w:val="22"/>
          <w:szCs w:val="22"/>
        </w:rPr>
        <w:t xml:space="preserve">een </w:t>
      </w:r>
      <w:r w:rsidR="00D05565" w:rsidRPr="00976051">
        <w:rPr>
          <w:color w:val="000000"/>
          <w:sz w:val="22"/>
          <w:szCs w:val="22"/>
        </w:rPr>
        <w:t>p</w:t>
      </w:r>
      <w:r w:rsidRPr="00976051">
        <w:rPr>
          <w:color w:val="000000"/>
          <w:sz w:val="22"/>
          <w:szCs w:val="22"/>
        </w:rPr>
        <w:t xml:space="preserve">regnancy and </w:t>
      </w:r>
      <w:r w:rsidR="00D05565" w:rsidRPr="00976051">
        <w:rPr>
          <w:color w:val="000000"/>
          <w:sz w:val="22"/>
          <w:szCs w:val="22"/>
        </w:rPr>
        <w:t>p</w:t>
      </w:r>
      <w:r w:rsidRPr="00976051">
        <w:rPr>
          <w:color w:val="000000"/>
          <w:sz w:val="22"/>
          <w:szCs w:val="22"/>
        </w:rPr>
        <w:t xml:space="preserve">arenthood. </w:t>
      </w:r>
      <w:r w:rsidRPr="00976051">
        <w:rPr>
          <w:i/>
          <w:iCs/>
          <w:color w:val="000000"/>
          <w:sz w:val="22"/>
          <w:szCs w:val="22"/>
        </w:rPr>
        <w:t>Preventive Medicine</w:t>
      </w:r>
      <w:r w:rsidR="00EF2EB6" w:rsidRPr="00976051">
        <w:rPr>
          <w:i/>
          <w:iCs/>
          <w:color w:val="000000"/>
          <w:sz w:val="22"/>
          <w:szCs w:val="22"/>
        </w:rPr>
        <w:t>.</w:t>
      </w:r>
    </w:p>
    <w:p w14:paraId="3D85BB3A" w14:textId="77777777" w:rsidR="00BE6001" w:rsidRPr="00976051" w:rsidRDefault="00BE6001" w:rsidP="00BE6001">
      <w:pPr>
        <w:rPr>
          <w:sz w:val="22"/>
          <w:szCs w:val="22"/>
        </w:rPr>
      </w:pPr>
    </w:p>
    <w:p w14:paraId="431D1E1D" w14:textId="7DD2B9B6" w:rsidR="00A65E0B" w:rsidRPr="00976051" w:rsidRDefault="00A65E0B" w:rsidP="00A65E0B">
      <w:pPr>
        <w:pStyle w:val="ListParagraph"/>
        <w:numPr>
          <w:ilvl w:val="0"/>
          <w:numId w:val="4"/>
        </w:numPr>
        <w:rPr>
          <w:rStyle w:val="apple-converted-space"/>
          <w:sz w:val="22"/>
          <w:szCs w:val="22"/>
        </w:rPr>
      </w:pPr>
      <w:r w:rsidRPr="00976051">
        <w:rPr>
          <w:sz w:val="22"/>
          <w:szCs w:val="22"/>
        </w:rPr>
        <w:t xml:space="preserve">*Muñoz EA, Shorey RC, </w:t>
      </w:r>
      <w:r w:rsidRPr="00976051">
        <w:rPr>
          <w:b/>
          <w:bCs/>
          <w:sz w:val="22"/>
          <w:szCs w:val="22"/>
        </w:rPr>
        <w:t>Temple JR.</w:t>
      </w:r>
      <w:r w:rsidRPr="00976051">
        <w:rPr>
          <w:sz w:val="22"/>
          <w:szCs w:val="22"/>
        </w:rPr>
        <w:t xml:space="preserve"> (in press). Reproductive Coercion Victimization and Associated Mental Health Outcomes Among Female-Identifying Young Adults.</w:t>
      </w:r>
      <w:r w:rsidRPr="00976051">
        <w:rPr>
          <w:color w:val="000000"/>
          <w:sz w:val="22"/>
          <w:szCs w:val="22"/>
          <w:shd w:val="clear" w:color="auto" w:fill="FFFFFF"/>
        </w:rPr>
        <w:t xml:space="preserve"> </w:t>
      </w:r>
      <w:r w:rsidRPr="00976051">
        <w:rPr>
          <w:i/>
          <w:iCs/>
          <w:color w:val="000000"/>
          <w:sz w:val="22"/>
          <w:szCs w:val="22"/>
          <w:shd w:val="clear" w:color="auto" w:fill="FFFFFF"/>
        </w:rPr>
        <w:t>Journal of Trauma and Dissociation</w:t>
      </w:r>
      <w:r w:rsidRPr="00976051">
        <w:rPr>
          <w:rStyle w:val="apple-converted-space"/>
          <w:rFonts w:eastAsiaTheme="majorEastAsia"/>
          <w:i/>
          <w:iCs/>
          <w:color w:val="000000"/>
          <w:sz w:val="22"/>
          <w:szCs w:val="22"/>
          <w:shd w:val="clear" w:color="auto" w:fill="FFFFFF"/>
        </w:rPr>
        <w:t>.</w:t>
      </w:r>
    </w:p>
    <w:p w14:paraId="69A168D2" w14:textId="77777777" w:rsidR="00123078" w:rsidRPr="004A7F91" w:rsidRDefault="00123078" w:rsidP="004A7F91">
      <w:pPr>
        <w:ind w:left="360"/>
        <w:rPr>
          <w:sz w:val="22"/>
          <w:szCs w:val="22"/>
        </w:rPr>
      </w:pPr>
    </w:p>
    <w:p w14:paraId="6EEBF64B" w14:textId="5637495E" w:rsidR="00F84B6E" w:rsidRPr="00F84B6E" w:rsidRDefault="00F84B6E" w:rsidP="00F84B6E">
      <w:pPr>
        <w:pStyle w:val="ListParagraph"/>
        <w:numPr>
          <w:ilvl w:val="0"/>
          <w:numId w:val="4"/>
        </w:numPr>
        <w:rPr>
          <w:sz w:val="22"/>
          <w:szCs w:val="22"/>
        </w:rPr>
      </w:pPr>
      <w:r w:rsidRPr="00D65DD3">
        <w:rPr>
          <w:color w:val="212121"/>
          <w:sz w:val="22"/>
          <w:szCs w:val="22"/>
        </w:rPr>
        <w:t xml:space="preserve">Lu Y, Baumler E, DeMello A, Wood L, McGuire H, </w:t>
      </w:r>
      <w:r w:rsidRPr="00D65DD3">
        <w:rPr>
          <w:b/>
          <w:bCs/>
          <w:color w:val="212121"/>
          <w:sz w:val="22"/>
          <w:szCs w:val="22"/>
        </w:rPr>
        <w:t>Temple JR.</w:t>
      </w:r>
      <w:r w:rsidRPr="00D65DD3">
        <w:rPr>
          <w:color w:val="212121"/>
          <w:sz w:val="22"/>
          <w:szCs w:val="22"/>
        </w:rPr>
        <w:t xml:space="preserve"> (</w:t>
      </w:r>
      <w:r w:rsidR="004745CD">
        <w:rPr>
          <w:color w:val="212121"/>
          <w:sz w:val="22"/>
          <w:szCs w:val="22"/>
        </w:rPr>
        <w:t>in press</w:t>
      </w:r>
      <w:r w:rsidRPr="00D65DD3">
        <w:rPr>
          <w:color w:val="212121"/>
          <w:sz w:val="22"/>
          <w:szCs w:val="22"/>
        </w:rPr>
        <w:t xml:space="preserve">). Firearm access, carriage, and use in an ethnically diverse sample of young adults in </w:t>
      </w:r>
      <w:r>
        <w:rPr>
          <w:color w:val="212121"/>
          <w:sz w:val="22"/>
          <w:szCs w:val="22"/>
        </w:rPr>
        <w:t xml:space="preserve">Texas, </w:t>
      </w:r>
      <w:r w:rsidRPr="00D65DD3">
        <w:rPr>
          <w:color w:val="212121"/>
          <w:sz w:val="22"/>
          <w:szCs w:val="22"/>
        </w:rPr>
        <w:t xml:space="preserve">United States. </w:t>
      </w:r>
      <w:r>
        <w:rPr>
          <w:i/>
          <w:iCs/>
          <w:color w:val="212121"/>
          <w:sz w:val="22"/>
          <w:szCs w:val="22"/>
        </w:rPr>
        <w:t>Injury Prevention</w:t>
      </w:r>
      <w:r w:rsidRPr="00D65DD3">
        <w:rPr>
          <w:color w:val="212121"/>
          <w:sz w:val="22"/>
          <w:szCs w:val="22"/>
        </w:rPr>
        <w:t>.</w:t>
      </w:r>
    </w:p>
    <w:p w14:paraId="6D549E38" w14:textId="77777777" w:rsidR="00F84B6E" w:rsidRPr="00F84B6E" w:rsidRDefault="00F84B6E" w:rsidP="00F84B6E">
      <w:pPr>
        <w:pStyle w:val="ListParagraph"/>
        <w:rPr>
          <w:color w:val="212121"/>
          <w:sz w:val="22"/>
          <w:szCs w:val="22"/>
        </w:rPr>
      </w:pPr>
    </w:p>
    <w:p w14:paraId="2DD7AB28" w14:textId="5FD7A543" w:rsidR="006C4F6E" w:rsidRPr="006C4F6E" w:rsidRDefault="006C4F6E" w:rsidP="006C4F6E">
      <w:pPr>
        <w:pStyle w:val="ListParagraph"/>
        <w:numPr>
          <w:ilvl w:val="0"/>
          <w:numId w:val="4"/>
        </w:numPr>
        <w:rPr>
          <w:sz w:val="22"/>
          <w:szCs w:val="22"/>
          <w:u w:val="single"/>
        </w:rPr>
      </w:pPr>
      <w:r w:rsidRPr="00773219">
        <w:rPr>
          <w:color w:val="212121"/>
          <w:sz w:val="22"/>
          <w:szCs w:val="22"/>
        </w:rPr>
        <w:t xml:space="preserve">Osborne MC, Reidy D, </w:t>
      </w:r>
      <w:r w:rsidRPr="00773219">
        <w:rPr>
          <w:b/>
          <w:bCs/>
          <w:color w:val="212121"/>
          <w:sz w:val="22"/>
          <w:szCs w:val="22"/>
        </w:rPr>
        <w:t>Temple JR,</w:t>
      </w:r>
      <w:r w:rsidRPr="00773219">
        <w:rPr>
          <w:color w:val="212121"/>
          <w:sz w:val="22"/>
          <w:szCs w:val="22"/>
        </w:rPr>
        <w:t xml:space="preserve"> DeMello A, Lu, Y. (</w:t>
      </w:r>
      <w:r>
        <w:rPr>
          <w:color w:val="212121"/>
          <w:sz w:val="22"/>
          <w:szCs w:val="22"/>
        </w:rPr>
        <w:t>in press</w:t>
      </w:r>
      <w:r w:rsidRPr="00773219">
        <w:rPr>
          <w:color w:val="212121"/>
          <w:sz w:val="22"/>
          <w:szCs w:val="22"/>
        </w:rPr>
        <w:t xml:space="preserve">). Examining the relation between early violence exposure and firearm-related experiences in emerging adulthood: A longitudinal cohort study in the Southern United States. </w:t>
      </w:r>
      <w:r>
        <w:rPr>
          <w:i/>
          <w:iCs/>
          <w:color w:val="212121"/>
          <w:sz w:val="22"/>
          <w:szCs w:val="22"/>
        </w:rPr>
        <w:t>Psychological Reports</w:t>
      </w:r>
      <w:r w:rsidRPr="00D01C15">
        <w:rPr>
          <w:i/>
          <w:iCs/>
          <w:color w:val="212121"/>
          <w:sz w:val="22"/>
          <w:szCs w:val="22"/>
        </w:rPr>
        <w:t>.</w:t>
      </w:r>
    </w:p>
    <w:p w14:paraId="45CDDA39" w14:textId="77777777" w:rsidR="006C4F6E" w:rsidRPr="006C4F6E" w:rsidRDefault="006C4F6E" w:rsidP="006C4F6E">
      <w:pPr>
        <w:pStyle w:val="ListParagraph"/>
        <w:rPr>
          <w:sz w:val="22"/>
          <w:szCs w:val="22"/>
        </w:rPr>
      </w:pPr>
    </w:p>
    <w:p w14:paraId="0CC1B42B" w14:textId="77777777" w:rsidR="00C84208" w:rsidRPr="006A3739" w:rsidRDefault="00C84208" w:rsidP="00C84208">
      <w:pPr>
        <w:pStyle w:val="ListParagraph"/>
        <w:numPr>
          <w:ilvl w:val="0"/>
          <w:numId w:val="4"/>
        </w:numPr>
        <w:rPr>
          <w:color w:val="000000"/>
          <w:sz w:val="22"/>
          <w:szCs w:val="22"/>
        </w:rPr>
      </w:pPr>
      <w:r w:rsidRPr="006A3739">
        <w:rPr>
          <w:rStyle w:val="s7"/>
          <w:rFonts w:eastAsiaTheme="majorEastAsia"/>
          <w:color w:val="000000"/>
          <w:sz w:val="22"/>
          <w:szCs w:val="22"/>
        </w:rPr>
        <w:t xml:space="preserve">Porterfield L, Warren V, </w:t>
      </w:r>
      <w:proofErr w:type="spellStart"/>
      <w:r w:rsidRPr="006A3739">
        <w:rPr>
          <w:rStyle w:val="s7"/>
          <w:rFonts w:eastAsiaTheme="majorEastAsia"/>
          <w:color w:val="000000"/>
          <w:sz w:val="22"/>
          <w:szCs w:val="22"/>
        </w:rPr>
        <w:t>Gulliot</w:t>
      </w:r>
      <w:proofErr w:type="spellEnd"/>
      <w:r w:rsidRPr="006A3739">
        <w:rPr>
          <w:rStyle w:val="s7"/>
          <w:rFonts w:eastAsiaTheme="majorEastAsia"/>
          <w:color w:val="000000"/>
          <w:sz w:val="22"/>
          <w:szCs w:val="22"/>
        </w:rPr>
        <w:t xml:space="preserve">-Wright S, </w:t>
      </w:r>
      <w:r w:rsidRPr="006A3739">
        <w:rPr>
          <w:rStyle w:val="s7"/>
          <w:rFonts w:eastAsiaTheme="majorEastAsia"/>
          <w:b/>
          <w:bCs/>
          <w:color w:val="000000"/>
          <w:sz w:val="22"/>
          <w:szCs w:val="22"/>
        </w:rPr>
        <w:t>Temple JR,</w:t>
      </w:r>
      <w:r w:rsidRPr="006A3739">
        <w:rPr>
          <w:rStyle w:val="s7"/>
          <w:rFonts w:eastAsiaTheme="majorEastAsia"/>
          <w:color w:val="000000"/>
          <w:sz w:val="22"/>
          <w:szCs w:val="22"/>
        </w:rPr>
        <w:t xml:space="preserve"> Vaughan EM. (</w:t>
      </w:r>
      <w:r>
        <w:rPr>
          <w:rStyle w:val="s7"/>
          <w:rFonts w:eastAsiaTheme="majorEastAsia"/>
          <w:color w:val="000000"/>
          <w:sz w:val="22"/>
          <w:szCs w:val="22"/>
        </w:rPr>
        <w:t>in press</w:t>
      </w:r>
      <w:r w:rsidRPr="006A3739">
        <w:rPr>
          <w:rStyle w:val="s7"/>
          <w:rFonts w:eastAsiaTheme="majorEastAsia"/>
          <w:color w:val="000000"/>
          <w:sz w:val="22"/>
          <w:szCs w:val="22"/>
        </w:rPr>
        <w:t>). Overcoming training gaps: A competency-centered, workforce-based telehealth initiative for</w:t>
      </w:r>
      <w:r w:rsidRPr="006A3739">
        <w:rPr>
          <w:rStyle w:val="apple-converted-space"/>
          <w:rFonts w:eastAsiaTheme="minorEastAsia"/>
          <w:color w:val="000000"/>
          <w:sz w:val="22"/>
          <w:szCs w:val="22"/>
        </w:rPr>
        <w:t> </w:t>
      </w:r>
      <w:r w:rsidRPr="006A3739">
        <w:rPr>
          <w:rStyle w:val="s8"/>
          <w:rFonts w:eastAsiaTheme="minorEastAsia"/>
          <w:color w:val="000000"/>
          <w:sz w:val="22"/>
          <w:szCs w:val="22"/>
        </w:rPr>
        <w:t>Category 1</w:t>
      </w:r>
      <w:r w:rsidRPr="006A3739">
        <w:rPr>
          <w:rStyle w:val="apple-converted-space"/>
          <w:rFonts w:eastAsiaTheme="minorEastAsia"/>
          <w:color w:val="000000"/>
          <w:sz w:val="22"/>
          <w:szCs w:val="22"/>
        </w:rPr>
        <w:t> </w:t>
      </w:r>
      <w:r w:rsidRPr="006A3739">
        <w:rPr>
          <w:rStyle w:val="s7"/>
          <w:rFonts w:eastAsiaTheme="majorEastAsia"/>
          <w:color w:val="000000"/>
          <w:sz w:val="22"/>
          <w:szCs w:val="22"/>
        </w:rPr>
        <w:t>CHWs.</w:t>
      </w:r>
    </w:p>
    <w:p w14:paraId="7E299DEC" w14:textId="77777777" w:rsidR="00C84208" w:rsidRPr="00BE0188" w:rsidRDefault="00C84208" w:rsidP="00C84208">
      <w:pPr>
        <w:pStyle w:val="ListParagraph"/>
        <w:rPr>
          <w:sz w:val="22"/>
          <w:szCs w:val="22"/>
        </w:rPr>
      </w:pPr>
    </w:p>
    <w:p w14:paraId="1D9C71CE" w14:textId="77777777" w:rsidR="00C84208" w:rsidRDefault="00C84208" w:rsidP="00C84208">
      <w:pPr>
        <w:pStyle w:val="ListParagraph"/>
        <w:numPr>
          <w:ilvl w:val="0"/>
          <w:numId w:val="4"/>
        </w:numPr>
        <w:rPr>
          <w:sz w:val="22"/>
          <w:szCs w:val="22"/>
        </w:rPr>
      </w:pPr>
      <w:r w:rsidRPr="0083144C">
        <w:rPr>
          <w:sz w:val="22"/>
          <w:szCs w:val="22"/>
        </w:rPr>
        <w:t xml:space="preserve">Wood L, Hairston D, Voth Schrag R, Clark E, Parra-Cardona JR, </w:t>
      </w:r>
      <w:r w:rsidRPr="0083144C">
        <w:rPr>
          <w:b/>
          <w:sz w:val="22"/>
          <w:szCs w:val="22"/>
        </w:rPr>
        <w:t>Temple, JR.</w:t>
      </w:r>
      <w:r w:rsidRPr="0083144C">
        <w:rPr>
          <w:sz w:val="22"/>
          <w:szCs w:val="22"/>
        </w:rPr>
        <w:t xml:space="preserve"> (in press). Creating a </w:t>
      </w:r>
      <w:r>
        <w:rPr>
          <w:sz w:val="22"/>
          <w:szCs w:val="22"/>
        </w:rPr>
        <w:t>d</w:t>
      </w:r>
      <w:r w:rsidRPr="0083144C">
        <w:rPr>
          <w:sz w:val="22"/>
          <w:szCs w:val="22"/>
        </w:rPr>
        <w:t xml:space="preserve">igital </w:t>
      </w:r>
      <w:r>
        <w:rPr>
          <w:sz w:val="22"/>
          <w:szCs w:val="22"/>
        </w:rPr>
        <w:t>t</w:t>
      </w:r>
      <w:r w:rsidRPr="0083144C">
        <w:rPr>
          <w:sz w:val="22"/>
          <w:szCs w:val="22"/>
        </w:rPr>
        <w:t xml:space="preserve">rauma </w:t>
      </w:r>
      <w:r>
        <w:rPr>
          <w:sz w:val="22"/>
          <w:szCs w:val="22"/>
        </w:rPr>
        <w:t>i</w:t>
      </w:r>
      <w:r w:rsidRPr="0083144C">
        <w:rPr>
          <w:sz w:val="22"/>
          <w:szCs w:val="22"/>
        </w:rPr>
        <w:t xml:space="preserve">nformed </w:t>
      </w:r>
      <w:r>
        <w:rPr>
          <w:sz w:val="22"/>
          <w:szCs w:val="22"/>
        </w:rPr>
        <w:t>s</w:t>
      </w:r>
      <w:r w:rsidRPr="0083144C">
        <w:rPr>
          <w:sz w:val="22"/>
          <w:szCs w:val="22"/>
        </w:rPr>
        <w:t xml:space="preserve">pace: Chat and </w:t>
      </w:r>
      <w:r>
        <w:rPr>
          <w:sz w:val="22"/>
          <w:szCs w:val="22"/>
        </w:rPr>
        <w:t>t</w:t>
      </w:r>
      <w:r w:rsidRPr="0083144C">
        <w:rPr>
          <w:sz w:val="22"/>
          <w:szCs w:val="22"/>
        </w:rPr>
        <w:t xml:space="preserve">ext </w:t>
      </w:r>
      <w:r>
        <w:rPr>
          <w:sz w:val="22"/>
          <w:szCs w:val="22"/>
        </w:rPr>
        <w:t>a</w:t>
      </w:r>
      <w:r w:rsidRPr="0083144C">
        <w:rPr>
          <w:sz w:val="22"/>
          <w:szCs w:val="22"/>
        </w:rPr>
        <w:t xml:space="preserve">dvocacy for </w:t>
      </w:r>
      <w:r>
        <w:rPr>
          <w:sz w:val="22"/>
          <w:szCs w:val="22"/>
        </w:rPr>
        <w:t>s</w:t>
      </w:r>
      <w:r w:rsidRPr="0083144C">
        <w:rPr>
          <w:sz w:val="22"/>
          <w:szCs w:val="22"/>
        </w:rPr>
        <w:t xml:space="preserve">urvivors of </w:t>
      </w:r>
      <w:r>
        <w:rPr>
          <w:sz w:val="22"/>
          <w:szCs w:val="22"/>
        </w:rPr>
        <w:t>v</w:t>
      </w:r>
      <w:r w:rsidRPr="0083144C">
        <w:rPr>
          <w:sz w:val="22"/>
          <w:szCs w:val="22"/>
        </w:rPr>
        <w:t xml:space="preserve">iolence. </w:t>
      </w:r>
      <w:r w:rsidRPr="0083144C">
        <w:rPr>
          <w:i/>
          <w:sz w:val="22"/>
          <w:szCs w:val="22"/>
        </w:rPr>
        <w:t>Journal of Interpersonal Violence</w:t>
      </w:r>
      <w:r w:rsidRPr="0083144C">
        <w:rPr>
          <w:sz w:val="22"/>
          <w:szCs w:val="22"/>
        </w:rPr>
        <w:t>.</w:t>
      </w:r>
    </w:p>
    <w:p w14:paraId="00928976" w14:textId="77777777" w:rsidR="00C84208" w:rsidRPr="00C84208" w:rsidRDefault="00C84208" w:rsidP="00C84208">
      <w:pPr>
        <w:rPr>
          <w:sz w:val="22"/>
          <w:szCs w:val="22"/>
        </w:rPr>
      </w:pPr>
    </w:p>
    <w:p w14:paraId="79787E5E" w14:textId="77777777" w:rsidR="00C84208" w:rsidRPr="00C84208" w:rsidRDefault="00C84208" w:rsidP="00C84208">
      <w:pPr>
        <w:pStyle w:val="ListParagraph"/>
        <w:numPr>
          <w:ilvl w:val="0"/>
          <w:numId w:val="4"/>
        </w:numPr>
        <w:rPr>
          <w:sz w:val="22"/>
          <w:szCs w:val="22"/>
        </w:rPr>
      </w:pPr>
      <w:r w:rsidRPr="0053271F">
        <w:rPr>
          <w:rFonts w:eastAsia="ArialUnicodeMS"/>
          <w:sz w:val="22"/>
          <w:szCs w:val="22"/>
        </w:rPr>
        <w:t xml:space="preserve">Luft H, Mersky JP, Choi C, Guzman JAC, Ortiz MVQ, Sehi GT, &amp; </w:t>
      </w:r>
      <w:r w:rsidRPr="0053271F">
        <w:rPr>
          <w:rFonts w:eastAsia="ArialUnicodeMS"/>
          <w:b/>
          <w:sz w:val="22"/>
          <w:szCs w:val="22"/>
        </w:rPr>
        <w:t>Temple JR.</w:t>
      </w:r>
      <w:r w:rsidRPr="0053271F">
        <w:rPr>
          <w:rFonts w:eastAsia="ArialUnicodeMS"/>
          <w:sz w:val="22"/>
          <w:szCs w:val="22"/>
        </w:rPr>
        <w:t xml:space="preserve"> (in press). Prevalence of adverse childhood experiences (ACEs) and association with dating violence and symptoms of mental illness among adolescents in the Dominican Republic. </w:t>
      </w:r>
      <w:r w:rsidRPr="0053271F">
        <w:rPr>
          <w:rFonts w:eastAsia="ArialUnicodeMS"/>
          <w:i/>
          <w:sz w:val="22"/>
          <w:szCs w:val="22"/>
        </w:rPr>
        <w:t>Child Abuse &amp; Neglect</w:t>
      </w:r>
      <w:r w:rsidRPr="0053271F">
        <w:rPr>
          <w:rFonts w:eastAsia="ArialUnicodeMS"/>
          <w:sz w:val="22"/>
          <w:szCs w:val="22"/>
        </w:rPr>
        <w:t>.</w:t>
      </w:r>
    </w:p>
    <w:p w14:paraId="512C4B20" w14:textId="77777777" w:rsidR="00C84208" w:rsidRPr="00C84208" w:rsidRDefault="00C84208" w:rsidP="00C84208">
      <w:pPr>
        <w:rPr>
          <w:sz w:val="22"/>
          <w:szCs w:val="22"/>
        </w:rPr>
      </w:pPr>
    </w:p>
    <w:p w14:paraId="722A9D3D" w14:textId="77777777" w:rsidR="00C84208" w:rsidRPr="003D2254" w:rsidRDefault="00C84208" w:rsidP="00C84208">
      <w:pPr>
        <w:pStyle w:val="ListParagraph"/>
        <w:numPr>
          <w:ilvl w:val="0"/>
          <w:numId w:val="4"/>
        </w:numPr>
        <w:autoSpaceDE w:val="0"/>
        <w:autoSpaceDN w:val="0"/>
        <w:adjustRightInd w:val="0"/>
        <w:rPr>
          <w:sz w:val="22"/>
          <w:szCs w:val="22"/>
        </w:rPr>
      </w:pPr>
      <w:r w:rsidRPr="003D2254">
        <w:rPr>
          <w:sz w:val="22"/>
          <w:szCs w:val="22"/>
        </w:rPr>
        <w:t xml:space="preserve">Brem MJ, Shorey RC, Stuart GL, Elledge C, &amp; </w:t>
      </w:r>
      <w:r w:rsidRPr="003D2254">
        <w:rPr>
          <w:b/>
          <w:sz w:val="22"/>
          <w:szCs w:val="22"/>
        </w:rPr>
        <w:t>Temple JR.</w:t>
      </w:r>
      <w:r w:rsidRPr="003D2254">
        <w:rPr>
          <w:sz w:val="22"/>
          <w:szCs w:val="22"/>
        </w:rPr>
        <w:t xml:space="preserve"> (in press). A Longitudinal Investigation of Dating Abuse Victimization, Alcohol Use, and Marijuana Use among Latinx Adolescents. </w:t>
      </w:r>
      <w:r w:rsidRPr="003D2254">
        <w:rPr>
          <w:i/>
          <w:sz w:val="22"/>
          <w:szCs w:val="22"/>
        </w:rPr>
        <w:t>Partner Abuse</w:t>
      </w:r>
      <w:r w:rsidRPr="003D2254">
        <w:rPr>
          <w:sz w:val="22"/>
          <w:szCs w:val="22"/>
        </w:rPr>
        <w:t xml:space="preserve">. </w:t>
      </w:r>
      <w:r w:rsidRPr="003D2254">
        <w:rPr>
          <w:sz w:val="22"/>
          <w:szCs w:val="22"/>
          <w:shd w:val="clear" w:color="auto" w:fill="FFFFFF"/>
        </w:rPr>
        <w:t>DOI:</w:t>
      </w:r>
      <w:r w:rsidRPr="003D2254">
        <w:rPr>
          <w:sz w:val="22"/>
          <w:szCs w:val="22"/>
        </w:rPr>
        <w:t>10.1891/PA-2021-0013.</w:t>
      </w:r>
    </w:p>
    <w:p w14:paraId="73AECAA3" w14:textId="77777777" w:rsidR="00C84208" w:rsidRPr="00C84208" w:rsidRDefault="00C84208" w:rsidP="00C84208">
      <w:pPr>
        <w:rPr>
          <w:sz w:val="22"/>
          <w:szCs w:val="22"/>
        </w:rPr>
      </w:pPr>
    </w:p>
    <w:p w14:paraId="0EA1F3CB" w14:textId="1FE77B49" w:rsidR="00B8417A" w:rsidRPr="00B8417A" w:rsidRDefault="00B8417A" w:rsidP="00B8417A">
      <w:pPr>
        <w:pStyle w:val="ListParagraph"/>
        <w:numPr>
          <w:ilvl w:val="0"/>
          <w:numId w:val="4"/>
        </w:numPr>
        <w:rPr>
          <w:sz w:val="22"/>
          <w:szCs w:val="22"/>
        </w:rPr>
      </w:pPr>
      <w:proofErr w:type="spellStart"/>
      <w:r w:rsidRPr="00B8417A">
        <w:rPr>
          <w:color w:val="000000"/>
          <w:sz w:val="22"/>
          <w:szCs w:val="22"/>
        </w:rPr>
        <w:t>Gasperecz</w:t>
      </w:r>
      <w:proofErr w:type="spellEnd"/>
      <w:r w:rsidRPr="00B8417A">
        <w:rPr>
          <w:color w:val="000000"/>
          <w:sz w:val="22"/>
          <w:szCs w:val="22"/>
        </w:rPr>
        <w:t xml:space="preserve"> J, Baumler E, Wood L, </w:t>
      </w:r>
      <w:r w:rsidRPr="00B8417A">
        <w:rPr>
          <w:b/>
          <w:bCs/>
          <w:color w:val="000000"/>
          <w:sz w:val="22"/>
          <w:szCs w:val="22"/>
        </w:rPr>
        <w:t>Temple JR.</w:t>
      </w:r>
      <w:r w:rsidRPr="00B8417A">
        <w:rPr>
          <w:color w:val="000000"/>
          <w:sz w:val="22"/>
          <w:szCs w:val="22"/>
        </w:rPr>
        <w:t xml:space="preserve"> (in press). Suicidal Ideation and Psychological Dating Violence Victimization - A Short Report. </w:t>
      </w:r>
      <w:r w:rsidRPr="00B8417A">
        <w:rPr>
          <w:i/>
          <w:iCs/>
          <w:color w:val="000000"/>
          <w:sz w:val="22"/>
          <w:szCs w:val="22"/>
        </w:rPr>
        <w:t>Frontiers in Psychiatry-Public Mental Health.</w:t>
      </w:r>
    </w:p>
    <w:p w14:paraId="76127D39" w14:textId="77777777" w:rsidR="00B8417A" w:rsidRPr="00B8417A" w:rsidRDefault="00B8417A" w:rsidP="00B8417A">
      <w:pPr>
        <w:pStyle w:val="ListParagraph"/>
        <w:rPr>
          <w:sz w:val="22"/>
          <w:szCs w:val="22"/>
        </w:rPr>
      </w:pPr>
    </w:p>
    <w:p w14:paraId="40AFE2A1" w14:textId="54AD6AA7" w:rsidR="00337772" w:rsidRPr="00865EEF" w:rsidRDefault="00337772" w:rsidP="00337772">
      <w:pPr>
        <w:pStyle w:val="ListParagraph"/>
        <w:numPr>
          <w:ilvl w:val="0"/>
          <w:numId w:val="4"/>
        </w:numPr>
        <w:rPr>
          <w:sz w:val="22"/>
          <w:szCs w:val="22"/>
        </w:rPr>
      </w:pPr>
      <w:r w:rsidRPr="00F53D34">
        <w:rPr>
          <w:color w:val="000000"/>
          <w:sz w:val="22"/>
          <w:szCs w:val="22"/>
        </w:rPr>
        <w:t xml:space="preserve">Royle ML, Connolly EJ, Nowakowski S, </w:t>
      </w:r>
      <w:r w:rsidRPr="00F53D34">
        <w:rPr>
          <w:b/>
          <w:bCs/>
          <w:color w:val="000000"/>
          <w:sz w:val="22"/>
          <w:szCs w:val="22"/>
        </w:rPr>
        <w:t xml:space="preserve">Temple JR. </w:t>
      </w:r>
      <w:r w:rsidRPr="00F53D34">
        <w:rPr>
          <w:color w:val="000000"/>
          <w:sz w:val="22"/>
          <w:szCs w:val="22"/>
        </w:rPr>
        <w:t>(</w:t>
      </w:r>
      <w:r>
        <w:rPr>
          <w:color w:val="000000"/>
          <w:sz w:val="22"/>
          <w:szCs w:val="22"/>
        </w:rPr>
        <w:t>in press</w:t>
      </w:r>
      <w:r w:rsidRPr="00F53D34">
        <w:rPr>
          <w:color w:val="000000"/>
          <w:sz w:val="22"/>
          <w:szCs w:val="22"/>
        </w:rPr>
        <w:t xml:space="preserve">). Sleep duration, sleep quality, and weapon carrying in adolescence. </w:t>
      </w:r>
      <w:r>
        <w:rPr>
          <w:i/>
          <w:iCs/>
          <w:color w:val="000000"/>
          <w:sz w:val="22"/>
          <w:szCs w:val="22"/>
        </w:rPr>
        <w:t>Preventative Medicine Reports</w:t>
      </w:r>
      <w:r w:rsidRPr="00F53D34">
        <w:rPr>
          <w:color w:val="000000"/>
          <w:sz w:val="22"/>
          <w:szCs w:val="22"/>
        </w:rPr>
        <w:t>.</w:t>
      </w:r>
    </w:p>
    <w:p w14:paraId="32531277" w14:textId="77777777" w:rsidR="00865EEF" w:rsidRPr="00865EEF" w:rsidRDefault="00865EEF" w:rsidP="00865EEF">
      <w:pPr>
        <w:pStyle w:val="ListParagraph"/>
        <w:rPr>
          <w:sz w:val="22"/>
          <w:szCs w:val="22"/>
        </w:rPr>
      </w:pPr>
    </w:p>
    <w:p w14:paraId="5B2881A1" w14:textId="77777777" w:rsidR="00C82604" w:rsidRPr="00E34CE9" w:rsidRDefault="00865EEF" w:rsidP="00C82604">
      <w:pPr>
        <w:pStyle w:val="ListParagraph"/>
        <w:numPr>
          <w:ilvl w:val="0"/>
          <w:numId w:val="4"/>
        </w:numPr>
        <w:rPr>
          <w:i/>
          <w:iCs/>
          <w:color w:val="000000"/>
          <w:sz w:val="22"/>
          <w:szCs w:val="22"/>
        </w:rPr>
      </w:pPr>
      <w:r w:rsidRPr="00E34CE9">
        <w:rPr>
          <w:color w:val="000000"/>
          <w:sz w:val="22"/>
          <w:szCs w:val="22"/>
        </w:rPr>
        <w:t xml:space="preserve">Reidy D, </w:t>
      </w:r>
      <w:proofErr w:type="spellStart"/>
      <w:r w:rsidRPr="00E34CE9">
        <w:rPr>
          <w:color w:val="000000"/>
          <w:sz w:val="22"/>
          <w:szCs w:val="22"/>
        </w:rPr>
        <w:t>Bhochhibhoya</w:t>
      </w:r>
      <w:proofErr w:type="spellEnd"/>
      <w:r w:rsidRPr="00E34CE9">
        <w:rPr>
          <w:color w:val="000000"/>
          <w:sz w:val="22"/>
          <w:szCs w:val="22"/>
        </w:rPr>
        <w:t xml:space="preserve"> S, Baumler E, Markham C, Peskin M, Shegog R, Emery S, </w:t>
      </w:r>
      <w:r w:rsidRPr="00E34CE9">
        <w:rPr>
          <w:b/>
          <w:bCs/>
          <w:color w:val="000000"/>
          <w:sz w:val="22"/>
          <w:szCs w:val="22"/>
        </w:rPr>
        <w:t>Temple JR.</w:t>
      </w:r>
      <w:r w:rsidRPr="00E34CE9">
        <w:rPr>
          <w:color w:val="000000"/>
          <w:sz w:val="22"/>
          <w:szCs w:val="22"/>
        </w:rPr>
        <w:t xml:space="preserve"> (in press). The longitudinal association between sexual violence victimization and sexual risk behavior in adolescence. </w:t>
      </w:r>
      <w:r w:rsidRPr="00E34CE9">
        <w:rPr>
          <w:i/>
          <w:iCs/>
          <w:color w:val="000000"/>
          <w:sz w:val="22"/>
          <w:szCs w:val="22"/>
        </w:rPr>
        <w:t>Preventive Medicine Reports.</w:t>
      </w:r>
    </w:p>
    <w:p w14:paraId="3C01E7AA" w14:textId="77777777" w:rsidR="00C82604" w:rsidRPr="00E34CE9" w:rsidRDefault="00C82604" w:rsidP="00C82604">
      <w:pPr>
        <w:pStyle w:val="ListParagraph"/>
        <w:rPr>
          <w:color w:val="000000"/>
          <w:sz w:val="22"/>
          <w:szCs w:val="22"/>
        </w:rPr>
      </w:pPr>
    </w:p>
    <w:p w14:paraId="379FA1A8" w14:textId="0DF99EC4" w:rsidR="00C82604" w:rsidRPr="00E34CE9" w:rsidRDefault="00C82604" w:rsidP="00C82604">
      <w:pPr>
        <w:pStyle w:val="ListParagraph"/>
        <w:numPr>
          <w:ilvl w:val="0"/>
          <w:numId w:val="4"/>
        </w:numPr>
        <w:rPr>
          <w:i/>
          <w:iCs/>
          <w:color w:val="000000"/>
          <w:sz w:val="22"/>
          <w:szCs w:val="22"/>
        </w:rPr>
      </w:pPr>
      <w:r w:rsidRPr="00E34CE9">
        <w:rPr>
          <w:color w:val="000000"/>
          <w:sz w:val="22"/>
          <w:szCs w:val="22"/>
        </w:rPr>
        <w:t xml:space="preserve">Adhia A, Richey AE, McMahon S, </w:t>
      </w:r>
      <w:r w:rsidRPr="00E34CE9">
        <w:rPr>
          <w:b/>
          <w:bCs/>
          <w:color w:val="000000"/>
          <w:sz w:val="22"/>
          <w:szCs w:val="22"/>
        </w:rPr>
        <w:t>Temple JR,</w:t>
      </w:r>
      <w:r w:rsidRPr="00E34CE9">
        <w:rPr>
          <w:color w:val="000000"/>
          <w:sz w:val="22"/>
          <w:szCs w:val="22"/>
        </w:rPr>
        <w:t xml:space="preserve"> Rothman EF. (in press). Societal Factors and Teen Dating Violence: A Scoping Review. </w:t>
      </w:r>
      <w:r w:rsidRPr="00E34CE9">
        <w:rPr>
          <w:i/>
          <w:iCs/>
          <w:color w:val="000000"/>
          <w:sz w:val="22"/>
          <w:szCs w:val="22"/>
        </w:rPr>
        <w:t>Current Epidemiology Reports.</w:t>
      </w:r>
    </w:p>
    <w:p w14:paraId="02098812" w14:textId="77777777" w:rsidR="00C82604" w:rsidRPr="00E34CE9" w:rsidRDefault="00C82604" w:rsidP="00C82604">
      <w:pPr>
        <w:pStyle w:val="ListParagraph"/>
        <w:rPr>
          <w:sz w:val="22"/>
          <w:szCs w:val="22"/>
        </w:rPr>
      </w:pPr>
    </w:p>
    <w:p w14:paraId="6EBF80C1" w14:textId="22BD3395" w:rsidR="00952CBA" w:rsidRPr="00E34CE9" w:rsidRDefault="00952CBA" w:rsidP="00952CBA">
      <w:pPr>
        <w:pStyle w:val="ListParagraph"/>
        <w:numPr>
          <w:ilvl w:val="0"/>
          <w:numId w:val="4"/>
        </w:numPr>
        <w:rPr>
          <w:sz w:val="22"/>
          <w:szCs w:val="22"/>
        </w:rPr>
      </w:pPr>
      <w:r w:rsidRPr="00E34CE9">
        <w:rPr>
          <w:color w:val="000000"/>
          <w:sz w:val="22"/>
          <w:szCs w:val="22"/>
        </w:rPr>
        <w:t xml:space="preserve">Pettyjohn ME, Baumler E, Backes B, Brashear B, </w:t>
      </w:r>
      <w:r w:rsidRPr="00E34CE9">
        <w:rPr>
          <w:b/>
          <w:bCs/>
          <w:color w:val="000000"/>
          <w:sz w:val="22"/>
          <w:szCs w:val="22"/>
        </w:rPr>
        <w:t>Temple JR,</w:t>
      </w:r>
      <w:r w:rsidRPr="00E34CE9">
        <w:rPr>
          <w:color w:val="000000"/>
          <w:sz w:val="22"/>
          <w:szCs w:val="22"/>
        </w:rPr>
        <w:t xml:space="preserve"> Wood LW. (in press). Utilization of Services at Community-based Intimate Partner Violence Agencies: Associations with Sociodemographic and Victimization Factors. </w:t>
      </w:r>
      <w:r w:rsidRPr="00E34CE9">
        <w:rPr>
          <w:i/>
          <w:iCs/>
          <w:color w:val="000000"/>
          <w:sz w:val="22"/>
          <w:szCs w:val="22"/>
        </w:rPr>
        <w:t>Journal of Family Violence.</w:t>
      </w:r>
    </w:p>
    <w:p w14:paraId="6B0220B2" w14:textId="77777777" w:rsidR="00AB3DB5" w:rsidRPr="00701C8F" w:rsidRDefault="00AB3DB5" w:rsidP="00701C8F">
      <w:pPr>
        <w:rPr>
          <w:color w:val="000000"/>
          <w:sz w:val="22"/>
          <w:szCs w:val="22"/>
        </w:rPr>
      </w:pPr>
    </w:p>
    <w:p w14:paraId="0DC5A35D" w14:textId="38239B46" w:rsidR="00AB3DB5" w:rsidRPr="00AB3DB5" w:rsidRDefault="00AB3DB5" w:rsidP="00AB3DB5">
      <w:pPr>
        <w:pStyle w:val="ListParagraph"/>
        <w:numPr>
          <w:ilvl w:val="0"/>
          <w:numId w:val="4"/>
        </w:numPr>
        <w:rPr>
          <w:sz w:val="22"/>
          <w:szCs w:val="22"/>
        </w:rPr>
      </w:pPr>
      <w:r w:rsidRPr="00AB3DB5">
        <w:rPr>
          <w:color w:val="000000"/>
          <w:sz w:val="22"/>
          <w:szCs w:val="22"/>
        </w:rPr>
        <w:t xml:space="preserve">Reidy D, Baumler E, </w:t>
      </w:r>
      <w:r w:rsidRPr="00AB3DB5">
        <w:rPr>
          <w:b/>
          <w:bCs/>
          <w:color w:val="000000"/>
          <w:sz w:val="22"/>
          <w:szCs w:val="22"/>
        </w:rPr>
        <w:t>Temple JR.</w:t>
      </w:r>
      <w:r w:rsidRPr="00AB3DB5">
        <w:rPr>
          <w:color w:val="000000"/>
          <w:sz w:val="22"/>
          <w:szCs w:val="22"/>
        </w:rPr>
        <w:t xml:space="preserve"> (in press). Compound Backlash: Sexual Violence against Sexual Minority Women in STEM. </w:t>
      </w:r>
      <w:r w:rsidRPr="00AB3DB5">
        <w:rPr>
          <w:i/>
          <w:iCs/>
          <w:color w:val="000000"/>
          <w:sz w:val="22"/>
          <w:szCs w:val="22"/>
        </w:rPr>
        <w:t>Social Science &amp; Medicine.</w:t>
      </w:r>
    </w:p>
    <w:p w14:paraId="43BB5700" w14:textId="77777777" w:rsidR="00952CBA" w:rsidRPr="00AB3DB5" w:rsidRDefault="00952CBA" w:rsidP="00AB3DB5">
      <w:pPr>
        <w:rPr>
          <w:sz w:val="22"/>
          <w:szCs w:val="22"/>
        </w:rPr>
      </w:pPr>
    </w:p>
    <w:p w14:paraId="19682B40" w14:textId="52C7A0DF" w:rsidR="00C26CC8" w:rsidRDefault="00C26CC8" w:rsidP="00C26CC8">
      <w:pPr>
        <w:pStyle w:val="ListParagraph"/>
        <w:numPr>
          <w:ilvl w:val="0"/>
          <w:numId w:val="4"/>
        </w:numPr>
        <w:rPr>
          <w:sz w:val="22"/>
          <w:szCs w:val="22"/>
        </w:rPr>
      </w:pPr>
      <w:r w:rsidRPr="00F53D34">
        <w:rPr>
          <w:sz w:val="22"/>
          <w:szCs w:val="22"/>
        </w:rPr>
        <w:t xml:space="preserve">Stanhope KK, </w:t>
      </w:r>
      <w:r w:rsidRPr="00F53D34">
        <w:rPr>
          <w:b/>
          <w:bCs/>
          <w:sz w:val="22"/>
          <w:szCs w:val="22"/>
        </w:rPr>
        <w:t>Temple JR,</w:t>
      </w:r>
      <w:r w:rsidRPr="00F53D34">
        <w:rPr>
          <w:sz w:val="22"/>
          <w:szCs w:val="22"/>
        </w:rPr>
        <w:t xml:space="preserve"> Christiansen-Lindquist L, Dudley D, Stoll B, Varner M, Hogue CJR. (</w:t>
      </w:r>
      <w:r>
        <w:rPr>
          <w:sz w:val="22"/>
          <w:szCs w:val="22"/>
        </w:rPr>
        <w:t>in press</w:t>
      </w:r>
      <w:r w:rsidRPr="00F53D34">
        <w:rPr>
          <w:sz w:val="22"/>
          <w:szCs w:val="22"/>
        </w:rPr>
        <w:t xml:space="preserve">). </w:t>
      </w:r>
      <w:r>
        <w:t xml:space="preserve">Short term coping-behaviors and postpartum health </w:t>
      </w:r>
      <w:r w:rsidRPr="00D3065A">
        <w:t>in a population-based study of women with a live birth, stillbirth, or neonatal death</w:t>
      </w:r>
      <w:r w:rsidRPr="00F53D34">
        <w:rPr>
          <w:sz w:val="22"/>
          <w:szCs w:val="22"/>
        </w:rPr>
        <w:t>.</w:t>
      </w:r>
      <w:r>
        <w:rPr>
          <w:sz w:val="22"/>
          <w:szCs w:val="22"/>
        </w:rPr>
        <w:t xml:space="preserve"> </w:t>
      </w:r>
      <w:r>
        <w:rPr>
          <w:i/>
          <w:iCs/>
          <w:sz w:val="22"/>
          <w:szCs w:val="22"/>
        </w:rPr>
        <w:t>Maternal and Child Health J</w:t>
      </w:r>
      <w:r w:rsidRPr="00E61A2F">
        <w:rPr>
          <w:i/>
          <w:iCs/>
          <w:sz w:val="22"/>
          <w:szCs w:val="22"/>
        </w:rPr>
        <w:t>ournal</w:t>
      </w:r>
      <w:r w:rsidRPr="00F53D34">
        <w:rPr>
          <w:sz w:val="22"/>
          <w:szCs w:val="22"/>
        </w:rPr>
        <w:t>.</w:t>
      </w:r>
    </w:p>
    <w:p w14:paraId="1A18E38D" w14:textId="77777777" w:rsidR="00272560" w:rsidRPr="00272560" w:rsidRDefault="00272560" w:rsidP="00272560">
      <w:pPr>
        <w:pStyle w:val="ListParagraph"/>
        <w:rPr>
          <w:sz w:val="22"/>
          <w:szCs w:val="22"/>
        </w:rPr>
      </w:pPr>
    </w:p>
    <w:p w14:paraId="4F736C91" w14:textId="38283074" w:rsidR="00272560" w:rsidRPr="008469D5" w:rsidRDefault="00272560" w:rsidP="00272560">
      <w:pPr>
        <w:pStyle w:val="ListParagraph"/>
        <w:numPr>
          <w:ilvl w:val="0"/>
          <w:numId w:val="4"/>
        </w:numPr>
        <w:rPr>
          <w:sz w:val="22"/>
          <w:szCs w:val="22"/>
        </w:rPr>
      </w:pPr>
      <w:r w:rsidRPr="00272560">
        <w:rPr>
          <w:color w:val="242424"/>
          <w:sz w:val="22"/>
          <w:szCs w:val="22"/>
        </w:rPr>
        <w:t>Martin J, Wood L,</w:t>
      </w:r>
      <w:r w:rsidRPr="00272560">
        <w:rPr>
          <w:rStyle w:val="apple-converted-space"/>
          <w:rFonts w:eastAsiaTheme="majorEastAsia"/>
          <w:color w:val="242424"/>
          <w:sz w:val="22"/>
          <w:szCs w:val="22"/>
        </w:rPr>
        <w:t> </w:t>
      </w:r>
      <w:r w:rsidRPr="00272560">
        <w:rPr>
          <w:color w:val="000000"/>
          <w:sz w:val="22"/>
          <w:szCs w:val="22"/>
        </w:rPr>
        <w:t>Gamble C, Sedar A,</w:t>
      </w:r>
      <w:r w:rsidRPr="00272560">
        <w:rPr>
          <w:rStyle w:val="apple-converted-space"/>
          <w:rFonts w:eastAsiaTheme="majorEastAsia"/>
          <w:color w:val="000000"/>
          <w:sz w:val="22"/>
          <w:szCs w:val="22"/>
        </w:rPr>
        <w:t> </w:t>
      </w:r>
      <w:r w:rsidRPr="00272560">
        <w:rPr>
          <w:color w:val="000000"/>
          <w:sz w:val="22"/>
          <w:szCs w:val="22"/>
        </w:rPr>
        <w:t>Montoya AE,</w:t>
      </w:r>
      <w:r w:rsidRPr="00272560">
        <w:rPr>
          <w:rStyle w:val="apple-converted-space"/>
          <w:rFonts w:eastAsiaTheme="majorEastAsia"/>
          <w:color w:val="000000"/>
          <w:sz w:val="22"/>
          <w:szCs w:val="22"/>
        </w:rPr>
        <w:t> </w:t>
      </w:r>
      <w:r w:rsidRPr="00272560">
        <w:rPr>
          <w:color w:val="000000"/>
          <w:sz w:val="22"/>
          <w:szCs w:val="22"/>
        </w:rPr>
        <w:t>Mejia J, Lovera AS, Canario JA,</w:t>
      </w:r>
      <w:r w:rsidRPr="00272560">
        <w:rPr>
          <w:rStyle w:val="apple-converted-space"/>
          <w:rFonts w:eastAsiaTheme="majorEastAsia"/>
          <w:color w:val="000000"/>
          <w:sz w:val="22"/>
          <w:szCs w:val="22"/>
        </w:rPr>
        <w:t> </w:t>
      </w:r>
      <w:r w:rsidRPr="00272560">
        <w:rPr>
          <w:color w:val="000000"/>
          <w:sz w:val="22"/>
          <w:szCs w:val="22"/>
        </w:rPr>
        <w:t>Torres ED, Baumler E,</w:t>
      </w:r>
      <w:r w:rsidRPr="00272560">
        <w:rPr>
          <w:rStyle w:val="apple-converted-space"/>
          <w:rFonts w:eastAsiaTheme="majorEastAsia"/>
          <w:color w:val="000000"/>
          <w:sz w:val="22"/>
          <w:szCs w:val="22"/>
        </w:rPr>
        <w:t> </w:t>
      </w:r>
      <w:r w:rsidRPr="00272560">
        <w:rPr>
          <w:b/>
          <w:bCs/>
          <w:color w:val="000000"/>
          <w:sz w:val="22"/>
          <w:szCs w:val="22"/>
        </w:rPr>
        <w:t>Temple JR,</w:t>
      </w:r>
      <w:r w:rsidRPr="00272560">
        <w:rPr>
          <w:rStyle w:val="apple-converted-space"/>
          <w:rFonts w:eastAsiaTheme="majorEastAsia"/>
          <w:color w:val="000000"/>
          <w:sz w:val="22"/>
          <w:szCs w:val="22"/>
        </w:rPr>
        <w:t> </w:t>
      </w:r>
      <w:r w:rsidRPr="00272560">
        <w:rPr>
          <w:color w:val="000000"/>
          <w:sz w:val="22"/>
          <w:szCs w:val="22"/>
        </w:rPr>
        <w:t>Pettigrew J,</w:t>
      </w:r>
      <w:r w:rsidRPr="00272560">
        <w:rPr>
          <w:rStyle w:val="apple-converted-space"/>
          <w:rFonts w:eastAsiaTheme="majorEastAsia"/>
          <w:color w:val="000000"/>
          <w:sz w:val="22"/>
          <w:szCs w:val="22"/>
        </w:rPr>
        <w:t> </w:t>
      </w:r>
      <w:r w:rsidRPr="00272560">
        <w:rPr>
          <w:color w:val="000000"/>
          <w:sz w:val="22"/>
          <w:szCs w:val="22"/>
        </w:rPr>
        <w:t>Luft HS. (in press).</w:t>
      </w:r>
      <w:r w:rsidRPr="00272560">
        <w:rPr>
          <w:rStyle w:val="apple-converted-space"/>
          <w:rFonts w:eastAsiaTheme="majorEastAsia"/>
          <w:color w:val="000000"/>
          <w:sz w:val="22"/>
          <w:szCs w:val="22"/>
        </w:rPr>
        <w:t> </w:t>
      </w:r>
      <w:r w:rsidRPr="00272560">
        <w:rPr>
          <w:color w:val="000000"/>
          <w:sz w:val="22"/>
          <w:szCs w:val="22"/>
          <w:bdr w:val="none" w:sz="0" w:space="0" w:color="auto" w:frame="1"/>
        </w:rPr>
        <w:t xml:space="preserve">Community-engaged design of a pragmatic interpersonal violence measure to facilitate effective evaluation and equitable translation of prevention interventions in low-resource contexts. </w:t>
      </w:r>
      <w:r w:rsidRPr="00272560">
        <w:rPr>
          <w:i/>
          <w:iCs/>
          <w:color w:val="000000"/>
          <w:sz w:val="22"/>
          <w:szCs w:val="22"/>
          <w:bdr w:val="none" w:sz="0" w:space="0" w:color="auto" w:frame="1"/>
        </w:rPr>
        <w:t>Panamerican Journal of Trauma, Critical Care &amp; Emergency Surgery.</w:t>
      </w:r>
    </w:p>
    <w:p w14:paraId="3D9B3D2E" w14:textId="77777777" w:rsidR="008469D5" w:rsidRPr="008469D5" w:rsidRDefault="008469D5" w:rsidP="008469D5">
      <w:pPr>
        <w:pStyle w:val="ListParagraph"/>
        <w:rPr>
          <w:sz w:val="22"/>
          <w:szCs w:val="22"/>
        </w:rPr>
      </w:pPr>
    </w:p>
    <w:p w14:paraId="36BE4CF6" w14:textId="2EBC2853" w:rsidR="008469D5" w:rsidRPr="008469D5" w:rsidRDefault="008469D5" w:rsidP="008469D5">
      <w:pPr>
        <w:pStyle w:val="ListParagraph"/>
        <w:numPr>
          <w:ilvl w:val="0"/>
          <w:numId w:val="4"/>
        </w:numPr>
        <w:rPr>
          <w:sz w:val="22"/>
          <w:szCs w:val="22"/>
        </w:rPr>
      </w:pPr>
      <w:r w:rsidRPr="00306F58">
        <w:rPr>
          <w:color w:val="000000"/>
          <w:sz w:val="22"/>
          <w:szCs w:val="22"/>
        </w:rPr>
        <w:t xml:space="preserve">Lu Y, Low S, </w:t>
      </w:r>
      <w:proofErr w:type="spellStart"/>
      <w:r w:rsidRPr="00306F58">
        <w:rPr>
          <w:color w:val="000000"/>
          <w:sz w:val="22"/>
          <w:szCs w:val="22"/>
        </w:rPr>
        <w:t>Bhochhibhoya</w:t>
      </w:r>
      <w:proofErr w:type="spellEnd"/>
      <w:r w:rsidRPr="00306F58">
        <w:rPr>
          <w:color w:val="000000"/>
          <w:sz w:val="22"/>
          <w:szCs w:val="22"/>
        </w:rPr>
        <w:t xml:space="preserve"> S, Dragicevic A, Baumler E, </w:t>
      </w:r>
      <w:r w:rsidRPr="00306F58">
        <w:rPr>
          <w:b/>
          <w:bCs/>
          <w:color w:val="000000"/>
          <w:sz w:val="22"/>
          <w:szCs w:val="22"/>
        </w:rPr>
        <w:t>Temple JR.</w:t>
      </w:r>
      <w:r w:rsidRPr="00306F58">
        <w:rPr>
          <w:color w:val="000000"/>
          <w:sz w:val="22"/>
          <w:szCs w:val="22"/>
        </w:rPr>
        <w:t xml:space="preserve"> (</w:t>
      </w:r>
      <w:r>
        <w:rPr>
          <w:color w:val="000000"/>
          <w:sz w:val="22"/>
          <w:szCs w:val="22"/>
        </w:rPr>
        <w:t>in press</w:t>
      </w:r>
      <w:r w:rsidRPr="00306F58">
        <w:rPr>
          <w:color w:val="000000"/>
          <w:sz w:val="22"/>
          <w:szCs w:val="22"/>
        </w:rPr>
        <w:t xml:space="preserve">). A Multilevel Latent Class Analysis of Adolescent Engagement in Interpersonal Violence: The Role of Stressful Life Events, School Climate, and School Characteristics. </w:t>
      </w:r>
      <w:r w:rsidRPr="00306F58">
        <w:rPr>
          <w:i/>
          <w:iCs/>
          <w:color w:val="000000"/>
          <w:sz w:val="22"/>
          <w:szCs w:val="22"/>
        </w:rPr>
        <w:t>Psychology of Violence</w:t>
      </w:r>
      <w:r>
        <w:rPr>
          <w:i/>
          <w:iCs/>
          <w:color w:val="000000"/>
          <w:sz w:val="22"/>
          <w:szCs w:val="22"/>
        </w:rPr>
        <w:t>.</w:t>
      </w:r>
    </w:p>
    <w:p w14:paraId="5DEC22C7" w14:textId="77777777" w:rsidR="00701C8F" w:rsidRPr="00701C8F" w:rsidRDefault="00701C8F" w:rsidP="00701C8F">
      <w:pPr>
        <w:rPr>
          <w:sz w:val="22"/>
          <w:szCs w:val="22"/>
        </w:rPr>
      </w:pPr>
    </w:p>
    <w:p w14:paraId="10E79F49" w14:textId="77777777" w:rsidR="00701C8F" w:rsidRDefault="00701C8F" w:rsidP="00701C8F">
      <w:pPr>
        <w:pStyle w:val="ListParagraph"/>
        <w:numPr>
          <w:ilvl w:val="0"/>
          <w:numId w:val="4"/>
        </w:numPr>
        <w:rPr>
          <w:sz w:val="22"/>
          <w:szCs w:val="22"/>
        </w:rPr>
      </w:pPr>
      <w:r w:rsidRPr="00E34CE9">
        <w:rPr>
          <w:sz w:val="22"/>
          <w:szCs w:val="22"/>
        </w:rPr>
        <w:t xml:space="preserve">Edison B, </w:t>
      </w:r>
      <w:proofErr w:type="spellStart"/>
      <w:r w:rsidRPr="00E34CE9">
        <w:rPr>
          <w:sz w:val="22"/>
          <w:szCs w:val="22"/>
        </w:rPr>
        <w:t>Bhochhibhoya</w:t>
      </w:r>
      <w:proofErr w:type="spellEnd"/>
      <w:r w:rsidRPr="00E34CE9">
        <w:rPr>
          <w:sz w:val="22"/>
          <w:szCs w:val="22"/>
        </w:rPr>
        <w:t xml:space="preserve"> S,</w:t>
      </w:r>
      <w:r w:rsidRPr="00E34CE9">
        <w:rPr>
          <w:sz w:val="22"/>
          <w:szCs w:val="22"/>
          <w:vertAlign w:val="superscript"/>
        </w:rPr>
        <w:t xml:space="preserve"> </w:t>
      </w:r>
      <w:r w:rsidRPr="00E34CE9">
        <w:rPr>
          <w:sz w:val="22"/>
          <w:szCs w:val="22"/>
        </w:rPr>
        <w:t xml:space="preserve">Baumler ER, Markham CM, Peskin MF, Shegog R, Emery ST, </w:t>
      </w:r>
      <w:r w:rsidRPr="00E34CE9">
        <w:rPr>
          <w:b/>
          <w:bCs/>
          <w:sz w:val="22"/>
          <w:szCs w:val="22"/>
        </w:rPr>
        <w:t>Temple JR,</w:t>
      </w:r>
      <w:r w:rsidRPr="00E34CE9">
        <w:rPr>
          <w:sz w:val="22"/>
          <w:szCs w:val="22"/>
        </w:rPr>
        <w:t xml:space="preserve"> Reidy DE (</w:t>
      </w:r>
      <w:r>
        <w:rPr>
          <w:sz w:val="22"/>
          <w:szCs w:val="22"/>
        </w:rPr>
        <w:t>2024</w:t>
      </w:r>
      <w:r w:rsidRPr="00E34CE9">
        <w:rPr>
          <w:sz w:val="22"/>
          <w:szCs w:val="22"/>
        </w:rPr>
        <w:t>). Self-efficacy to refuse sex mediates the relationship between</w:t>
      </w:r>
      <w:r>
        <w:rPr>
          <w:sz w:val="22"/>
          <w:szCs w:val="22"/>
        </w:rPr>
        <w:t xml:space="preserve"> dating violence victimization and sexual risk behavior: </w:t>
      </w:r>
      <w:r w:rsidRPr="008B6BB8">
        <w:rPr>
          <w:sz w:val="22"/>
          <w:szCs w:val="22"/>
        </w:rPr>
        <w:t>A longitudinal study.</w:t>
      </w:r>
      <w:r>
        <w:rPr>
          <w:sz w:val="22"/>
          <w:szCs w:val="22"/>
        </w:rPr>
        <w:t xml:space="preserve"> </w:t>
      </w:r>
      <w:r w:rsidRPr="00713C9B">
        <w:rPr>
          <w:i/>
          <w:iCs/>
          <w:sz w:val="22"/>
          <w:szCs w:val="22"/>
        </w:rPr>
        <w:t>Journal of Adolescent Health</w:t>
      </w:r>
      <w:r>
        <w:rPr>
          <w:i/>
          <w:iCs/>
          <w:sz w:val="22"/>
          <w:szCs w:val="22"/>
        </w:rPr>
        <w:t>, 74,</w:t>
      </w:r>
      <w:r>
        <w:rPr>
          <w:sz w:val="22"/>
          <w:szCs w:val="22"/>
        </w:rPr>
        <w:t xml:space="preserve"> 531-536.</w:t>
      </w:r>
    </w:p>
    <w:p w14:paraId="28C42A5C" w14:textId="77777777" w:rsidR="008744C7" w:rsidRPr="008744C7" w:rsidRDefault="008744C7" w:rsidP="008744C7">
      <w:pPr>
        <w:rPr>
          <w:sz w:val="22"/>
          <w:szCs w:val="22"/>
        </w:rPr>
      </w:pPr>
    </w:p>
    <w:p w14:paraId="6722AD05" w14:textId="1173C67A" w:rsidR="008744C7" w:rsidRPr="00E66502" w:rsidRDefault="008744C7" w:rsidP="008744C7">
      <w:pPr>
        <w:pStyle w:val="ListParagraph"/>
        <w:numPr>
          <w:ilvl w:val="0"/>
          <w:numId w:val="4"/>
        </w:numPr>
        <w:rPr>
          <w:sz w:val="22"/>
          <w:szCs w:val="22"/>
          <w:u w:val="single"/>
        </w:rPr>
      </w:pPr>
      <w:r w:rsidRPr="00976051">
        <w:rPr>
          <w:color w:val="222222"/>
          <w:sz w:val="22"/>
          <w:szCs w:val="22"/>
        </w:rPr>
        <w:t xml:space="preserve">Lu Y, Baumler E, Wood L, Le VD, Guillot-Wright S, </w:t>
      </w:r>
      <w:r w:rsidRPr="00976051">
        <w:rPr>
          <w:b/>
          <w:bCs/>
          <w:color w:val="222222"/>
          <w:sz w:val="22"/>
          <w:szCs w:val="22"/>
        </w:rPr>
        <w:t>Temple JR.</w:t>
      </w:r>
      <w:r w:rsidRPr="00976051">
        <w:rPr>
          <w:color w:val="222222"/>
          <w:sz w:val="22"/>
          <w:szCs w:val="22"/>
        </w:rPr>
        <w:t xml:space="preserve"> (</w:t>
      </w:r>
      <w:r>
        <w:rPr>
          <w:color w:val="222222"/>
          <w:sz w:val="22"/>
          <w:szCs w:val="22"/>
        </w:rPr>
        <w:t>2024</w:t>
      </w:r>
      <w:r w:rsidRPr="00976051">
        <w:rPr>
          <w:color w:val="222222"/>
          <w:sz w:val="22"/>
          <w:szCs w:val="22"/>
        </w:rPr>
        <w:t xml:space="preserve">). Racial discrimination and interpersonal violence in Asian American adolescents during the COVID-19 pandemic. </w:t>
      </w:r>
      <w:r w:rsidRPr="00976051">
        <w:rPr>
          <w:i/>
          <w:iCs/>
          <w:color w:val="222222"/>
          <w:sz w:val="22"/>
          <w:szCs w:val="22"/>
        </w:rPr>
        <w:t>Journal of Adolescent Health</w:t>
      </w:r>
      <w:r>
        <w:rPr>
          <w:i/>
          <w:iCs/>
          <w:color w:val="222222"/>
          <w:sz w:val="22"/>
          <w:szCs w:val="22"/>
        </w:rPr>
        <w:t>, 74,</w:t>
      </w:r>
      <w:r>
        <w:rPr>
          <w:color w:val="222222"/>
          <w:sz w:val="22"/>
          <w:szCs w:val="22"/>
        </w:rPr>
        <w:t xml:space="preserve"> 246-251.</w:t>
      </w:r>
    </w:p>
    <w:p w14:paraId="0C271435" w14:textId="77777777" w:rsidR="008744C7" w:rsidRPr="008744C7" w:rsidRDefault="008744C7" w:rsidP="008744C7">
      <w:pPr>
        <w:rPr>
          <w:sz w:val="22"/>
          <w:szCs w:val="22"/>
        </w:rPr>
      </w:pPr>
    </w:p>
    <w:p w14:paraId="4A142F37" w14:textId="77777777" w:rsidR="00701C8F" w:rsidRPr="00976051" w:rsidRDefault="00701C8F" w:rsidP="00701C8F">
      <w:pPr>
        <w:pStyle w:val="ListParagraph"/>
        <w:numPr>
          <w:ilvl w:val="0"/>
          <w:numId w:val="4"/>
        </w:numPr>
        <w:rPr>
          <w:bCs/>
          <w:color w:val="000000"/>
          <w:sz w:val="22"/>
          <w:szCs w:val="22"/>
        </w:rPr>
      </w:pPr>
      <w:r w:rsidRPr="00976051">
        <w:rPr>
          <w:b/>
          <w:iCs/>
          <w:sz w:val="22"/>
          <w:szCs w:val="22"/>
        </w:rPr>
        <w:t>Temple JR,</w:t>
      </w:r>
      <w:r w:rsidRPr="00976051">
        <w:rPr>
          <w:bCs/>
          <w:iCs/>
          <w:sz w:val="22"/>
          <w:szCs w:val="22"/>
        </w:rPr>
        <w:t xml:space="preserve"> Baumler E, Wood L, Franco KS, Peskin M, Shumate C. (2024). </w:t>
      </w:r>
      <w:r w:rsidRPr="00976051">
        <w:rPr>
          <w:bCs/>
          <w:color w:val="000000"/>
          <w:sz w:val="22"/>
          <w:szCs w:val="22"/>
        </w:rPr>
        <w:t xml:space="preserve">Cumulative incidence of physical and sexual dating violence: Results from a long-term longitudinal study. </w:t>
      </w:r>
      <w:r w:rsidRPr="00976051">
        <w:rPr>
          <w:bCs/>
          <w:i/>
          <w:iCs/>
          <w:color w:val="000000"/>
          <w:sz w:val="22"/>
          <w:szCs w:val="22"/>
        </w:rPr>
        <w:t>Journal of Interpersonal Violence, 39,</w:t>
      </w:r>
      <w:r w:rsidRPr="00976051">
        <w:rPr>
          <w:bCs/>
          <w:color w:val="000000"/>
          <w:sz w:val="22"/>
          <w:szCs w:val="22"/>
        </w:rPr>
        <w:t xml:space="preserve"> 734-755.</w:t>
      </w:r>
    </w:p>
    <w:p w14:paraId="03643F34" w14:textId="77777777" w:rsidR="00701C8F" w:rsidRPr="00976051" w:rsidRDefault="00701C8F" w:rsidP="00701C8F">
      <w:pPr>
        <w:pStyle w:val="ListParagraph"/>
        <w:rPr>
          <w:sz w:val="22"/>
          <w:szCs w:val="22"/>
        </w:rPr>
      </w:pPr>
    </w:p>
    <w:p w14:paraId="37D968C9" w14:textId="77777777" w:rsidR="00701C8F" w:rsidRPr="00976051" w:rsidRDefault="00701C8F" w:rsidP="00701C8F">
      <w:pPr>
        <w:pStyle w:val="ListParagraph"/>
        <w:numPr>
          <w:ilvl w:val="0"/>
          <w:numId w:val="4"/>
        </w:numPr>
        <w:rPr>
          <w:sz w:val="22"/>
          <w:szCs w:val="22"/>
        </w:rPr>
      </w:pPr>
      <w:r w:rsidRPr="00976051">
        <w:rPr>
          <w:color w:val="212121"/>
          <w:sz w:val="22"/>
          <w:szCs w:val="22"/>
        </w:rPr>
        <w:t xml:space="preserve">Baumler E, Wood L, </w:t>
      </w:r>
      <w:r w:rsidRPr="00976051">
        <w:rPr>
          <w:b/>
          <w:bCs/>
          <w:color w:val="212121"/>
          <w:sz w:val="22"/>
          <w:szCs w:val="22"/>
        </w:rPr>
        <w:t>Temple JR.</w:t>
      </w:r>
      <w:r w:rsidRPr="00976051">
        <w:rPr>
          <w:color w:val="212121"/>
          <w:sz w:val="22"/>
          <w:szCs w:val="22"/>
        </w:rPr>
        <w:t xml:space="preserve"> (</w:t>
      </w:r>
      <w:r>
        <w:rPr>
          <w:color w:val="212121"/>
          <w:sz w:val="22"/>
          <w:szCs w:val="22"/>
        </w:rPr>
        <w:t>2023</w:t>
      </w:r>
      <w:r w:rsidRPr="00976051">
        <w:rPr>
          <w:color w:val="212121"/>
          <w:sz w:val="22"/>
          <w:szCs w:val="22"/>
        </w:rPr>
        <w:t xml:space="preserve">). </w:t>
      </w:r>
      <w:r w:rsidRPr="00976051">
        <w:rPr>
          <w:color w:val="000000"/>
          <w:sz w:val="22"/>
          <w:szCs w:val="22"/>
        </w:rPr>
        <w:t>Three-year outcomes from a middle school dating violence prevention program</w:t>
      </w:r>
      <w:r w:rsidRPr="00976051">
        <w:rPr>
          <w:color w:val="212121"/>
          <w:sz w:val="22"/>
          <w:szCs w:val="22"/>
        </w:rPr>
        <w:t xml:space="preserve">. </w:t>
      </w:r>
      <w:r w:rsidRPr="00976051">
        <w:rPr>
          <w:i/>
          <w:iCs/>
          <w:color w:val="212121"/>
          <w:sz w:val="22"/>
          <w:szCs w:val="22"/>
        </w:rPr>
        <w:t>Pediatrics</w:t>
      </w:r>
      <w:r>
        <w:rPr>
          <w:i/>
          <w:iCs/>
          <w:color w:val="212121"/>
          <w:sz w:val="22"/>
          <w:szCs w:val="22"/>
        </w:rPr>
        <w:t>, 152(4),</w:t>
      </w:r>
      <w:r>
        <w:rPr>
          <w:color w:val="212121"/>
          <w:sz w:val="22"/>
          <w:szCs w:val="22"/>
        </w:rPr>
        <w:t xml:space="preserve"> e2023062281. PMC10522923.</w:t>
      </w:r>
    </w:p>
    <w:p w14:paraId="4C4FFFC1" w14:textId="77777777" w:rsidR="00C26CC8" w:rsidRPr="00C26CC8" w:rsidRDefault="00C26CC8" w:rsidP="00C26CC8">
      <w:pPr>
        <w:pStyle w:val="ListParagraph"/>
        <w:rPr>
          <w:sz w:val="22"/>
          <w:szCs w:val="22"/>
        </w:rPr>
      </w:pPr>
    </w:p>
    <w:p w14:paraId="479EBDEB" w14:textId="7F13F570" w:rsidR="005C5A5E" w:rsidRPr="005C5A5E" w:rsidRDefault="005C5A5E" w:rsidP="005C5A5E">
      <w:pPr>
        <w:pStyle w:val="NormalWeb"/>
        <w:numPr>
          <w:ilvl w:val="0"/>
          <w:numId w:val="4"/>
        </w:numPr>
        <w:spacing w:before="0" w:beforeAutospacing="0" w:after="0" w:afterAutospacing="0"/>
        <w:rPr>
          <w:color w:val="000000"/>
          <w:sz w:val="22"/>
          <w:szCs w:val="22"/>
        </w:rPr>
      </w:pPr>
      <w:r w:rsidRPr="00F764FE">
        <w:rPr>
          <w:color w:val="000000"/>
          <w:sz w:val="22"/>
          <w:szCs w:val="22"/>
        </w:rPr>
        <w:t xml:space="preserve">Wood L, Baumler E, </w:t>
      </w:r>
      <w:r>
        <w:rPr>
          <w:color w:val="000000"/>
          <w:sz w:val="22"/>
          <w:szCs w:val="22"/>
        </w:rPr>
        <w:t>*</w:t>
      </w:r>
      <w:r w:rsidRPr="00F764FE">
        <w:rPr>
          <w:color w:val="000000"/>
          <w:sz w:val="22"/>
          <w:szCs w:val="22"/>
        </w:rPr>
        <w:t xml:space="preserve">Hairston D, Brashear B, </w:t>
      </w:r>
      <w:r w:rsidRPr="00F764FE">
        <w:rPr>
          <w:b/>
          <w:bCs/>
          <w:color w:val="000000"/>
          <w:sz w:val="22"/>
          <w:szCs w:val="22"/>
        </w:rPr>
        <w:t>Temple JR.</w:t>
      </w:r>
      <w:r w:rsidRPr="00F764FE">
        <w:rPr>
          <w:color w:val="000000"/>
          <w:sz w:val="22"/>
          <w:szCs w:val="22"/>
        </w:rPr>
        <w:t xml:space="preserve"> (</w:t>
      </w:r>
      <w:r>
        <w:rPr>
          <w:color w:val="000000"/>
          <w:sz w:val="22"/>
          <w:szCs w:val="22"/>
        </w:rPr>
        <w:t>2023</w:t>
      </w:r>
      <w:r w:rsidRPr="00F764FE">
        <w:rPr>
          <w:color w:val="000000"/>
          <w:sz w:val="22"/>
          <w:szCs w:val="22"/>
        </w:rPr>
        <w:t xml:space="preserve">). Intimate Partner Violence during COVID-19: Demographic and Economic Correlates of Survivor Experiences. </w:t>
      </w:r>
      <w:r w:rsidRPr="00F764FE">
        <w:rPr>
          <w:i/>
          <w:iCs/>
          <w:color w:val="000000"/>
          <w:sz w:val="22"/>
          <w:szCs w:val="22"/>
        </w:rPr>
        <w:t>Psychology</w:t>
      </w:r>
      <w:r w:rsidRPr="003A2685">
        <w:rPr>
          <w:i/>
          <w:iCs/>
          <w:color w:val="000000"/>
          <w:sz w:val="22"/>
          <w:szCs w:val="22"/>
        </w:rPr>
        <w:t xml:space="preserve"> of </w:t>
      </w:r>
      <w:r w:rsidRPr="005C5A5E">
        <w:rPr>
          <w:i/>
          <w:iCs/>
          <w:color w:val="000000"/>
          <w:sz w:val="22"/>
          <w:szCs w:val="22"/>
        </w:rPr>
        <w:t>Violence, 13,</w:t>
      </w:r>
      <w:r>
        <w:rPr>
          <w:color w:val="000000"/>
          <w:sz w:val="22"/>
          <w:szCs w:val="22"/>
        </w:rPr>
        <w:t xml:space="preserve"> 308-318.</w:t>
      </w:r>
    </w:p>
    <w:p w14:paraId="2FE8CD18" w14:textId="77777777" w:rsidR="005C5A5E" w:rsidRPr="005C5A5E" w:rsidRDefault="005C5A5E" w:rsidP="005C5A5E">
      <w:pPr>
        <w:pStyle w:val="ListParagraph"/>
        <w:rPr>
          <w:sz w:val="22"/>
          <w:szCs w:val="22"/>
        </w:rPr>
      </w:pPr>
    </w:p>
    <w:p w14:paraId="0463EDE5" w14:textId="7E135B33" w:rsidR="003D210D" w:rsidRDefault="003D210D" w:rsidP="003D210D">
      <w:pPr>
        <w:pStyle w:val="ListParagraph"/>
        <w:numPr>
          <w:ilvl w:val="0"/>
          <w:numId w:val="4"/>
        </w:numPr>
        <w:autoSpaceDE w:val="0"/>
        <w:autoSpaceDN w:val="0"/>
        <w:adjustRightInd w:val="0"/>
        <w:rPr>
          <w:sz w:val="22"/>
          <w:szCs w:val="22"/>
        </w:rPr>
      </w:pPr>
      <w:r w:rsidRPr="0083144C">
        <w:rPr>
          <w:sz w:val="22"/>
          <w:szCs w:val="22"/>
        </w:rPr>
        <w:lastRenderedPageBreak/>
        <w:t xml:space="preserve">Wood L, Baumler E, Rinehart J, &amp; </w:t>
      </w:r>
      <w:r w:rsidRPr="0083144C">
        <w:rPr>
          <w:b/>
          <w:sz w:val="22"/>
          <w:szCs w:val="22"/>
        </w:rPr>
        <w:t>Temple JR.</w:t>
      </w:r>
      <w:r w:rsidRPr="0083144C">
        <w:rPr>
          <w:sz w:val="22"/>
          <w:szCs w:val="22"/>
        </w:rPr>
        <w:t xml:space="preserve"> (</w:t>
      </w:r>
      <w:r>
        <w:rPr>
          <w:sz w:val="22"/>
          <w:szCs w:val="22"/>
        </w:rPr>
        <w:t>2023</w:t>
      </w:r>
      <w:r w:rsidRPr="0083144C">
        <w:rPr>
          <w:sz w:val="22"/>
          <w:szCs w:val="22"/>
        </w:rPr>
        <w:t>). Risk for dating and sexual violence over</w:t>
      </w:r>
      <w:r>
        <w:rPr>
          <w:sz w:val="22"/>
          <w:szCs w:val="22"/>
        </w:rPr>
        <w:t xml:space="preserve"> </w:t>
      </w:r>
      <w:r w:rsidRPr="0083144C">
        <w:rPr>
          <w:sz w:val="22"/>
          <w:szCs w:val="22"/>
        </w:rPr>
        <w:t xml:space="preserve">time: The role of college and prior experiences with violence. </w:t>
      </w:r>
      <w:r w:rsidRPr="0083144C">
        <w:rPr>
          <w:i/>
          <w:iCs/>
          <w:sz w:val="22"/>
          <w:szCs w:val="22"/>
        </w:rPr>
        <w:t xml:space="preserve">Journal of American College </w:t>
      </w:r>
      <w:r w:rsidRPr="003D2254">
        <w:rPr>
          <w:i/>
          <w:iCs/>
          <w:sz w:val="22"/>
          <w:szCs w:val="22"/>
        </w:rPr>
        <w:t>Health</w:t>
      </w:r>
      <w:r>
        <w:rPr>
          <w:i/>
          <w:iCs/>
          <w:sz w:val="22"/>
          <w:szCs w:val="22"/>
        </w:rPr>
        <w:t>, 71,</w:t>
      </w:r>
      <w:r>
        <w:rPr>
          <w:sz w:val="22"/>
          <w:szCs w:val="22"/>
        </w:rPr>
        <w:t xml:space="preserve"> 973-979</w:t>
      </w:r>
      <w:r w:rsidRPr="003D2254">
        <w:rPr>
          <w:sz w:val="22"/>
          <w:szCs w:val="22"/>
        </w:rPr>
        <w:t xml:space="preserve"> doi.org/10.1080/07448481.2021.1910273.</w:t>
      </w:r>
    </w:p>
    <w:p w14:paraId="73DB0FF4" w14:textId="77777777" w:rsidR="00701C8F" w:rsidRPr="00976051" w:rsidRDefault="00701C8F" w:rsidP="00701C8F">
      <w:pPr>
        <w:pStyle w:val="ListParagraph"/>
        <w:rPr>
          <w:i/>
          <w:iCs/>
          <w:color w:val="000000"/>
          <w:sz w:val="22"/>
          <w:szCs w:val="22"/>
        </w:rPr>
      </w:pPr>
    </w:p>
    <w:p w14:paraId="360004D1" w14:textId="77777777" w:rsidR="00701C8F" w:rsidRDefault="00701C8F" w:rsidP="00701C8F">
      <w:pPr>
        <w:pStyle w:val="ListParagraph"/>
        <w:numPr>
          <w:ilvl w:val="0"/>
          <w:numId w:val="4"/>
        </w:numPr>
        <w:rPr>
          <w:sz w:val="22"/>
          <w:szCs w:val="22"/>
        </w:rPr>
      </w:pPr>
      <w:r w:rsidRPr="00976051">
        <w:rPr>
          <w:sz w:val="22"/>
          <w:szCs w:val="22"/>
        </w:rPr>
        <w:t xml:space="preserve">*Muñoz EA, Le VD, </w:t>
      </w:r>
      <w:r w:rsidRPr="00976051">
        <w:rPr>
          <w:b/>
          <w:bCs/>
          <w:sz w:val="22"/>
          <w:szCs w:val="22"/>
        </w:rPr>
        <w:t>Temple, JR,</w:t>
      </w:r>
      <w:r w:rsidRPr="00976051">
        <w:rPr>
          <w:sz w:val="22"/>
          <w:szCs w:val="22"/>
        </w:rPr>
        <w:t xml:space="preserve"> Shorey, RC. (</w:t>
      </w:r>
      <w:r>
        <w:rPr>
          <w:sz w:val="22"/>
          <w:szCs w:val="22"/>
        </w:rPr>
        <w:t>2023</w:t>
      </w:r>
      <w:r w:rsidRPr="00976051">
        <w:rPr>
          <w:sz w:val="22"/>
          <w:szCs w:val="22"/>
        </w:rPr>
        <w:t xml:space="preserve">). Reproductive coercion and intimate violence perpetration among young adult males. </w:t>
      </w:r>
      <w:r w:rsidRPr="00976051">
        <w:rPr>
          <w:i/>
          <w:iCs/>
          <w:sz w:val="22"/>
          <w:szCs w:val="22"/>
        </w:rPr>
        <w:t>Violence Against Women</w:t>
      </w:r>
      <w:r>
        <w:rPr>
          <w:i/>
          <w:iCs/>
          <w:sz w:val="22"/>
          <w:szCs w:val="22"/>
        </w:rPr>
        <w:t>, 29,</w:t>
      </w:r>
      <w:r>
        <w:rPr>
          <w:sz w:val="22"/>
          <w:szCs w:val="22"/>
        </w:rPr>
        <w:t xml:space="preserve"> 2775-2786. PMID: 37603586</w:t>
      </w:r>
      <w:r w:rsidRPr="00976051">
        <w:rPr>
          <w:sz w:val="22"/>
          <w:szCs w:val="22"/>
        </w:rPr>
        <w:t>.</w:t>
      </w:r>
    </w:p>
    <w:p w14:paraId="04BA748C" w14:textId="77777777" w:rsidR="00701C8F" w:rsidRPr="00701C8F" w:rsidRDefault="00701C8F" w:rsidP="00701C8F">
      <w:pPr>
        <w:rPr>
          <w:sz w:val="22"/>
          <w:szCs w:val="22"/>
        </w:rPr>
      </w:pPr>
    </w:p>
    <w:p w14:paraId="39C5A576" w14:textId="77777777" w:rsidR="00701C8F" w:rsidRPr="00F53D74" w:rsidRDefault="00701C8F" w:rsidP="00701C8F">
      <w:pPr>
        <w:pStyle w:val="ListParagraph"/>
        <w:numPr>
          <w:ilvl w:val="0"/>
          <w:numId w:val="4"/>
        </w:numPr>
        <w:shd w:val="clear" w:color="auto" w:fill="FFFFFF"/>
        <w:ind w:right="720"/>
        <w:rPr>
          <w:color w:val="000000"/>
          <w:sz w:val="22"/>
          <w:szCs w:val="22"/>
        </w:rPr>
      </w:pPr>
      <w:r w:rsidRPr="00F53D74">
        <w:rPr>
          <w:rStyle w:val="contentpasted1"/>
          <w:rFonts w:eastAsiaTheme="majorEastAsia"/>
          <w:color w:val="000000"/>
          <w:sz w:val="22"/>
          <w:szCs w:val="22"/>
        </w:rPr>
        <w:t xml:space="preserve">Khetarpal SK, Tiffany-Appleton S, </w:t>
      </w:r>
      <w:proofErr w:type="spellStart"/>
      <w:r w:rsidRPr="00F53D74">
        <w:rPr>
          <w:rStyle w:val="contentpasted1"/>
          <w:rFonts w:eastAsiaTheme="majorEastAsia"/>
          <w:color w:val="000000"/>
          <w:sz w:val="22"/>
          <w:szCs w:val="22"/>
        </w:rPr>
        <w:t>Mickievicz</w:t>
      </w:r>
      <w:proofErr w:type="spellEnd"/>
      <w:r w:rsidRPr="00F53D74">
        <w:rPr>
          <w:rStyle w:val="contentpasted1"/>
          <w:rFonts w:eastAsiaTheme="majorEastAsia"/>
          <w:color w:val="000000"/>
          <w:sz w:val="22"/>
          <w:szCs w:val="22"/>
        </w:rPr>
        <w:t xml:space="preserve"> EE, Barral RL, Randell KA, </w:t>
      </w:r>
      <w:r w:rsidRPr="00F53D74">
        <w:rPr>
          <w:rStyle w:val="contentpasted1"/>
          <w:rFonts w:eastAsiaTheme="majorEastAsia"/>
          <w:b/>
          <w:bCs/>
          <w:color w:val="000000"/>
          <w:sz w:val="22"/>
          <w:szCs w:val="22"/>
        </w:rPr>
        <w:t>Temple JR,</w:t>
      </w:r>
      <w:r w:rsidRPr="00F53D74">
        <w:rPr>
          <w:rStyle w:val="contentpasted1"/>
          <w:rFonts w:eastAsiaTheme="majorEastAsia"/>
          <w:color w:val="000000"/>
          <w:sz w:val="22"/>
          <w:szCs w:val="22"/>
        </w:rPr>
        <w:t xml:space="preserve"> Miller E, Ragavan MI. (</w:t>
      </w:r>
      <w:r>
        <w:rPr>
          <w:rStyle w:val="contentpasted1"/>
          <w:rFonts w:eastAsiaTheme="majorEastAsia"/>
          <w:color w:val="000000"/>
          <w:sz w:val="22"/>
          <w:szCs w:val="22"/>
        </w:rPr>
        <w:t>2023</w:t>
      </w:r>
      <w:r w:rsidRPr="00F53D74">
        <w:rPr>
          <w:rStyle w:val="contentpasted1"/>
          <w:rFonts w:eastAsiaTheme="majorEastAsia"/>
          <w:color w:val="000000"/>
          <w:sz w:val="22"/>
          <w:szCs w:val="22"/>
        </w:rPr>
        <w:t>). Sexual health and relationship abuse interventions in pediatric primary care: A systematic review.</w:t>
      </w:r>
      <w:r w:rsidRPr="00F53D74">
        <w:rPr>
          <w:rStyle w:val="apple-converted-space"/>
          <w:rFonts w:eastAsiaTheme="majorEastAsia"/>
          <w:color w:val="000000"/>
          <w:sz w:val="22"/>
          <w:szCs w:val="22"/>
        </w:rPr>
        <w:t> </w:t>
      </w:r>
      <w:r w:rsidRPr="00F53D74">
        <w:rPr>
          <w:rStyle w:val="contentpasted1"/>
          <w:rFonts w:eastAsiaTheme="majorEastAsia"/>
          <w:i/>
          <w:iCs/>
          <w:color w:val="000000"/>
          <w:sz w:val="22"/>
          <w:szCs w:val="22"/>
        </w:rPr>
        <w:t>Journal of Adolescent Health</w:t>
      </w:r>
      <w:r>
        <w:rPr>
          <w:rStyle w:val="contentpasted1"/>
          <w:rFonts w:eastAsiaTheme="majorEastAsia"/>
          <w:i/>
          <w:iCs/>
          <w:color w:val="000000"/>
          <w:sz w:val="22"/>
          <w:szCs w:val="22"/>
        </w:rPr>
        <w:t>, 72,</w:t>
      </w:r>
      <w:r>
        <w:rPr>
          <w:rStyle w:val="contentpasted1"/>
          <w:rFonts w:eastAsiaTheme="majorEastAsia"/>
          <w:color w:val="000000"/>
          <w:sz w:val="22"/>
          <w:szCs w:val="22"/>
        </w:rPr>
        <w:t xml:space="preserve"> 487-501</w:t>
      </w:r>
      <w:r w:rsidRPr="00F53D74">
        <w:rPr>
          <w:rStyle w:val="contentpasted1"/>
          <w:rFonts w:eastAsiaTheme="majorEastAsia"/>
          <w:color w:val="000000"/>
          <w:sz w:val="22"/>
          <w:szCs w:val="22"/>
        </w:rPr>
        <w:t>.</w:t>
      </w:r>
    </w:p>
    <w:p w14:paraId="472F7AF6" w14:textId="77777777" w:rsidR="00701C8F" w:rsidRPr="00701C8F" w:rsidRDefault="00701C8F" w:rsidP="00701C8F">
      <w:pPr>
        <w:autoSpaceDE w:val="0"/>
        <w:autoSpaceDN w:val="0"/>
        <w:adjustRightInd w:val="0"/>
        <w:rPr>
          <w:sz w:val="22"/>
          <w:szCs w:val="22"/>
        </w:rPr>
      </w:pPr>
    </w:p>
    <w:p w14:paraId="4DFCCCF2" w14:textId="77777777" w:rsidR="00701C8F" w:rsidRPr="00C84208" w:rsidRDefault="00701C8F" w:rsidP="00701C8F">
      <w:pPr>
        <w:pStyle w:val="NormalWeb"/>
        <w:numPr>
          <w:ilvl w:val="0"/>
          <w:numId w:val="4"/>
        </w:numPr>
        <w:spacing w:before="0" w:beforeAutospacing="0" w:after="0" w:afterAutospacing="0"/>
        <w:rPr>
          <w:sz w:val="22"/>
          <w:szCs w:val="22"/>
        </w:rPr>
      </w:pPr>
      <w:r w:rsidRPr="0053271F">
        <w:rPr>
          <w:sz w:val="22"/>
          <w:szCs w:val="22"/>
        </w:rPr>
        <w:t xml:space="preserve">O’Hair CM, Grocott LR, McNulty JK, </w:t>
      </w:r>
      <w:r w:rsidRPr="0053271F">
        <w:rPr>
          <w:b/>
          <w:sz w:val="22"/>
          <w:szCs w:val="22"/>
        </w:rPr>
        <w:t>Temple JR,</w:t>
      </w:r>
      <w:r w:rsidRPr="0053271F">
        <w:rPr>
          <w:sz w:val="22"/>
          <w:szCs w:val="22"/>
        </w:rPr>
        <w:t xml:space="preserve"> &amp; Shorey RC. (</w:t>
      </w:r>
      <w:r>
        <w:rPr>
          <w:sz w:val="22"/>
          <w:szCs w:val="22"/>
        </w:rPr>
        <w:t>2023</w:t>
      </w:r>
      <w:r w:rsidRPr="0053271F">
        <w:rPr>
          <w:sz w:val="22"/>
          <w:szCs w:val="22"/>
        </w:rPr>
        <w:t>). The Interactive</w:t>
      </w:r>
      <w:r w:rsidRPr="00167596">
        <w:rPr>
          <w:sz w:val="22"/>
          <w:szCs w:val="22"/>
        </w:rPr>
        <w:t xml:space="preserve"> Effect of Alcohol Use and Depressive Symptoms in Predicting Couples’ Risk for Intimate Partner Violence Perpetration. </w:t>
      </w:r>
      <w:r w:rsidRPr="00167596">
        <w:rPr>
          <w:i/>
          <w:sz w:val="22"/>
          <w:szCs w:val="22"/>
        </w:rPr>
        <w:t>Journal of Family Violence</w:t>
      </w:r>
      <w:r>
        <w:rPr>
          <w:i/>
          <w:sz w:val="22"/>
          <w:szCs w:val="22"/>
        </w:rPr>
        <w:t>, 38,</w:t>
      </w:r>
      <w:r>
        <w:rPr>
          <w:iCs/>
          <w:sz w:val="22"/>
          <w:szCs w:val="22"/>
        </w:rPr>
        <w:t xml:space="preserve"> 883-889.</w:t>
      </w:r>
    </w:p>
    <w:p w14:paraId="01B115C1" w14:textId="77777777" w:rsidR="003D210D" w:rsidRPr="003D210D" w:rsidRDefault="003D210D" w:rsidP="003D210D">
      <w:pPr>
        <w:autoSpaceDE w:val="0"/>
        <w:autoSpaceDN w:val="0"/>
        <w:adjustRightInd w:val="0"/>
        <w:rPr>
          <w:sz w:val="22"/>
          <w:szCs w:val="22"/>
        </w:rPr>
      </w:pPr>
    </w:p>
    <w:p w14:paraId="64564C22" w14:textId="10D320E7" w:rsidR="00C84208" w:rsidRPr="003D2254" w:rsidRDefault="00C84208" w:rsidP="00C84208">
      <w:pPr>
        <w:pStyle w:val="ListParagraph"/>
        <w:numPr>
          <w:ilvl w:val="0"/>
          <w:numId w:val="4"/>
        </w:numPr>
        <w:rPr>
          <w:sz w:val="22"/>
          <w:szCs w:val="22"/>
        </w:rPr>
      </w:pPr>
      <w:r w:rsidRPr="003D2254">
        <w:rPr>
          <w:sz w:val="22"/>
          <w:szCs w:val="22"/>
        </w:rPr>
        <w:t xml:space="preserve">Weber E, Peskin MF, Markham CM, Shegog R, Baumler ER, Addy RC, </w:t>
      </w:r>
      <w:r w:rsidRPr="003D2254">
        <w:rPr>
          <w:b/>
          <w:bCs/>
          <w:sz w:val="22"/>
          <w:szCs w:val="22"/>
        </w:rPr>
        <w:t>Temple JR,</w:t>
      </w:r>
      <w:r w:rsidRPr="003D2254">
        <w:rPr>
          <w:sz w:val="22"/>
          <w:szCs w:val="22"/>
        </w:rPr>
        <w:t xml:space="preserve"> Hernandez B, Cuccaro P, Thiel M, Gabay EK, Tortolero SR. (</w:t>
      </w:r>
      <w:r>
        <w:rPr>
          <w:sz w:val="22"/>
          <w:szCs w:val="22"/>
        </w:rPr>
        <w:t>2023</w:t>
      </w:r>
      <w:r w:rsidRPr="003D2254">
        <w:rPr>
          <w:sz w:val="22"/>
          <w:szCs w:val="22"/>
        </w:rPr>
        <w:t xml:space="preserve">). Economic Evaluation of an Intervention to Prevent Adolescent Dating Violence (Me &amp; You). </w:t>
      </w:r>
      <w:r w:rsidRPr="003D2254">
        <w:rPr>
          <w:i/>
          <w:iCs/>
          <w:sz w:val="22"/>
          <w:szCs w:val="22"/>
        </w:rPr>
        <w:t>Journal of Interpersonal Violence</w:t>
      </w:r>
      <w:r>
        <w:rPr>
          <w:i/>
          <w:iCs/>
          <w:sz w:val="22"/>
          <w:szCs w:val="22"/>
        </w:rPr>
        <w:t xml:space="preserve">, 38, </w:t>
      </w:r>
      <w:r>
        <w:rPr>
          <w:sz w:val="22"/>
          <w:szCs w:val="22"/>
        </w:rPr>
        <w:t xml:space="preserve">2983-3010. </w:t>
      </w:r>
      <w:r w:rsidRPr="003D2254">
        <w:rPr>
          <w:sz w:val="22"/>
          <w:szCs w:val="22"/>
        </w:rPr>
        <w:t>https://doi.org/10.1177/08862605221104534</w:t>
      </w:r>
      <w:r>
        <w:rPr>
          <w:sz w:val="22"/>
          <w:szCs w:val="22"/>
        </w:rPr>
        <w:t>.</w:t>
      </w:r>
    </w:p>
    <w:p w14:paraId="5DB39D53" w14:textId="77777777" w:rsidR="00C84208" w:rsidRPr="000D2EB0" w:rsidRDefault="00C84208" w:rsidP="00C84208">
      <w:pPr>
        <w:pStyle w:val="ListParagraph"/>
        <w:rPr>
          <w:sz w:val="22"/>
          <w:szCs w:val="22"/>
        </w:rPr>
      </w:pPr>
    </w:p>
    <w:p w14:paraId="4EA76559" w14:textId="77777777" w:rsidR="00C84208" w:rsidRDefault="00C84208" w:rsidP="00C84208">
      <w:pPr>
        <w:pStyle w:val="ListParagraph"/>
        <w:numPr>
          <w:ilvl w:val="0"/>
          <w:numId w:val="4"/>
        </w:numPr>
        <w:rPr>
          <w:color w:val="000000"/>
          <w:sz w:val="22"/>
          <w:szCs w:val="22"/>
        </w:rPr>
      </w:pPr>
      <w:r w:rsidRPr="00DD6217">
        <w:rPr>
          <w:color w:val="000000"/>
          <w:sz w:val="22"/>
          <w:szCs w:val="22"/>
        </w:rPr>
        <w:t xml:space="preserve">Edwards K, Orchowski L, Espelage D, </w:t>
      </w:r>
      <w:r w:rsidRPr="00850E81">
        <w:rPr>
          <w:b/>
          <w:bCs/>
          <w:color w:val="000000"/>
          <w:sz w:val="22"/>
          <w:szCs w:val="22"/>
        </w:rPr>
        <w:t>Temple JR.</w:t>
      </w:r>
      <w:r w:rsidRPr="00DD6217">
        <w:rPr>
          <w:color w:val="000000"/>
          <w:sz w:val="22"/>
          <w:szCs w:val="22"/>
        </w:rPr>
        <w:t xml:space="preserve"> (</w:t>
      </w:r>
      <w:r>
        <w:rPr>
          <w:color w:val="000000"/>
          <w:sz w:val="22"/>
          <w:szCs w:val="22"/>
        </w:rPr>
        <w:t>2023</w:t>
      </w:r>
      <w:r w:rsidRPr="00DD6217">
        <w:rPr>
          <w:color w:val="000000"/>
          <w:sz w:val="22"/>
          <w:szCs w:val="22"/>
        </w:rPr>
        <w:t xml:space="preserve">). What is </w:t>
      </w:r>
      <w:r>
        <w:rPr>
          <w:color w:val="000000"/>
          <w:sz w:val="22"/>
          <w:szCs w:val="22"/>
        </w:rPr>
        <w:t>n</w:t>
      </w:r>
      <w:r w:rsidRPr="00DD6217">
        <w:rPr>
          <w:color w:val="000000"/>
          <w:sz w:val="22"/>
          <w:szCs w:val="22"/>
        </w:rPr>
        <w:t xml:space="preserve">ot in the </w:t>
      </w:r>
      <w:r>
        <w:rPr>
          <w:color w:val="000000"/>
          <w:sz w:val="22"/>
          <w:szCs w:val="22"/>
        </w:rPr>
        <w:t>m</w:t>
      </w:r>
      <w:r w:rsidRPr="00DD6217">
        <w:rPr>
          <w:color w:val="000000"/>
          <w:sz w:val="22"/>
          <w:szCs w:val="22"/>
        </w:rPr>
        <w:t xml:space="preserve">ethods </w:t>
      </w:r>
      <w:r>
        <w:rPr>
          <w:color w:val="000000"/>
          <w:sz w:val="22"/>
          <w:szCs w:val="22"/>
        </w:rPr>
        <w:t>s</w:t>
      </w:r>
      <w:r w:rsidRPr="00DD6217">
        <w:rPr>
          <w:color w:val="000000"/>
          <w:sz w:val="22"/>
          <w:szCs w:val="22"/>
        </w:rPr>
        <w:t xml:space="preserve">ection: Challenges, </w:t>
      </w:r>
      <w:r>
        <w:rPr>
          <w:color w:val="000000"/>
          <w:sz w:val="22"/>
          <w:szCs w:val="22"/>
        </w:rPr>
        <w:t>s</w:t>
      </w:r>
      <w:r w:rsidRPr="00DD6217">
        <w:rPr>
          <w:color w:val="000000"/>
          <w:sz w:val="22"/>
          <w:szCs w:val="22"/>
        </w:rPr>
        <w:t xml:space="preserve">uccesses, and </w:t>
      </w:r>
      <w:r>
        <w:rPr>
          <w:color w:val="000000"/>
          <w:sz w:val="22"/>
          <w:szCs w:val="22"/>
        </w:rPr>
        <w:t>l</w:t>
      </w:r>
      <w:r w:rsidRPr="00DD6217">
        <w:rPr>
          <w:color w:val="000000"/>
          <w:sz w:val="22"/>
          <w:szCs w:val="22"/>
        </w:rPr>
        <w:t xml:space="preserve">essons </w:t>
      </w:r>
      <w:r>
        <w:rPr>
          <w:color w:val="000000"/>
          <w:sz w:val="22"/>
          <w:szCs w:val="22"/>
        </w:rPr>
        <w:t>l</w:t>
      </w:r>
      <w:r w:rsidRPr="00DD6217">
        <w:rPr>
          <w:color w:val="000000"/>
          <w:sz w:val="22"/>
          <w:szCs w:val="22"/>
        </w:rPr>
        <w:t xml:space="preserve">earned from </w:t>
      </w:r>
      <w:r>
        <w:rPr>
          <w:color w:val="000000"/>
          <w:sz w:val="22"/>
          <w:szCs w:val="22"/>
        </w:rPr>
        <w:t>c</w:t>
      </w:r>
      <w:r w:rsidRPr="00DD6217">
        <w:rPr>
          <w:color w:val="000000"/>
          <w:sz w:val="22"/>
          <w:szCs w:val="22"/>
        </w:rPr>
        <w:t xml:space="preserve">onducting </w:t>
      </w:r>
      <w:r>
        <w:rPr>
          <w:color w:val="000000"/>
          <w:sz w:val="22"/>
          <w:szCs w:val="22"/>
        </w:rPr>
        <w:t>s</w:t>
      </w:r>
      <w:r w:rsidRPr="00DD6217">
        <w:rPr>
          <w:color w:val="000000"/>
          <w:sz w:val="22"/>
          <w:szCs w:val="22"/>
        </w:rPr>
        <w:t xml:space="preserve">chool-based </w:t>
      </w:r>
      <w:r>
        <w:rPr>
          <w:color w:val="000000"/>
          <w:sz w:val="22"/>
          <w:szCs w:val="22"/>
        </w:rPr>
        <w:t>i</w:t>
      </w:r>
      <w:r w:rsidRPr="00DD6217">
        <w:rPr>
          <w:color w:val="000000"/>
          <w:sz w:val="22"/>
          <w:szCs w:val="22"/>
        </w:rPr>
        <w:t xml:space="preserve">nterpersonal </w:t>
      </w:r>
      <w:r>
        <w:rPr>
          <w:color w:val="000000"/>
          <w:sz w:val="22"/>
          <w:szCs w:val="22"/>
        </w:rPr>
        <w:t>v</w:t>
      </w:r>
      <w:r w:rsidRPr="00DD6217">
        <w:rPr>
          <w:color w:val="000000"/>
          <w:sz w:val="22"/>
          <w:szCs w:val="22"/>
        </w:rPr>
        <w:t xml:space="preserve">iolence </w:t>
      </w:r>
      <w:r>
        <w:rPr>
          <w:color w:val="000000"/>
          <w:sz w:val="22"/>
          <w:szCs w:val="22"/>
        </w:rPr>
        <w:t>p</w:t>
      </w:r>
      <w:r w:rsidRPr="00DD6217">
        <w:rPr>
          <w:color w:val="000000"/>
          <w:sz w:val="22"/>
          <w:szCs w:val="22"/>
        </w:rPr>
        <w:t xml:space="preserve">revention </w:t>
      </w:r>
      <w:r>
        <w:rPr>
          <w:color w:val="000000"/>
          <w:sz w:val="22"/>
          <w:szCs w:val="22"/>
        </w:rPr>
        <w:t>r</w:t>
      </w:r>
      <w:r w:rsidRPr="00DD6217">
        <w:rPr>
          <w:color w:val="000000"/>
          <w:sz w:val="22"/>
          <w:szCs w:val="22"/>
        </w:rPr>
        <w:t xml:space="preserve">esearch. </w:t>
      </w:r>
      <w:r>
        <w:rPr>
          <w:i/>
          <w:iCs/>
          <w:color w:val="000000"/>
          <w:sz w:val="22"/>
          <w:szCs w:val="22"/>
        </w:rPr>
        <w:t>Journal of Interpersonal Violence, 38,</w:t>
      </w:r>
      <w:r>
        <w:rPr>
          <w:color w:val="000000"/>
          <w:sz w:val="22"/>
          <w:szCs w:val="22"/>
        </w:rPr>
        <w:t xml:space="preserve"> 4507-4532.</w:t>
      </w:r>
    </w:p>
    <w:p w14:paraId="0A5F9385" w14:textId="77777777" w:rsidR="00C84208" w:rsidRPr="00C84208" w:rsidRDefault="00C84208" w:rsidP="00C84208">
      <w:pPr>
        <w:rPr>
          <w:color w:val="000000"/>
          <w:sz w:val="22"/>
          <w:szCs w:val="22"/>
        </w:rPr>
      </w:pPr>
    </w:p>
    <w:p w14:paraId="6B306649" w14:textId="0E668A0F" w:rsidR="00850E81" w:rsidRPr="00226C9F" w:rsidRDefault="009D6DC1" w:rsidP="000D2EB0">
      <w:pPr>
        <w:pStyle w:val="ListParagraph"/>
        <w:numPr>
          <w:ilvl w:val="0"/>
          <w:numId w:val="4"/>
        </w:numPr>
        <w:rPr>
          <w:sz w:val="22"/>
          <w:szCs w:val="22"/>
        </w:rPr>
      </w:pPr>
      <w:r w:rsidRPr="0053271F">
        <w:rPr>
          <w:sz w:val="22"/>
          <w:szCs w:val="22"/>
        </w:rPr>
        <w:t xml:space="preserve">Thakur H, Stutts M, Choi JW, </w:t>
      </w:r>
      <w:r w:rsidRPr="0053271F">
        <w:rPr>
          <w:b/>
          <w:sz w:val="22"/>
          <w:szCs w:val="22"/>
        </w:rPr>
        <w:t>Temple JR,</w:t>
      </w:r>
      <w:r w:rsidRPr="0053271F">
        <w:rPr>
          <w:sz w:val="22"/>
          <w:szCs w:val="22"/>
        </w:rPr>
        <w:t xml:space="preserve"> Cohen JR. (</w:t>
      </w:r>
      <w:r w:rsidR="0053271F" w:rsidRPr="0053271F">
        <w:rPr>
          <w:sz w:val="22"/>
          <w:szCs w:val="22"/>
        </w:rPr>
        <w:t>2023</w:t>
      </w:r>
      <w:r w:rsidRPr="0053271F">
        <w:rPr>
          <w:sz w:val="22"/>
          <w:szCs w:val="22"/>
        </w:rPr>
        <w:t xml:space="preserve">). Adolescent loneliness during the COVID-19 pandemic: The role of pre-pandemic risk factors. </w:t>
      </w:r>
      <w:r w:rsidRPr="0053271F">
        <w:rPr>
          <w:i/>
          <w:sz w:val="22"/>
          <w:szCs w:val="22"/>
        </w:rPr>
        <w:t>Child Indicators Research</w:t>
      </w:r>
      <w:r w:rsidR="0053271F" w:rsidRPr="0053271F">
        <w:rPr>
          <w:i/>
          <w:sz w:val="22"/>
          <w:szCs w:val="22"/>
        </w:rPr>
        <w:t>, 16,</w:t>
      </w:r>
      <w:r w:rsidR="0053271F" w:rsidRPr="003D2254">
        <w:rPr>
          <w:iCs/>
          <w:sz w:val="22"/>
          <w:szCs w:val="22"/>
        </w:rPr>
        <w:t xml:space="preserve"> 617-639</w:t>
      </w:r>
      <w:r w:rsidRPr="0053271F">
        <w:rPr>
          <w:sz w:val="22"/>
          <w:szCs w:val="22"/>
        </w:rPr>
        <w:t>.</w:t>
      </w:r>
      <w:r w:rsidR="0053271F" w:rsidRPr="0053271F">
        <w:rPr>
          <w:sz w:val="22"/>
          <w:szCs w:val="22"/>
        </w:rPr>
        <w:t xml:space="preserve"> </w:t>
      </w:r>
      <w:r w:rsidR="0053271F" w:rsidRPr="0053271F">
        <w:rPr>
          <w:rStyle w:val="fm-citation-ids-label"/>
          <w:rFonts w:eastAsiaTheme="majorEastAsia"/>
          <w:color w:val="212121"/>
          <w:sz w:val="22"/>
          <w:szCs w:val="22"/>
        </w:rPr>
        <w:t>PMCID:</w:t>
      </w:r>
      <w:r w:rsidR="0053271F" w:rsidRPr="0053271F">
        <w:rPr>
          <w:rStyle w:val="apple-converted-space"/>
          <w:rFonts w:eastAsiaTheme="majorEastAsia"/>
          <w:color w:val="212121"/>
          <w:sz w:val="22"/>
          <w:szCs w:val="22"/>
        </w:rPr>
        <w:t> </w:t>
      </w:r>
      <w:r w:rsidR="0053271F" w:rsidRPr="0053271F">
        <w:rPr>
          <w:color w:val="212121"/>
          <w:sz w:val="22"/>
          <w:szCs w:val="22"/>
        </w:rPr>
        <w:t>PMC9589684</w:t>
      </w:r>
    </w:p>
    <w:p w14:paraId="0ECB2A95" w14:textId="77777777" w:rsidR="00226C9F" w:rsidRPr="00226C9F" w:rsidRDefault="00226C9F" w:rsidP="00226C9F">
      <w:pPr>
        <w:rPr>
          <w:sz w:val="22"/>
          <w:szCs w:val="22"/>
        </w:rPr>
      </w:pPr>
    </w:p>
    <w:p w14:paraId="3280B32D" w14:textId="356C25D7" w:rsidR="00226C9F" w:rsidRDefault="00226C9F" w:rsidP="00226C9F">
      <w:pPr>
        <w:pStyle w:val="NormalWeb"/>
        <w:numPr>
          <w:ilvl w:val="0"/>
          <w:numId w:val="4"/>
        </w:numPr>
        <w:spacing w:before="0" w:beforeAutospacing="0" w:after="0" w:afterAutospacing="0"/>
        <w:rPr>
          <w:sz w:val="22"/>
          <w:szCs w:val="22"/>
        </w:rPr>
      </w:pPr>
      <w:r>
        <w:rPr>
          <w:sz w:val="22"/>
          <w:szCs w:val="22"/>
        </w:rPr>
        <w:t xml:space="preserve">Goodman ML, </w:t>
      </w:r>
      <w:r w:rsidRPr="00F672B2">
        <w:rPr>
          <w:b/>
          <w:bCs/>
          <w:sz w:val="22"/>
          <w:szCs w:val="22"/>
        </w:rPr>
        <w:t>Temple JR,</w:t>
      </w:r>
      <w:r>
        <w:rPr>
          <w:sz w:val="22"/>
          <w:szCs w:val="22"/>
        </w:rPr>
        <w:t xml:space="preserve"> Elliott AJ, Seidel SE, Gitari S, &amp; Raimer-Goodman LA. (2023). Child maltreatment, social capital, maternal mental health, and duration of program involvement. Assessment from a community-based empowerment program in Kenya. </w:t>
      </w:r>
      <w:r w:rsidRPr="00F672B2">
        <w:rPr>
          <w:i/>
          <w:iCs/>
          <w:sz w:val="22"/>
          <w:szCs w:val="22"/>
        </w:rPr>
        <w:t>Journal of Family Violence</w:t>
      </w:r>
      <w:r>
        <w:rPr>
          <w:i/>
          <w:iCs/>
          <w:sz w:val="22"/>
          <w:szCs w:val="22"/>
        </w:rPr>
        <w:t>, 38, 407-417</w:t>
      </w:r>
      <w:r>
        <w:rPr>
          <w:sz w:val="22"/>
          <w:szCs w:val="22"/>
        </w:rPr>
        <w:t>.</w:t>
      </w:r>
    </w:p>
    <w:p w14:paraId="14A051FC" w14:textId="77777777" w:rsidR="00701C8F" w:rsidRDefault="00701C8F" w:rsidP="00701C8F">
      <w:pPr>
        <w:pStyle w:val="NormalWeb"/>
        <w:spacing w:before="0" w:beforeAutospacing="0" w:after="0" w:afterAutospacing="0"/>
        <w:rPr>
          <w:sz w:val="22"/>
          <w:szCs w:val="22"/>
        </w:rPr>
      </w:pPr>
    </w:p>
    <w:p w14:paraId="1755D545" w14:textId="77777777" w:rsidR="00701C8F" w:rsidRPr="0083144C" w:rsidRDefault="00701C8F" w:rsidP="00701C8F">
      <w:pPr>
        <w:pStyle w:val="ListParagraph"/>
        <w:numPr>
          <w:ilvl w:val="0"/>
          <w:numId w:val="4"/>
        </w:numPr>
        <w:rPr>
          <w:sz w:val="22"/>
          <w:szCs w:val="22"/>
        </w:rPr>
      </w:pPr>
      <w:r>
        <w:rPr>
          <w:sz w:val="22"/>
          <w:szCs w:val="22"/>
        </w:rPr>
        <w:t>*</w:t>
      </w:r>
      <w:r w:rsidRPr="0083144C">
        <w:rPr>
          <w:sz w:val="22"/>
          <w:szCs w:val="22"/>
        </w:rPr>
        <w:t xml:space="preserve">Munoz EA, Le VD, Lu Y, Shorey, RC, &amp; </w:t>
      </w:r>
      <w:r w:rsidRPr="0083144C">
        <w:rPr>
          <w:b/>
          <w:bCs/>
          <w:sz w:val="22"/>
          <w:szCs w:val="22"/>
        </w:rPr>
        <w:t>Temple, JR.</w:t>
      </w:r>
      <w:r w:rsidRPr="0083144C">
        <w:rPr>
          <w:sz w:val="22"/>
          <w:szCs w:val="22"/>
        </w:rPr>
        <w:t xml:space="preserve"> (</w:t>
      </w:r>
      <w:r>
        <w:rPr>
          <w:sz w:val="22"/>
          <w:szCs w:val="22"/>
        </w:rPr>
        <w:t>2023</w:t>
      </w:r>
      <w:r w:rsidRPr="0083144C">
        <w:rPr>
          <w:sz w:val="22"/>
          <w:szCs w:val="22"/>
        </w:rPr>
        <w:t xml:space="preserve">). Reproductive coercion and intimate partner violence victimization among a racially and ethnically diverse young adult sample. </w:t>
      </w:r>
      <w:r w:rsidRPr="0083144C">
        <w:rPr>
          <w:i/>
          <w:iCs/>
          <w:sz w:val="22"/>
          <w:szCs w:val="22"/>
        </w:rPr>
        <w:t>Journal of Interpersonal Violence</w:t>
      </w:r>
      <w:r>
        <w:rPr>
          <w:i/>
          <w:iCs/>
          <w:sz w:val="22"/>
          <w:szCs w:val="22"/>
        </w:rPr>
        <w:t>, 38,</w:t>
      </w:r>
      <w:r>
        <w:rPr>
          <w:sz w:val="22"/>
          <w:szCs w:val="22"/>
        </w:rPr>
        <w:t>1261-1278</w:t>
      </w:r>
      <w:r w:rsidRPr="0083144C">
        <w:rPr>
          <w:sz w:val="22"/>
          <w:szCs w:val="22"/>
        </w:rPr>
        <w:t>.</w:t>
      </w:r>
      <w:r>
        <w:rPr>
          <w:sz w:val="22"/>
          <w:szCs w:val="22"/>
        </w:rPr>
        <w:t xml:space="preserve"> </w:t>
      </w:r>
    </w:p>
    <w:p w14:paraId="407299AB" w14:textId="77777777" w:rsidR="00701C8F" w:rsidRPr="00701C8F" w:rsidRDefault="00701C8F" w:rsidP="00701C8F">
      <w:pPr>
        <w:rPr>
          <w:sz w:val="22"/>
          <w:szCs w:val="22"/>
        </w:rPr>
      </w:pPr>
    </w:p>
    <w:p w14:paraId="0B97B374" w14:textId="22999821" w:rsidR="00701C8F" w:rsidRPr="00701C8F" w:rsidRDefault="00701C8F" w:rsidP="00701C8F">
      <w:pPr>
        <w:pStyle w:val="ListParagraph"/>
        <w:numPr>
          <w:ilvl w:val="0"/>
          <w:numId w:val="4"/>
        </w:numPr>
        <w:rPr>
          <w:rStyle w:val="s7"/>
          <w:color w:val="000000"/>
          <w:sz w:val="22"/>
          <w:szCs w:val="22"/>
        </w:rPr>
      </w:pPr>
      <w:r w:rsidRPr="00DD6217">
        <w:rPr>
          <w:color w:val="000000"/>
          <w:sz w:val="22"/>
          <w:szCs w:val="22"/>
        </w:rPr>
        <w:t xml:space="preserve">Thulin E, </w:t>
      </w:r>
      <w:proofErr w:type="spellStart"/>
      <w:r w:rsidRPr="00DD6217">
        <w:rPr>
          <w:color w:val="000000"/>
          <w:sz w:val="22"/>
          <w:szCs w:val="22"/>
        </w:rPr>
        <w:t>Kernsmith</w:t>
      </w:r>
      <w:proofErr w:type="spellEnd"/>
      <w:r w:rsidRPr="00DD6217">
        <w:rPr>
          <w:color w:val="000000"/>
          <w:sz w:val="22"/>
          <w:szCs w:val="22"/>
        </w:rPr>
        <w:t xml:space="preserve"> P, Fleming PJ, Heinze JE, </w:t>
      </w:r>
      <w:r w:rsidRPr="00DD6217">
        <w:rPr>
          <w:b/>
          <w:bCs/>
          <w:color w:val="000000"/>
          <w:sz w:val="22"/>
          <w:szCs w:val="22"/>
        </w:rPr>
        <w:t xml:space="preserve">Temple JR, </w:t>
      </w:r>
      <w:r w:rsidRPr="00DD6217">
        <w:rPr>
          <w:color w:val="000000"/>
          <w:sz w:val="22"/>
          <w:szCs w:val="22"/>
        </w:rPr>
        <w:t>&amp; Smith-Darden J. (</w:t>
      </w:r>
      <w:r>
        <w:rPr>
          <w:color w:val="000000"/>
          <w:sz w:val="22"/>
          <w:szCs w:val="22"/>
        </w:rPr>
        <w:t>2023</w:t>
      </w:r>
      <w:r w:rsidRPr="00DD6217">
        <w:rPr>
          <w:color w:val="000000"/>
          <w:sz w:val="22"/>
          <w:szCs w:val="22"/>
        </w:rPr>
        <w:t xml:space="preserve">). Coercive-Sexting: Predicting Adolescent Initial Exposure to Electronic Coercive Sexual Dating Violence. </w:t>
      </w:r>
      <w:r w:rsidRPr="00DD6217">
        <w:rPr>
          <w:i/>
          <w:iCs/>
          <w:color w:val="000000"/>
          <w:sz w:val="22"/>
          <w:szCs w:val="22"/>
        </w:rPr>
        <w:t>Computers in Human Behavior</w:t>
      </w:r>
      <w:r>
        <w:rPr>
          <w:i/>
          <w:iCs/>
          <w:color w:val="000000"/>
          <w:sz w:val="22"/>
          <w:szCs w:val="22"/>
        </w:rPr>
        <w:t>, 141</w:t>
      </w:r>
      <w:r w:rsidRPr="005D7869">
        <w:rPr>
          <w:i/>
          <w:iCs/>
          <w:color w:val="000000"/>
          <w:sz w:val="22"/>
          <w:szCs w:val="22"/>
        </w:rPr>
        <w:t>,</w:t>
      </w:r>
      <w:r>
        <w:rPr>
          <w:color w:val="000000"/>
          <w:sz w:val="22"/>
          <w:szCs w:val="22"/>
        </w:rPr>
        <w:t xml:space="preserve"> 107641.</w:t>
      </w:r>
    </w:p>
    <w:p w14:paraId="0EF73399" w14:textId="77777777" w:rsidR="00701C8F" w:rsidRPr="00414444" w:rsidRDefault="00701C8F" w:rsidP="00701C8F">
      <w:pPr>
        <w:pStyle w:val="NormalWeb"/>
        <w:spacing w:before="0" w:beforeAutospacing="0" w:after="0" w:afterAutospacing="0"/>
        <w:rPr>
          <w:sz w:val="22"/>
          <w:szCs w:val="22"/>
        </w:rPr>
      </w:pPr>
    </w:p>
    <w:p w14:paraId="59F6DD41" w14:textId="77777777" w:rsidR="00701C8F" w:rsidRPr="00701C8F" w:rsidRDefault="00701C8F" w:rsidP="00701C8F">
      <w:pPr>
        <w:pStyle w:val="ListParagraph"/>
        <w:numPr>
          <w:ilvl w:val="0"/>
          <w:numId w:val="4"/>
        </w:numPr>
        <w:rPr>
          <w:rStyle w:val="identifier"/>
          <w:sz w:val="22"/>
          <w:szCs w:val="22"/>
        </w:rPr>
      </w:pPr>
      <w:r w:rsidRPr="003D2254">
        <w:rPr>
          <w:sz w:val="22"/>
          <w:szCs w:val="22"/>
        </w:rPr>
        <w:t xml:space="preserve">Wood L, Voth Schrag RJ, Baumler E, Hairston D, Guillot-Wright S, Torres E, &amp; </w:t>
      </w:r>
      <w:r w:rsidRPr="003D2254">
        <w:rPr>
          <w:b/>
          <w:sz w:val="22"/>
          <w:szCs w:val="22"/>
        </w:rPr>
        <w:t>Temple JR.</w:t>
      </w:r>
      <w:r w:rsidRPr="003D2254">
        <w:rPr>
          <w:sz w:val="22"/>
          <w:szCs w:val="22"/>
        </w:rPr>
        <w:t xml:space="preserve"> (</w:t>
      </w:r>
      <w:r>
        <w:rPr>
          <w:sz w:val="22"/>
          <w:szCs w:val="22"/>
        </w:rPr>
        <w:t>2022</w:t>
      </w:r>
      <w:r w:rsidRPr="003D2254">
        <w:rPr>
          <w:sz w:val="22"/>
          <w:szCs w:val="22"/>
        </w:rPr>
        <w:t xml:space="preserve">). On the front lines of the COVID-19 pandemic: Occupational experiences of the intimate partner violence and sexual assault workforce. </w:t>
      </w:r>
      <w:r w:rsidRPr="003D2254">
        <w:rPr>
          <w:i/>
          <w:sz w:val="22"/>
          <w:szCs w:val="22"/>
        </w:rPr>
        <w:t>Journal of Interpersonal Violence</w:t>
      </w:r>
      <w:r>
        <w:rPr>
          <w:i/>
          <w:sz w:val="22"/>
          <w:szCs w:val="22"/>
        </w:rPr>
        <w:t>, 37,</w:t>
      </w:r>
      <w:r>
        <w:rPr>
          <w:iCs/>
          <w:sz w:val="22"/>
          <w:szCs w:val="22"/>
        </w:rPr>
        <w:t xml:space="preserve"> 11-12. </w:t>
      </w:r>
      <w:r w:rsidRPr="003D2254">
        <w:rPr>
          <w:rStyle w:val="identifier"/>
          <w:rFonts w:eastAsiaTheme="minorEastAsia"/>
          <w:color w:val="212121"/>
          <w:sz w:val="22"/>
          <w:szCs w:val="22"/>
        </w:rPr>
        <w:t>PMC9136381</w:t>
      </w:r>
    </w:p>
    <w:p w14:paraId="05089DAE" w14:textId="77777777" w:rsidR="00701C8F" w:rsidRPr="00701C8F" w:rsidRDefault="00701C8F" w:rsidP="00701C8F">
      <w:pPr>
        <w:ind w:left="360"/>
        <w:rPr>
          <w:sz w:val="22"/>
          <w:szCs w:val="22"/>
        </w:rPr>
      </w:pPr>
    </w:p>
    <w:p w14:paraId="7E883241" w14:textId="77777777" w:rsidR="00701C8F" w:rsidRPr="0083144C" w:rsidRDefault="00701C8F" w:rsidP="00701C8F">
      <w:pPr>
        <w:pStyle w:val="ListParagraph"/>
        <w:numPr>
          <w:ilvl w:val="0"/>
          <w:numId w:val="4"/>
        </w:numPr>
        <w:autoSpaceDE w:val="0"/>
        <w:autoSpaceDN w:val="0"/>
        <w:adjustRightInd w:val="0"/>
        <w:rPr>
          <w:sz w:val="22"/>
          <w:szCs w:val="22"/>
        </w:rPr>
      </w:pPr>
      <w:r w:rsidRPr="0083144C">
        <w:rPr>
          <w:sz w:val="22"/>
          <w:szCs w:val="22"/>
        </w:rPr>
        <w:t xml:space="preserve">Choi HJ, Cooke J, Madigan S, &amp; </w:t>
      </w:r>
      <w:r w:rsidRPr="0083144C">
        <w:rPr>
          <w:b/>
          <w:sz w:val="22"/>
          <w:szCs w:val="22"/>
        </w:rPr>
        <w:t>Temple, JR.</w:t>
      </w:r>
      <w:r w:rsidRPr="0083144C">
        <w:rPr>
          <w:sz w:val="22"/>
          <w:szCs w:val="22"/>
        </w:rPr>
        <w:t xml:space="preserve"> (</w:t>
      </w:r>
      <w:r>
        <w:rPr>
          <w:sz w:val="22"/>
          <w:szCs w:val="22"/>
        </w:rPr>
        <w:t>2022</w:t>
      </w:r>
      <w:r w:rsidRPr="0083144C">
        <w:rPr>
          <w:sz w:val="22"/>
          <w:szCs w:val="22"/>
        </w:rPr>
        <w:t xml:space="preserve">). </w:t>
      </w:r>
      <w:r w:rsidRPr="0083144C">
        <w:rPr>
          <w:color w:val="000000"/>
          <w:sz w:val="22"/>
          <w:szCs w:val="22"/>
        </w:rPr>
        <w:t xml:space="preserve">The impact of parent-child closeness and romantic attachment on dating violence perpetration in adolescence. </w:t>
      </w:r>
      <w:r w:rsidRPr="0083144C">
        <w:rPr>
          <w:i/>
          <w:sz w:val="22"/>
          <w:szCs w:val="22"/>
        </w:rPr>
        <w:t>Journal of Interpersonal Violence</w:t>
      </w:r>
      <w:r>
        <w:rPr>
          <w:i/>
          <w:sz w:val="22"/>
          <w:szCs w:val="22"/>
        </w:rPr>
        <w:t>, 37,</w:t>
      </w:r>
      <w:r w:rsidRPr="005D7869">
        <w:rPr>
          <w:iCs/>
          <w:sz w:val="22"/>
          <w:szCs w:val="22"/>
        </w:rPr>
        <w:t xml:space="preserve"> 23-24.</w:t>
      </w:r>
      <w:r>
        <w:rPr>
          <w:iCs/>
          <w:sz w:val="22"/>
          <w:szCs w:val="22"/>
        </w:rPr>
        <w:t xml:space="preserve"> PMID: 35171738.</w:t>
      </w:r>
    </w:p>
    <w:p w14:paraId="6496CEDF" w14:textId="77777777" w:rsidR="002316F7" w:rsidRPr="00701C8F" w:rsidRDefault="002316F7" w:rsidP="00701C8F">
      <w:pPr>
        <w:rPr>
          <w:sz w:val="22"/>
          <w:szCs w:val="22"/>
        </w:rPr>
      </w:pPr>
    </w:p>
    <w:p w14:paraId="6644484E" w14:textId="7D0A7F49" w:rsidR="002316F7" w:rsidRPr="002316F7" w:rsidRDefault="002316F7" w:rsidP="002316F7">
      <w:pPr>
        <w:pStyle w:val="ListParagraph"/>
        <w:numPr>
          <w:ilvl w:val="0"/>
          <w:numId w:val="4"/>
        </w:numPr>
        <w:rPr>
          <w:sz w:val="22"/>
          <w:szCs w:val="22"/>
        </w:rPr>
      </w:pPr>
      <w:r w:rsidRPr="00F764FE">
        <w:rPr>
          <w:b/>
          <w:sz w:val="22"/>
          <w:szCs w:val="22"/>
        </w:rPr>
        <w:t>Temple JR,</w:t>
      </w:r>
      <w:r w:rsidRPr="00F764FE">
        <w:rPr>
          <w:sz w:val="22"/>
          <w:szCs w:val="22"/>
        </w:rPr>
        <w:t xml:space="preserve"> Baumler E, Wood L, Guillot-Wright S, </w:t>
      </w:r>
      <w:r>
        <w:rPr>
          <w:sz w:val="22"/>
          <w:szCs w:val="22"/>
        </w:rPr>
        <w:t>*</w:t>
      </w:r>
      <w:r w:rsidRPr="00F764FE">
        <w:rPr>
          <w:sz w:val="22"/>
          <w:szCs w:val="22"/>
        </w:rPr>
        <w:t xml:space="preserve">Torres L, Thiel M. (2022). The Impact of the COVID-19 Pandemic on Adolescent Mental Health and Substance Use. </w:t>
      </w:r>
      <w:r w:rsidRPr="00F764FE">
        <w:rPr>
          <w:i/>
          <w:sz w:val="22"/>
          <w:szCs w:val="22"/>
        </w:rPr>
        <w:t>Journal of Adolescent Health, 71,</w:t>
      </w:r>
      <w:r w:rsidRPr="00F764FE">
        <w:rPr>
          <w:iCs/>
          <w:sz w:val="22"/>
          <w:szCs w:val="22"/>
        </w:rPr>
        <w:t xml:space="preserve"> 277-284</w:t>
      </w:r>
      <w:r w:rsidRPr="00F764FE">
        <w:rPr>
          <w:sz w:val="22"/>
          <w:szCs w:val="22"/>
        </w:rPr>
        <w:t xml:space="preserve">. </w:t>
      </w:r>
      <w:r w:rsidRPr="00F764FE">
        <w:rPr>
          <w:rStyle w:val="fm-citation-ids-label"/>
          <w:rFonts w:eastAsiaTheme="majorEastAsia"/>
          <w:color w:val="212121"/>
          <w:sz w:val="22"/>
          <w:szCs w:val="22"/>
        </w:rPr>
        <w:t>PMCID:</w:t>
      </w:r>
      <w:r w:rsidRPr="00F764FE">
        <w:rPr>
          <w:rStyle w:val="apple-converted-space"/>
          <w:rFonts w:eastAsiaTheme="majorEastAsia"/>
          <w:color w:val="212121"/>
          <w:sz w:val="22"/>
          <w:szCs w:val="22"/>
        </w:rPr>
        <w:t> </w:t>
      </w:r>
      <w:r w:rsidRPr="00F764FE">
        <w:rPr>
          <w:color w:val="212121"/>
          <w:sz w:val="22"/>
          <w:szCs w:val="22"/>
        </w:rPr>
        <w:t>PMC9276852</w:t>
      </w:r>
    </w:p>
    <w:p w14:paraId="78DD117C" w14:textId="77777777" w:rsidR="0053271F" w:rsidRPr="0053271F" w:rsidRDefault="0053271F" w:rsidP="0053271F">
      <w:pPr>
        <w:pStyle w:val="ListParagraph"/>
        <w:rPr>
          <w:color w:val="000000"/>
          <w:sz w:val="22"/>
          <w:szCs w:val="22"/>
        </w:rPr>
      </w:pPr>
    </w:p>
    <w:p w14:paraId="41D045EB" w14:textId="78388854" w:rsidR="001D2A7D" w:rsidRPr="00C84208" w:rsidRDefault="001D2A7D" w:rsidP="00C84208">
      <w:pPr>
        <w:pStyle w:val="ListParagraph"/>
        <w:numPr>
          <w:ilvl w:val="0"/>
          <w:numId w:val="4"/>
        </w:numPr>
        <w:rPr>
          <w:sz w:val="22"/>
          <w:szCs w:val="22"/>
        </w:rPr>
      </w:pPr>
      <w:r w:rsidRPr="0053271F">
        <w:rPr>
          <w:color w:val="000000"/>
          <w:sz w:val="22"/>
          <w:szCs w:val="22"/>
        </w:rPr>
        <w:t xml:space="preserve">Brem MJ, Shorey RC, McNulty J, Elledge LC, </w:t>
      </w:r>
      <w:r w:rsidRPr="0053271F">
        <w:rPr>
          <w:b/>
          <w:bCs/>
          <w:color w:val="000000"/>
          <w:sz w:val="22"/>
          <w:szCs w:val="22"/>
        </w:rPr>
        <w:t>Temple JR,</w:t>
      </w:r>
      <w:r w:rsidRPr="0053271F">
        <w:rPr>
          <w:color w:val="000000"/>
          <w:sz w:val="22"/>
          <w:szCs w:val="22"/>
        </w:rPr>
        <w:t xml:space="preserve"> &amp; Stuart GL. (</w:t>
      </w:r>
      <w:r w:rsidR="0053271F" w:rsidRPr="0053271F">
        <w:rPr>
          <w:color w:val="000000"/>
          <w:sz w:val="22"/>
          <w:szCs w:val="22"/>
        </w:rPr>
        <w:t>2022</w:t>
      </w:r>
      <w:r w:rsidRPr="0053271F">
        <w:rPr>
          <w:color w:val="000000"/>
          <w:sz w:val="22"/>
          <w:szCs w:val="22"/>
        </w:rPr>
        <w:t xml:space="preserve">). Proximal associations among college students’ alcohol use and cyber partner abuse </w:t>
      </w:r>
      <w:r w:rsidR="001F4BB8" w:rsidRPr="0053271F">
        <w:rPr>
          <w:color w:val="000000"/>
          <w:sz w:val="22"/>
          <w:szCs w:val="22"/>
        </w:rPr>
        <w:t>p</w:t>
      </w:r>
      <w:r w:rsidRPr="0053271F">
        <w:rPr>
          <w:sz w:val="22"/>
          <w:szCs w:val="22"/>
        </w:rPr>
        <w:t>erpetration.</w:t>
      </w:r>
      <w:r w:rsidRPr="0053271F">
        <w:rPr>
          <w:rStyle w:val="apple-converted-space"/>
          <w:rFonts w:eastAsiaTheme="majorEastAsia"/>
          <w:sz w:val="22"/>
          <w:szCs w:val="22"/>
        </w:rPr>
        <w:t> </w:t>
      </w:r>
      <w:r w:rsidRPr="0053271F">
        <w:rPr>
          <w:i/>
          <w:iCs/>
          <w:sz w:val="22"/>
          <w:szCs w:val="22"/>
        </w:rPr>
        <w:t>Psychology of Addictive Behaviors</w:t>
      </w:r>
      <w:r w:rsidR="0053271F" w:rsidRPr="0053271F">
        <w:rPr>
          <w:i/>
          <w:iCs/>
          <w:sz w:val="22"/>
          <w:szCs w:val="22"/>
        </w:rPr>
        <w:t>, 36,</w:t>
      </w:r>
      <w:r w:rsidR="0053271F" w:rsidRPr="00626C28">
        <w:rPr>
          <w:sz w:val="22"/>
          <w:szCs w:val="22"/>
        </w:rPr>
        <w:t xml:space="preserve"> 815-823</w:t>
      </w:r>
      <w:r w:rsidRPr="0053271F">
        <w:rPr>
          <w:sz w:val="22"/>
          <w:szCs w:val="22"/>
        </w:rPr>
        <w:t xml:space="preserve">. </w:t>
      </w:r>
      <w:r w:rsidR="0053271F" w:rsidRPr="0053271F">
        <w:rPr>
          <w:color w:val="212121"/>
          <w:sz w:val="22"/>
          <w:szCs w:val="22"/>
        </w:rPr>
        <w:t>PMCID: PMC9346098</w:t>
      </w:r>
    </w:p>
    <w:p w14:paraId="0E45CE81" w14:textId="77777777" w:rsidR="00F36203" w:rsidRPr="0053271F" w:rsidRDefault="00F36203" w:rsidP="00F36203">
      <w:pPr>
        <w:pStyle w:val="ListParagraph"/>
        <w:rPr>
          <w:sz w:val="22"/>
          <w:szCs w:val="22"/>
        </w:rPr>
      </w:pPr>
    </w:p>
    <w:p w14:paraId="1D92E3EA" w14:textId="5A5147D2" w:rsidR="0083144C" w:rsidRPr="00C84208" w:rsidRDefault="00F71131" w:rsidP="00C84208">
      <w:pPr>
        <w:pStyle w:val="ListParagraph"/>
        <w:numPr>
          <w:ilvl w:val="0"/>
          <w:numId w:val="4"/>
        </w:numPr>
        <w:rPr>
          <w:i/>
          <w:iCs/>
          <w:sz w:val="22"/>
          <w:szCs w:val="22"/>
        </w:rPr>
      </w:pPr>
      <w:r w:rsidRPr="0053271F">
        <w:rPr>
          <w:sz w:val="22"/>
          <w:szCs w:val="22"/>
        </w:rPr>
        <w:t>*</w:t>
      </w:r>
      <w:r w:rsidR="0083144C" w:rsidRPr="0053271F">
        <w:rPr>
          <w:sz w:val="22"/>
          <w:szCs w:val="22"/>
        </w:rPr>
        <w:t xml:space="preserve">Franco KS, Baumler E, </w:t>
      </w:r>
      <w:r w:rsidRPr="0053271F">
        <w:rPr>
          <w:sz w:val="22"/>
          <w:szCs w:val="22"/>
        </w:rPr>
        <w:t>*</w:t>
      </w:r>
      <w:r w:rsidR="0083144C" w:rsidRPr="0053271F">
        <w:rPr>
          <w:sz w:val="22"/>
          <w:szCs w:val="22"/>
        </w:rPr>
        <w:t xml:space="preserve">Torres ED, Lu Y, Wood L, &amp; </w:t>
      </w:r>
      <w:r w:rsidR="0083144C" w:rsidRPr="0053271F">
        <w:rPr>
          <w:b/>
          <w:sz w:val="22"/>
          <w:szCs w:val="22"/>
        </w:rPr>
        <w:t>Temple JR.</w:t>
      </w:r>
      <w:r w:rsidR="0083144C" w:rsidRPr="0053271F">
        <w:rPr>
          <w:sz w:val="22"/>
          <w:szCs w:val="22"/>
        </w:rPr>
        <w:t xml:space="preserve"> (</w:t>
      </w:r>
      <w:r w:rsidR="0053271F" w:rsidRPr="0053271F">
        <w:rPr>
          <w:sz w:val="22"/>
          <w:szCs w:val="22"/>
        </w:rPr>
        <w:t>2022</w:t>
      </w:r>
      <w:r w:rsidR="0083144C" w:rsidRPr="0053271F">
        <w:rPr>
          <w:sz w:val="22"/>
          <w:szCs w:val="22"/>
        </w:rPr>
        <w:t>)</w:t>
      </w:r>
      <w:r w:rsidR="0083144C" w:rsidRPr="0053271F">
        <w:rPr>
          <w:bCs/>
          <w:sz w:val="22"/>
          <w:szCs w:val="22"/>
        </w:rPr>
        <w:t xml:space="preserve"> The </w:t>
      </w:r>
      <w:r w:rsidR="0053271F" w:rsidRPr="0053271F">
        <w:rPr>
          <w:bCs/>
          <w:sz w:val="22"/>
          <w:szCs w:val="22"/>
        </w:rPr>
        <w:t>l</w:t>
      </w:r>
      <w:r w:rsidR="0083144C" w:rsidRPr="0053271F">
        <w:rPr>
          <w:bCs/>
          <w:sz w:val="22"/>
          <w:szCs w:val="22"/>
        </w:rPr>
        <w:t xml:space="preserve">ink </w:t>
      </w:r>
      <w:r w:rsidR="0053271F" w:rsidRPr="0053271F">
        <w:rPr>
          <w:bCs/>
          <w:sz w:val="22"/>
          <w:szCs w:val="22"/>
        </w:rPr>
        <w:t>b</w:t>
      </w:r>
      <w:r w:rsidR="0083144C" w:rsidRPr="0053271F">
        <w:rPr>
          <w:bCs/>
          <w:sz w:val="22"/>
          <w:szCs w:val="22"/>
        </w:rPr>
        <w:t xml:space="preserve">etween </w:t>
      </w:r>
      <w:r w:rsidR="0053271F" w:rsidRPr="0053271F">
        <w:rPr>
          <w:bCs/>
          <w:sz w:val="22"/>
          <w:szCs w:val="22"/>
        </w:rPr>
        <w:t>s</w:t>
      </w:r>
      <w:r w:rsidR="0083144C" w:rsidRPr="0053271F">
        <w:rPr>
          <w:bCs/>
          <w:sz w:val="22"/>
          <w:szCs w:val="22"/>
        </w:rPr>
        <w:t xml:space="preserve">chool </w:t>
      </w:r>
      <w:r w:rsidR="0053271F" w:rsidRPr="0053271F">
        <w:rPr>
          <w:bCs/>
          <w:sz w:val="22"/>
          <w:szCs w:val="22"/>
        </w:rPr>
        <w:t>c</w:t>
      </w:r>
      <w:r w:rsidR="0083144C" w:rsidRPr="0053271F">
        <w:rPr>
          <w:bCs/>
          <w:sz w:val="22"/>
          <w:szCs w:val="22"/>
        </w:rPr>
        <w:t xml:space="preserve">limate and </w:t>
      </w:r>
      <w:r w:rsidR="0053271F" w:rsidRPr="0053271F">
        <w:rPr>
          <w:bCs/>
          <w:sz w:val="22"/>
          <w:szCs w:val="22"/>
        </w:rPr>
        <w:t>m</w:t>
      </w:r>
      <w:r w:rsidR="0083144C" w:rsidRPr="0053271F">
        <w:rPr>
          <w:bCs/>
          <w:sz w:val="22"/>
          <w:szCs w:val="22"/>
        </w:rPr>
        <w:t xml:space="preserve">ental </w:t>
      </w:r>
      <w:r w:rsidR="0053271F" w:rsidRPr="0053271F">
        <w:rPr>
          <w:bCs/>
          <w:sz w:val="22"/>
          <w:szCs w:val="22"/>
        </w:rPr>
        <w:t>h</w:t>
      </w:r>
      <w:r w:rsidR="0083144C" w:rsidRPr="0053271F">
        <w:rPr>
          <w:bCs/>
          <w:sz w:val="22"/>
          <w:szCs w:val="22"/>
        </w:rPr>
        <w:t xml:space="preserve">ealth among an </w:t>
      </w:r>
      <w:r w:rsidR="0053271F" w:rsidRPr="0053271F">
        <w:rPr>
          <w:bCs/>
          <w:sz w:val="22"/>
          <w:szCs w:val="22"/>
        </w:rPr>
        <w:t>e</w:t>
      </w:r>
      <w:r w:rsidR="0083144C" w:rsidRPr="0053271F">
        <w:rPr>
          <w:bCs/>
          <w:sz w:val="22"/>
          <w:szCs w:val="22"/>
        </w:rPr>
        <w:t xml:space="preserve">thnically </w:t>
      </w:r>
      <w:r w:rsidR="0053271F" w:rsidRPr="0053271F">
        <w:rPr>
          <w:bCs/>
          <w:sz w:val="22"/>
          <w:szCs w:val="22"/>
        </w:rPr>
        <w:t>d</w:t>
      </w:r>
      <w:r w:rsidR="0083144C" w:rsidRPr="0053271F">
        <w:rPr>
          <w:bCs/>
          <w:sz w:val="22"/>
          <w:szCs w:val="22"/>
        </w:rPr>
        <w:t xml:space="preserve">iverse </w:t>
      </w:r>
      <w:r w:rsidR="0053271F" w:rsidRPr="0053271F">
        <w:rPr>
          <w:bCs/>
          <w:sz w:val="22"/>
          <w:szCs w:val="22"/>
        </w:rPr>
        <w:t>s</w:t>
      </w:r>
      <w:r w:rsidR="0083144C" w:rsidRPr="0053271F">
        <w:rPr>
          <w:bCs/>
          <w:sz w:val="22"/>
          <w:szCs w:val="22"/>
        </w:rPr>
        <w:t xml:space="preserve">ample of </w:t>
      </w:r>
      <w:r w:rsidR="0053271F" w:rsidRPr="0053271F">
        <w:rPr>
          <w:bCs/>
          <w:sz w:val="22"/>
          <w:szCs w:val="22"/>
        </w:rPr>
        <w:t>m</w:t>
      </w:r>
      <w:r w:rsidR="0083144C" w:rsidRPr="0053271F">
        <w:rPr>
          <w:bCs/>
          <w:sz w:val="22"/>
          <w:szCs w:val="22"/>
        </w:rPr>
        <w:t xml:space="preserve">iddle </w:t>
      </w:r>
      <w:r w:rsidR="0053271F" w:rsidRPr="0053271F">
        <w:rPr>
          <w:bCs/>
          <w:sz w:val="22"/>
          <w:szCs w:val="22"/>
        </w:rPr>
        <w:t>s</w:t>
      </w:r>
      <w:r w:rsidR="0083144C" w:rsidRPr="0053271F">
        <w:rPr>
          <w:bCs/>
          <w:sz w:val="22"/>
          <w:szCs w:val="22"/>
        </w:rPr>
        <w:t xml:space="preserve">chool </w:t>
      </w:r>
      <w:r w:rsidR="0053271F" w:rsidRPr="0053271F">
        <w:rPr>
          <w:bCs/>
          <w:sz w:val="22"/>
          <w:szCs w:val="22"/>
        </w:rPr>
        <w:t>y</w:t>
      </w:r>
      <w:r w:rsidR="0083144C" w:rsidRPr="0053271F">
        <w:rPr>
          <w:bCs/>
          <w:sz w:val="22"/>
          <w:szCs w:val="22"/>
        </w:rPr>
        <w:t xml:space="preserve">outh. </w:t>
      </w:r>
      <w:r w:rsidR="0083144C" w:rsidRPr="0053271F">
        <w:rPr>
          <w:bCs/>
          <w:i/>
          <w:sz w:val="22"/>
          <w:szCs w:val="22"/>
        </w:rPr>
        <w:t>Current Psychology</w:t>
      </w:r>
      <w:r w:rsidR="0083144C" w:rsidRPr="0053271F">
        <w:rPr>
          <w:bCs/>
          <w:sz w:val="22"/>
          <w:szCs w:val="22"/>
        </w:rPr>
        <w:t>.</w:t>
      </w:r>
      <w:r w:rsidR="0053271F" w:rsidRPr="0053271F">
        <w:rPr>
          <w:bCs/>
          <w:sz w:val="22"/>
          <w:szCs w:val="22"/>
        </w:rPr>
        <w:t xml:space="preserve"> </w:t>
      </w:r>
      <w:r w:rsidR="0053271F" w:rsidRPr="0053271F">
        <w:rPr>
          <w:color w:val="333333"/>
          <w:sz w:val="22"/>
          <w:szCs w:val="22"/>
          <w:shd w:val="clear" w:color="auto" w:fill="FCFCFC"/>
        </w:rPr>
        <w:t>https://doi.org/10.1007/s12144-022-03016-y</w:t>
      </w:r>
    </w:p>
    <w:p w14:paraId="1F9E651E" w14:textId="77777777" w:rsidR="00414444" w:rsidRPr="00226C9F" w:rsidRDefault="00414444" w:rsidP="00226C9F">
      <w:pPr>
        <w:rPr>
          <w:sz w:val="22"/>
          <w:szCs w:val="22"/>
        </w:rPr>
      </w:pPr>
    </w:p>
    <w:p w14:paraId="17FB1D48" w14:textId="3FEACF07" w:rsidR="00C84208" w:rsidRPr="00C84208" w:rsidRDefault="00C84208" w:rsidP="00C84208">
      <w:pPr>
        <w:pStyle w:val="ListParagraph"/>
        <w:numPr>
          <w:ilvl w:val="0"/>
          <w:numId w:val="4"/>
        </w:numPr>
        <w:autoSpaceDE w:val="0"/>
        <w:autoSpaceDN w:val="0"/>
        <w:adjustRightInd w:val="0"/>
        <w:rPr>
          <w:sz w:val="22"/>
          <w:szCs w:val="22"/>
        </w:rPr>
      </w:pPr>
      <w:r w:rsidRPr="003D2254">
        <w:rPr>
          <w:color w:val="000000"/>
          <w:sz w:val="22"/>
          <w:szCs w:val="22"/>
        </w:rPr>
        <w:t xml:space="preserve">Choi JW, Thakur H, Briley D, </w:t>
      </w:r>
      <w:r w:rsidRPr="003D2254">
        <w:rPr>
          <w:b/>
          <w:bCs/>
          <w:color w:val="000000"/>
          <w:sz w:val="22"/>
          <w:szCs w:val="22"/>
        </w:rPr>
        <w:t>Temple JR,</w:t>
      </w:r>
      <w:r w:rsidRPr="003D2254">
        <w:rPr>
          <w:color w:val="000000"/>
          <w:sz w:val="22"/>
          <w:szCs w:val="22"/>
        </w:rPr>
        <w:t xml:space="preserve"> Cohen J. (2022). Testing the factor structure and measurement invariance of the Temporal Experience of Pleasure Scale in adolescents across time, gender, and race/ethnicity. </w:t>
      </w:r>
      <w:r w:rsidRPr="003D2254">
        <w:rPr>
          <w:i/>
          <w:iCs/>
          <w:color w:val="000000"/>
          <w:sz w:val="22"/>
          <w:szCs w:val="22"/>
        </w:rPr>
        <w:t>Psychological Assessment, 34,</w:t>
      </w:r>
      <w:r w:rsidRPr="003D2254">
        <w:rPr>
          <w:color w:val="000000"/>
          <w:sz w:val="22"/>
          <w:szCs w:val="22"/>
        </w:rPr>
        <w:t xml:space="preserve"> 752-762</w:t>
      </w:r>
      <w:r w:rsidRPr="003D2254">
        <w:rPr>
          <w:i/>
          <w:iCs/>
          <w:color w:val="000000"/>
          <w:sz w:val="22"/>
          <w:szCs w:val="22"/>
        </w:rPr>
        <w:t>.</w:t>
      </w:r>
      <w:r w:rsidRPr="003D2254">
        <w:rPr>
          <w:color w:val="000000"/>
          <w:sz w:val="22"/>
          <w:szCs w:val="22"/>
        </w:rPr>
        <w:t xml:space="preserve"> </w:t>
      </w:r>
      <w:r w:rsidRPr="003D2254">
        <w:rPr>
          <w:color w:val="212121"/>
          <w:sz w:val="22"/>
          <w:szCs w:val="22"/>
        </w:rPr>
        <w:t>PMID: 35549367</w:t>
      </w:r>
      <w:r>
        <w:rPr>
          <w:color w:val="212121"/>
          <w:sz w:val="22"/>
          <w:szCs w:val="22"/>
        </w:rPr>
        <w:t>.</w:t>
      </w:r>
    </w:p>
    <w:p w14:paraId="4EB97963" w14:textId="77777777" w:rsidR="00C84208" w:rsidRPr="00C84208" w:rsidRDefault="00C84208" w:rsidP="00C84208">
      <w:pPr>
        <w:autoSpaceDE w:val="0"/>
        <w:autoSpaceDN w:val="0"/>
        <w:adjustRightInd w:val="0"/>
        <w:rPr>
          <w:sz w:val="22"/>
          <w:szCs w:val="22"/>
        </w:rPr>
      </w:pPr>
    </w:p>
    <w:p w14:paraId="53E68400" w14:textId="77777777" w:rsidR="00C84208" w:rsidRPr="00C84208" w:rsidRDefault="00C84208" w:rsidP="00C84208">
      <w:pPr>
        <w:pStyle w:val="ListParagraph"/>
        <w:numPr>
          <w:ilvl w:val="0"/>
          <w:numId w:val="4"/>
        </w:numPr>
        <w:rPr>
          <w:sz w:val="22"/>
          <w:szCs w:val="22"/>
        </w:rPr>
      </w:pPr>
      <w:r w:rsidRPr="003D2254">
        <w:rPr>
          <w:sz w:val="22"/>
          <w:szCs w:val="22"/>
        </w:rPr>
        <w:t xml:space="preserve">Wood, L, Baumler, E, Voth Schrag, RJ, Guillot-Wright, S, Hairston, D, </w:t>
      </w:r>
      <w:r w:rsidRPr="003D2254">
        <w:rPr>
          <w:b/>
          <w:sz w:val="22"/>
          <w:szCs w:val="22"/>
        </w:rPr>
        <w:t>Temple, JR,</w:t>
      </w:r>
      <w:r w:rsidRPr="003D2254">
        <w:rPr>
          <w:sz w:val="22"/>
          <w:szCs w:val="22"/>
        </w:rPr>
        <w:t xml:space="preserve"> &amp; Torres, E. (2022). “Don't know where to go for help”: Safety and Economic Needs Among Violence Survivors During the COVID-19 Pandemic. </w:t>
      </w:r>
      <w:r w:rsidRPr="003D2254">
        <w:rPr>
          <w:i/>
          <w:sz w:val="22"/>
          <w:szCs w:val="22"/>
        </w:rPr>
        <w:t>Journal of Family Violence, 37,</w:t>
      </w:r>
      <w:r w:rsidRPr="003D2254">
        <w:rPr>
          <w:iCs/>
          <w:sz w:val="22"/>
          <w:szCs w:val="22"/>
        </w:rPr>
        <w:t xml:space="preserve"> 959-967. </w:t>
      </w:r>
      <w:r w:rsidRPr="003D2254">
        <w:rPr>
          <w:sz w:val="22"/>
          <w:szCs w:val="22"/>
          <w:shd w:val="clear" w:color="auto" w:fill="FCFCFC"/>
        </w:rPr>
        <w:t>doi:10.1007/s10896-020-00240-7.</w:t>
      </w:r>
    </w:p>
    <w:p w14:paraId="5C629609" w14:textId="77777777" w:rsidR="00AF12E5" w:rsidRPr="00AF12E5" w:rsidRDefault="00AF12E5" w:rsidP="00AF12E5">
      <w:pPr>
        <w:rPr>
          <w:sz w:val="22"/>
          <w:szCs w:val="22"/>
        </w:rPr>
      </w:pPr>
    </w:p>
    <w:p w14:paraId="1929F6FC" w14:textId="79F4D88B" w:rsidR="00581F47" w:rsidRPr="00581F47" w:rsidRDefault="00581F47" w:rsidP="00581F47">
      <w:pPr>
        <w:pStyle w:val="ListParagraph"/>
        <w:numPr>
          <w:ilvl w:val="0"/>
          <w:numId w:val="4"/>
        </w:numPr>
        <w:rPr>
          <w:sz w:val="22"/>
          <w:szCs w:val="22"/>
        </w:rPr>
      </w:pPr>
      <w:r w:rsidRPr="002E5776">
        <w:rPr>
          <w:sz w:val="22"/>
          <w:szCs w:val="22"/>
        </w:rPr>
        <w:t xml:space="preserve">Van </w:t>
      </w:r>
      <w:proofErr w:type="spellStart"/>
      <w:r w:rsidRPr="002E5776">
        <w:rPr>
          <w:sz w:val="22"/>
          <w:szCs w:val="22"/>
        </w:rPr>
        <w:t>Ouytsel</w:t>
      </w:r>
      <w:proofErr w:type="spellEnd"/>
      <w:r w:rsidRPr="002E5776">
        <w:rPr>
          <w:sz w:val="22"/>
          <w:szCs w:val="22"/>
        </w:rPr>
        <w:t xml:space="preserve">, J., Lu, Y., &amp; </w:t>
      </w:r>
      <w:r w:rsidRPr="002E5776">
        <w:rPr>
          <w:b/>
          <w:bCs/>
          <w:sz w:val="22"/>
          <w:szCs w:val="22"/>
        </w:rPr>
        <w:t>Temple, J.R.</w:t>
      </w:r>
      <w:r w:rsidRPr="002E5776">
        <w:rPr>
          <w:sz w:val="22"/>
          <w:szCs w:val="22"/>
        </w:rPr>
        <w:t xml:space="preserve"> (</w:t>
      </w:r>
      <w:r>
        <w:rPr>
          <w:sz w:val="22"/>
          <w:szCs w:val="22"/>
        </w:rPr>
        <w:t>2022</w:t>
      </w:r>
      <w:r w:rsidRPr="002E5776">
        <w:rPr>
          <w:sz w:val="22"/>
          <w:szCs w:val="22"/>
        </w:rPr>
        <w:t>).</w:t>
      </w:r>
      <w:r w:rsidRPr="002E5776">
        <w:rPr>
          <w:rStyle w:val="apple-converted-space"/>
          <w:rFonts w:eastAsiaTheme="majorEastAsia"/>
          <w:sz w:val="22"/>
          <w:szCs w:val="22"/>
        </w:rPr>
        <w:t> </w:t>
      </w:r>
      <w:r w:rsidRPr="002E5776">
        <w:rPr>
          <w:sz w:val="22"/>
          <w:szCs w:val="22"/>
        </w:rPr>
        <w:t xml:space="preserve">An exploratory study of online early sexual </w:t>
      </w:r>
      <w:r w:rsidRPr="00392639">
        <w:rPr>
          <w:color w:val="000000"/>
          <w:sz w:val="22"/>
          <w:szCs w:val="22"/>
        </w:rPr>
        <w:t>initiation through pressured and unwanted sexting.</w:t>
      </w:r>
      <w:r w:rsidRPr="00392639">
        <w:rPr>
          <w:rStyle w:val="apple-converted-space"/>
          <w:rFonts w:eastAsiaTheme="majorEastAsia"/>
          <w:color w:val="000000"/>
          <w:sz w:val="22"/>
          <w:szCs w:val="22"/>
        </w:rPr>
        <w:t> </w:t>
      </w:r>
      <w:r>
        <w:rPr>
          <w:i/>
          <w:iCs/>
          <w:color w:val="000000"/>
          <w:sz w:val="22"/>
          <w:szCs w:val="22"/>
        </w:rPr>
        <w:t>Journal of Sex Research, 59,</w:t>
      </w:r>
      <w:r>
        <w:rPr>
          <w:color w:val="000000"/>
          <w:sz w:val="22"/>
          <w:szCs w:val="22"/>
        </w:rPr>
        <w:t xml:space="preserve"> 742-748</w:t>
      </w:r>
      <w:r w:rsidRPr="00392639">
        <w:rPr>
          <w:color w:val="000000"/>
          <w:sz w:val="22"/>
          <w:szCs w:val="22"/>
        </w:rPr>
        <w:t>.</w:t>
      </w:r>
    </w:p>
    <w:p w14:paraId="412432C6" w14:textId="77777777" w:rsidR="00581F47" w:rsidRPr="00581F47" w:rsidRDefault="00581F47" w:rsidP="00581F47">
      <w:pPr>
        <w:rPr>
          <w:sz w:val="22"/>
          <w:szCs w:val="22"/>
        </w:rPr>
      </w:pPr>
    </w:p>
    <w:p w14:paraId="3409458D" w14:textId="25BD9F9E" w:rsidR="00AF12E5" w:rsidRPr="001000EF" w:rsidRDefault="00AF12E5" w:rsidP="00AF12E5">
      <w:pPr>
        <w:pStyle w:val="ListParagraph"/>
        <w:numPr>
          <w:ilvl w:val="0"/>
          <w:numId w:val="4"/>
        </w:numPr>
        <w:rPr>
          <w:color w:val="000000"/>
          <w:sz w:val="22"/>
          <w:szCs w:val="22"/>
        </w:rPr>
      </w:pPr>
      <w:r w:rsidRPr="00BA627C">
        <w:rPr>
          <w:color w:val="000000"/>
          <w:sz w:val="22"/>
          <w:szCs w:val="22"/>
        </w:rPr>
        <w:t xml:space="preserve">Choi HJ, Grigorian H, Garner A, Stuart GL, &amp; </w:t>
      </w:r>
      <w:r w:rsidRPr="00BA627C">
        <w:rPr>
          <w:b/>
          <w:color w:val="000000"/>
          <w:sz w:val="22"/>
          <w:szCs w:val="22"/>
        </w:rPr>
        <w:t>Temple JR.</w:t>
      </w:r>
      <w:r w:rsidRPr="00BA627C">
        <w:rPr>
          <w:color w:val="000000"/>
          <w:sz w:val="22"/>
          <w:szCs w:val="22"/>
        </w:rPr>
        <w:t xml:space="preserve"> (</w:t>
      </w:r>
      <w:r w:rsidR="00905DDD">
        <w:rPr>
          <w:color w:val="000000"/>
          <w:sz w:val="22"/>
          <w:szCs w:val="22"/>
        </w:rPr>
        <w:t>2022</w:t>
      </w:r>
      <w:r w:rsidRPr="00BA627C">
        <w:rPr>
          <w:color w:val="000000"/>
          <w:sz w:val="22"/>
          <w:szCs w:val="22"/>
        </w:rPr>
        <w:t xml:space="preserve">). Polydrug use and dating violence among emerging adults. </w:t>
      </w:r>
      <w:r>
        <w:rPr>
          <w:i/>
          <w:color w:val="000000"/>
          <w:sz w:val="22"/>
          <w:szCs w:val="22"/>
        </w:rPr>
        <w:t>Journal of Interpersonal Violence</w:t>
      </w:r>
      <w:r w:rsidR="00905DDD">
        <w:rPr>
          <w:i/>
          <w:color w:val="000000"/>
          <w:sz w:val="22"/>
          <w:szCs w:val="22"/>
        </w:rPr>
        <w:t>, 37,</w:t>
      </w:r>
      <w:r w:rsidR="00905DDD" w:rsidRPr="00AD2F75">
        <w:rPr>
          <w:iCs/>
          <w:color w:val="000000"/>
          <w:sz w:val="22"/>
          <w:szCs w:val="22"/>
        </w:rPr>
        <w:t xml:space="preserve"> 2190-2217</w:t>
      </w:r>
      <w:r w:rsidRPr="00905DDD">
        <w:rPr>
          <w:iCs/>
          <w:color w:val="000000"/>
          <w:sz w:val="22"/>
          <w:szCs w:val="22"/>
        </w:rPr>
        <w:t>.</w:t>
      </w:r>
    </w:p>
    <w:p w14:paraId="62BDF3DC" w14:textId="77777777" w:rsidR="00AF12E5" w:rsidRPr="001000EF" w:rsidRDefault="00AF12E5" w:rsidP="00AF12E5">
      <w:pPr>
        <w:rPr>
          <w:color w:val="000000"/>
          <w:sz w:val="22"/>
          <w:szCs w:val="22"/>
        </w:rPr>
      </w:pPr>
    </w:p>
    <w:p w14:paraId="13248616" w14:textId="2D0B5669" w:rsidR="006C2917" w:rsidRDefault="00AF12E5" w:rsidP="006C2917">
      <w:pPr>
        <w:pStyle w:val="ListParagraph"/>
        <w:numPr>
          <w:ilvl w:val="0"/>
          <w:numId w:val="4"/>
        </w:numPr>
        <w:rPr>
          <w:sz w:val="22"/>
          <w:szCs w:val="22"/>
        </w:rPr>
      </w:pPr>
      <w:r w:rsidRPr="001000EF">
        <w:rPr>
          <w:sz w:val="22"/>
          <w:szCs w:val="22"/>
        </w:rPr>
        <w:t xml:space="preserve">Rothman E, </w:t>
      </w:r>
      <w:proofErr w:type="spellStart"/>
      <w:r w:rsidRPr="001000EF">
        <w:rPr>
          <w:sz w:val="22"/>
          <w:szCs w:val="22"/>
        </w:rPr>
        <w:t>Paruk</w:t>
      </w:r>
      <w:proofErr w:type="spellEnd"/>
      <w:r w:rsidRPr="001000EF">
        <w:rPr>
          <w:sz w:val="22"/>
          <w:szCs w:val="22"/>
        </w:rPr>
        <w:t xml:space="preserve"> J, Cuevas C, </w:t>
      </w:r>
      <w:r w:rsidRPr="001000EF">
        <w:rPr>
          <w:b/>
          <w:sz w:val="22"/>
          <w:szCs w:val="22"/>
        </w:rPr>
        <w:t>Temple JR</w:t>
      </w:r>
      <w:r w:rsidRPr="00660888">
        <w:rPr>
          <w:b/>
          <w:bCs/>
          <w:sz w:val="22"/>
          <w:szCs w:val="22"/>
        </w:rPr>
        <w:t>,</w:t>
      </w:r>
      <w:r w:rsidRPr="001000EF">
        <w:rPr>
          <w:sz w:val="22"/>
          <w:szCs w:val="22"/>
        </w:rPr>
        <w:t xml:space="preserve"> &amp; Gonzales K. (</w:t>
      </w:r>
      <w:r w:rsidR="006C2917">
        <w:rPr>
          <w:sz w:val="22"/>
          <w:szCs w:val="22"/>
        </w:rPr>
        <w:t>2022</w:t>
      </w:r>
      <w:r w:rsidRPr="001000EF">
        <w:rPr>
          <w:sz w:val="22"/>
          <w:szCs w:val="22"/>
        </w:rPr>
        <w:t xml:space="preserve">). The development of the Measure of Adolescent Relationship Harassment and Abuse (MARSHA): Input from Black </w:t>
      </w:r>
      <w:r w:rsidRPr="00660888">
        <w:rPr>
          <w:sz w:val="22"/>
          <w:szCs w:val="22"/>
        </w:rPr>
        <w:t xml:space="preserve">and Multiracial, Latinx, Native American, and LGBTQ+ youth. </w:t>
      </w:r>
      <w:r w:rsidRPr="00660888">
        <w:rPr>
          <w:i/>
          <w:sz w:val="22"/>
          <w:szCs w:val="22"/>
        </w:rPr>
        <w:t>Journal of Interpersonal Violence</w:t>
      </w:r>
      <w:r w:rsidR="006C2917">
        <w:rPr>
          <w:i/>
          <w:sz w:val="22"/>
          <w:szCs w:val="22"/>
        </w:rPr>
        <w:t>, 37,</w:t>
      </w:r>
      <w:r w:rsidR="006C2917">
        <w:rPr>
          <w:iCs/>
          <w:sz w:val="22"/>
          <w:szCs w:val="22"/>
        </w:rPr>
        <w:t xml:space="preserve"> 2126-2149</w:t>
      </w:r>
      <w:r w:rsidRPr="00660888">
        <w:rPr>
          <w:sz w:val="22"/>
          <w:szCs w:val="22"/>
        </w:rPr>
        <w:t>.</w:t>
      </w:r>
    </w:p>
    <w:p w14:paraId="1922BBB4" w14:textId="77777777" w:rsidR="001D2A7D" w:rsidRPr="001D2A7D" w:rsidRDefault="001D2A7D" w:rsidP="001D2A7D">
      <w:pPr>
        <w:pStyle w:val="ListParagraph"/>
        <w:rPr>
          <w:sz w:val="22"/>
          <w:szCs w:val="22"/>
        </w:rPr>
      </w:pPr>
    </w:p>
    <w:p w14:paraId="26FED449" w14:textId="09D4817F" w:rsidR="001D2A7D" w:rsidRPr="001D2A7D" w:rsidRDefault="001D2A7D" w:rsidP="001D2A7D">
      <w:pPr>
        <w:pStyle w:val="ListParagraph"/>
        <w:numPr>
          <w:ilvl w:val="0"/>
          <w:numId w:val="4"/>
        </w:numPr>
        <w:rPr>
          <w:i/>
          <w:iCs/>
          <w:sz w:val="22"/>
          <w:szCs w:val="22"/>
        </w:rPr>
      </w:pPr>
      <w:r w:rsidRPr="0083144C">
        <w:rPr>
          <w:bCs/>
          <w:color w:val="000000" w:themeColor="text1"/>
          <w:sz w:val="22"/>
          <w:szCs w:val="22"/>
        </w:rPr>
        <w:t xml:space="preserve">Mori C, Park J, </w:t>
      </w:r>
      <w:r w:rsidRPr="0083144C">
        <w:rPr>
          <w:b/>
          <w:color w:val="000000" w:themeColor="text1"/>
          <w:sz w:val="22"/>
          <w:szCs w:val="22"/>
        </w:rPr>
        <w:t xml:space="preserve">Temple JR, </w:t>
      </w:r>
      <w:r w:rsidRPr="0083144C">
        <w:rPr>
          <w:bCs/>
          <w:color w:val="000000" w:themeColor="text1"/>
          <w:sz w:val="22"/>
          <w:szCs w:val="22"/>
        </w:rPr>
        <w:t>Madigan S. (</w:t>
      </w:r>
      <w:r>
        <w:rPr>
          <w:bCs/>
          <w:color w:val="000000" w:themeColor="text1"/>
          <w:sz w:val="22"/>
          <w:szCs w:val="22"/>
        </w:rPr>
        <w:t>2022</w:t>
      </w:r>
      <w:r w:rsidRPr="0083144C">
        <w:rPr>
          <w:bCs/>
          <w:color w:val="000000" w:themeColor="text1"/>
          <w:sz w:val="22"/>
          <w:szCs w:val="22"/>
        </w:rPr>
        <w:t xml:space="preserve">). </w:t>
      </w:r>
      <w:r w:rsidRPr="0083144C">
        <w:rPr>
          <w:bCs/>
          <w:color w:val="000000" w:themeColor="text1"/>
          <w:sz w:val="22"/>
          <w:szCs w:val="22"/>
          <w:bdr w:val="none" w:sz="0" w:space="0" w:color="auto" w:frame="1"/>
        </w:rPr>
        <w:t xml:space="preserve">Are Youth Sexting Rates Still on the Rise? A Meta-Analytic Update. </w:t>
      </w:r>
      <w:r w:rsidRPr="0083144C">
        <w:rPr>
          <w:bCs/>
          <w:i/>
          <w:color w:val="000000" w:themeColor="text1"/>
          <w:sz w:val="22"/>
          <w:szCs w:val="22"/>
          <w:bdr w:val="none" w:sz="0" w:space="0" w:color="auto" w:frame="1"/>
        </w:rPr>
        <w:t>Journal of Adolescent Health</w:t>
      </w:r>
      <w:r>
        <w:rPr>
          <w:bCs/>
          <w:i/>
          <w:color w:val="000000" w:themeColor="text1"/>
          <w:sz w:val="22"/>
          <w:szCs w:val="22"/>
          <w:bdr w:val="none" w:sz="0" w:space="0" w:color="auto" w:frame="1"/>
        </w:rPr>
        <w:t>, 70,</w:t>
      </w:r>
      <w:r w:rsidRPr="001D2A7D">
        <w:rPr>
          <w:bCs/>
          <w:iCs/>
          <w:color w:val="000000" w:themeColor="text1"/>
          <w:sz w:val="22"/>
          <w:szCs w:val="22"/>
          <w:bdr w:val="none" w:sz="0" w:space="0" w:color="auto" w:frame="1"/>
        </w:rPr>
        <w:t xml:space="preserve"> 531-539</w:t>
      </w:r>
      <w:r w:rsidRPr="0083144C">
        <w:rPr>
          <w:bCs/>
          <w:color w:val="000000" w:themeColor="text1"/>
          <w:sz w:val="22"/>
          <w:szCs w:val="22"/>
          <w:bdr w:val="none" w:sz="0" w:space="0" w:color="auto" w:frame="1"/>
        </w:rPr>
        <w:t>.</w:t>
      </w:r>
    </w:p>
    <w:p w14:paraId="3D96C96D" w14:textId="77777777" w:rsidR="00660888" w:rsidRPr="001D2A7D" w:rsidRDefault="00660888" w:rsidP="001D2A7D">
      <w:pPr>
        <w:rPr>
          <w:sz w:val="22"/>
          <w:szCs w:val="22"/>
        </w:rPr>
      </w:pPr>
    </w:p>
    <w:p w14:paraId="30589C7D" w14:textId="22139DF7" w:rsidR="002316F7" w:rsidRPr="002316F7" w:rsidRDefault="002316F7" w:rsidP="002316F7">
      <w:pPr>
        <w:pStyle w:val="ListParagraph"/>
        <w:numPr>
          <w:ilvl w:val="0"/>
          <w:numId w:val="4"/>
        </w:numPr>
        <w:rPr>
          <w:i/>
          <w:iCs/>
          <w:color w:val="000000"/>
          <w:sz w:val="22"/>
          <w:szCs w:val="22"/>
        </w:rPr>
      </w:pPr>
      <w:r w:rsidRPr="00B614E3">
        <w:rPr>
          <w:b/>
          <w:bCs/>
          <w:iCs/>
          <w:sz w:val="22"/>
          <w:szCs w:val="22"/>
        </w:rPr>
        <w:t>Temple JR,</w:t>
      </w:r>
      <w:r w:rsidRPr="00B614E3">
        <w:rPr>
          <w:iCs/>
          <w:sz w:val="22"/>
          <w:szCs w:val="22"/>
        </w:rPr>
        <w:t xml:space="preserve"> Baumler E, Wood L, Thiel M, Peskin M, </w:t>
      </w:r>
      <w:r>
        <w:rPr>
          <w:iCs/>
          <w:sz w:val="22"/>
          <w:szCs w:val="22"/>
        </w:rPr>
        <w:t>*</w:t>
      </w:r>
      <w:r w:rsidRPr="00B614E3">
        <w:rPr>
          <w:iCs/>
          <w:sz w:val="22"/>
          <w:szCs w:val="22"/>
        </w:rPr>
        <w:t xml:space="preserve">Torres E. (2021). </w:t>
      </w:r>
      <w:r w:rsidRPr="00B614E3">
        <w:rPr>
          <w:color w:val="000000"/>
          <w:sz w:val="22"/>
          <w:szCs w:val="22"/>
        </w:rPr>
        <w:t>A Dating Violence Prevention Program for Middle School Youth: A Cluster Randomized Trial</w:t>
      </w:r>
      <w:r w:rsidRPr="00B614E3">
        <w:rPr>
          <w:sz w:val="22"/>
          <w:szCs w:val="22"/>
        </w:rPr>
        <w:t xml:space="preserve">. </w:t>
      </w:r>
      <w:r w:rsidRPr="00B614E3">
        <w:rPr>
          <w:i/>
          <w:iCs/>
          <w:sz w:val="22"/>
          <w:szCs w:val="22"/>
        </w:rPr>
        <w:t>Pediatrics, 148,</w:t>
      </w:r>
      <w:r w:rsidRPr="00B614E3">
        <w:rPr>
          <w:sz w:val="22"/>
          <w:szCs w:val="22"/>
        </w:rPr>
        <w:t xml:space="preserve"> </w:t>
      </w:r>
      <w:r w:rsidRPr="00B614E3">
        <w:rPr>
          <w:color w:val="212121"/>
          <w:sz w:val="22"/>
          <w:szCs w:val="22"/>
          <w:shd w:val="clear" w:color="auto" w:fill="FFFFFF"/>
        </w:rPr>
        <w:t>e2021052880</w:t>
      </w:r>
      <w:r w:rsidRPr="00B614E3">
        <w:rPr>
          <w:i/>
          <w:iCs/>
          <w:sz w:val="22"/>
          <w:szCs w:val="22"/>
        </w:rPr>
        <w:t>.</w:t>
      </w:r>
      <w:r w:rsidRPr="00B614E3">
        <w:rPr>
          <w:sz w:val="22"/>
          <w:szCs w:val="22"/>
        </w:rPr>
        <w:t xml:space="preserve"> </w:t>
      </w:r>
      <w:r w:rsidRPr="00B614E3">
        <w:rPr>
          <w:color w:val="212121"/>
          <w:sz w:val="22"/>
          <w:szCs w:val="22"/>
          <w:shd w:val="clear" w:color="auto" w:fill="FFFFFF"/>
        </w:rPr>
        <w:t>PMCID: PMC9645690</w:t>
      </w:r>
      <w:r>
        <w:rPr>
          <w:color w:val="212121"/>
          <w:sz w:val="22"/>
          <w:szCs w:val="22"/>
          <w:shd w:val="clear" w:color="auto" w:fill="FFFFFF"/>
        </w:rPr>
        <w:t>.</w:t>
      </w:r>
    </w:p>
    <w:p w14:paraId="527827D9" w14:textId="77777777" w:rsidR="002316F7" w:rsidRPr="002316F7" w:rsidRDefault="002316F7" w:rsidP="002316F7">
      <w:pPr>
        <w:pStyle w:val="ListParagraph"/>
        <w:rPr>
          <w:color w:val="000000"/>
          <w:sz w:val="22"/>
          <w:szCs w:val="22"/>
          <w:shd w:val="clear" w:color="auto" w:fill="FFFFFF"/>
        </w:rPr>
      </w:pPr>
    </w:p>
    <w:p w14:paraId="5BBBD4E7" w14:textId="16C2202A" w:rsidR="00171CE1" w:rsidRPr="00171CE1" w:rsidRDefault="00171CE1" w:rsidP="00171CE1">
      <w:pPr>
        <w:pStyle w:val="ListParagraph"/>
        <w:numPr>
          <w:ilvl w:val="0"/>
          <w:numId w:val="4"/>
        </w:numPr>
        <w:rPr>
          <w:sz w:val="22"/>
          <w:szCs w:val="22"/>
        </w:rPr>
      </w:pPr>
      <w:r w:rsidRPr="00F53D74">
        <w:rPr>
          <w:color w:val="000000"/>
          <w:sz w:val="22"/>
          <w:szCs w:val="22"/>
          <w:shd w:val="clear" w:color="auto" w:fill="FFFFFF"/>
        </w:rPr>
        <w:t xml:space="preserve">DeMello </w:t>
      </w:r>
      <w:r>
        <w:rPr>
          <w:color w:val="000000"/>
          <w:sz w:val="22"/>
          <w:szCs w:val="22"/>
          <w:shd w:val="clear" w:color="auto" w:fill="FFFFFF"/>
        </w:rPr>
        <w:t>A</w:t>
      </w:r>
      <w:r w:rsidRPr="00F53D74">
        <w:rPr>
          <w:color w:val="000000"/>
          <w:sz w:val="22"/>
          <w:szCs w:val="22"/>
          <w:shd w:val="clear" w:color="auto" w:fill="FFFFFF"/>
        </w:rPr>
        <w:t>S</w:t>
      </w:r>
      <w:r>
        <w:rPr>
          <w:color w:val="000000"/>
          <w:sz w:val="22"/>
          <w:szCs w:val="22"/>
          <w:shd w:val="clear" w:color="auto" w:fill="FFFFFF"/>
        </w:rPr>
        <w:t>,</w:t>
      </w:r>
      <w:r w:rsidRPr="00F53D74">
        <w:rPr>
          <w:color w:val="000000"/>
          <w:sz w:val="22"/>
          <w:szCs w:val="22"/>
          <w:shd w:val="clear" w:color="auto" w:fill="FFFFFF"/>
        </w:rPr>
        <w:t xml:space="preserve"> Lu Y</w:t>
      </w:r>
      <w:r>
        <w:rPr>
          <w:color w:val="000000"/>
          <w:sz w:val="22"/>
          <w:szCs w:val="22"/>
          <w:shd w:val="clear" w:color="auto" w:fill="FFFFFF"/>
        </w:rPr>
        <w:t>,</w:t>
      </w:r>
      <w:r w:rsidRPr="00F53D74">
        <w:rPr>
          <w:color w:val="000000"/>
          <w:sz w:val="22"/>
          <w:szCs w:val="22"/>
          <w:shd w:val="clear" w:color="auto" w:fill="FFFFFF"/>
        </w:rPr>
        <w:t xml:space="preserve"> </w:t>
      </w:r>
      <w:r w:rsidRPr="00F53D74">
        <w:rPr>
          <w:b/>
          <w:bCs/>
          <w:color w:val="000000"/>
          <w:sz w:val="22"/>
          <w:szCs w:val="22"/>
          <w:shd w:val="clear" w:color="auto" w:fill="FFFFFF"/>
        </w:rPr>
        <w:t>Temple JR.</w:t>
      </w:r>
      <w:r w:rsidRPr="00F53D74">
        <w:rPr>
          <w:color w:val="000000"/>
          <w:sz w:val="22"/>
          <w:szCs w:val="22"/>
          <w:shd w:val="clear" w:color="auto" w:fill="FFFFFF"/>
        </w:rPr>
        <w:t xml:space="preserve"> (2021)</w:t>
      </w:r>
      <w:r>
        <w:rPr>
          <w:color w:val="000000"/>
          <w:sz w:val="22"/>
          <w:szCs w:val="22"/>
          <w:shd w:val="clear" w:color="auto" w:fill="FFFFFF"/>
        </w:rPr>
        <w:t xml:space="preserve">. </w:t>
      </w:r>
      <w:r w:rsidRPr="00F53D74">
        <w:rPr>
          <w:color w:val="000000"/>
          <w:sz w:val="22"/>
          <w:szCs w:val="22"/>
          <w:shd w:val="clear" w:color="auto" w:fill="FFFFFF"/>
        </w:rPr>
        <w:t>Best way to prevent firearm violence: Limit access to firearms," </w:t>
      </w:r>
      <w:r w:rsidRPr="00F53D74">
        <w:rPr>
          <w:i/>
          <w:iCs/>
          <w:color w:val="000000"/>
          <w:sz w:val="22"/>
          <w:szCs w:val="22"/>
          <w:shd w:val="clear" w:color="auto" w:fill="FFFFFF"/>
        </w:rPr>
        <w:t>Journal of Applied Research on Children: Informing Policy for Children at Risk</w:t>
      </w:r>
      <w:r>
        <w:rPr>
          <w:i/>
          <w:iCs/>
          <w:color w:val="000000"/>
          <w:sz w:val="22"/>
          <w:szCs w:val="22"/>
          <w:shd w:val="clear" w:color="auto" w:fill="FFFFFF"/>
        </w:rPr>
        <w:t>,</w:t>
      </w:r>
      <w:r w:rsidRPr="00F53D74">
        <w:rPr>
          <w:color w:val="000000"/>
          <w:sz w:val="22"/>
          <w:szCs w:val="22"/>
          <w:shd w:val="clear" w:color="auto" w:fill="FFFFFF"/>
        </w:rPr>
        <w:t xml:space="preserve"> 12</w:t>
      </w:r>
      <w:r>
        <w:rPr>
          <w:color w:val="000000"/>
          <w:sz w:val="22"/>
          <w:szCs w:val="22"/>
          <w:shd w:val="clear" w:color="auto" w:fill="FFFFFF"/>
        </w:rPr>
        <w:t xml:space="preserve">, </w:t>
      </w:r>
      <w:r w:rsidRPr="00F53D74">
        <w:rPr>
          <w:color w:val="000000"/>
          <w:sz w:val="22"/>
          <w:szCs w:val="22"/>
          <w:shd w:val="clear" w:color="auto" w:fill="FFFFFF"/>
        </w:rPr>
        <w:t>Article 7.</w:t>
      </w:r>
    </w:p>
    <w:p w14:paraId="4FE37E74" w14:textId="77777777" w:rsidR="00171CE1" w:rsidRPr="00171CE1" w:rsidRDefault="00171CE1" w:rsidP="00171CE1">
      <w:pPr>
        <w:pStyle w:val="ListParagraph"/>
        <w:rPr>
          <w:rFonts w:eastAsia="Calibri"/>
          <w:sz w:val="22"/>
          <w:szCs w:val="22"/>
        </w:rPr>
      </w:pPr>
    </w:p>
    <w:p w14:paraId="0AFADDE2" w14:textId="77777777" w:rsidR="00C84208" w:rsidRPr="00C84208" w:rsidRDefault="00C84208" w:rsidP="00C84208">
      <w:pPr>
        <w:pStyle w:val="ListParagraph"/>
        <w:numPr>
          <w:ilvl w:val="0"/>
          <w:numId w:val="4"/>
        </w:numPr>
        <w:autoSpaceDE w:val="0"/>
        <w:autoSpaceDN w:val="0"/>
        <w:adjustRightInd w:val="0"/>
        <w:rPr>
          <w:sz w:val="22"/>
          <w:szCs w:val="22"/>
        </w:rPr>
      </w:pPr>
      <w:r w:rsidRPr="0083144C">
        <w:rPr>
          <w:sz w:val="22"/>
          <w:szCs w:val="22"/>
        </w:rPr>
        <w:t xml:space="preserve">Cuevas CA, Farrell A, McDevitt J, Robles J, Lockwood S, Geisler I, Van </w:t>
      </w:r>
      <w:proofErr w:type="spellStart"/>
      <w:r w:rsidRPr="0083144C">
        <w:rPr>
          <w:sz w:val="22"/>
          <w:szCs w:val="22"/>
        </w:rPr>
        <w:t>Westendorp</w:t>
      </w:r>
      <w:proofErr w:type="spellEnd"/>
      <w:r w:rsidRPr="0083144C">
        <w:rPr>
          <w:sz w:val="22"/>
          <w:szCs w:val="22"/>
        </w:rPr>
        <w:t xml:space="preserve"> J, </w:t>
      </w:r>
      <w:r w:rsidRPr="0083144C">
        <w:rPr>
          <w:b/>
          <w:sz w:val="22"/>
          <w:szCs w:val="22"/>
        </w:rPr>
        <w:t>Temple JR,</w:t>
      </w:r>
      <w:r w:rsidRPr="0083144C">
        <w:rPr>
          <w:sz w:val="22"/>
          <w:szCs w:val="22"/>
        </w:rPr>
        <w:t xml:space="preserve"> Zhang S. (</w:t>
      </w:r>
      <w:r>
        <w:rPr>
          <w:sz w:val="22"/>
          <w:szCs w:val="22"/>
        </w:rPr>
        <w:t>2021</w:t>
      </w:r>
      <w:r w:rsidRPr="0083144C">
        <w:rPr>
          <w:sz w:val="22"/>
          <w:szCs w:val="22"/>
        </w:rPr>
        <w:t xml:space="preserve">). Hate Crime and Bias Victimization of Latinx Adults: Rates from a Multi-Site Community Sample. </w:t>
      </w:r>
      <w:r w:rsidRPr="0083144C">
        <w:rPr>
          <w:i/>
          <w:sz w:val="22"/>
          <w:szCs w:val="22"/>
        </w:rPr>
        <w:t>Psychology of Violence</w:t>
      </w:r>
      <w:r>
        <w:rPr>
          <w:i/>
          <w:sz w:val="22"/>
          <w:szCs w:val="22"/>
        </w:rPr>
        <w:t>, 11,</w:t>
      </w:r>
      <w:r>
        <w:rPr>
          <w:iCs/>
          <w:sz w:val="22"/>
          <w:szCs w:val="22"/>
        </w:rPr>
        <w:t xml:space="preserve"> 529-538</w:t>
      </w:r>
      <w:r w:rsidRPr="002E5776">
        <w:rPr>
          <w:iCs/>
          <w:sz w:val="22"/>
          <w:szCs w:val="22"/>
        </w:rPr>
        <w:t>.</w:t>
      </w:r>
    </w:p>
    <w:p w14:paraId="1CD3A482" w14:textId="77777777" w:rsidR="00C84208" w:rsidRPr="00C84208" w:rsidRDefault="00C84208" w:rsidP="00C84208">
      <w:pPr>
        <w:autoSpaceDE w:val="0"/>
        <w:autoSpaceDN w:val="0"/>
        <w:adjustRightInd w:val="0"/>
        <w:rPr>
          <w:sz w:val="22"/>
          <w:szCs w:val="22"/>
        </w:rPr>
      </w:pPr>
    </w:p>
    <w:p w14:paraId="31B73A61" w14:textId="73B0ABCD" w:rsidR="001D2A7D" w:rsidRPr="00AD2F75" w:rsidRDefault="001D2A7D" w:rsidP="001D2A7D">
      <w:pPr>
        <w:pStyle w:val="ListParagraph"/>
        <w:numPr>
          <w:ilvl w:val="0"/>
          <w:numId w:val="4"/>
        </w:numPr>
        <w:rPr>
          <w:rFonts w:eastAsia="Calibri"/>
          <w:sz w:val="22"/>
          <w:szCs w:val="22"/>
        </w:rPr>
      </w:pPr>
      <w:r w:rsidRPr="009706A9">
        <w:rPr>
          <w:rFonts w:eastAsia="Calibri"/>
          <w:sz w:val="22"/>
          <w:szCs w:val="22"/>
        </w:rPr>
        <w:t xml:space="preserve">Stanhope KK, </w:t>
      </w:r>
      <w:r w:rsidRPr="009706A9">
        <w:rPr>
          <w:rFonts w:eastAsia="Calibri"/>
          <w:b/>
          <w:bCs/>
          <w:sz w:val="22"/>
          <w:szCs w:val="22"/>
        </w:rPr>
        <w:t>Temple JR,</w:t>
      </w:r>
      <w:r w:rsidRPr="009706A9">
        <w:rPr>
          <w:rFonts w:eastAsia="Calibri"/>
          <w:sz w:val="22"/>
          <w:szCs w:val="22"/>
        </w:rPr>
        <w:t xml:space="preserve"> Bann C, Parker CB, Dudley D, Hogue CJR. (</w:t>
      </w:r>
      <w:r>
        <w:rPr>
          <w:rFonts w:eastAsia="Calibri"/>
          <w:sz w:val="22"/>
          <w:szCs w:val="22"/>
        </w:rPr>
        <w:t>2021</w:t>
      </w:r>
      <w:r w:rsidRPr="009706A9">
        <w:rPr>
          <w:rFonts w:eastAsia="Calibri"/>
          <w:sz w:val="22"/>
          <w:szCs w:val="22"/>
        </w:rPr>
        <w:t xml:space="preserve">). </w:t>
      </w:r>
      <w:r>
        <w:rPr>
          <w:rFonts w:eastAsia="Calibri"/>
          <w:sz w:val="22"/>
          <w:szCs w:val="22"/>
        </w:rPr>
        <w:t>Variation in</w:t>
      </w:r>
      <w:r w:rsidRPr="009706A9">
        <w:rPr>
          <w:rFonts w:eastAsia="Calibri"/>
          <w:sz w:val="22"/>
          <w:szCs w:val="22"/>
        </w:rPr>
        <w:t xml:space="preserve"> self-identified most stressful life event </w:t>
      </w:r>
      <w:r>
        <w:rPr>
          <w:rFonts w:eastAsia="Calibri"/>
          <w:sz w:val="22"/>
          <w:szCs w:val="22"/>
        </w:rPr>
        <w:t>by</w:t>
      </w:r>
      <w:r w:rsidRPr="009706A9">
        <w:rPr>
          <w:rFonts w:eastAsia="Calibri"/>
          <w:sz w:val="22"/>
          <w:szCs w:val="22"/>
        </w:rPr>
        <w:t xml:space="preserve"> outcome of previous pregnancy in a population-based sample interviewed 6-36 months following delivery. </w:t>
      </w:r>
      <w:r w:rsidRPr="009706A9">
        <w:rPr>
          <w:rFonts w:eastAsia="Calibri"/>
          <w:i/>
          <w:iCs/>
          <w:sz w:val="22"/>
          <w:szCs w:val="22"/>
        </w:rPr>
        <w:t>Social Science and Medicine</w:t>
      </w:r>
      <w:r>
        <w:rPr>
          <w:rFonts w:eastAsia="Calibri"/>
          <w:i/>
          <w:iCs/>
          <w:sz w:val="22"/>
          <w:szCs w:val="22"/>
        </w:rPr>
        <w:t>,</w:t>
      </w:r>
      <w:r w:rsidRPr="00AD2F75">
        <w:rPr>
          <w:rFonts w:eastAsia="Calibri"/>
          <w:sz w:val="22"/>
          <w:szCs w:val="22"/>
        </w:rPr>
        <w:t xml:space="preserve"> 114138.</w:t>
      </w:r>
    </w:p>
    <w:p w14:paraId="5D476292" w14:textId="77777777" w:rsidR="001D2A7D" w:rsidRPr="00AD2F75" w:rsidRDefault="001D2A7D" w:rsidP="001D2A7D">
      <w:pPr>
        <w:pStyle w:val="ListParagraph"/>
        <w:rPr>
          <w:color w:val="000000"/>
          <w:sz w:val="22"/>
          <w:szCs w:val="22"/>
        </w:rPr>
      </w:pPr>
    </w:p>
    <w:p w14:paraId="74478F1C" w14:textId="568E5834" w:rsidR="001D2A7D" w:rsidRPr="001D2A7D" w:rsidRDefault="001D2A7D" w:rsidP="001D2A7D">
      <w:pPr>
        <w:pStyle w:val="ListParagraph"/>
        <w:numPr>
          <w:ilvl w:val="0"/>
          <w:numId w:val="4"/>
        </w:numPr>
        <w:rPr>
          <w:rFonts w:eastAsia="Calibri"/>
          <w:sz w:val="22"/>
          <w:szCs w:val="22"/>
        </w:rPr>
      </w:pPr>
      <w:r w:rsidRPr="00AD2F75">
        <w:rPr>
          <w:color w:val="000000"/>
          <w:sz w:val="22"/>
          <w:szCs w:val="22"/>
        </w:rPr>
        <w:t xml:space="preserve">Cohen JR, Choi JW, Thakur H, &amp; </w:t>
      </w:r>
      <w:r w:rsidRPr="00AD2F75">
        <w:rPr>
          <w:b/>
          <w:color w:val="000000"/>
          <w:sz w:val="22"/>
          <w:szCs w:val="22"/>
        </w:rPr>
        <w:t>Temple JR.</w:t>
      </w:r>
      <w:r w:rsidRPr="00AD2F75">
        <w:rPr>
          <w:color w:val="000000"/>
          <w:sz w:val="22"/>
          <w:szCs w:val="22"/>
        </w:rPr>
        <w:t xml:space="preserve"> (2021). Psychological Distress and Well-Being in Trauma-Exposed Adolescents: A </w:t>
      </w:r>
      <w:proofErr w:type="spellStart"/>
      <w:r w:rsidRPr="00AD2F75">
        <w:rPr>
          <w:color w:val="000000"/>
          <w:sz w:val="22"/>
          <w:szCs w:val="22"/>
        </w:rPr>
        <w:t>Residualized</w:t>
      </w:r>
      <w:proofErr w:type="spellEnd"/>
      <w:r w:rsidRPr="00AD2F75">
        <w:rPr>
          <w:color w:val="000000"/>
          <w:sz w:val="22"/>
          <w:szCs w:val="22"/>
        </w:rPr>
        <w:t xml:space="preserve">, Person-Centered Approach to Resilience. </w:t>
      </w:r>
      <w:r w:rsidRPr="00AD2F75">
        <w:rPr>
          <w:i/>
          <w:sz w:val="22"/>
          <w:szCs w:val="22"/>
        </w:rPr>
        <w:t>Journal of Traumatic Stress, 34,</w:t>
      </w:r>
      <w:r w:rsidRPr="00AD2F75">
        <w:rPr>
          <w:iCs/>
          <w:sz w:val="22"/>
          <w:szCs w:val="22"/>
        </w:rPr>
        <w:t xml:space="preserve"> 487-500</w:t>
      </w:r>
      <w:r w:rsidRPr="00AD2F75">
        <w:rPr>
          <w:sz w:val="22"/>
          <w:szCs w:val="22"/>
        </w:rPr>
        <w:t xml:space="preserve">. </w:t>
      </w:r>
      <w:r w:rsidRPr="00AD2F75">
        <w:rPr>
          <w:sz w:val="22"/>
          <w:szCs w:val="22"/>
          <w:shd w:val="clear" w:color="auto" w:fill="FFFFFF"/>
        </w:rPr>
        <w:t>doi:10.1002/jts.22646.</w:t>
      </w:r>
    </w:p>
    <w:p w14:paraId="784A1E54" w14:textId="77777777" w:rsidR="001D2A7D" w:rsidRPr="001D2A7D" w:rsidRDefault="001D2A7D" w:rsidP="001D2A7D">
      <w:pPr>
        <w:pStyle w:val="ListParagraph"/>
        <w:rPr>
          <w:sz w:val="22"/>
          <w:szCs w:val="22"/>
        </w:rPr>
      </w:pPr>
    </w:p>
    <w:p w14:paraId="64A95445" w14:textId="182379A4" w:rsidR="001D2A7D" w:rsidRPr="001D2A7D" w:rsidRDefault="001D2A7D" w:rsidP="001D2A7D">
      <w:pPr>
        <w:pStyle w:val="ListParagraph"/>
        <w:numPr>
          <w:ilvl w:val="0"/>
          <w:numId w:val="4"/>
        </w:numPr>
        <w:rPr>
          <w:sz w:val="22"/>
          <w:szCs w:val="22"/>
        </w:rPr>
      </w:pPr>
      <w:r w:rsidRPr="00D272D7">
        <w:rPr>
          <w:sz w:val="22"/>
          <w:szCs w:val="22"/>
        </w:rPr>
        <w:lastRenderedPageBreak/>
        <w:t xml:space="preserve">Maas M, Cary KM, Clancy EM, Klettke B, McCauley HL, </w:t>
      </w:r>
      <w:r w:rsidRPr="00D272D7">
        <w:rPr>
          <w:b/>
          <w:sz w:val="22"/>
          <w:szCs w:val="22"/>
        </w:rPr>
        <w:t>Temple JR.</w:t>
      </w:r>
      <w:r w:rsidRPr="00D272D7">
        <w:rPr>
          <w:sz w:val="22"/>
          <w:szCs w:val="22"/>
        </w:rPr>
        <w:t xml:space="preserve"> (</w:t>
      </w:r>
      <w:r>
        <w:rPr>
          <w:sz w:val="22"/>
          <w:szCs w:val="22"/>
        </w:rPr>
        <w:t>2021</w:t>
      </w:r>
      <w:r w:rsidRPr="00D272D7">
        <w:rPr>
          <w:sz w:val="22"/>
          <w:szCs w:val="22"/>
        </w:rPr>
        <w:t xml:space="preserve">). </w:t>
      </w:r>
      <w:proofErr w:type="spellStart"/>
      <w:r w:rsidRPr="00D272D7">
        <w:rPr>
          <w:sz w:val="22"/>
          <w:szCs w:val="22"/>
        </w:rPr>
        <w:t>Slutpage</w:t>
      </w:r>
      <w:proofErr w:type="spellEnd"/>
      <w:r w:rsidRPr="00D272D7">
        <w:rPr>
          <w:sz w:val="22"/>
          <w:szCs w:val="22"/>
        </w:rPr>
        <w:t xml:space="preserve"> use among college students: The secret and social platforms of image-based sexual abuse. </w:t>
      </w:r>
      <w:r w:rsidRPr="00D272D7">
        <w:rPr>
          <w:i/>
          <w:sz w:val="22"/>
          <w:szCs w:val="22"/>
        </w:rPr>
        <w:t>Archives of Sexual Behavior</w:t>
      </w:r>
      <w:r>
        <w:rPr>
          <w:i/>
          <w:sz w:val="22"/>
          <w:szCs w:val="22"/>
        </w:rPr>
        <w:t>, 50,</w:t>
      </w:r>
      <w:r w:rsidRPr="00AD2F75">
        <w:rPr>
          <w:iCs/>
          <w:sz w:val="22"/>
          <w:szCs w:val="22"/>
        </w:rPr>
        <w:t xml:space="preserve"> 2203-2214.</w:t>
      </w:r>
    </w:p>
    <w:p w14:paraId="4F12C876" w14:textId="77777777" w:rsidR="001D2A7D" w:rsidRPr="001D2A7D" w:rsidRDefault="001D2A7D" w:rsidP="001D2A7D">
      <w:pPr>
        <w:pStyle w:val="ListParagraph"/>
        <w:rPr>
          <w:sz w:val="22"/>
          <w:szCs w:val="22"/>
        </w:rPr>
      </w:pPr>
    </w:p>
    <w:p w14:paraId="6A588D0B" w14:textId="23FE5861" w:rsidR="008362E0" w:rsidRPr="000F29C8" w:rsidRDefault="008362E0" w:rsidP="000F29C8">
      <w:pPr>
        <w:pStyle w:val="ListParagraph"/>
        <w:numPr>
          <w:ilvl w:val="0"/>
          <w:numId w:val="4"/>
        </w:numPr>
        <w:rPr>
          <w:sz w:val="22"/>
          <w:szCs w:val="22"/>
        </w:rPr>
      </w:pPr>
      <w:r w:rsidRPr="00660888">
        <w:rPr>
          <w:sz w:val="22"/>
          <w:szCs w:val="22"/>
        </w:rPr>
        <w:t xml:space="preserve">Guillot-Wright S, Torres E, </w:t>
      </w:r>
      <w:proofErr w:type="spellStart"/>
      <w:r w:rsidRPr="00660888">
        <w:rPr>
          <w:sz w:val="22"/>
          <w:szCs w:val="22"/>
        </w:rPr>
        <w:t>Obinyan</w:t>
      </w:r>
      <w:proofErr w:type="spellEnd"/>
      <w:r w:rsidRPr="00660888">
        <w:rPr>
          <w:sz w:val="22"/>
          <w:szCs w:val="22"/>
        </w:rPr>
        <w:t xml:space="preserve"> B, &amp; </w:t>
      </w:r>
      <w:r w:rsidRPr="00660888">
        <w:rPr>
          <w:b/>
          <w:sz w:val="22"/>
          <w:szCs w:val="22"/>
        </w:rPr>
        <w:t>Temple JR.</w:t>
      </w:r>
      <w:r w:rsidRPr="00660888">
        <w:rPr>
          <w:sz w:val="22"/>
          <w:szCs w:val="22"/>
        </w:rPr>
        <w:t xml:space="preserve"> (</w:t>
      </w:r>
      <w:r w:rsidR="000F29C8" w:rsidRPr="00660888">
        <w:rPr>
          <w:sz w:val="22"/>
          <w:szCs w:val="22"/>
        </w:rPr>
        <w:t>2021</w:t>
      </w:r>
      <w:r w:rsidRPr="00660888">
        <w:rPr>
          <w:sz w:val="22"/>
          <w:szCs w:val="22"/>
        </w:rPr>
        <w:t>). You learn how to hate’: Adapting</w:t>
      </w:r>
      <w:r w:rsidRPr="000F29C8">
        <w:rPr>
          <w:sz w:val="22"/>
          <w:szCs w:val="22"/>
        </w:rPr>
        <w:t xml:space="preserve"> a healthy relationship curriculum using a trauma-informed race equity lens. </w:t>
      </w:r>
      <w:r w:rsidRPr="000F29C8">
        <w:rPr>
          <w:i/>
          <w:sz w:val="22"/>
          <w:szCs w:val="22"/>
        </w:rPr>
        <w:t>International Journal of Environmental Research and Public Health</w:t>
      </w:r>
      <w:r w:rsidR="000F29C8" w:rsidRPr="000F29C8">
        <w:rPr>
          <w:i/>
          <w:sz w:val="22"/>
          <w:szCs w:val="22"/>
        </w:rPr>
        <w:t xml:space="preserve">, 18, </w:t>
      </w:r>
      <w:r w:rsidR="000F29C8" w:rsidRPr="000F29C8">
        <w:rPr>
          <w:sz w:val="22"/>
          <w:szCs w:val="22"/>
        </w:rPr>
        <w:t xml:space="preserve">9916. </w:t>
      </w:r>
      <w:r w:rsidR="000F29C8" w:rsidRPr="000F29C8">
        <w:rPr>
          <w:rFonts w:ascii="Times" w:hAnsi="Times"/>
          <w:color w:val="000000"/>
          <w:sz w:val="22"/>
          <w:szCs w:val="22"/>
        </w:rPr>
        <w:t>DOI: </w:t>
      </w:r>
      <w:r w:rsidR="000F29C8" w:rsidRPr="000F29C8">
        <w:rPr>
          <w:rFonts w:ascii="Times" w:hAnsi="Times"/>
          <w:color w:val="000000"/>
          <w:sz w:val="22"/>
          <w:szCs w:val="22"/>
          <w:bdr w:val="none" w:sz="0" w:space="0" w:color="auto" w:frame="1"/>
        </w:rPr>
        <w:t>10.3390/ijerph18189916.</w:t>
      </w:r>
    </w:p>
    <w:p w14:paraId="1AD7F82D" w14:textId="77777777" w:rsidR="008362E0" w:rsidRPr="008362E0" w:rsidRDefault="008362E0" w:rsidP="008362E0">
      <w:pPr>
        <w:pStyle w:val="NoSpacing"/>
        <w:ind w:left="720"/>
        <w:rPr>
          <w:rFonts w:ascii="Times New Roman" w:hAnsi="Times New Roman"/>
          <w:bCs/>
          <w:u w:val="single"/>
        </w:rPr>
      </w:pPr>
    </w:p>
    <w:p w14:paraId="43538FFC" w14:textId="631C78BA" w:rsidR="00E916AF" w:rsidRPr="00AF12E5" w:rsidRDefault="00E916AF" w:rsidP="00E916AF">
      <w:pPr>
        <w:pStyle w:val="NoSpacing"/>
        <w:numPr>
          <w:ilvl w:val="0"/>
          <w:numId w:val="4"/>
        </w:numPr>
        <w:rPr>
          <w:rFonts w:ascii="Times New Roman" w:hAnsi="Times New Roman"/>
          <w:bCs/>
          <w:u w:val="single"/>
        </w:rPr>
      </w:pPr>
      <w:r w:rsidRPr="008847CA">
        <w:rPr>
          <w:rFonts w:ascii="Times New Roman" w:hAnsi="Times New Roman"/>
        </w:rPr>
        <w:t xml:space="preserve">McClain T, Kammer-Kerwick M, Wood L, </w:t>
      </w:r>
      <w:r w:rsidRPr="008847CA">
        <w:rPr>
          <w:rFonts w:ascii="Times New Roman" w:hAnsi="Times New Roman"/>
          <w:b/>
        </w:rPr>
        <w:t>Temple JR.</w:t>
      </w:r>
      <w:r w:rsidRPr="008847CA">
        <w:rPr>
          <w:rFonts w:ascii="Times New Roman" w:hAnsi="Times New Roman"/>
        </w:rPr>
        <w:t xml:space="preserve"> Busch-Armendariz NB. (</w:t>
      </w:r>
      <w:r w:rsidR="00AF12E5">
        <w:rPr>
          <w:rFonts w:ascii="Times New Roman" w:hAnsi="Times New Roman"/>
        </w:rPr>
        <w:t>2021</w:t>
      </w:r>
      <w:r w:rsidRPr="008847CA">
        <w:rPr>
          <w:rFonts w:ascii="Times New Roman" w:hAnsi="Times New Roman"/>
        </w:rPr>
        <w:t xml:space="preserve">). Sexual harassment among medical students: Prevalence, prediction and correlated outcomes. </w:t>
      </w:r>
      <w:r w:rsidRPr="008847CA">
        <w:rPr>
          <w:rFonts w:ascii="Times New Roman" w:hAnsi="Times New Roman"/>
          <w:i/>
          <w:iCs/>
        </w:rPr>
        <w:t>Workplace Health &amp; Safety</w:t>
      </w:r>
      <w:r w:rsidR="00AF12E5">
        <w:rPr>
          <w:rFonts w:ascii="Times New Roman" w:hAnsi="Times New Roman"/>
          <w:i/>
          <w:iCs/>
        </w:rPr>
        <w:t>, 69,</w:t>
      </w:r>
      <w:r w:rsidR="00AF12E5" w:rsidRPr="00AF12E5">
        <w:rPr>
          <w:rFonts w:ascii="Times New Roman" w:hAnsi="Times New Roman"/>
        </w:rPr>
        <w:t xml:space="preserve"> </w:t>
      </w:r>
      <w:r w:rsidR="00AF12E5">
        <w:rPr>
          <w:rFonts w:ascii="Times New Roman" w:hAnsi="Times New Roman"/>
        </w:rPr>
        <w:t>257-267.</w:t>
      </w:r>
    </w:p>
    <w:p w14:paraId="56045386" w14:textId="77777777" w:rsidR="005122F9" w:rsidRPr="005D2798" w:rsidRDefault="005122F9" w:rsidP="005122F9"/>
    <w:p w14:paraId="577031FB" w14:textId="163D11FA" w:rsidR="00173A20" w:rsidRDefault="00173A20" w:rsidP="00173A20">
      <w:pPr>
        <w:pStyle w:val="ListParagraph"/>
        <w:numPr>
          <w:ilvl w:val="0"/>
          <w:numId w:val="4"/>
        </w:numPr>
        <w:rPr>
          <w:sz w:val="22"/>
          <w:szCs w:val="22"/>
        </w:rPr>
      </w:pPr>
      <w:r w:rsidRPr="00927DD3">
        <w:rPr>
          <w:sz w:val="22"/>
          <w:szCs w:val="22"/>
        </w:rPr>
        <w:t xml:space="preserve">Mori C, Choi HJ, </w:t>
      </w:r>
      <w:r w:rsidRPr="00927DD3">
        <w:rPr>
          <w:b/>
          <w:sz w:val="22"/>
          <w:szCs w:val="22"/>
        </w:rPr>
        <w:t>Temple JR,</w:t>
      </w:r>
      <w:r w:rsidRPr="00927DD3">
        <w:rPr>
          <w:sz w:val="22"/>
          <w:szCs w:val="22"/>
        </w:rPr>
        <w:t xml:space="preserve"> Madigan S. (</w:t>
      </w:r>
      <w:r w:rsidR="00377347">
        <w:rPr>
          <w:sz w:val="22"/>
          <w:szCs w:val="22"/>
        </w:rPr>
        <w:t>2021</w:t>
      </w:r>
      <w:r w:rsidRPr="00927DD3">
        <w:rPr>
          <w:sz w:val="22"/>
          <w:szCs w:val="22"/>
        </w:rPr>
        <w:t>). Patterns of Sexting and Sexual</w:t>
      </w:r>
      <w:r w:rsidRPr="000F0DDC">
        <w:rPr>
          <w:sz w:val="22"/>
          <w:szCs w:val="22"/>
        </w:rPr>
        <w:t xml:space="preserve"> Behaviors in Youth: A Latent Class Analysis. </w:t>
      </w:r>
      <w:r w:rsidRPr="000F0DDC">
        <w:rPr>
          <w:i/>
          <w:sz w:val="22"/>
          <w:szCs w:val="22"/>
        </w:rPr>
        <w:t>Journal of Adolescen</w:t>
      </w:r>
      <w:r>
        <w:rPr>
          <w:i/>
          <w:sz w:val="22"/>
          <w:szCs w:val="22"/>
        </w:rPr>
        <w:t>ce</w:t>
      </w:r>
      <w:r w:rsidR="00377347">
        <w:rPr>
          <w:i/>
          <w:sz w:val="22"/>
          <w:szCs w:val="22"/>
        </w:rPr>
        <w:t>, 88,</w:t>
      </w:r>
      <w:r w:rsidR="00377347">
        <w:rPr>
          <w:sz w:val="22"/>
          <w:szCs w:val="22"/>
        </w:rPr>
        <w:t xml:space="preserve"> 97-106</w:t>
      </w:r>
      <w:r w:rsidRPr="000F0DDC">
        <w:rPr>
          <w:sz w:val="22"/>
          <w:szCs w:val="22"/>
        </w:rPr>
        <w:t>.</w:t>
      </w:r>
    </w:p>
    <w:p w14:paraId="08083B7F" w14:textId="77777777" w:rsidR="005A7654" w:rsidRPr="00AF12E5" w:rsidRDefault="005A7654" w:rsidP="00AF12E5">
      <w:pPr>
        <w:rPr>
          <w:sz w:val="22"/>
          <w:szCs w:val="22"/>
        </w:rPr>
      </w:pPr>
    </w:p>
    <w:p w14:paraId="619126AF" w14:textId="796ED23E" w:rsidR="009A1B1E" w:rsidRPr="0076454D" w:rsidRDefault="009A1B1E" w:rsidP="009A1B1E">
      <w:pPr>
        <w:pStyle w:val="ListParagraph"/>
        <w:numPr>
          <w:ilvl w:val="0"/>
          <w:numId w:val="4"/>
        </w:numPr>
      </w:pPr>
      <w:r w:rsidRPr="009A1B1E">
        <w:rPr>
          <w:color w:val="000000"/>
          <w:sz w:val="22"/>
          <w:szCs w:val="22"/>
          <w:shd w:val="clear" w:color="auto" w:fill="FEFEFE"/>
        </w:rPr>
        <w:t xml:space="preserve">Lu Y, Baumler E, </w:t>
      </w:r>
      <w:r w:rsidRPr="009A1B1E">
        <w:rPr>
          <w:b/>
          <w:bCs/>
          <w:color w:val="000000"/>
          <w:sz w:val="22"/>
          <w:szCs w:val="22"/>
          <w:shd w:val="clear" w:color="auto" w:fill="FEFEFE"/>
        </w:rPr>
        <w:t>Temple JR.</w:t>
      </w:r>
      <w:r w:rsidRPr="009A1B1E">
        <w:rPr>
          <w:color w:val="000000"/>
          <w:sz w:val="22"/>
          <w:szCs w:val="22"/>
          <w:shd w:val="clear" w:color="auto" w:fill="FEFEFE"/>
        </w:rPr>
        <w:t xml:space="preserve"> (</w:t>
      </w:r>
      <w:r w:rsidR="00AF12E5">
        <w:rPr>
          <w:color w:val="000000"/>
          <w:sz w:val="22"/>
          <w:szCs w:val="22"/>
          <w:shd w:val="clear" w:color="auto" w:fill="FEFEFE"/>
        </w:rPr>
        <w:t>2021</w:t>
      </w:r>
      <w:r w:rsidRPr="009A1B1E">
        <w:rPr>
          <w:color w:val="000000"/>
          <w:sz w:val="22"/>
          <w:szCs w:val="22"/>
          <w:shd w:val="clear" w:color="auto" w:fill="FEFEFE"/>
        </w:rPr>
        <w:t>). Multiple forms of sexting and associations with psychosocial health in early adolescents. </w:t>
      </w:r>
      <w:r w:rsidRPr="009A1B1E">
        <w:rPr>
          <w:i/>
          <w:iCs/>
          <w:color w:val="000000"/>
          <w:sz w:val="22"/>
          <w:szCs w:val="22"/>
          <w:shd w:val="clear" w:color="auto" w:fill="FEFEFE"/>
        </w:rPr>
        <w:t>International Journal of Environmental Research and Public Health</w:t>
      </w:r>
      <w:r w:rsidR="00AF12E5">
        <w:rPr>
          <w:i/>
          <w:iCs/>
          <w:color w:val="000000"/>
          <w:sz w:val="22"/>
          <w:szCs w:val="22"/>
          <w:shd w:val="clear" w:color="auto" w:fill="FEFEFE"/>
        </w:rPr>
        <w:t>, 18,</w:t>
      </w:r>
      <w:r w:rsidR="00AF12E5">
        <w:rPr>
          <w:color w:val="000000"/>
          <w:sz w:val="22"/>
          <w:szCs w:val="22"/>
          <w:shd w:val="clear" w:color="auto" w:fill="FEFEFE"/>
        </w:rPr>
        <w:t xml:space="preserve"> 2760.</w:t>
      </w:r>
    </w:p>
    <w:p w14:paraId="3395D936" w14:textId="77777777" w:rsidR="0076454D" w:rsidRDefault="0076454D" w:rsidP="0076454D">
      <w:pPr>
        <w:pStyle w:val="ListParagraph"/>
      </w:pPr>
    </w:p>
    <w:p w14:paraId="781AB4C5" w14:textId="1AE13338" w:rsidR="0076454D" w:rsidRPr="001D2A7D" w:rsidRDefault="0076454D" w:rsidP="0076454D">
      <w:pPr>
        <w:pStyle w:val="ListParagraph"/>
        <w:widowControl w:val="0"/>
        <w:numPr>
          <w:ilvl w:val="0"/>
          <w:numId w:val="4"/>
        </w:numPr>
        <w:autoSpaceDE w:val="0"/>
        <w:autoSpaceDN w:val="0"/>
        <w:adjustRightInd w:val="0"/>
        <w:rPr>
          <w:sz w:val="22"/>
          <w:szCs w:val="22"/>
        </w:rPr>
      </w:pPr>
      <w:r w:rsidRPr="009821DA">
        <w:rPr>
          <w:sz w:val="22"/>
          <w:szCs w:val="22"/>
        </w:rPr>
        <w:t xml:space="preserve">Shorey RC, Fite PJ, *Menon SV, Cohen JR, Stuart GL, </w:t>
      </w:r>
      <w:r w:rsidRPr="009821DA">
        <w:rPr>
          <w:b/>
          <w:sz w:val="22"/>
          <w:szCs w:val="22"/>
        </w:rPr>
        <w:t>Temple JR.</w:t>
      </w:r>
      <w:r w:rsidRPr="009821DA">
        <w:rPr>
          <w:sz w:val="22"/>
          <w:szCs w:val="22"/>
        </w:rPr>
        <w:t xml:space="preserve"> (</w:t>
      </w:r>
      <w:r>
        <w:rPr>
          <w:sz w:val="22"/>
          <w:szCs w:val="22"/>
        </w:rPr>
        <w:t>2021</w:t>
      </w:r>
      <w:r w:rsidRPr="009821DA">
        <w:rPr>
          <w:sz w:val="22"/>
          <w:szCs w:val="22"/>
        </w:rPr>
        <w:t xml:space="preserve">). The Association between Posttraumatic Stress Disorder Symptoms and Intimate Partner Violence Perpetration Across </w:t>
      </w:r>
      <w:r w:rsidR="005C5A5E">
        <w:rPr>
          <w:sz w:val="22"/>
          <w:szCs w:val="22"/>
        </w:rPr>
        <w:t>6</w:t>
      </w:r>
      <w:r w:rsidRPr="009821DA">
        <w:rPr>
          <w:sz w:val="22"/>
          <w:szCs w:val="22"/>
        </w:rPr>
        <w:t xml:space="preserve"> Years. </w:t>
      </w:r>
      <w:r w:rsidRPr="009821DA">
        <w:rPr>
          <w:i/>
          <w:sz w:val="22"/>
          <w:szCs w:val="22"/>
        </w:rPr>
        <w:t>Journal of Interpersonal Violence</w:t>
      </w:r>
      <w:r>
        <w:rPr>
          <w:i/>
          <w:sz w:val="22"/>
          <w:szCs w:val="22"/>
        </w:rPr>
        <w:t>,</w:t>
      </w:r>
      <w:r>
        <w:rPr>
          <w:iCs/>
          <w:sz w:val="22"/>
          <w:szCs w:val="22"/>
        </w:rPr>
        <w:t xml:space="preserve"> 36, 5340-5361</w:t>
      </w:r>
      <w:r w:rsidR="001D2A7D">
        <w:rPr>
          <w:iCs/>
          <w:sz w:val="22"/>
          <w:szCs w:val="22"/>
        </w:rPr>
        <w:t>.</w:t>
      </w:r>
    </w:p>
    <w:p w14:paraId="0DE4CDAC" w14:textId="77777777" w:rsidR="001D2A7D" w:rsidRPr="001D2A7D" w:rsidRDefault="001D2A7D" w:rsidP="001D2A7D">
      <w:pPr>
        <w:pStyle w:val="ListParagraph"/>
        <w:rPr>
          <w:sz w:val="22"/>
          <w:szCs w:val="22"/>
        </w:rPr>
      </w:pPr>
    </w:p>
    <w:p w14:paraId="53D42D90" w14:textId="091B08DE" w:rsidR="001D2A7D" w:rsidRPr="001D2A7D" w:rsidRDefault="001D2A7D" w:rsidP="001D2A7D">
      <w:pPr>
        <w:pStyle w:val="ListParagraph"/>
        <w:numPr>
          <w:ilvl w:val="0"/>
          <w:numId w:val="4"/>
        </w:numPr>
        <w:autoSpaceDE w:val="0"/>
        <w:autoSpaceDN w:val="0"/>
        <w:adjustRightInd w:val="0"/>
        <w:rPr>
          <w:sz w:val="22"/>
          <w:szCs w:val="22"/>
        </w:rPr>
      </w:pPr>
      <w:r w:rsidRPr="0083144C">
        <w:rPr>
          <w:color w:val="000000"/>
          <w:sz w:val="22"/>
          <w:szCs w:val="22"/>
        </w:rPr>
        <w:t xml:space="preserve">Lu Y, Van </w:t>
      </w:r>
      <w:proofErr w:type="spellStart"/>
      <w:r w:rsidRPr="0083144C">
        <w:rPr>
          <w:color w:val="000000"/>
          <w:sz w:val="22"/>
          <w:szCs w:val="22"/>
        </w:rPr>
        <w:t>Ouystel</w:t>
      </w:r>
      <w:proofErr w:type="spellEnd"/>
      <w:r w:rsidRPr="0083144C">
        <w:rPr>
          <w:color w:val="000000"/>
          <w:sz w:val="22"/>
          <w:szCs w:val="22"/>
        </w:rPr>
        <w:t xml:space="preserve"> </w:t>
      </w:r>
      <w:r w:rsidR="006F2DE4">
        <w:rPr>
          <w:color w:val="000000"/>
          <w:sz w:val="22"/>
          <w:szCs w:val="22"/>
        </w:rPr>
        <w:t>J,</w:t>
      </w:r>
      <w:r w:rsidRPr="0083144C">
        <w:rPr>
          <w:color w:val="000000"/>
          <w:sz w:val="22"/>
          <w:szCs w:val="22"/>
        </w:rPr>
        <w:t xml:space="preserve"> </w:t>
      </w:r>
      <w:r w:rsidRPr="0083144C">
        <w:rPr>
          <w:b/>
          <w:bCs/>
          <w:color w:val="000000"/>
          <w:sz w:val="22"/>
          <w:szCs w:val="22"/>
        </w:rPr>
        <w:t>Temple JR.</w:t>
      </w:r>
      <w:r w:rsidRPr="0083144C">
        <w:rPr>
          <w:color w:val="000000"/>
          <w:sz w:val="22"/>
          <w:szCs w:val="22"/>
        </w:rPr>
        <w:t xml:space="preserve"> (2021). In-Person and Cyber Dating Abuse: A Longitudinal Investigation. </w:t>
      </w:r>
      <w:r w:rsidRPr="0083144C">
        <w:rPr>
          <w:i/>
          <w:iCs/>
          <w:color w:val="000000"/>
          <w:sz w:val="22"/>
          <w:szCs w:val="22"/>
        </w:rPr>
        <w:t xml:space="preserve">Journal of Social and Personal Relationships, 38, </w:t>
      </w:r>
      <w:r w:rsidRPr="0083144C">
        <w:rPr>
          <w:color w:val="000000"/>
          <w:sz w:val="22"/>
          <w:szCs w:val="22"/>
        </w:rPr>
        <w:t>3713-3731.</w:t>
      </w:r>
      <w:r w:rsidRPr="004F3CDD">
        <w:rPr>
          <w:color w:val="000000"/>
          <w:sz w:val="22"/>
          <w:szCs w:val="22"/>
        </w:rPr>
        <w:t xml:space="preserve"> </w:t>
      </w:r>
      <w:r w:rsidRPr="004F3CDD">
        <w:rPr>
          <w:sz w:val="22"/>
          <w:szCs w:val="22"/>
          <w:shd w:val="clear" w:color="auto" w:fill="FFFFFF"/>
        </w:rPr>
        <w:t>doi.org/10.1177/02654075211065202</w:t>
      </w:r>
    </w:p>
    <w:p w14:paraId="18860130" w14:textId="77777777" w:rsidR="009A1B1E" w:rsidRPr="009A1B1E" w:rsidRDefault="009A1B1E" w:rsidP="009A1B1E">
      <w:pPr>
        <w:pStyle w:val="ListParagraph"/>
        <w:rPr>
          <w:sz w:val="22"/>
          <w:szCs w:val="22"/>
        </w:rPr>
      </w:pPr>
    </w:p>
    <w:p w14:paraId="5A6BB9EC" w14:textId="6076C024" w:rsidR="00927DD3" w:rsidRPr="00AF12E5" w:rsidRDefault="00927DD3" w:rsidP="00AF12E5">
      <w:pPr>
        <w:pStyle w:val="ListParagraph"/>
        <w:numPr>
          <w:ilvl w:val="0"/>
          <w:numId w:val="4"/>
        </w:numPr>
        <w:rPr>
          <w:sz w:val="22"/>
          <w:szCs w:val="22"/>
        </w:rPr>
      </w:pPr>
      <w:r w:rsidRPr="009A1B1E">
        <w:rPr>
          <w:sz w:val="22"/>
          <w:szCs w:val="22"/>
        </w:rPr>
        <w:t xml:space="preserve">Debnam K. &amp; </w:t>
      </w:r>
      <w:r w:rsidRPr="009A1B1E">
        <w:rPr>
          <w:b/>
          <w:sz w:val="22"/>
          <w:szCs w:val="22"/>
        </w:rPr>
        <w:t>Temple JR</w:t>
      </w:r>
      <w:r w:rsidRPr="009A1B1E">
        <w:rPr>
          <w:sz w:val="22"/>
          <w:szCs w:val="22"/>
        </w:rPr>
        <w:t xml:space="preserve"> (</w:t>
      </w:r>
      <w:r w:rsidR="00AD08C6">
        <w:rPr>
          <w:sz w:val="22"/>
          <w:szCs w:val="22"/>
        </w:rPr>
        <w:t>2020</w:t>
      </w:r>
      <w:r w:rsidRPr="009A1B1E">
        <w:rPr>
          <w:sz w:val="22"/>
          <w:szCs w:val="22"/>
        </w:rPr>
        <w:t>). Dating Matters and the future of teen dating violence</w:t>
      </w:r>
      <w:r w:rsidRPr="001000EF">
        <w:rPr>
          <w:sz w:val="22"/>
          <w:szCs w:val="22"/>
        </w:rPr>
        <w:t xml:space="preserve"> prevention. </w:t>
      </w:r>
      <w:r w:rsidRPr="001000EF">
        <w:rPr>
          <w:i/>
          <w:sz w:val="22"/>
          <w:szCs w:val="22"/>
        </w:rPr>
        <w:t>Prevention Science</w:t>
      </w:r>
      <w:r w:rsidR="009A1B1E">
        <w:rPr>
          <w:i/>
          <w:sz w:val="22"/>
          <w:szCs w:val="22"/>
        </w:rPr>
        <w:t>, 22,</w:t>
      </w:r>
      <w:r w:rsidR="009A1B1E">
        <w:rPr>
          <w:iCs/>
          <w:sz w:val="22"/>
          <w:szCs w:val="22"/>
        </w:rPr>
        <w:t xml:space="preserve"> 187-192</w:t>
      </w:r>
      <w:r w:rsidRPr="009A1B1E">
        <w:rPr>
          <w:iCs/>
          <w:sz w:val="22"/>
          <w:szCs w:val="22"/>
        </w:rPr>
        <w:t>.</w:t>
      </w:r>
    </w:p>
    <w:p w14:paraId="7206F407" w14:textId="77777777" w:rsidR="00C465A8" w:rsidRPr="00C465A8" w:rsidRDefault="00C465A8" w:rsidP="00C465A8">
      <w:pPr>
        <w:ind w:left="360"/>
        <w:rPr>
          <w:color w:val="000000"/>
          <w:sz w:val="22"/>
          <w:szCs w:val="22"/>
        </w:rPr>
      </w:pPr>
    </w:p>
    <w:p w14:paraId="78CC6A5E" w14:textId="5D80353F" w:rsidR="00DF7704" w:rsidRPr="00DF7704" w:rsidRDefault="00DF7704" w:rsidP="00606E32">
      <w:pPr>
        <w:pStyle w:val="ListParagraph"/>
        <w:numPr>
          <w:ilvl w:val="0"/>
          <w:numId w:val="4"/>
        </w:numPr>
        <w:rPr>
          <w:sz w:val="22"/>
          <w:szCs w:val="22"/>
        </w:rPr>
      </w:pPr>
      <w:r w:rsidRPr="00DF7704">
        <w:rPr>
          <w:color w:val="000000"/>
          <w:sz w:val="22"/>
          <w:szCs w:val="22"/>
        </w:rPr>
        <w:t xml:space="preserve">Lu Y, Shin Y, Le VD, Castillo MA, </w:t>
      </w:r>
      <w:r w:rsidRPr="00DF7704">
        <w:rPr>
          <w:b/>
          <w:color w:val="000000"/>
          <w:sz w:val="22"/>
          <w:szCs w:val="22"/>
        </w:rPr>
        <w:t>Temple JR</w:t>
      </w:r>
      <w:r w:rsidRPr="00DF7704">
        <w:rPr>
          <w:color w:val="000000"/>
          <w:sz w:val="22"/>
          <w:szCs w:val="22"/>
        </w:rPr>
        <w:t>, Pettigrew J. (</w:t>
      </w:r>
      <w:r w:rsidR="00AF12E5">
        <w:rPr>
          <w:color w:val="000000"/>
          <w:sz w:val="22"/>
          <w:szCs w:val="22"/>
        </w:rPr>
        <w:t>2020</w:t>
      </w:r>
      <w:r w:rsidRPr="00DF7704">
        <w:rPr>
          <w:color w:val="000000"/>
          <w:sz w:val="22"/>
          <w:szCs w:val="22"/>
        </w:rPr>
        <w:t>). </w:t>
      </w:r>
      <w:r w:rsidRPr="00DF7704">
        <w:rPr>
          <w:sz w:val="22"/>
          <w:szCs w:val="22"/>
        </w:rPr>
        <w:t xml:space="preserve">Prevalence of teen dating violence and the associations with substance use and externalizing behaviors in Nicaraguan early adolescents. </w:t>
      </w:r>
      <w:r w:rsidRPr="00DF7704">
        <w:rPr>
          <w:i/>
          <w:iCs/>
          <w:color w:val="000000"/>
          <w:sz w:val="22"/>
          <w:szCs w:val="22"/>
        </w:rPr>
        <w:t>Health Education</w:t>
      </w:r>
      <w:r w:rsidR="00CA6C75">
        <w:rPr>
          <w:i/>
          <w:iCs/>
          <w:color w:val="000000"/>
          <w:sz w:val="22"/>
          <w:szCs w:val="22"/>
        </w:rPr>
        <w:t xml:space="preserve"> Research</w:t>
      </w:r>
      <w:r w:rsidR="00AF12E5">
        <w:rPr>
          <w:i/>
          <w:iCs/>
          <w:color w:val="000000"/>
          <w:sz w:val="22"/>
          <w:szCs w:val="22"/>
        </w:rPr>
        <w:t>, 120,</w:t>
      </w:r>
      <w:r w:rsidR="00AF12E5">
        <w:rPr>
          <w:color w:val="000000"/>
          <w:sz w:val="22"/>
          <w:szCs w:val="22"/>
        </w:rPr>
        <w:t xml:space="preserve"> 165-177.</w:t>
      </w:r>
      <w:r w:rsidRPr="00DF7704">
        <w:rPr>
          <w:color w:val="000000"/>
          <w:sz w:val="22"/>
          <w:szCs w:val="22"/>
        </w:rPr>
        <w:t xml:space="preserve"> </w:t>
      </w:r>
      <w:proofErr w:type="spellStart"/>
      <w:r w:rsidRPr="00DF7704">
        <w:rPr>
          <w:color w:val="000000"/>
          <w:sz w:val="22"/>
          <w:szCs w:val="22"/>
        </w:rPr>
        <w:t>doi</w:t>
      </w:r>
      <w:proofErr w:type="spellEnd"/>
      <w:r w:rsidRPr="00DF7704">
        <w:rPr>
          <w:color w:val="000000"/>
          <w:sz w:val="22"/>
          <w:szCs w:val="22"/>
        </w:rPr>
        <w:t>:</w:t>
      </w:r>
      <w:r w:rsidRPr="00DF7704">
        <w:rPr>
          <w:sz w:val="22"/>
          <w:szCs w:val="22"/>
        </w:rPr>
        <w:t xml:space="preserve"> 10.1108/HE-01-2020-0006</w:t>
      </w:r>
    </w:p>
    <w:p w14:paraId="100B7ACA" w14:textId="77777777" w:rsidR="00DF7704" w:rsidRPr="00DF7704" w:rsidRDefault="00DF7704" w:rsidP="00DF7704">
      <w:pPr>
        <w:ind w:left="360"/>
        <w:rPr>
          <w:sz w:val="22"/>
          <w:szCs w:val="22"/>
        </w:rPr>
      </w:pPr>
    </w:p>
    <w:p w14:paraId="7E24B37B" w14:textId="7E029E0E" w:rsidR="00B00AD6" w:rsidRPr="00B00AD6" w:rsidRDefault="00B00AD6" w:rsidP="00606E32">
      <w:pPr>
        <w:pStyle w:val="NoSpacing"/>
        <w:numPr>
          <w:ilvl w:val="0"/>
          <w:numId w:val="4"/>
        </w:numPr>
        <w:rPr>
          <w:rFonts w:ascii="Times New Roman" w:hAnsi="Times New Roman"/>
          <w:bCs/>
          <w:u w:val="single"/>
        </w:rPr>
      </w:pPr>
      <w:r w:rsidRPr="009821DA">
        <w:rPr>
          <w:rFonts w:ascii="Times New Roman" w:hAnsi="Times New Roman"/>
        </w:rPr>
        <w:t xml:space="preserve">Lu Y, Shin Y, Gitau MW, Njoroge M, Gitau P, </w:t>
      </w:r>
      <w:r w:rsidRPr="009821DA">
        <w:rPr>
          <w:rFonts w:ascii="Times New Roman" w:hAnsi="Times New Roman"/>
          <w:b/>
        </w:rPr>
        <w:t>Temple JR.</w:t>
      </w:r>
      <w:r w:rsidRPr="009821DA">
        <w:rPr>
          <w:rFonts w:ascii="Times New Roman" w:hAnsi="Times New Roman"/>
        </w:rPr>
        <w:t xml:space="preserve"> (</w:t>
      </w:r>
      <w:r w:rsidR="00AF12E5">
        <w:rPr>
          <w:rFonts w:ascii="Times New Roman" w:hAnsi="Times New Roman"/>
        </w:rPr>
        <w:t>2020</w:t>
      </w:r>
      <w:r w:rsidRPr="009821DA">
        <w:rPr>
          <w:rFonts w:ascii="Times New Roman" w:hAnsi="Times New Roman"/>
        </w:rPr>
        <w:t xml:space="preserve">). </w:t>
      </w:r>
      <w:r w:rsidRPr="008847CA">
        <w:rPr>
          <w:rFonts w:ascii="Times New Roman" w:hAnsi="Times New Roman"/>
        </w:rPr>
        <w:t>Application of the theory of planned behavior to predict smok</w:t>
      </w:r>
      <w:r>
        <w:rPr>
          <w:rFonts w:ascii="Times New Roman" w:hAnsi="Times New Roman"/>
        </w:rPr>
        <w:t>e</w:t>
      </w:r>
      <w:r w:rsidRPr="008847CA">
        <w:rPr>
          <w:rFonts w:ascii="Times New Roman" w:hAnsi="Times New Roman"/>
        </w:rPr>
        <w:t xml:space="preserve"> intentions: Cross-cultural comparison of Kenyan and American </w:t>
      </w:r>
      <w:r>
        <w:rPr>
          <w:rFonts w:ascii="Times New Roman" w:hAnsi="Times New Roman"/>
        </w:rPr>
        <w:t>young adults</w:t>
      </w:r>
      <w:r w:rsidRPr="008847CA">
        <w:rPr>
          <w:rFonts w:ascii="Times New Roman" w:hAnsi="Times New Roman"/>
        </w:rPr>
        <w:t xml:space="preserve">. </w:t>
      </w:r>
      <w:r>
        <w:rPr>
          <w:rFonts w:ascii="Times New Roman" w:hAnsi="Times New Roman"/>
          <w:i/>
          <w:iCs/>
        </w:rPr>
        <w:t>Health Education Research</w:t>
      </w:r>
      <w:r w:rsidR="00AF12E5">
        <w:rPr>
          <w:rFonts w:ascii="Times New Roman" w:hAnsi="Times New Roman"/>
          <w:i/>
          <w:iCs/>
        </w:rPr>
        <w:t>, 36,</w:t>
      </w:r>
      <w:r w:rsidR="00AF12E5">
        <w:rPr>
          <w:rFonts w:ascii="Times New Roman" w:hAnsi="Times New Roman"/>
        </w:rPr>
        <w:t xml:space="preserve"> 140-150.</w:t>
      </w:r>
    </w:p>
    <w:p w14:paraId="61067A74" w14:textId="77777777" w:rsidR="00B00AD6" w:rsidRPr="00B00AD6" w:rsidRDefault="00B00AD6" w:rsidP="00B00AD6">
      <w:pPr>
        <w:pStyle w:val="ListParagraph"/>
        <w:rPr>
          <w:sz w:val="22"/>
          <w:szCs w:val="22"/>
        </w:rPr>
      </w:pPr>
    </w:p>
    <w:p w14:paraId="6C879327" w14:textId="1C6CB303" w:rsidR="0097536D" w:rsidRDefault="0097536D" w:rsidP="0097536D">
      <w:pPr>
        <w:pStyle w:val="ListParagraph"/>
        <w:numPr>
          <w:ilvl w:val="0"/>
          <w:numId w:val="4"/>
        </w:numPr>
        <w:rPr>
          <w:sz w:val="22"/>
          <w:szCs w:val="22"/>
        </w:rPr>
      </w:pPr>
      <w:r>
        <w:rPr>
          <w:sz w:val="22"/>
          <w:szCs w:val="22"/>
        </w:rPr>
        <w:t xml:space="preserve">Lu Y. &amp; </w:t>
      </w:r>
      <w:r w:rsidRPr="002D03AE">
        <w:rPr>
          <w:b/>
          <w:sz w:val="22"/>
          <w:szCs w:val="22"/>
        </w:rPr>
        <w:t>Temple JR.</w:t>
      </w:r>
      <w:r>
        <w:rPr>
          <w:sz w:val="22"/>
          <w:szCs w:val="22"/>
        </w:rPr>
        <w:t xml:space="preserve"> (</w:t>
      </w:r>
      <w:r w:rsidR="00466BD6">
        <w:rPr>
          <w:sz w:val="22"/>
          <w:szCs w:val="22"/>
        </w:rPr>
        <w:t>2020</w:t>
      </w:r>
      <w:r>
        <w:rPr>
          <w:sz w:val="22"/>
          <w:szCs w:val="22"/>
        </w:rPr>
        <w:t xml:space="preserve">). Gun access, ownership, gun-related experiences, and substance use in young adults: A latent class analysis. </w:t>
      </w:r>
      <w:r>
        <w:rPr>
          <w:i/>
          <w:sz w:val="22"/>
          <w:szCs w:val="22"/>
        </w:rPr>
        <w:t>The American Journal of Drug and Alcohol Abuse</w:t>
      </w:r>
      <w:r w:rsidRPr="004C35D5">
        <w:rPr>
          <w:i/>
          <w:sz w:val="22"/>
          <w:szCs w:val="22"/>
        </w:rPr>
        <w:t>, 46,</w:t>
      </w:r>
      <w:r>
        <w:rPr>
          <w:sz w:val="22"/>
          <w:szCs w:val="22"/>
        </w:rPr>
        <w:t xml:space="preserve"> 333-339.</w:t>
      </w:r>
    </w:p>
    <w:p w14:paraId="0957F6EC" w14:textId="77777777" w:rsidR="00AD08C6" w:rsidRPr="00335B61" w:rsidRDefault="00AD08C6" w:rsidP="00AD08C6">
      <w:pPr>
        <w:pStyle w:val="ListParagraph"/>
        <w:rPr>
          <w:sz w:val="22"/>
          <w:szCs w:val="22"/>
        </w:rPr>
      </w:pPr>
    </w:p>
    <w:p w14:paraId="64470A0A" w14:textId="669E729D" w:rsidR="00C32520" w:rsidRPr="0097536D" w:rsidRDefault="0097536D" w:rsidP="0097536D">
      <w:pPr>
        <w:pStyle w:val="ListParagraph"/>
        <w:numPr>
          <w:ilvl w:val="0"/>
          <w:numId w:val="4"/>
        </w:numPr>
        <w:rPr>
          <w:sz w:val="22"/>
          <w:szCs w:val="22"/>
        </w:rPr>
      </w:pPr>
      <w:r w:rsidRPr="00853D60">
        <w:rPr>
          <w:sz w:val="22"/>
          <w:szCs w:val="22"/>
        </w:rPr>
        <w:t>Sharp</w:t>
      </w:r>
      <w:r>
        <w:rPr>
          <w:sz w:val="22"/>
          <w:szCs w:val="22"/>
        </w:rPr>
        <w:t xml:space="preserve"> C, </w:t>
      </w:r>
      <w:proofErr w:type="spellStart"/>
      <w:r w:rsidRPr="00853D60">
        <w:rPr>
          <w:sz w:val="22"/>
          <w:szCs w:val="22"/>
        </w:rPr>
        <w:t>Vanwoerden</w:t>
      </w:r>
      <w:proofErr w:type="spellEnd"/>
      <w:r>
        <w:rPr>
          <w:sz w:val="22"/>
          <w:szCs w:val="22"/>
        </w:rPr>
        <w:t xml:space="preserve"> S, </w:t>
      </w:r>
      <w:proofErr w:type="spellStart"/>
      <w:r w:rsidRPr="00853D60">
        <w:rPr>
          <w:sz w:val="22"/>
          <w:szCs w:val="22"/>
        </w:rPr>
        <w:t>Jouriles</w:t>
      </w:r>
      <w:proofErr w:type="spellEnd"/>
      <w:r>
        <w:rPr>
          <w:sz w:val="22"/>
          <w:szCs w:val="22"/>
        </w:rPr>
        <w:t xml:space="preserve"> E,</w:t>
      </w:r>
      <w:r w:rsidRPr="00853D60">
        <w:rPr>
          <w:sz w:val="22"/>
          <w:szCs w:val="22"/>
        </w:rPr>
        <w:t xml:space="preserve"> Godfrey</w:t>
      </w:r>
      <w:r>
        <w:rPr>
          <w:sz w:val="22"/>
          <w:szCs w:val="22"/>
        </w:rPr>
        <w:t xml:space="preserve"> A, </w:t>
      </w:r>
      <w:r w:rsidRPr="00853D60">
        <w:rPr>
          <w:sz w:val="22"/>
          <w:szCs w:val="22"/>
        </w:rPr>
        <w:t>Babcock</w:t>
      </w:r>
      <w:r>
        <w:rPr>
          <w:sz w:val="22"/>
          <w:szCs w:val="22"/>
        </w:rPr>
        <w:t xml:space="preserve"> J,</w:t>
      </w:r>
      <w:r w:rsidRPr="00853D60">
        <w:rPr>
          <w:sz w:val="22"/>
          <w:szCs w:val="22"/>
        </w:rPr>
        <w:t xml:space="preserve"> McLaren</w:t>
      </w:r>
      <w:r>
        <w:rPr>
          <w:sz w:val="22"/>
          <w:szCs w:val="22"/>
        </w:rPr>
        <w:t xml:space="preserve"> V, </w:t>
      </w:r>
      <w:r w:rsidRPr="00853D60">
        <w:rPr>
          <w:sz w:val="22"/>
          <w:szCs w:val="22"/>
        </w:rPr>
        <w:t>McFarlane</w:t>
      </w:r>
      <w:r>
        <w:rPr>
          <w:sz w:val="22"/>
          <w:szCs w:val="22"/>
        </w:rPr>
        <w:t xml:space="preserve"> </w:t>
      </w:r>
      <w:r w:rsidR="003543D5">
        <w:rPr>
          <w:sz w:val="22"/>
          <w:szCs w:val="22"/>
        </w:rPr>
        <w:t>J</w:t>
      </w:r>
      <w:r>
        <w:rPr>
          <w:sz w:val="22"/>
          <w:szCs w:val="22"/>
        </w:rPr>
        <w:t xml:space="preserve">, </w:t>
      </w:r>
      <w:r w:rsidRPr="00853D60">
        <w:rPr>
          <w:sz w:val="22"/>
          <w:szCs w:val="22"/>
        </w:rPr>
        <w:t>Brashear</w:t>
      </w:r>
      <w:r>
        <w:rPr>
          <w:sz w:val="22"/>
          <w:szCs w:val="22"/>
        </w:rPr>
        <w:t xml:space="preserve"> B, Walton Q, </w:t>
      </w:r>
      <w:r w:rsidRPr="00853D60">
        <w:rPr>
          <w:b/>
          <w:sz w:val="22"/>
          <w:szCs w:val="22"/>
        </w:rPr>
        <w:t xml:space="preserve">Temple JR. </w:t>
      </w:r>
      <w:r>
        <w:rPr>
          <w:sz w:val="22"/>
          <w:szCs w:val="22"/>
        </w:rPr>
        <w:t xml:space="preserve">(2020). </w:t>
      </w:r>
      <w:r w:rsidRPr="00853D60">
        <w:rPr>
          <w:sz w:val="22"/>
          <w:szCs w:val="22"/>
        </w:rPr>
        <w:t>Exposure to interparental intimate partner violence and the development of borderline features in adolescents</w:t>
      </w:r>
      <w:r>
        <w:rPr>
          <w:sz w:val="22"/>
          <w:szCs w:val="22"/>
        </w:rPr>
        <w:t>.</w:t>
      </w:r>
      <w:r w:rsidRPr="00853D60">
        <w:rPr>
          <w:sz w:val="22"/>
          <w:szCs w:val="22"/>
        </w:rPr>
        <w:t xml:space="preserve"> </w:t>
      </w:r>
      <w:r w:rsidRPr="00853D60">
        <w:rPr>
          <w:i/>
          <w:sz w:val="22"/>
          <w:szCs w:val="22"/>
        </w:rPr>
        <w:t>Child Abuse &amp; Neglect</w:t>
      </w:r>
      <w:r w:rsidRPr="00C74243">
        <w:rPr>
          <w:i/>
          <w:sz w:val="22"/>
          <w:szCs w:val="22"/>
        </w:rPr>
        <w:t xml:space="preserve">, 103, </w:t>
      </w:r>
      <w:r>
        <w:rPr>
          <w:sz w:val="22"/>
          <w:szCs w:val="22"/>
        </w:rPr>
        <w:t>104448.</w:t>
      </w:r>
    </w:p>
    <w:p w14:paraId="32335741" w14:textId="77777777" w:rsidR="003E14CA" w:rsidRPr="003E14CA" w:rsidRDefault="003E14CA" w:rsidP="003E14CA">
      <w:pPr>
        <w:pStyle w:val="ListParagraph"/>
        <w:rPr>
          <w:sz w:val="22"/>
          <w:szCs w:val="22"/>
        </w:rPr>
      </w:pPr>
    </w:p>
    <w:p w14:paraId="1808AE5A" w14:textId="41D99A43" w:rsidR="0069293C" w:rsidRPr="0069293C" w:rsidRDefault="00572F9A" w:rsidP="00606E32">
      <w:pPr>
        <w:pStyle w:val="ListParagraph"/>
        <w:numPr>
          <w:ilvl w:val="0"/>
          <w:numId w:val="4"/>
        </w:numPr>
        <w:ind w:right="-180"/>
        <w:outlineLvl w:val="0"/>
        <w:rPr>
          <w:sz w:val="22"/>
          <w:szCs w:val="22"/>
          <w:bdr w:val="none" w:sz="0" w:space="0" w:color="auto" w:frame="1"/>
          <w:lang w:val="en-CA"/>
        </w:rPr>
      </w:pPr>
      <w:r>
        <w:rPr>
          <w:sz w:val="22"/>
          <w:szCs w:val="22"/>
        </w:rPr>
        <w:t xml:space="preserve">Mori C, </w:t>
      </w:r>
      <w:r w:rsidR="0069293C">
        <w:rPr>
          <w:sz w:val="22"/>
          <w:szCs w:val="22"/>
        </w:rPr>
        <w:t xml:space="preserve">Cooke JE, </w:t>
      </w:r>
      <w:r w:rsidRPr="00421FC3">
        <w:rPr>
          <w:b/>
          <w:sz w:val="22"/>
          <w:szCs w:val="22"/>
        </w:rPr>
        <w:t>Temple JR</w:t>
      </w:r>
      <w:r>
        <w:rPr>
          <w:sz w:val="22"/>
          <w:szCs w:val="22"/>
        </w:rPr>
        <w:t xml:space="preserve">, </w:t>
      </w:r>
      <w:r w:rsidR="0069293C">
        <w:rPr>
          <w:sz w:val="22"/>
          <w:szCs w:val="22"/>
        </w:rPr>
        <w:t>Ly A, *Lu Y</w:t>
      </w:r>
      <w:r w:rsidR="0069293C" w:rsidRPr="00421FC3">
        <w:rPr>
          <w:sz w:val="22"/>
          <w:szCs w:val="22"/>
        </w:rPr>
        <w:t xml:space="preserve">, Anderson N, Rash C, </w:t>
      </w:r>
      <w:r w:rsidRPr="00421FC3">
        <w:rPr>
          <w:sz w:val="22"/>
          <w:szCs w:val="22"/>
        </w:rPr>
        <w:t xml:space="preserve">Madigan </w:t>
      </w:r>
      <w:r>
        <w:rPr>
          <w:sz w:val="22"/>
          <w:szCs w:val="22"/>
        </w:rPr>
        <w:t xml:space="preserve">S, </w:t>
      </w:r>
      <w:r w:rsidR="0069293C" w:rsidRPr="00421FC3">
        <w:rPr>
          <w:sz w:val="22"/>
          <w:szCs w:val="22"/>
        </w:rPr>
        <w:t>(</w:t>
      </w:r>
      <w:r w:rsidR="005C25B2">
        <w:rPr>
          <w:sz w:val="22"/>
          <w:szCs w:val="22"/>
        </w:rPr>
        <w:t>2020</w:t>
      </w:r>
      <w:r w:rsidR="0069293C" w:rsidRPr="00421FC3">
        <w:rPr>
          <w:sz w:val="22"/>
          <w:szCs w:val="22"/>
        </w:rPr>
        <w:t xml:space="preserve">). The prevalence of sexting </w:t>
      </w:r>
      <w:r w:rsidR="0069293C">
        <w:rPr>
          <w:sz w:val="22"/>
          <w:szCs w:val="22"/>
        </w:rPr>
        <w:t xml:space="preserve">behaviors </w:t>
      </w:r>
      <w:r w:rsidR="0069293C" w:rsidRPr="00421FC3">
        <w:rPr>
          <w:sz w:val="22"/>
          <w:szCs w:val="22"/>
        </w:rPr>
        <w:t>among emerging adults: A meta-analysis</w:t>
      </w:r>
      <w:r w:rsidR="0069293C">
        <w:rPr>
          <w:iCs/>
          <w:sz w:val="22"/>
          <w:szCs w:val="22"/>
        </w:rPr>
        <w:t xml:space="preserve">. </w:t>
      </w:r>
      <w:r w:rsidR="0069293C">
        <w:rPr>
          <w:i/>
          <w:iCs/>
          <w:sz w:val="22"/>
          <w:szCs w:val="22"/>
        </w:rPr>
        <w:t>Archives of Sexual Behavior</w:t>
      </w:r>
      <w:r w:rsidR="005C25B2" w:rsidRPr="005C25B2">
        <w:rPr>
          <w:i/>
          <w:iCs/>
          <w:sz w:val="22"/>
          <w:szCs w:val="22"/>
        </w:rPr>
        <w:t>, 49,</w:t>
      </w:r>
      <w:r w:rsidR="005C25B2">
        <w:rPr>
          <w:iCs/>
          <w:sz w:val="22"/>
          <w:szCs w:val="22"/>
        </w:rPr>
        <w:t xml:space="preserve"> 1103-1119.</w:t>
      </w:r>
    </w:p>
    <w:p w14:paraId="20156F04" w14:textId="77777777" w:rsidR="0069293C" w:rsidRPr="0069293C" w:rsidRDefault="0069293C" w:rsidP="0069293C">
      <w:pPr>
        <w:pStyle w:val="ListParagraph"/>
        <w:rPr>
          <w:b/>
          <w:sz w:val="22"/>
          <w:szCs w:val="22"/>
        </w:rPr>
      </w:pPr>
    </w:p>
    <w:p w14:paraId="0F733CB3" w14:textId="3826466E" w:rsidR="008D3A10" w:rsidRPr="008D3A10" w:rsidRDefault="008D3A10" w:rsidP="00606E32">
      <w:pPr>
        <w:pStyle w:val="ListParagraph"/>
        <w:numPr>
          <w:ilvl w:val="0"/>
          <w:numId w:val="4"/>
        </w:numPr>
        <w:rPr>
          <w:sz w:val="22"/>
          <w:szCs w:val="22"/>
        </w:rPr>
      </w:pPr>
      <w:r w:rsidRPr="00F778F0">
        <w:rPr>
          <w:sz w:val="22"/>
          <w:szCs w:val="22"/>
        </w:rPr>
        <w:t xml:space="preserve">Javed Z, Kuo Y, Holmes H, </w:t>
      </w:r>
      <w:r w:rsidRPr="008D3A10">
        <w:rPr>
          <w:b/>
          <w:sz w:val="22"/>
          <w:szCs w:val="22"/>
        </w:rPr>
        <w:t>Temple JR</w:t>
      </w:r>
      <w:r w:rsidRPr="00F778F0">
        <w:rPr>
          <w:sz w:val="22"/>
          <w:szCs w:val="22"/>
        </w:rPr>
        <w:t xml:space="preserve">, Baillargeon J. </w:t>
      </w:r>
      <w:r>
        <w:rPr>
          <w:sz w:val="22"/>
          <w:szCs w:val="22"/>
        </w:rPr>
        <w:t>(</w:t>
      </w:r>
      <w:r w:rsidR="002F4A09">
        <w:rPr>
          <w:sz w:val="22"/>
          <w:szCs w:val="22"/>
        </w:rPr>
        <w:t>2020</w:t>
      </w:r>
      <w:r>
        <w:rPr>
          <w:sz w:val="22"/>
          <w:szCs w:val="22"/>
        </w:rPr>
        <w:t xml:space="preserve">). </w:t>
      </w:r>
      <w:r w:rsidRPr="00F778F0">
        <w:rPr>
          <w:sz w:val="22"/>
          <w:szCs w:val="22"/>
        </w:rPr>
        <w:t xml:space="preserve">Testosterone Prescribing in Men with Depression and Anxiety Disorders. </w:t>
      </w:r>
      <w:r w:rsidRPr="00F778F0">
        <w:rPr>
          <w:i/>
          <w:sz w:val="22"/>
          <w:szCs w:val="22"/>
        </w:rPr>
        <w:t>Annals of Epidemiology</w:t>
      </w:r>
      <w:r w:rsidR="002F4A09">
        <w:rPr>
          <w:i/>
          <w:sz w:val="22"/>
          <w:szCs w:val="22"/>
        </w:rPr>
        <w:t>, 50,</w:t>
      </w:r>
      <w:r w:rsidR="002F4A09">
        <w:rPr>
          <w:iCs/>
          <w:sz w:val="22"/>
          <w:szCs w:val="22"/>
        </w:rPr>
        <w:t xml:space="preserve"> 15-19.</w:t>
      </w:r>
    </w:p>
    <w:p w14:paraId="52EC62D6" w14:textId="77777777" w:rsidR="008D3A10" w:rsidRPr="008D3A10" w:rsidRDefault="008D3A10" w:rsidP="008D3A10">
      <w:pPr>
        <w:pStyle w:val="ListParagraph"/>
        <w:rPr>
          <w:color w:val="000000"/>
          <w:sz w:val="22"/>
          <w:szCs w:val="22"/>
        </w:rPr>
      </w:pPr>
    </w:p>
    <w:p w14:paraId="370624DC" w14:textId="63F7C450" w:rsidR="0069293C" w:rsidRPr="0069293C" w:rsidRDefault="0069293C" w:rsidP="00606E32">
      <w:pPr>
        <w:pStyle w:val="ListParagraph"/>
        <w:numPr>
          <w:ilvl w:val="0"/>
          <w:numId w:val="4"/>
        </w:numPr>
        <w:rPr>
          <w:sz w:val="22"/>
          <w:szCs w:val="22"/>
        </w:rPr>
      </w:pPr>
      <w:r w:rsidRPr="00E7133C">
        <w:rPr>
          <w:color w:val="000000"/>
          <w:sz w:val="22"/>
          <w:szCs w:val="22"/>
        </w:rPr>
        <w:lastRenderedPageBreak/>
        <w:t xml:space="preserve">*Mori C, </w:t>
      </w:r>
      <w:r w:rsidRPr="00E7133C">
        <w:rPr>
          <w:b/>
          <w:color w:val="000000"/>
          <w:sz w:val="22"/>
          <w:szCs w:val="22"/>
        </w:rPr>
        <w:t>Temple J</w:t>
      </w:r>
      <w:r>
        <w:rPr>
          <w:b/>
          <w:color w:val="000000"/>
          <w:sz w:val="22"/>
          <w:szCs w:val="22"/>
        </w:rPr>
        <w:t>R</w:t>
      </w:r>
      <w:r w:rsidRPr="00E7133C">
        <w:rPr>
          <w:b/>
          <w:color w:val="000000"/>
          <w:sz w:val="22"/>
          <w:szCs w:val="22"/>
        </w:rPr>
        <w:t>,</w:t>
      </w:r>
      <w:r w:rsidRPr="00E7133C">
        <w:rPr>
          <w:color w:val="000000"/>
          <w:sz w:val="22"/>
          <w:szCs w:val="22"/>
        </w:rPr>
        <w:t xml:space="preserve"> Madigan S. (</w:t>
      </w:r>
      <w:r>
        <w:rPr>
          <w:color w:val="000000"/>
          <w:sz w:val="22"/>
          <w:szCs w:val="22"/>
        </w:rPr>
        <w:t>2020</w:t>
      </w:r>
      <w:r w:rsidRPr="00E7133C">
        <w:rPr>
          <w:color w:val="000000"/>
          <w:sz w:val="22"/>
          <w:szCs w:val="22"/>
        </w:rPr>
        <w:t>).</w:t>
      </w:r>
      <w:r w:rsidRPr="00E7133C">
        <w:rPr>
          <w:color w:val="000000"/>
          <w:sz w:val="22"/>
          <w:szCs w:val="22"/>
          <w:shd w:val="clear" w:color="auto" w:fill="FFFFFF"/>
        </w:rPr>
        <w:t> </w:t>
      </w:r>
      <w:r w:rsidRPr="00E7133C">
        <w:rPr>
          <w:sz w:val="22"/>
          <w:szCs w:val="22"/>
        </w:rPr>
        <w:t>A decade of sexting research - are we any wiser? - Reply</w:t>
      </w:r>
      <w:r w:rsidRPr="00E7133C">
        <w:rPr>
          <w:color w:val="000000"/>
          <w:sz w:val="22"/>
          <w:szCs w:val="22"/>
          <w:shd w:val="clear" w:color="auto" w:fill="FFFFFF"/>
        </w:rPr>
        <w:t xml:space="preserve">. </w:t>
      </w:r>
      <w:r w:rsidRPr="00E7133C">
        <w:rPr>
          <w:i/>
          <w:iCs/>
          <w:color w:val="000000"/>
          <w:sz w:val="22"/>
          <w:szCs w:val="22"/>
          <w:shd w:val="clear" w:color="auto" w:fill="FFFFFF"/>
        </w:rPr>
        <w:t>JAMA Pediatrics</w:t>
      </w:r>
      <w:r>
        <w:rPr>
          <w:color w:val="000000"/>
          <w:sz w:val="22"/>
          <w:szCs w:val="22"/>
          <w:shd w:val="clear" w:color="auto" w:fill="FFFFFF"/>
        </w:rPr>
        <w:t>, 174, 204-205.</w:t>
      </w:r>
    </w:p>
    <w:p w14:paraId="603B5283" w14:textId="753FD82C" w:rsidR="0069293C" w:rsidRPr="0069293C" w:rsidRDefault="0069293C" w:rsidP="0069293C">
      <w:pPr>
        <w:rPr>
          <w:sz w:val="22"/>
          <w:szCs w:val="22"/>
        </w:rPr>
      </w:pPr>
    </w:p>
    <w:p w14:paraId="0EF06271" w14:textId="1E90E715" w:rsidR="00466BD6" w:rsidRPr="000C732A" w:rsidRDefault="00466BD6" w:rsidP="00466BD6">
      <w:pPr>
        <w:pStyle w:val="ListParagraph"/>
        <w:numPr>
          <w:ilvl w:val="0"/>
          <w:numId w:val="4"/>
        </w:numPr>
        <w:rPr>
          <w:sz w:val="22"/>
          <w:szCs w:val="22"/>
        </w:rPr>
      </w:pPr>
      <w:proofErr w:type="spellStart"/>
      <w:r>
        <w:rPr>
          <w:sz w:val="22"/>
          <w:szCs w:val="22"/>
        </w:rPr>
        <w:t>Cascardi</w:t>
      </w:r>
      <w:proofErr w:type="spellEnd"/>
      <w:r>
        <w:rPr>
          <w:sz w:val="22"/>
          <w:szCs w:val="22"/>
        </w:rPr>
        <w:t xml:space="preserve"> M, </w:t>
      </w:r>
      <w:proofErr w:type="spellStart"/>
      <w:r>
        <w:rPr>
          <w:sz w:val="22"/>
          <w:szCs w:val="22"/>
        </w:rPr>
        <w:t>Jouriles</w:t>
      </w:r>
      <w:proofErr w:type="spellEnd"/>
      <w:r>
        <w:rPr>
          <w:sz w:val="22"/>
          <w:szCs w:val="22"/>
        </w:rPr>
        <w:t xml:space="preserve"> EN, </w:t>
      </w:r>
      <w:r w:rsidRPr="00F563FA">
        <w:rPr>
          <w:b/>
          <w:sz w:val="22"/>
          <w:szCs w:val="22"/>
        </w:rPr>
        <w:t>Temple JR.</w:t>
      </w:r>
      <w:r>
        <w:rPr>
          <w:sz w:val="22"/>
          <w:szCs w:val="22"/>
        </w:rPr>
        <w:t xml:space="preserve"> (2020). Distinct and overlapping correlates of psychological and physical partner violence perpetration. </w:t>
      </w:r>
      <w:r w:rsidRPr="00450BB2">
        <w:rPr>
          <w:i/>
          <w:sz w:val="22"/>
          <w:szCs w:val="22"/>
        </w:rPr>
        <w:t>Journal of Interpersonal Violence</w:t>
      </w:r>
      <w:r w:rsidRPr="00414A3B">
        <w:rPr>
          <w:i/>
          <w:sz w:val="22"/>
          <w:szCs w:val="22"/>
        </w:rPr>
        <w:t>, 35,</w:t>
      </w:r>
      <w:r>
        <w:rPr>
          <w:sz w:val="22"/>
          <w:szCs w:val="22"/>
        </w:rPr>
        <w:t xml:space="preserve"> 2375-2398.</w:t>
      </w:r>
    </w:p>
    <w:p w14:paraId="215BD0FC" w14:textId="77777777" w:rsidR="00466BD6" w:rsidRPr="00466BD6" w:rsidRDefault="00466BD6" w:rsidP="00466BD6">
      <w:pPr>
        <w:pStyle w:val="ListParagraph"/>
        <w:rPr>
          <w:sz w:val="22"/>
          <w:szCs w:val="22"/>
        </w:rPr>
      </w:pPr>
    </w:p>
    <w:p w14:paraId="207A4B30" w14:textId="11AC9791" w:rsidR="00466BD6" w:rsidRPr="00466BD6" w:rsidRDefault="00466BD6" w:rsidP="00466BD6">
      <w:pPr>
        <w:pStyle w:val="ListParagraph"/>
        <w:numPr>
          <w:ilvl w:val="0"/>
          <w:numId w:val="4"/>
        </w:numPr>
        <w:rPr>
          <w:sz w:val="22"/>
          <w:szCs w:val="22"/>
        </w:rPr>
      </w:pPr>
      <w:proofErr w:type="spellStart"/>
      <w:r w:rsidRPr="00386C39">
        <w:rPr>
          <w:sz w:val="22"/>
          <w:szCs w:val="22"/>
        </w:rPr>
        <w:t>Hatkevich</w:t>
      </w:r>
      <w:proofErr w:type="spellEnd"/>
      <w:r w:rsidRPr="00386C39">
        <w:rPr>
          <w:sz w:val="22"/>
          <w:szCs w:val="22"/>
        </w:rPr>
        <w:t xml:space="preserve"> C, Mellick W, Reuter T, </w:t>
      </w:r>
      <w:r w:rsidRPr="00386C39">
        <w:rPr>
          <w:b/>
          <w:sz w:val="22"/>
          <w:szCs w:val="22"/>
        </w:rPr>
        <w:t>Temple J</w:t>
      </w:r>
      <w:r w:rsidR="003543D5">
        <w:rPr>
          <w:b/>
          <w:sz w:val="22"/>
          <w:szCs w:val="22"/>
        </w:rPr>
        <w:t>R</w:t>
      </w:r>
      <w:r w:rsidRPr="00386C39">
        <w:rPr>
          <w:b/>
          <w:sz w:val="22"/>
          <w:szCs w:val="22"/>
        </w:rPr>
        <w:t>,</w:t>
      </w:r>
      <w:r w:rsidRPr="00386C39">
        <w:rPr>
          <w:sz w:val="22"/>
          <w:szCs w:val="22"/>
        </w:rPr>
        <w:t xml:space="preserve"> &amp; Sharp C. (</w:t>
      </w:r>
      <w:r>
        <w:rPr>
          <w:sz w:val="22"/>
          <w:szCs w:val="22"/>
        </w:rPr>
        <w:t>2020</w:t>
      </w:r>
      <w:r w:rsidRPr="00386C39">
        <w:rPr>
          <w:sz w:val="22"/>
          <w:szCs w:val="22"/>
        </w:rPr>
        <w:t xml:space="preserve">). Dating violence victimization, </w:t>
      </w:r>
      <w:proofErr w:type="spellStart"/>
      <w:r w:rsidRPr="00386C39">
        <w:rPr>
          <w:sz w:val="22"/>
          <w:szCs w:val="22"/>
        </w:rPr>
        <w:t>nonsuicidal</w:t>
      </w:r>
      <w:proofErr w:type="spellEnd"/>
      <w:r w:rsidRPr="00386C39">
        <w:rPr>
          <w:sz w:val="22"/>
          <w:szCs w:val="22"/>
        </w:rPr>
        <w:t xml:space="preserve"> self-injury</w:t>
      </w:r>
      <w:r>
        <w:rPr>
          <w:sz w:val="22"/>
          <w:szCs w:val="22"/>
        </w:rPr>
        <w:t>,</w:t>
      </w:r>
      <w:r w:rsidRPr="00386C39">
        <w:rPr>
          <w:sz w:val="22"/>
          <w:szCs w:val="22"/>
        </w:rPr>
        <w:t xml:space="preserve"> and the moderating effect of borderline </w:t>
      </w:r>
      <w:r>
        <w:rPr>
          <w:sz w:val="22"/>
          <w:szCs w:val="22"/>
        </w:rPr>
        <w:t xml:space="preserve">personality disorder </w:t>
      </w:r>
      <w:r w:rsidRPr="00386C39">
        <w:rPr>
          <w:sz w:val="22"/>
          <w:szCs w:val="22"/>
        </w:rPr>
        <w:t>features in</w:t>
      </w:r>
      <w:r w:rsidRPr="00967322">
        <w:rPr>
          <w:sz w:val="22"/>
          <w:szCs w:val="22"/>
        </w:rPr>
        <w:t xml:space="preserve"> adolescent inpatients. </w:t>
      </w:r>
      <w:r>
        <w:rPr>
          <w:i/>
          <w:sz w:val="22"/>
          <w:szCs w:val="22"/>
        </w:rPr>
        <w:t>Journal of Interpersonal Violence</w:t>
      </w:r>
      <w:r w:rsidRPr="00414A3B">
        <w:rPr>
          <w:i/>
          <w:sz w:val="22"/>
          <w:szCs w:val="22"/>
        </w:rPr>
        <w:t>, 35,</w:t>
      </w:r>
      <w:r>
        <w:rPr>
          <w:sz w:val="22"/>
          <w:szCs w:val="22"/>
        </w:rPr>
        <w:t xml:space="preserve"> 3124-3147.</w:t>
      </w:r>
    </w:p>
    <w:p w14:paraId="0EA32710" w14:textId="77777777" w:rsidR="00466BD6" w:rsidRPr="00466BD6" w:rsidRDefault="00466BD6" w:rsidP="00466BD6">
      <w:pPr>
        <w:pStyle w:val="ListParagraph"/>
        <w:rPr>
          <w:sz w:val="22"/>
          <w:szCs w:val="22"/>
        </w:rPr>
      </w:pPr>
    </w:p>
    <w:p w14:paraId="6AD08236" w14:textId="2FA59987" w:rsidR="0097536D" w:rsidRDefault="0097536D" w:rsidP="0097536D">
      <w:pPr>
        <w:pStyle w:val="ListParagraph"/>
        <w:numPr>
          <w:ilvl w:val="0"/>
          <w:numId w:val="4"/>
        </w:numPr>
        <w:rPr>
          <w:sz w:val="22"/>
          <w:szCs w:val="22"/>
        </w:rPr>
      </w:pPr>
      <w:r w:rsidRPr="00DF7704">
        <w:rPr>
          <w:sz w:val="22"/>
          <w:szCs w:val="22"/>
        </w:rPr>
        <w:t xml:space="preserve">Shorey RC, Cohen JR, Kolp H, Fite PJ, Stuart GL, </w:t>
      </w:r>
      <w:r w:rsidRPr="00DF7704">
        <w:rPr>
          <w:b/>
          <w:sz w:val="22"/>
          <w:szCs w:val="22"/>
        </w:rPr>
        <w:t>Temple JR.</w:t>
      </w:r>
      <w:r w:rsidRPr="00DF7704">
        <w:rPr>
          <w:sz w:val="22"/>
          <w:szCs w:val="22"/>
        </w:rPr>
        <w:t xml:space="preserve"> (</w:t>
      </w:r>
      <w:r>
        <w:rPr>
          <w:sz w:val="22"/>
          <w:szCs w:val="22"/>
        </w:rPr>
        <w:t>2019</w:t>
      </w:r>
      <w:r w:rsidRPr="00DF7704">
        <w:rPr>
          <w:sz w:val="22"/>
          <w:szCs w:val="22"/>
        </w:rPr>
        <w:t>). Predicting</w:t>
      </w:r>
      <w:r w:rsidRPr="008029B9">
        <w:rPr>
          <w:sz w:val="22"/>
          <w:szCs w:val="22"/>
        </w:rPr>
        <w:t xml:space="preserve"> </w:t>
      </w:r>
      <w:r>
        <w:rPr>
          <w:sz w:val="22"/>
          <w:szCs w:val="22"/>
        </w:rPr>
        <w:t>s</w:t>
      </w:r>
      <w:r w:rsidRPr="008029B9">
        <w:rPr>
          <w:sz w:val="22"/>
          <w:szCs w:val="22"/>
        </w:rPr>
        <w:t xml:space="preserve">exual </w:t>
      </w:r>
      <w:r>
        <w:rPr>
          <w:sz w:val="22"/>
          <w:szCs w:val="22"/>
        </w:rPr>
        <w:t>b</w:t>
      </w:r>
      <w:r w:rsidRPr="008029B9">
        <w:rPr>
          <w:sz w:val="22"/>
          <w:szCs w:val="22"/>
        </w:rPr>
        <w:t>ehavior</w:t>
      </w:r>
      <w:r>
        <w:rPr>
          <w:sz w:val="22"/>
          <w:szCs w:val="22"/>
        </w:rPr>
        <w:t>s</w:t>
      </w:r>
      <w:r w:rsidRPr="008029B9">
        <w:rPr>
          <w:sz w:val="22"/>
          <w:szCs w:val="22"/>
        </w:rPr>
        <w:t xml:space="preserve"> from </w:t>
      </w:r>
      <w:r>
        <w:rPr>
          <w:sz w:val="22"/>
          <w:szCs w:val="22"/>
        </w:rPr>
        <w:t>m</w:t>
      </w:r>
      <w:r w:rsidRPr="008029B9">
        <w:rPr>
          <w:sz w:val="22"/>
          <w:szCs w:val="22"/>
        </w:rPr>
        <w:t>id-</w:t>
      </w:r>
      <w:r>
        <w:rPr>
          <w:sz w:val="22"/>
          <w:szCs w:val="22"/>
        </w:rPr>
        <w:t>a</w:t>
      </w:r>
      <w:r w:rsidRPr="008029B9">
        <w:rPr>
          <w:sz w:val="22"/>
          <w:szCs w:val="22"/>
        </w:rPr>
        <w:t xml:space="preserve">dolescence to </w:t>
      </w:r>
      <w:r>
        <w:rPr>
          <w:sz w:val="22"/>
          <w:szCs w:val="22"/>
        </w:rPr>
        <w:t>e</w:t>
      </w:r>
      <w:r w:rsidRPr="008029B9">
        <w:rPr>
          <w:sz w:val="22"/>
          <w:szCs w:val="22"/>
        </w:rPr>
        <w:t xml:space="preserve">merging </w:t>
      </w:r>
      <w:r>
        <w:rPr>
          <w:sz w:val="22"/>
          <w:szCs w:val="22"/>
        </w:rPr>
        <w:t>a</w:t>
      </w:r>
      <w:r w:rsidRPr="008029B9">
        <w:rPr>
          <w:sz w:val="22"/>
          <w:szCs w:val="22"/>
        </w:rPr>
        <w:t xml:space="preserve">dulthood: The </w:t>
      </w:r>
      <w:r>
        <w:rPr>
          <w:sz w:val="22"/>
          <w:szCs w:val="22"/>
        </w:rPr>
        <w:t>r</w:t>
      </w:r>
      <w:r w:rsidRPr="008029B9">
        <w:rPr>
          <w:sz w:val="22"/>
          <w:szCs w:val="22"/>
        </w:rPr>
        <w:t xml:space="preserve">oles of </w:t>
      </w:r>
      <w:r>
        <w:rPr>
          <w:sz w:val="22"/>
          <w:szCs w:val="22"/>
        </w:rPr>
        <w:t>d</w:t>
      </w:r>
      <w:r w:rsidRPr="008029B9">
        <w:rPr>
          <w:sz w:val="22"/>
          <w:szCs w:val="22"/>
        </w:rPr>
        <w:t xml:space="preserve">ating </w:t>
      </w:r>
      <w:r>
        <w:rPr>
          <w:sz w:val="22"/>
          <w:szCs w:val="22"/>
        </w:rPr>
        <w:t>v</w:t>
      </w:r>
      <w:r w:rsidRPr="008029B9">
        <w:rPr>
          <w:sz w:val="22"/>
          <w:szCs w:val="22"/>
        </w:rPr>
        <w:t xml:space="preserve">iolence </w:t>
      </w:r>
      <w:r>
        <w:rPr>
          <w:sz w:val="22"/>
          <w:szCs w:val="22"/>
        </w:rPr>
        <w:t>v</w:t>
      </w:r>
      <w:r w:rsidRPr="008029B9">
        <w:rPr>
          <w:sz w:val="22"/>
          <w:szCs w:val="22"/>
        </w:rPr>
        <w:t xml:space="preserve">ictimization and </w:t>
      </w:r>
      <w:r>
        <w:rPr>
          <w:sz w:val="22"/>
          <w:szCs w:val="22"/>
        </w:rPr>
        <w:t>s</w:t>
      </w:r>
      <w:r w:rsidRPr="008029B9">
        <w:rPr>
          <w:sz w:val="22"/>
          <w:szCs w:val="22"/>
        </w:rPr>
        <w:t xml:space="preserve">ubstance </w:t>
      </w:r>
      <w:r>
        <w:rPr>
          <w:sz w:val="22"/>
          <w:szCs w:val="22"/>
        </w:rPr>
        <w:t>u</w:t>
      </w:r>
      <w:r w:rsidRPr="008029B9">
        <w:rPr>
          <w:sz w:val="22"/>
          <w:szCs w:val="22"/>
        </w:rPr>
        <w:t xml:space="preserve">se. </w:t>
      </w:r>
      <w:r>
        <w:rPr>
          <w:i/>
          <w:sz w:val="22"/>
          <w:szCs w:val="22"/>
        </w:rPr>
        <w:t>Preventive Medicine, 129,</w:t>
      </w:r>
      <w:r>
        <w:rPr>
          <w:sz w:val="22"/>
          <w:szCs w:val="22"/>
        </w:rPr>
        <w:t xml:space="preserve"> 105844.</w:t>
      </w:r>
    </w:p>
    <w:p w14:paraId="2D0B4F12" w14:textId="77777777" w:rsidR="0097536D" w:rsidRPr="0097536D" w:rsidRDefault="0097536D" w:rsidP="0097536D">
      <w:pPr>
        <w:rPr>
          <w:sz w:val="22"/>
          <w:szCs w:val="22"/>
        </w:rPr>
      </w:pPr>
    </w:p>
    <w:p w14:paraId="18F4E4AD" w14:textId="242E975E" w:rsidR="0069293C" w:rsidRPr="0069293C" w:rsidRDefault="0069293C" w:rsidP="00606E32">
      <w:pPr>
        <w:pStyle w:val="ListParagraph"/>
        <w:numPr>
          <w:ilvl w:val="0"/>
          <w:numId w:val="4"/>
        </w:numPr>
        <w:rPr>
          <w:sz w:val="22"/>
          <w:szCs w:val="22"/>
        </w:rPr>
      </w:pPr>
      <w:r w:rsidRPr="00300EB5">
        <w:rPr>
          <w:color w:val="000000"/>
          <w:sz w:val="22"/>
          <w:szCs w:val="22"/>
        </w:rPr>
        <w:t xml:space="preserve">*Mori C, </w:t>
      </w:r>
      <w:r w:rsidRPr="00300EB5">
        <w:rPr>
          <w:b/>
          <w:color w:val="000000"/>
          <w:sz w:val="22"/>
          <w:szCs w:val="22"/>
        </w:rPr>
        <w:t>Temple J</w:t>
      </w:r>
      <w:r>
        <w:rPr>
          <w:b/>
          <w:color w:val="000000"/>
          <w:sz w:val="22"/>
          <w:szCs w:val="22"/>
        </w:rPr>
        <w:t>R</w:t>
      </w:r>
      <w:r w:rsidRPr="00300EB5">
        <w:rPr>
          <w:b/>
          <w:color w:val="000000"/>
          <w:sz w:val="22"/>
          <w:szCs w:val="22"/>
        </w:rPr>
        <w:t>,</w:t>
      </w:r>
      <w:r w:rsidRPr="00300EB5">
        <w:rPr>
          <w:color w:val="000000"/>
          <w:sz w:val="22"/>
          <w:szCs w:val="22"/>
        </w:rPr>
        <w:t xml:space="preserve"> Browne D, Madigan S. (</w:t>
      </w:r>
      <w:r>
        <w:rPr>
          <w:color w:val="000000"/>
          <w:sz w:val="22"/>
          <w:szCs w:val="22"/>
        </w:rPr>
        <w:t>2019</w:t>
      </w:r>
      <w:r w:rsidRPr="00300EB5">
        <w:rPr>
          <w:color w:val="000000"/>
          <w:sz w:val="22"/>
          <w:szCs w:val="22"/>
        </w:rPr>
        <w:t>).</w:t>
      </w:r>
      <w:r w:rsidRPr="00300EB5">
        <w:rPr>
          <w:color w:val="000000"/>
          <w:sz w:val="22"/>
          <w:szCs w:val="22"/>
          <w:shd w:val="clear" w:color="auto" w:fill="FFFFFF"/>
        </w:rPr>
        <w:t> </w:t>
      </w:r>
      <w:r>
        <w:rPr>
          <w:color w:val="000000"/>
          <w:sz w:val="22"/>
          <w:szCs w:val="22"/>
          <w:shd w:val="clear" w:color="auto" w:fill="FFFFFF"/>
        </w:rPr>
        <w:t>Association of sexting with sexual behaviors and mental health among adolescents: A systematic review and meta-a</w:t>
      </w:r>
      <w:r w:rsidRPr="00300EB5">
        <w:rPr>
          <w:color w:val="000000"/>
          <w:sz w:val="22"/>
          <w:szCs w:val="22"/>
          <w:shd w:val="clear" w:color="auto" w:fill="FFFFFF"/>
        </w:rPr>
        <w:t xml:space="preserve">nalysis. </w:t>
      </w:r>
      <w:r w:rsidRPr="00300EB5">
        <w:rPr>
          <w:i/>
          <w:iCs/>
          <w:color w:val="000000"/>
          <w:sz w:val="22"/>
          <w:szCs w:val="22"/>
          <w:shd w:val="clear" w:color="auto" w:fill="FFFFFF"/>
        </w:rPr>
        <w:t>JAMA Pediatrics</w:t>
      </w:r>
      <w:r>
        <w:rPr>
          <w:i/>
          <w:iCs/>
          <w:color w:val="000000"/>
          <w:sz w:val="22"/>
          <w:szCs w:val="22"/>
          <w:shd w:val="clear" w:color="auto" w:fill="FFFFFF"/>
        </w:rPr>
        <w:t>, 173,</w:t>
      </w:r>
      <w:r>
        <w:rPr>
          <w:color w:val="000000"/>
          <w:sz w:val="22"/>
          <w:szCs w:val="22"/>
          <w:shd w:val="clear" w:color="auto" w:fill="FFFFFF"/>
        </w:rPr>
        <w:t xml:space="preserve"> 770-779.</w:t>
      </w:r>
    </w:p>
    <w:p w14:paraId="33A7AF65" w14:textId="111BFFDC" w:rsidR="0069293C" w:rsidRPr="0069293C" w:rsidRDefault="0069293C" w:rsidP="0069293C">
      <w:pPr>
        <w:rPr>
          <w:sz w:val="22"/>
          <w:szCs w:val="22"/>
        </w:rPr>
      </w:pPr>
    </w:p>
    <w:p w14:paraId="79280064" w14:textId="2CC9CD54" w:rsidR="003C044B" w:rsidRDefault="003C044B" w:rsidP="00606E32">
      <w:pPr>
        <w:pStyle w:val="ListParagraph"/>
        <w:numPr>
          <w:ilvl w:val="0"/>
          <w:numId w:val="4"/>
        </w:numPr>
        <w:rPr>
          <w:sz w:val="22"/>
          <w:szCs w:val="22"/>
        </w:rPr>
      </w:pPr>
      <w:r w:rsidRPr="002D03AE">
        <w:rPr>
          <w:b/>
          <w:sz w:val="22"/>
          <w:szCs w:val="22"/>
        </w:rPr>
        <w:t>Temple JR,</w:t>
      </w:r>
      <w:r>
        <w:rPr>
          <w:sz w:val="22"/>
          <w:szCs w:val="22"/>
        </w:rPr>
        <w:t xml:space="preserve"> Strasburger V, Zimmerman H, Madigan S. (</w:t>
      </w:r>
      <w:r w:rsidR="00F835DD">
        <w:rPr>
          <w:sz w:val="22"/>
          <w:szCs w:val="22"/>
        </w:rPr>
        <w:t>2019</w:t>
      </w:r>
      <w:r>
        <w:rPr>
          <w:sz w:val="22"/>
          <w:szCs w:val="22"/>
        </w:rPr>
        <w:t xml:space="preserve">). Sexting in youth: Cause for concern? </w:t>
      </w:r>
      <w:r w:rsidRPr="003C044B">
        <w:rPr>
          <w:i/>
          <w:sz w:val="22"/>
          <w:szCs w:val="22"/>
        </w:rPr>
        <w:t>Lancet Child &amp; Adolescent Health</w:t>
      </w:r>
      <w:r w:rsidR="00F835DD">
        <w:rPr>
          <w:i/>
          <w:sz w:val="22"/>
          <w:szCs w:val="22"/>
        </w:rPr>
        <w:t>, 8,</w:t>
      </w:r>
      <w:r w:rsidR="00F835DD">
        <w:rPr>
          <w:sz w:val="22"/>
          <w:szCs w:val="22"/>
        </w:rPr>
        <w:t xml:space="preserve"> 520-521.</w:t>
      </w:r>
    </w:p>
    <w:p w14:paraId="68BB6BEB" w14:textId="77777777" w:rsidR="003C044B" w:rsidRPr="003C044B" w:rsidRDefault="003C044B" w:rsidP="003C044B">
      <w:pPr>
        <w:rPr>
          <w:sz w:val="22"/>
          <w:szCs w:val="22"/>
        </w:rPr>
      </w:pPr>
    </w:p>
    <w:p w14:paraId="1B196ECB" w14:textId="5B46E661" w:rsidR="00D61CD3" w:rsidRPr="0069293C" w:rsidRDefault="000F7F35" w:rsidP="00606E32">
      <w:pPr>
        <w:pStyle w:val="ListParagraph"/>
        <w:numPr>
          <w:ilvl w:val="0"/>
          <w:numId w:val="4"/>
        </w:numPr>
        <w:rPr>
          <w:sz w:val="22"/>
          <w:szCs w:val="22"/>
        </w:rPr>
      </w:pPr>
      <w:r w:rsidRPr="00300EB5">
        <w:rPr>
          <w:color w:val="000000"/>
          <w:sz w:val="22"/>
          <w:szCs w:val="22"/>
        </w:rPr>
        <w:t>Choi HJ,</w:t>
      </w:r>
      <w:r w:rsidRPr="00300EB5">
        <w:rPr>
          <w:rStyle w:val="apple-converted-space"/>
          <w:rFonts w:eastAsiaTheme="majorEastAsia"/>
          <w:b/>
          <w:bCs/>
          <w:color w:val="000000"/>
          <w:sz w:val="22"/>
          <w:szCs w:val="22"/>
        </w:rPr>
        <w:t> </w:t>
      </w:r>
      <w:r w:rsidRPr="00300EB5">
        <w:rPr>
          <w:color w:val="000000"/>
          <w:sz w:val="22"/>
          <w:szCs w:val="22"/>
        </w:rPr>
        <w:t xml:space="preserve">Mori C, Van </w:t>
      </w:r>
      <w:proofErr w:type="spellStart"/>
      <w:r w:rsidRPr="00300EB5">
        <w:rPr>
          <w:color w:val="000000"/>
          <w:sz w:val="22"/>
          <w:szCs w:val="22"/>
        </w:rPr>
        <w:t>Ouytsel</w:t>
      </w:r>
      <w:proofErr w:type="spellEnd"/>
      <w:r w:rsidRPr="00300EB5">
        <w:rPr>
          <w:color w:val="000000"/>
          <w:sz w:val="22"/>
          <w:szCs w:val="22"/>
        </w:rPr>
        <w:t xml:space="preserve"> J, Madigan M, </w:t>
      </w:r>
      <w:r w:rsidRPr="00300EB5">
        <w:rPr>
          <w:b/>
          <w:color w:val="000000"/>
          <w:sz w:val="22"/>
          <w:szCs w:val="22"/>
        </w:rPr>
        <w:t>Temple JR.</w:t>
      </w:r>
      <w:r w:rsidRPr="00300EB5">
        <w:rPr>
          <w:rStyle w:val="apple-converted-space"/>
          <w:rFonts w:eastAsiaTheme="majorEastAsia"/>
          <w:b/>
          <w:bCs/>
          <w:color w:val="000000"/>
          <w:sz w:val="22"/>
          <w:szCs w:val="22"/>
        </w:rPr>
        <w:t> </w:t>
      </w:r>
      <w:r w:rsidRPr="00300EB5">
        <w:rPr>
          <w:color w:val="000000"/>
          <w:sz w:val="22"/>
          <w:szCs w:val="22"/>
        </w:rPr>
        <w:t>(</w:t>
      </w:r>
      <w:r w:rsidR="00F14DD7">
        <w:rPr>
          <w:color w:val="000000"/>
          <w:sz w:val="22"/>
          <w:szCs w:val="22"/>
        </w:rPr>
        <w:t>2019</w:t>
      </w:r>
      <w:r w:rsidRPr="00300EB5">
        <w:rPr>
          <w:color w:val="000000"/>
          <w:sz w:val="22"/>
          <w:szCs w:val="22"/>
        </w:rPr>
        <w:t>). Adolescent sexting involvement over four years</w:t>
      </w:r>
      <w:r w:rsidR="00F14DD7">
        <w:rPr>
          <w:color w:val="000000"/>
          <w:sz w:val="22"/>
          <w:szCs w:val="22"/>
        </w:rPr>
        <w:t xml:space="preserve"> and associations with sexual activity</w:t>
      </w:r>
      <w:r w:rsidRPr="00300EB5">
        <w:rPr>
          <w:color w:val="000000"/>
          <w:sz w:val="22"/>
          <w:szCs w:val="22"/>
        </w:rPr>
        <w:t>.</w:t>
      </w:r>
      <w:r w:rsidRPr="00300EB5">
        <w:rPr>
          <w:rStyle w:val="apple-converted-space"/>
          <w:rFonts w:eastAsiaTheme="majorEastAsia"/>
          <w:color w:val="000000"/>
          <w:sz w:val="22"/>
          <w:szCs w:val="22"/>
        </w:rPr>
        <w:t> </w:t>
      </w:r>
      <w:r w:rsidRPr="00300EB5">
        <w:rPr>
          <w:i/>
          <w:iCs/>
          <w:color w:val="000000"/>
          <w:sz w:val="22"/>
          <w:szCs w:val="22"/>
        </w:rPr>
        <w:t>Journal of Adolescent Health</w:t>
      </w:r>
      <w:r w:rsidR="00F14DD7">
        <w:rPr>
          <w:i/>
          <w:iCs/>
          <w:color w:val="000000"/>
          <w:sz w:val="22"/>
          <w:szCs w:val="22"/>
        </w:rPr>
        <w:t>, 65,</w:t>
      </w:r>
      <w:r w:rsidR="00F14DD7">
        <w:rPr>
          <w:iCs/>
          <w:color w:val="000000"/>
          <w:sz w:val="22"/>
          <w:szCs w:val="22"/>
        </w:rPr>
        <w:t xml:space="preserve"> 738-744.</w:t>
      </w:r>
    </w:p>
    <w:p w14:paraId="2692E65F" w14:textId="77777777" w:rsidR="000F7F35" w:rsidRPr="00300EB5" w:rsidRDefault="000F7F35" w:rsidP="000F7F35">
      <w:pPr>
        <w:ind w:left="360"/>
        <w:rPr>
          <w:sz w:val="22"/>
          <w:szCs w:val="22"/>
        </w:rPr>
      </w:pPr>
    </w:p>
    <w:p w14:paraId="2890E0DE" w14:textId="24DCA596" w:rsidR="001B1D74" w:rsidRPr="001B1D74" w:rsidRDefault="00306ECA" w:rsidP="00606E32">
      <w:pPr>
        <w:pStyle w:val="ListParagraph"/>
        <w:numPr>
          <w:ilvl w:val="0"/>
          <w:numId w:val="4"/>
        </w:numPr>
        <w:rPr>
          <w:sz w:val="22"/>
          <w:szCs w:val="22"/>
        </w:rPr>
      </w:pPr>
      <w:r w:rsidRPr="00BA627C">
        <w:rPr>
          <w:color w:val="000000"/>
          <w:sz w:val="22"/>
          <w:szCs w:val="22"/>
        </w:rPr>
        <w:t xml:space="preserve">Lu Y, </w:t>
      </w:r>
      <w:r w:rsidR="00CF0346">
        <w:rPr>
          <w:b/>
          <w:color w:val="000000"/>
          <w:sz w:val="22"/>
          <w:szCs w:val="22"/>
        </w:rPr>
        <w:t>Temple J</w:t>
      </w:r>
      <w:r w:rsidRPr="00BA627C">
        <w:rPr>
          <w:b/>
          <w:color w:val="000000"/>
          <w:sz w:val="22"/>
          <w:szCs w:val="22"/>
        </w:rPr>
        <w:t>R.</w:t>
      </w:r>
      <w:r w:rsidRPr="00BA627C">
        <w:rPr>
          <w:color w:val="000000"/>
          <w:sz w:val="22"/>
          <w:szCs w:val="22"/>
        </w:rPr>
        <w:t xml:space="preserve"> (</w:t>
      </w:r>
      <w:r w:rsidR="001B1D74">
        <w:rPr>
          <w:color w:val="000000"/>
          <w:sz w:val="22"/>
          <w:szCs w:val="22"/>
        </w:rPr>
        <w:t>2019</w:t>
      </w:r>
      <w:r w:rsidRPr="00BA627C">
        <w:rPr>
          <w:color w:val="000000"/>
          <w:sz w:val="22"/>
          <w:szCs w:val="22"/>
        </w:rPr>
        <w:t>). Dangerous weapons or dangerous people? The temporal</w:t>
      </w:r>
      <w:r w:rsidRPr="00BA627C">
        <w:rPr>
          <w:rStyle w:val="apple-converted-space"/>
          <w:rFonts w:eastAsiaTheme="majorEastAsia"/>
          <w:color w:val="000000"/>
          <w:sz w:val="22"/>
          <w:szCs w:val="22"/>
        </w:rPr>
        <w:t xml:space="preserve"> </w:t>
      </w:r>
      <w:r w:rsidRPr="00BA627C">
        <w:rPr>
          <w:color w:val="000000"/>
          <w:sz w:val="22"/>
          <w:szCs w:val="22"/>
        </w:rPr>
        <w:t>associations between gun violence and mental health.</w:t>
      </w:r>
      <w:r w:rsidRPr="00BA627C">
        <w:rPr>
          <w:rStyle w:val="apple-converted-space"/>
          <w:rFonts w:eastAsiaTheme="majorEastAsia"/>
          <w:color w:val="000000"/>
          <w:sz w:val="22"/>
          <w:szCs w:val="22"/>
        </w:rPr>
        <w:t> </w:t>
      </w:r>
      <w:r>
        <w:rPr>
          <w:i/>
          <w:iCs/>
          <w:color w:val="000000"/>
          <w:sz w:val="22"/>
          <w:szCs w:val="22"/>
        </w:rPr>
        <w:t>Preventive Medicine</w:t>
      </w:r>
      <w:r w:rsidR="001B1D74">
        <w:rPr>
          <w:i/>
          <w:iCs/>
          <w:color w:val="000000"/>
          <w:sz w:val="22"/>
          <w:szCs w:val="22"/>
        </w:rPr>
        <w:t>, 121,</w:t>
      </w:r>
      <w:r w:rsidR="001B1D74">
        <w:rPr>
          <w:color w:val="000000"/>
          <w:sz w:val="22"/>
          <w:szCs w:val="22"/>
        </w:rPr>
        <w:t xml:space="preserve"> 1-6.</w:t>
      </w:r>
    </w:p>
    <w:p w14:paraId="590F6769" w14:textId="77777777" w:rsidR="001B1D74" w:rsidRPr="001B1D74" w:rsidRDefault="001B1D74" w:rsidP="001B1D74">
      <w:pPr>
        <w:pStyle w:val="ListParagraph"/>
        <w:rPr>
          <w:sz w:val="22"/>
          <w:szCs w:val="22"/>
        </w:rPr>
      </w:pPr>
    </w:p>
    <w:p w14:paraId="23F4BE3B" w14:textId="0DF97445" w:rsidR="00306ECA" w:rsidRPr="001B1D74" w:rsidRDefault="00D207E0" w:rsidP="00606E32">
      <w:pPr>
        <w:pStyle w:val="ListParagraph"/>
        <w:numPr>
          <w:ilvl w:val="0"/>
          <w:numId w:val="4"/>
        </w:numPr>
        <w:rPr>
          <w:sz w:val="22"/>
          <w:szCs w:val="22"/>
        </w:rPr>
      </w:pPr>
      <w:r w:rsidRPr="001B1D74">
        <w:rPr>
          <w:sz w:val="22"/>
          <w:szCs w:val="22"/>
        </w:rPr>
        <w:t xml:space="preserve">Strasburger VC, Zimmerman JD, </w:t>
      </w:r>
      <w:r w:rsidRPr="001B1D74">
        <w:rPr>
          <w:b/>
          <w:sz w:val="22"/>
          <w:szCs w:val="22"/>
        </w:rPr>
        <w:t>Temple JR,</w:t>
      </w:r>
      <w:r w:rsidRPr="001B1D74">
        <w:rPr>
          <w:sz w:val="22"/>
          <w:szCs w:val="22"/>
        </w:rPr>
        <w:t xml:space="preserve"> Madigan S. (</w:t>
      </w:r>
      <w:r w:rsidR="001B1D74" w:rsidRPr="001B1D74">
        <w:rPr>
          <w:sz w:val="22"/>
          <w:szCs w:val="22"/>
        </w:rPr>
        <w:t>2019</w:t>
      </w:r>
      <w:r w:rsidRPr="001B1D74">
        <w:rPr>
          <w:sz w:val="22"/>
          <w:szCs w:val="22"/>
        </w:rPr>
        <w:t xml:space="preserve">). Teenagers, sexting, and the law. </w:t>
      </w:r>
      <w:r w:rsidRPr="001B1D74">
        <w:rPr>
          <w:i/>
          <w:sz w:val="22"/>
          <w:szCs w:val="22"/>
        </w:rPr>
        <w:t>Pediatrics</w:t>
      </w:r>
      <w:r w:rsidR="001B1D74" w:rsidRPr="001B1D74">
        <w:rPr>
          <w:i/>
          <w:sz w:val="22"/>
          <w:szCs w:val="22"/>
        </w:rPr>
        <w:t>, 143,</w:t>
      </w:r>
      <w:r w:rsidR="001B1D74" w:rsidRPr="001B1D74">
        <w:rPr>
          <w:sz w:val="22"/>
          <w:szCs w:val="22"/>
        </w:rPr>
        <w:t xml:space="preserve"> </w:t>
      </w:r>
      <w:r w:rsidR="001B1D74" w:rsidRPr="001B1D74">
        <w:rPr>
          <w:rStyle w:val="highwire-cite-metadata-pages"/>
          <w:rFonts w:eastAsiaTheme="majorEastAsia"/>
          <w:sz w:val="22"/>
          <w:szCs w:val="22"/>
        </w:rPr>
        <w:t>e20183183</w:t>
      </w:r>
      <w:r w:rsidR="001B1D74">
        <w:rPr>
          <w:rStyle w:val="highwire-cite-metadata-pages"/>
          <w:rFonts w:eastAsiaTheme="majorEastAsia"/>
          <w:sz w:val="22"/>
          <w:szCs w:val="22"/>
        </w:rPr>
        <w:t>.</w:t>
      </w:r>
    </w:p>
    <w:p w14:paraId="1F49A375" w14:textId="0ABD6BFD" w:rsidR="00673D2F" w:rsidRPr="00673D2F" w:rsidRDefault="00673D2F" w:rsidP="00B54A94">
      <w:pPr>
        <w:rPr>
          <w:sz w:val="22"/>
          <w:szCs w:val="22"/>
        </w:rPr>
      </w:pPr>
    </w:p>
    <w:p w14:paraId="3E567713" w14:textId="3B0F6692" w:rsidR="0091077C" w:rsidRPr="0091077C" w:rsidRDefault="001C20E2" w:rsidP="00606E32">
      <w:pPr>
        <w:pStyle w:val="ListParagraph"/>
        <w:numPr>
          <w:ilvl w:val="0"/>
          <w:numId w:val="4"/>
        </w:numPr>
        <w:rPr>
          <w:i/>
          <w:sz w:val="22"/>
          <w:szCs w:val="22"/>
        </w:rPr>
      </w:pPr>
      <w:r>
        <w:rPr>
          <w:sz w:val="22"/>
          <w:szCs w:val="22"/>
        </w:rPr>
        <w:t>*</w:t>
      </w:r>
      <w:r w:rsidR="002D03AE" w:rsidRPr="007C48FA">
        <w:rPr>
          <w:sz w:val="22"/>
          <w:szCs w:val="22"/>
        </w:rPr>
        <w:t xml:space="preserve">Lu Y, Shorey RC, Greeley CS, </w:t>
      </w:r>
      <w:r w:rsidR="002D03AE" w:rsidRPr="007C48FA">
        <w:rPr>
          <w:b/>
          <w:sz w:val="22"/>
          <w:szCs w:val="22"/>
        </w:rPr>
        <w:t>Temple JR.</w:t>
      </w:r>
      <w:r w:rsidR="002D03AE" w:rsidRPr="007C48FA">
        <w:rPr>
          <w:sz w:val="22"/>
          <w:szCs w:val="22"/>
        </w:rPr>
        <w:t xml:space="preserve"> (</w:t>
      </w:r>
      <w:r w:rsidR="0013141C">
        <w:rPr>
          <w:sz w:val="22"/>
          <w:szCs w:val="22"/>
        </w:rPr>
        <w:t>2019</w:t>
      </w:r>
      <w:r w:rsidR="002D03AE" w:rsidRPr="007C48FA">
        <w:rPr>
          <w:sz w:val="22"/>
          <w:szCs w:val="22"/>
        </w:rPr>
        <w:t>). Childhood physical abuse</w:t>
      </w:r>
      <w:r w:rsidR="002D03AE" w:rsidRPr="00847BA6">
        <w:rPr>
          <w:sz w:val="22"/>
          <w:szCs w:val="22"/>
        </w:rPr>
        <w:t xml:space="preserve"> and physical dating violence in young adulthood: The mediating role of adverse mental health. </w:t>
      </w:r>
      <w:r w:rsidR="002D03AE">
        <w:rPr>
          <w:i/>
          <w:iCs/>
          <w:sz w:val="22"/>
          <w:szCs w:val="22"/>
        </w:rPr>
        <w:t>Journal of Clinical Psychology</w:t>
      </w:r>
      <w:r w:rsidR="0013141C" w:rsidRPr="0013141C">
        <w:rPr>
          <w:i/>
          <w:sz w:val="22"/>
          <w:szCs w:val="22"/>
        </w:rPr>
        <w:t>, 75,</w:t>
      </w:r>
      <w:r w:rsidR="0013141C">
        <w:rPr>
          <w:sz w:val="22"/>
          <w:szCs w:val="22"/>
        </w:rPr>
        <w:t xml:space="preserve"> 1916-1929.</w:t>
      </w:r>
    </w:p>
    <w:p w14:paraId="55550034" w14:textId="77777777" w:rsidR="0091077C" w:rsidRPr="0091077C" w:rsidRDefault="0091077C" w:rsidP="0091077C">
      <w:pPr>
        <w:pStyle w:val="ListParagraph"/>
        <w:rPr>
          <w:i/>
          <w:sz w:val="22"/>
          <w:szCs w:val="22"/>
        </w:rPr>
      </w:pPr>
    </w:p>
    <w:p w14:paraId="34A1A65A" w14:textId="3BB1DF60" w:rsidR="001C20E2" w:rsidRPr="0091077C" w:rsidRDefault="001C20E2" w:rsidP="00606E32">
      <w:pPr>
        <w:pStyle w:val="ListParagraph"/>
        <w:numPr>
          <w:ilvl w:val="0"/>
          <w:numId w:val="4"/>
        </w:numPr>
        <w:rPr>
          <w:i/>
          <w:sz w:val="22"/>
          <w:szCs w:val="22"/>
        </w:rPr>
      </w:pPr>
      <w:r w:rsidRPr="0091077C">
        <w:rPr>
          <w:color w:val="000000"/>
          <w:sz w:val="22"/>
          <w:szCs w:val="22"/>
        </w:rPr>
        <w:t>Peskin, M</w:t>
      </w:r>
      <w:r w:rsidR="00F835DD" w:rsidRPr="0091077C">
        <w:rPr>
          <w:color w:val="000000"/>
          <w:sz w:val="22"/>
          <w:szCs w:val="22"/>
        </w:rPr>
        <w:t xml:space="preserve">., Markham, C.M., Shegog, R., Baumler, E., Addy, R.C., </w:t>
      </w:r>
      <w:r w:rsidRPr="0091077C">
        <w:rPr>
          <w:b/>
          <w:color w:val="000000"/>
          <w:sz w:val="22"/>
          <w:szCs w:val="22"/>
        </w:rPr>
        <w:t>Temple, J.R.</w:t>
      </w:r>
      <w:r w:rsidR="00F835DD" w:rsidRPr="0091077C">
        <w:rPr>
          <w:color w:val="000000"/>
          <w:sz w:val="22"/>
          <w:szCs w:val="22"/>
        </w:rPr>
        <w:t xml:space="preserve">, Hernandez, B., Cuccaro, P.M., Thiel, M.A., Gabay, E.K., Tortolero, S.R. </w:t>
      </w:r>
      <w:r w:rsidRPr="0091077C">
        <w:rPr>
          <w:color w:val="000000"/>
          <w:sz w:val="22"/>
          <w:szCs w:val="22"/>
        </w:rPr>
        <w:t>(</w:t>
      </w:r>
      <w:r w:rsidR="0091077C">
        <w:rPr>
          <w:color w:val="000000"/>
          <w:sz w:val="22"/>
          <w:szCs w:val="22"/>
        </w:rPr>
        <w:t>2019</w:t>
      </w:r>
      <w:r w:rsidRPr="0091077C">
        <w:rPr>
          <w:color w:val="000000"/>
          <w:sz w:val="22"/>
          <w:szCs w:val="22"/>
        </w:rPr>
        <w:t xml:space="preserve">). </w:t>
      </w:r>
      <w:r w:rsidR="0091077C" w:rsidRPr="0091077C">
        <w:rPr>
          <w:bCs/>
          <w:kern w:val="36"/>
          <w:sz w:val="22"/>
          <w:szCs w:val="22"/>
        </w:rPr>
        <w:t>Adolescent Dating Violence Prevention Program for Early Adolescents: The Me &amp; You Randomized Controlled Trial, 2014-2015</w:t>
      </w:r>
      <w:r w:rsidRPr="0091077C">
        <w:rPr>
          <w:color w:val="000000"/>
          <w:sz w:val="22"/>
          <w:szCs w:val="22"/>
        </w:rPr>
        <w:t xml:space="preserve">. </w:t>
      </w:r>
      <w:r w:rsidRPr="0091077C">
        <w:rPr>
          <w:i/>
          <w:color w:val="000000"/>
          <w:sz w:val="22"/>
          <w:szCs w:val="22"/>
        </w:rPr>
        <w:t>American Journal of Public Health</w:t>
      </w:r>
      <w:r w:rsidR="0091077C" w:rsidRPr="0091077C">
        <w:rPr>
          <w:i/>
          <w:color w:val="000000"/>
          <w:sz w:val="22"/>
          <w:szCs w:val="22"/>
        </w:rPr>
        <w:t>, 109,</w:t>
      </w:r>
      <w:r w:rsidR="0091077C">
        <w:rPr>
          <w:color w:val="000000"/>
          <w:sz w:val="22"/>
          <w:szCs w:val="22"/>
        </w:rPr>
        <w:t xml:space="preserve"> 1419-1428.</w:t>
      </w:r>
    </w:p>
    <w:p w14:paraId="682B61FE" w14:textId="77777777" w:rsidR="00D248D3" w:rsidRPr="00466BD6" w:rsidRDefault="00D248D3" w:rsidP="00466BD6">
      <w:pPr>
        <w:rPr>
          <w:sz w:val="22"/>
          <w:szCs w:val="22"/>
        </w:rPr>
      </w:pPr>
    </w:p>
    <w:p w14:paraId="0FB8C85C" w14:textId="1A10EE26" w:rsidR="00782B8B" w:rsidRPr="00707FC5" w:rsidRDefault="00782B8B" w:rsidP="00606E32">
      <w:pPr>
        <w:pStyle w:val="ListParagraph"/>
        <w:numPr>
          <w:ilvl w:val="0"/>
          <w:numId w:val="4"/>
        </w:numPr>
        <w:rPr>
          <w:sz w:val="22"/>
          <w:szCs w:val="22"/>
        </w:rPr>
      </w:pPr>
      <w:r w:rsidRPr="00E4610F">
        <w:rPr>
          <w:color w:val="000000"/>
          <w:sz w:val="22"/>
          <w:szCs w:val="22"/>
        </w:rPr>
        <w:t xml:space="preserve">Cohen, J.R., McNeil, S.L., Shorey, R.C., &amp; </w:t>
      </w:r>
      <w:r w:rsidRPr="00E4610F">
        <w:rPr>
          <w:b/>
          <w:color w:val="000000"/>
          <w:sz w:val="22"/>
          <w:szCs w:val="22"/>
        </w:rPr>
        <w:t>Temple, J.R.</w:t>
      </w:r>
      <w:r w:rsidRPr="00E4610F">
        <w:rPr>
          <w:color w:val="000000"/>
          <w:sz w:val="22"/>
          <w:szCs w:val="22"/>
        </w:rPr>
        <w:t xml:space="preserve"> (</w:t>
      </w:r>
      <w:r w:rsidR="007F6578">
        <w:rPr>
          <w:color w:val="000000"/>
          <w:sz w:val="22"/>
          <w:szCs w:val="22"/>
        </w:rPr>
        <w:t>2019</w:t>
      </w:r>
      <w:r w:rsidRPr="00E4610F">
        <w:rPr>
          <w:color w:val="000000"/>
          <w:sz w:val="22"/>
          <w:szCs w:val="22"/>
        </w:rPr>
        <w:t>). Maltreatment subtypes,</w:t>
      </w:r>
      <w:r w:rsidRPr="00E64403">
        <w:rPr>
          <w:color w:val="000000"/>
          <w:sz w:val="22"/>
          <w:szCs w:val="22"/>
        </w:rPr>
        <w:t xml:space="preserve"> depressed mood, and anhedonia: A </w:t>
      </w:r>
      <w:r>
        <w:rPr>
          <w:color w:val="000000"/>
          <w:sz w:val="22"/>
          <w:szCs w:val="22"/>
        </w:rPr>
        <w:t>longitudinal</w:t>
      </w:r>
      <w:r w:rsidRPr="00E64403">
        <w:rPr>
          <w:color w:val="000000"/>
          <w:sz w:val="22"/>
          <w:szCs w:val="22"/>
        </w:rPr>
        <w:t xml:space="preserve"> study with adolescents.</w:t>
      </w:r>
      <w:r w:rsidRPr="00E64403">
        <w:rPr>
          <w:rStyle w:val="apple-converted-space"/>
          <w:rFonts w:eastAsiaTheme="majorEastAsia"/>
          <w:color w:val="000000"/>
          <w:sz w:val="22"/>
          <w:szCs w:val="22"/>
        </w:rPr>
        <w:t> </w:t>
      </w:r>
      <w:r w:rsidRPr="00E64403">
        <w:rPr>
          <w:i/>
          <w:iCs/>
          <w:color w:val="000000"/>
          <w:sz w:val="22"/>
          <w:szCs w:val="22"/>
        </w:rPr>
        <w:t>Psychological Trauma:</w:t>
      </w:r>
      <w:r w:rsidRPr="000A106D">
        <w:rPr>
          <w:i/>
          <w:iCs/>
          <w:color w:val="000000"/>
          <w:sz w:val="22"/>
          <w:szCs w:val="22"/>
        </w:rPr>
        <w:t xml:space="preserve"> Theory, Research, Practice, and Policy</w:t>
      </w:r>
      <w:r w:rsidR="007F6578">
        <w:rPr>
          <w:i/>
          <w:iCs/>
          <w:color w:val="000000"/>
          <w:sz w:val="22"/>
          <w:szCs w:val="22"/>
        </w:rPr>
        <w:t>, 11,</w:t>
      </w:r>
      <w:r w:rsidR="007F6578" w:rsidRPr="007F6578">
        <w:rPr>
          <w:iCs/>
          <w:color w:val="000000"/>
          <w:sz w:val="22"/>
          <w:szCs w:val="22"/>
        </w:rPr>
        <w:t xml:space="preserve"> 704-712.</w:t>
      </w:r>
    </w:p>
    <w:p w14:paraId="2C6A7E43" w14:textId="7FEC1033" w:rsidR="00B127E4" w:rsidRPr="00B54A94" w:rsidRDefault="00B127E4" w:rsidP="00B54A94">
      <w:pPr>
        <w:rPr>
          <w:sz w:val="22"/>
          <w:szCs w:val="22"/>
          <w:bdr w:val="none" w:sz="0" w:space="0" w:color="auto" w:frame="1"/>
          <w:lang w:val="en-CA"/>
        </w:rPr>
      </w:pPr>
    </w:p>
    <w:p w14:paraId="53D2BE8D" w14:textId="24690E26" w:rsidR="00D367E8" w:rsidRPr="00D367E8" w:rsidRDefault="003E6968" w:rsidP="00606E32">
      <w:pPr>
        <w:pStyle w:val="ListParagraph"/>
        <w:numPr>
          <w:ilvl w:val="0"/>
          <w:numId w:val="4"/>
        </w:numPr>
        <w:rPr>
          <w:sz w:val="22"/>
          <w:szCs w:val="22"/>
        </w:rPr>
      </w:pPr>
      <w:r w:rsidRPr="00E4610F">
        <w:rPr>
          <w:sz w:val="22"/>
          <w:szCs w:val="22"/>
        </w:rPr>
        <w:t xml:space="preserve">Van </w:t>
      </w:r>
      <w:proofErr w:type="spellStart"/>
      <w:r w:rsidRPr="00E4610F">
        <w:rPr>
          <w:sz w:val="22"/>
          <w:szCs w:val="22"/>
        </w:rPr>
        <w:t>Ouytsel</w:t>
      </w:r>
      <w:proofErr w:type="spellEnd"/>
      <w:r w:rsidRPr="00E4610F">
        <w:rPr>
          <w:sz w:val="22"/>
          <w:szCs w:val="22"/>
        </w:rPr>
        <w:t xml:space="preserve">, J., Lu, Y., </w:t>
      </w:r>
      <w:proofErr w:type="spellStart"/>
      <w:r w:rsidRPr="00E4610F">
        <w:rPr>
          <w:sz w:val="22"/>
          <w:szCs w:val="22"/>
        </w:rPr>
        <w:t>Ponnet</w:t>
      </w:r>
      <w:proofErr w:type="spellEnd"/>
      <w:r w:rsidRPr="00E4610F">
        <w:rPr>
          <w:sz w:val="22"/>
          <w:szCs w:val="22"/>
        </w:rPr>
        <w:t xml:space="preserve">, K., </w:t>
      </w:r>
      <w:proofErr w:type="spellStart"/>
      <w:r w:rsidRPr="00E4610F">
        <w:rPr>
          <w:sz w:val="22"/>
          <w:szCs w:val="22"/>
        </w:rPr>
        <w:t>Walrave</w:t>
      </w:r>
      <w:proofErr w:type="spellEnd"/>
      <w:r w:rsidRPr="00E4610F">
        <w:rPr>
          <w:sz w:val="22"/>
          <w:szCs w:val="22"/>
        </w:rPr>
        <w:t xml:space="preserve">, M., &amp; </w:t>
      </w:r>
      <w:r w:rsidRPr="00E4610F">
        <w:rPr>
          <w:b/>
          <w:sz w:val="22"/>
          <w:szCs w:val="22"/>
        </w:rPr>
        <w:t>Temple, J.R.</w:t>
      </w:r>
      <w:r w:rsidRPr="00E4610F">
        <w:rPr>
          <w:sz w:val="22"/>
          <w:szCs w:val="22"/>
        </w:rPr>
        <w:t xml:space="preserve"> (</w:t>
      </w:r>
      <w:r w:rsidR="00F06111">
        <w:rPr>
          <w:sz w:val="22"/>
          <w:szCs w:val="22"/>
        </w:rPr>
        <w:t>2019</w:t>
      </w:r>
      <w:r w:rsidRPr="00E4610F">
        <w:rPr>
          <w:sz w:val="22"/>
          <w:szCs w:val="22"/>
        </w:rPr>
        <w:t xml:space="preserve">). </w:t>
      </w:r>
      <w:r w:rsidR="00F06111">
        <w:rPr>
          <w:color w:val="000000"/>
          <w:sz w:val="22"/>
          <w:szCs w:val="22"/>
        </w:rPr>
        <w:t>Longitudinal associations between sexting, c</w:t>
      </w:r>
      <w:r w:rsidRPr="00E4610F">
        <w:rPr>
          <w:color w:val="000000"/>
          <w:sz w:val="22"/>
          <w:szCs w:val="22"/>
        </w:rPr>
        <w:t>yberbullying</w:t>
      </w:r>
      <w:r w:rsidR="00F06111">
        <w:rPr>
          <w:color w:val="000000"/>
          <w:sz w:val="22"/>
          <w:szCs w:val="22"/>
        </w:rPr>
        <w:t>, and b</w:t>
      </w:r>
      <w:r w:rsidRPr="00E4610F">
        <w:rPr>
          <w:color w:val="000000"/>
          <w:sz w:val="22"/>
          <w:szCs w:val="22"/>
        </w:rPr>
        <w:t>ullying</w:t>
      </w:r>
      <w:r w:rsidR="00F06111">
        <w:rPr>
          <w:color w:val="000000"/>
          <w:sz w:val="22"/>
          <w:szCs w:val="22"/>
        </w:rPr>
        <w:t xml:space="preserve"> among adolescents: Cross-lagged panel a</w:t>
      </w:r>
      <w:r w:rsidRPr="00E4610F">
        <w:rPr>
          <w:color w:val="000000"/>
          <w:sz w:val="22"/>
          <w:szCs w:val="22"/>
        </w:rPr>
        <w:t xml:space="preserve">nalysis. </w:t>
      </w:r>
      <w:r>
        <w:rPr>
          <w:i/>
          <w:color w:val="000000"/>
          <w:sz w:val="22"/>
          <w:szCs w:val="22"/>
        </w:rPr>
        <w:t>Journal of Adolescence</w:t>
      </w:r>
      <w:r w:rsidR="00F06111">
        <w:rPr>
          <w:i/>
          <w:color w:val="000000"/>
          <w:sz w:val="22"/>
          <w:szCs w:val="22"/>
        </w:rPr>
        <w:t>, 73,</w:t>
      </w:r>
      <w:r w:rsidR="00F06111">
        <w:rPr>
          <w:color w:val="000000"/>
          <w:sz w:val="22"/>
          <w:szCs w:val="22"/>
        </w:rPr>
        <w:t xml:space="preserve"> 36-41.</w:t>
      </w:r>
    </w:p>
    <w:p w14:paraId="56E506FB" w14:textId="77777777" w:rsidR="00D367E8" w:rsidRPr="00D367E8" w:rsidRDefault="00D367E8" w:rsidP="00D367E8">
      <w:pPr>
        <w:pStyle w:val="ListParagraph"/>
        <w:rPr>
          <w:sz w:val="22"/>
          <w:szCs w:val="22"/>
        </w:rPr>
      </w:pPr>
    </w:p>
    <w:p w14:paraId="145A83D6" w14:textId="77B4603F" w:rsidR="00D367E8" w:rsidRPr="00D367E8" w:rsidRDefault="00D367E8" w:rsidP="00606E32">
      <w:pPr>
        <w:pStyle w:val="ListParagraph"/>
        <w:numPr>
          <w:ilvl w:val="0"/>
          <w:numId w:val="4"/>
        </w:numPr>
        <w:rPr>
          <w:sz w:val="22"/>
          <w:szCs w:val="22"/>
        </w:rPr>
      </w:pPr>
      <w:r w:rsidRPr="00D367E8">
        <w:rPr>
          <w:sz w:val="22"/>
          <w:szCs w:val="22"/>
        </w:rPr>
        <w:t xml:space="preserve">Van </w:t>
      </w:r>
      <w:proofErr w:type="spellStart"/>
      <w:r w:rsidRPr="00D367E8">
        <w:rPr>
          <w:sz w:val="22"/>
          <w:szCs w:val="22"/>
        </w:rPr>
        <w:t>Ouytsel</w:t>
      </w:r>
      <w:proofErr w:type="spellEnd"/>
      <w:r w:rsidRPr="00D367E8">
        <w:rPr>
          <w:sz w:val="22"/>
          <w:szCs w:val="22"/>
        </w:rPr>
        <w:t xml:space="preserve">, J., </w:t>
      </w:r>
      <w:proofErr w:type="spellStart"/>
      <w:r w:rsidRPr="00D367E8">
        <w:rPr>
          <w:sz w:val="22"/>
          <w:szCs w:val="22"/>
        </w:rPr>
        <w:t>Ponnet</w:t>
      </w:r>
      <w:proofErr w:type="spellEnd"/>
      <w:r w:rsidRPr="00D367E8">
        <w:rPr>
          <w:sz w:val="22"/>
          <w:szCs w:val="22"/>
        </w:rPr>
        <w:t xml:space="preserve">, K., </w:t>
      </w:r>
      <w:proofErr w:type="spellStart"/>
      <w:r w:rsidRPr="00D367E8">
        <w:rPr>
          <w:sz w:val="22"/>
          <w:szCs w:val="22"/>
        </w:rPr>
        <w:t>Walrave</w:t>
      </w:r>
      <w:proofErr w:type="spellEnd"/>
      <w:r w:rsidRPr="00D367E8">
        <w:rPr>
          <w:sz w:val="22"/>
          <w:szCs w:val="22"/>
        </w:rPr>
        <w:t xml:space="preserve">, M., Madigan, S., &amp; </w:t>
      </w:r>
      <w:r w:rsidRPr="00D367E8">
        <w:rPr>
          <w:b/>
          <w:sz w:val="22"/>
          <w:szCs w:val="22"/>
        </w:rPr>
        <w:t>Temple, J.R.</w:t>
      </w:r>
      <w:r w:rsidRPr="00D367E8">
        <w:rPr>
          <w:sz w:val="22"/>
          <w:szCs w:val="22"/>
        </w:rPr>
        <w:t xml:space="preserve"> (</w:t>
      </w:r>
      <w:r w:rsidR="00DF4F4B">
        <w:rPr>
          <w:sz w:val="22"/>
          <w:szCs w:val="22"/>
        </w:rPr>
        <w:t>2019</w:t>
      </w:r>
      <w:r w:rsidRPr="00D367E8">
        <w:rPr>
          <w:sz w:val="22"/>
          <w:szCs w:val="22"/>
        </w:rPr>
        <w:t xml:space="preserve">). Adolescent sexting – myths, facts, and advice. </w:t>
      </w:r>
      <w:r w:rsidRPr="00D367E8">
        <w:rPr>
          <w:i/>
          <w:sz w:val="22"/>
          <w:szCs w:val="22"/>
        </w:rPr>
        <w:t>NASN School Nurse</w:t>
      </w:r>
      <w:r w:rsidR="00DF4F4B">
        <w:rPr>
          <w:i/>
          <w:sz w:val="22"/>
          <w:szCs w:val="22"/>
        </w:rPr>
        <w:t>, 34,</w:t>
      </w:r>
      <w:r w:rsidR="00DF4F4B">
        <w:rPr>
          <w:sz w:val="22"/>
          <w:szCs w:val="22"/>
        </w:rPr>
        <w:t xml:space="preserve"> 345-350.</w:t>
      </w:r>
    </w:p>
    <w:p w14:paraId="724E251F" w14:textId="1E0B3E6E" w:rsidR="003E6968" w:rsidRPr="00B54A94" w:rsidRDefault="003E6968" w:rsidP="00B54A94">
      <w:pPr>
        <w:rPr>
          <w:sz w:val="22"/>
          <w:szCs w:val="22"/>
          <w:bdr w:val="none" w:sz="0" w:space="0" w:color="auto" w:frame="1"/>
          <w:lang w:val="en-CA"/>
        </w:rPr>
      </w:pPr>
    </w:p>
    <w:p w14:paraId="62498D92" w14:textId="1E58729D" w:rsidR="004115AF" w:rsidRPr="00B54A94" w:rsidRDefault="004115AF" w:rsidP="00606E32">
      <w:pPr>
        <w:pStyle w:val="ListParagraph"/>
        <w:numPr>
          <w:ilvl w:val="0"/>
          <w:numId w:val="4"/>
        </w:numPr>
        <w:rPr>
          <w:sz w:val="22"/>
          <w:szCs w:val="22"/>
        </w:rPr>
      </w:pPr>
      <w:proofErr w:type="spellStart"/>
      <w:r w:rsidRPr="009821DA">
        <w:rPr>
          <w:sz w:val="22"/>
          <w:szCs w:val="22"/>
        </w:rPr>
        <w:lastRenderedPageBreak/>
        <w:t>Florimbio</w:t>
      </w:r>
      <w:proofErr w:type="spellEnd"/>
      <w:r w:rsidRPr="009821DA">
        <w:rPr>
          <w:sz w:val="22"/>
          <w:szCs w:val="22"/>
        </w:rPr>
        <w:t xml:space="preserve">, A.R., Brem, M.J., Grigorian, H., Elmquist, J., Shorey, R.C., </w:t>
      </w:r>
      <w:r w:rsidRPr="009821DA">
        <w:rPr>
          <w:b/>
          <w:sz w:val="22"/>
          <w:szCs w:val="22"/>
        </w:rPr>
        <w:t>Temple, J.R.,</w:t>
      </w:r>
      <w:r w:rsidRPr="009821DA">
        <w:rPr>
          <w:sz w:val="22"/>
          <w:szCs w:val="22"/>
        </w:rPr>
        <w:t xml:space="preserve"> &amp; Stuart, G.L. (</w:t>
      </w:r>
      <w:r w:rsidR="006C2FE8">
        <w:rPr>
          <w:sz w:val="22"/>
          <w:szCs w:val="22"/>
        </w:rPr>
        <w:t>2019</w:t>
      </w:r>
      <w:r w:rsidRPr="009821DA">
        <w:rPr>
          <w:sz w:val="22"/>
          <w:szCs w:val="22"/>
        </w:rPr>
        <w:t xml:space="preserve">). An examination of sexting, sexual violence, and alcohol use among men arrested for domestic violence. </w:t>
      </w:r>
      <w:r w:rsidRPr="009821DA">
        <w:rPr>
          <w:i/>
          <w:sz w:val="22"/>
          <w:szCs w:val="22"/>
        </w:rPr>
        <w:t>Archives of Sexual Behavior</w:t>
      </w:r>
      <w:r w:rsidR="00DF4F4B">
        <w:rPr>
          <w:i/>
          <w:sz w:val="22"/>
          <w:szCs w:val="22"/>
        </w:rPr>
        <w:t>, 48,</w:t>
      </w:r>
      <w:r w:rsidR="006C2FE8">
        <w:rPr>
          <w:sz w:val="22"/>
          <w:szCs w:val="22"/>
        </w:rPr>
        <w:t xml:space="preserve"> 2381-2387</w:t>
      </w:r>
    </w:p>
    <w:p w14:paraId="45EEA642" w14:textId="77777777" w:rsidR="00B54A94" w:rsidRPr="00B54A94" w:rsidRDefault="00B54A94" w:rsidP="00B54A94">
      <w:pPr>
        <w:pStyle w:val="ListParagraph"/>
        <w:rPr>
          <w:sz w:val="22"/>
          <w:szCs w:val="22"/>
        </w:rPr>
      </w:pPr>
    </w:p>
    <w:p w14:paraId="4D3A9871" w14:textId="3059C070" w:rsidR="00B54A94" w:rsidRDefault="00B54A94" w:rsidP="00606E32">
      <w:pPr>
        <w:pStyle w:val="ListParagraph"/>
        <w:numPr>
          <w:ilvl w:val="0"/>
          <w:numId w:val="4"/>
        </w:numPr>
        <w:rPr>
          <w:sz w:val="22"/>
          <w:szCs w:val="22"/>
        </w:rPr>
      </w:pPr>
      <w:r w:rsidRPr="00BC1C67">
        <w:rPr>
          <w:sz w:val="22"/>
          <w:szCs w:val="22"/>
        </w:rPr>
        <w:t>Shorey, R.C., Allan, N.P., Cohen, J</w:t>
      </w:r>
      <w:r>
        <w:rPr>
          <w:sz w:val="22"/>
          <w:szCs w:val="22"/>
        </w:rPr>
        <w:t xml:space="preserve">.R., Fite, P.J., Stuart, G.L., </w:t>
      </w:r>
      <w:r w:rsidRPr="00BC1C67">
        <w:rPr>
          <w:sz w:val="22"/>
          <w:szCs w:val="22"/>
        </w:rPr>
        <w:t xml:space="preserve">&amp; </w:t>
      </w:r>
      <w:r w:rsidRPr="00BC1C67">
        <w:rPr>
          <w:b/>
          <w:sz w:val="22"/>
          <w:szCs w:val="22"/>
        </w:rPr>
        <w:t>Temple, J.R.</w:t>
      </w:r>
      <w:r w:rsidRPr="00BC1C67">
        <w:rPr>
          <w:sz w:val="22"/>
          <w:szCs w:val="22"/>
        </w:rPr>
        <w:t xml:space="preserve"> (</w:t>
      </w:r>
      <w:r>
        <w:rPr>
          <w:sz w:val="22"/>
          <w:szCs w:val="22"/>
        </w:rPr>
        <w:t>2019</w:t>
      </w:r>
      <w:r w:rsidRPr="00BC1C67">
        <w:rPr>
          <w:sz w:val="22"/>
          <w:szCs w:val="22"/>
        </w:rPr>
        <w:t xml:space="preserve">). Testing the Factor Structure and Measurement Invariance across Sex and Time of the </w:t>
      </w:r>
      <w:r w:rsidRPr="00E64403">
        <w:rPr>
          <w:sz w:val="22"/>
          <w:szCs w:val="22"/>
        </w:rPr>
        <w:t xml:space="preserve">Conflict in Adolescent Dating Relationship Inventory. </w:t>
      </w:r>
      <w:r w:rsidRPr="00E64403">
        <w:rPr>
          <w:i/>
          <w:sz w:val="22"/>
          <w:szCs w:val="22"/>
        </w:rPr>
        <w:t>Psychological Assessment</w:t>
      </w:r>
      <w:r>
        <w:rPr>
          <w:i/>
          <w:sz w:val="22"/>
          <w:szCs w:val="22"/>
        </w:rPr>
        <w:t>, 31,</w:t>
      </w:r>
      <w:r w:rsidRPr="00337F1F">
        <w:rPr>
          <w:sz w:val="22"/>
          <w:szCs w:val="22"/>
        </w:rPr>
        <w:t xml:space="preserve"> </w:t>
      </w:r>
      <w:r>
        <w:rPr>
          <w:sz w:val="22"/>
          <w:szCs w:val="22"/>
        </w:rPr>
        <w:t>410-416.</w:t>
      </w:r>
    </w:p>
    <w:p w14:paraId="7E385629" w14:textId="6D3FC288" w:rsidR="00B54A94" w:rsidRPr="00B54A94" w:rsidRDefault="00B54A94" w:rsidP="00B54A94">
      <w:pPr>
        <w:rPr>
          <w:sz w:val="22"/>
          <w:szCs w:val="22"/>
        </w:rPr>
      </w:pPr>
    </w:p>
    <w:p w14:paraId="5B8AE7DA" w14:textId="77777777" w:rsidR="00B54A94" w:rsidRPr="002643F4" w:rsidRDefault="00B54A94" w:rsidP="00606E32">
      <w:pPr>
        <w:pStyle w:val="ListParagraph"/>
        <w:numPr>
          <w:ilvl w:val="0"/>
          <w:numId w:val="4"/>
        </w:numPr>
        <w:rPr>
          <w:sz w:val="22"/>
          <w:szCs w:val="22"/>
        </w:rPr>
      </w:pPr>
      <w:r w:rsidRPr="00CD22D4">
        <w:rPr>
          <w:sz w:val="22"/>
          <w:szCs w:val="22"/>
        </w:rPr>
        <w:t xml:space="preserve">Rancher, C., </w:t>
      </w:r>
      <w:proofErr w:type="spellStart"/>
      <w:r w:rsidRPr="00CD22D4">
        <w:rPr>
          <w:sz w:val="22"/>
          <w:szCs w:val="22"/>
        </w:rPr>
        <w:t>Jouriles</w:t>
      </w:r>
      <w:proofErr w:type="spellEnd"/>
      <w:r w:rsidRPr="00CD22D4">
        <w:rPr>
          <w:sz w:val="22"/>
          <w:szCs w:val="22"/>
        </w:rPr>
        <w:t xml:space="preserve">, E.N., Rosenfield, D., </w:t>
      </w:r>
      <w:r w:rsidRPr="00CD22D4">
        <w:rPr>
          <w:b/>
          <w:sz w:val="22"/>
          <w:szCs w:val="22"/>
        </w:rPr>
        <w:t>Temple, J.R.,</w:t>
      </w:r>
      <w:r w:rsidRPr="00CD22D4">
        <w:rPr>
          <w:sz w:val="22"/>
          <w:szCs w:val="22"/>
        </w:rPr>
        <w:t xml:space="preserve"> McDonald, R. (</w:t>
      </w:r>
      <w:r>
        <w:rPr>
          <w:sz w:val="22"/>
          <w:szCs w:val="22"/>
        </w:rPr>
        <w:t>2019</w:t>
      </w:r>
      <w:r w:rsidRPr="00CD22D4">
        <w:rPr>
          <w:sz w:val="22"/>
          <w:szCs w:val="22"/>
        </w:rPr>
        <w:t>). The</w:t>
      </w:r>
      <w:r w:rsidRPr="002643F4">
        <w:rPr>
          <w:sz w:val="22"/>
          <w:szCs w:val="22"/>
        </w:rPr>
        <w:t xml:space="preserve"> Mediating Role of Trauma Symptoms in the Association Between Past and Future Teen Dating Violence Victimization. </w:t>
      </w:r>
      <w:r w:rsidRPr="002643F4">
        <w:rPr>
          <w:i/>
          <w:sz w:val="22"/>
          <w:szCs w:val="22"/>
        </w:rPr>
        <w:t>Journal of Abnormal Child Psychology</w:t>
      </w:r>
      <w:r>
        <w:rPr>
          <w:i/>
          <w:sz w:val="22"/>
          <w:szCs w:val="22"/>
        </w:rPr>
        <w:t>, 47,</w:t>
      </w:r>
      <w:r>
        <w:rPr>
          <w:sz w:val="22"/>
          <w:szCs w:val="22"/>
        </w:rPr>
        <w:t xml:space="preserve"> 475-485.</w:t>
      </w:r>
    </w:p>
    <w:p w14:paraId="7AED8FF3" w14:textId="77777777" w:rsidR="00B54A94" w:rsidRDefault="00B54A94" w:rsidP="00B54A94">
      <w:pPr>
        <w:pStyle w:val="ListParagraph"/>
        <w:rPr>
          <w:sz w:val="22"/>
          <w:szCs w:val="22"/>
        </w:rPr>
      </w:pPr>
    </w:p>
    <w:p w14:paraId="06B863DA" w14:textId="7CBFEA27" w:rsidR="00B54A94" w:rsidRDefault="00B54A94" w:rsidP="00606E32">
      <w:pPr>
        <w:pStyle w:val="ListParagraph"/>
        <w:numPr>
          <w:ilvl w:val="0"/>
          <w:numId w:val="4"/>
        </w:numPr>
        <w:rPr>
          <w:sz w:val="22"/>
          <w:szCs w:val="22"/>
        </w:rPr>
      </w:pPr>
      <w:proofErr w:type="spellStart"/>
      <w:r w:rsidRPr="00CD22D4">
        <w:rPr>
          <w:sz w:val="22"/>
          <w:szCs w:val="22"/>
        </w:rPr>
        <w:t>Vanwoerden</w:t>
      </w:r>
      <w:proofErr w:type="spellEnd"/>
      <w:r w:rsidRPr="00CD22D4">
        <w:rPr>
          <w:sz w:val="22"/>
          <w:szCs w:val="22"/>
        </w:rPr>
        <w:t xml:space="preserve">, S., Garey L., Ferguson, T., </w:t>
      </w:r>
      <w:r w:rsidRPr="00CD22D4">
        <w:rPr>
          <w:b/>
          <w:sz w:val="22"/>
          <w:szCs w:val="22"/>
        </w:rPr>
        <w:t>Temple, J.</w:t>
      </w:r>
      <w:r>
        <w:rPr>
          <w:b/>
          <w:sz w:val="22"/>
          <w:szCs w:val="22"/>
        </w:rPr>
        <w:t>R.</w:t>
      </w:r>
      <w:r w:rsidRPr="00CD22D4">
        <w:rPr>
          <w:b/>
          <w:sz w:val="22"/>
          <w:szCs w:val="22"/>
        </w:rPr>
        <w:t>,</w:t>
      </w:r>
      <w:r w:rsidRPr="00CD22D4">
        <w:rPr>
          <w:sz w:val="22"/>
          <w:szCs w:val="22"/>
        </w:rPr>
        <w:t xml:space="preserve"> &amp; Sharp, C. (</w:t>
      </w:r>
      <w:r>
        <w:rPr>
          <w:sz w:val="22"/>
          <w:szCs w:val="22"/>
        </w:rPr>
        <w:t>2019</w:t>
      </w:r>
      <w:r w:rsidRPr="00CD22D4">
        <w:rPr>
          <w:sz w:val="22"/>
          <w:szCs w:val="22"/>
        </w:rPr>
        <w:t xml:space="preserve">). </w:t>
      </w:r>
      <w:r>
        <w:rPr>
          <w:sz w:val="22"/>
          <w:szCs w:val="22"/>
        </w:rPr>
        <w:t xml:space="preserve">The </w:t>
      </w:r>
      <w:r w:rsidRPr="00CD22D4">
        <w:rPr>
          <w:sz w:val="22"/>
          <w:szCs w:val="22"/>
        </w:rPr>
        <w:t xml:space="preserve">Borderline Personality </w:t>
      </w:r>
      <w:r>
        <w:rPr>
          <w:sz w:val="22"/>
          <w:szCs w:val="22"/>
        </w:rPr>
        <w:t>Features Scale for Children-11 (BPFS-C-11)</w:t>
      </w:r>
      <w:r w:rsidRPr="00CD22D4">
        <w:rPr>
          <w:sz w:val="22"/>
          <w:szCs w:val="22"/>
        </w:rPr>
        <w:t xml:space="preserve">: Measurement invariance </w:t>
      </w:r>
      <w:r>
        <w:rPr>
          <w:sz w:val="22"/>
          <w:szCs w:val="22"/>
        </w:rPr>
        <w:t>across age and gender</w:t>
      </w:r>
      <w:r w:rsidRPr="00CD22D4">
        <w:rPr>
          <w:sz w:val="22"/>
          <w:szCs w:val="22"/>
        </w:rPr>
        <w:t xml:space="preserve"> in a community sample of adolescents. </w:t>
      </w:r>
      <w:r w:rsidRPr="00CD22D4">
        <w:rPr>
          <w:i/>
          <w:iCs/>
          <w:sz w:val="22"/>
          <w:szCs w:val="22"/>
        </w:rPr>
        <w:t>Psychological Assessment</w:t>
      </w:r>
      <w:r>
        <w:rPr>
          <w:i/>
          <w:sz w:val="22"/>
          <w:szCs w:val="22"/>
        </w:rPr>
        <w:t>, 31,</w:t>
      </w:r>
      <w:r>
        <w:rPr>
          <w:sz w:val="22"/>
          <w:szCs w:val="22"/>
        </w:rPr>
        <w:t xml:space="preserve"> 114-119.</w:t>
      </w:r>
    </w:p>
    <w:p w14:paraId="6986C863" w14:textId="3A71BB86" w:rsidR="00B54A94" w:rsidRPr="00B54A94" w:rsidRDefault="00B54A94" w:rsidP="00B54A94">
      <w:pPr>
        <w:rPr>
          <w:sz w:val="22"/>
          <w:szCs w:val="22"/>
        </w:rPr>
      </w:pPr>
    </w:p>
    <w:p w14:paraId="4B2486A6" w14:textId="77777777" w:rsidR="00B54A94" w:rsidRDefault="00B54A94" w:rsidP="00606E32">
      <w:pPr>
        <w:pStyle w:val="ListParagraph"/>
        <w:numPr>
          <w:ilvl w:val="0"/>
          <w:numId w:val="4"/>
        </w:numPr>
        <w:rPr>
          <w:sz w:val="22"/>
          <w:szCs w:val="22"/>
        </w:rPr>
      </w:pPr>
      <w:proofErr w:type="spellStart"/>
      <w:r w:rsidRPr="008D12F5">
        <w:rPr>
          <w:sz w:val="22"/>
          <w:szCs w:val="22"/>
        </w:rPr>
        <w:t>Vanwoerden</w:t>
      </w:r>
      <w:proofErr w:type="spellEnd"/>
      <w:r w:rsidRPr="008D12F5">
        <w:rPr>
          <w:sz w:val="22"/>
          <w:szCs w:val="22"/>
        </w:rPr>
        <w:t xml:space="preserve">, S., Leavitt, J., Gallagher, M.W., </w:t>
      </w:r>
      <w:r w:rsidRPr="00D75A39">
        <w:rPr>
          <w:b/>
          <w:sz w:val="22"/>
          <w:szCs w:val="22"/>
        </w:rPr>
        <w:t>Temple, J.R.,</w:t>
      </w:r>
      <w:r w:rsidRPr="008D12F5">
        <w:rPr>
          <w:sz w:val="22"/>
          <w:szCs w:val="22"/>
        </w:rPr>
        <w:t xml:space="preserve"> &amp; Sharp, C. (</w:t>
      </w:r>
      <w:r>
        <w:rPr>
          <w:sz w:val="22"/>
          <w:szCs w:val="22"/>
        </w:rPr>
        <w:t>2019</w:t>
      </w:r>
      <w:r w:rsidRPr="008D12F5">
        <w:rPr>
          <w:sz w:val="22"/>
          <w:szCs w:val="22"/>
        </w:rPr>
        <w:t>).</w:t>
      </w:r>
      <w:r>
        <w:rPr>
          <w:sz w:val="22"/>
          <w:szCs w:val="22"/>
        </w:rPr>
        <w:t xml:space="preserve"> Dating violence victimization and borderline personality pathology: Temporal associations from late adolescence to early adulthood. </w:t>
      </w:r>
      <w:r>
        <w:rPr>
          <w:i/>
          <w:sz w:val="22"/>
          <w:szCs w:val="22"/>
        </w:rPr>
        <w:t>Personality Disorders: Theory, Research, and T</w:t>
      </w:r>
      <w:r w:rsidRPr="00586D1A">
        <w:rPr>
          <w:i/>
          <w:sz w:val="22"/>
          <w:szCs w:val="22"/>
        </w:rPr>
        <w:t>reatment</w:t>
      </w:r>
      <w:r>
        <w:rPr>
          <w:i/>
          <w:sz w:val="22"/>
          <w:szCs w:val="22"/>
        </w:rPr>
        <w:t>, 10,</w:t>
      </w:r>
      <w:r w:rsidRPr="00781B64">
        <w:rPr>
          <w:sz w:val="22"/>
          <w:szCs w:val="22"/>
        </w:rPr>
        <w:t xml:space="preserve"> </w:t>
      </w:r>
      <w:r>
        <w:rPr>
          <w:sz w:val="22"/>
          <w:szCs w:val="22"/>
        </w:rPr>
        <w:t>132-142</w:t>
      </w:r>
      <w:r w:rsidRPr="00781B64">
        <w:rPr>
          <w:sz w:val="22"/>
          <w:szCs w:val="22"/>
        </w:rPr>
        <w:t>.</w:t>
      </w:r>
    </w:p>
    <w:p w14:paraId="534E5D0E" w14:textId="77777777" w:rsidR="00B54A94" w:rsidRPr="00673D2F" w:rsidRDefault="00B54A94" w:rsidP="00B54A94">
      <w:pPr>
        <w:ind w:left="360"/>
        <w:rPr>
          <w:sz w:val="22"/>
          <w:szCs w:val="22"/>
        </w:rPr>
      </w:pPr>
    </w:p>
    <w:p w14:paraId="1A6260B4" w14:textId="230E9446" w:rsidR="00B54A94" w:rsidRDefault="00B54A94" w:rsidP="00606E32">
      <w:pPr>
        <w:pStyle w:val="ListParagraph"/>
        <w:numPr>
          <w:ilvl w:val="0"/>
          <w:numId w:val="4"/>
        </w:numPr>
        <w:rPr>
          <w:sz w:val="22"/>
          <w:szCs w:val="22"/>
        </w:rPr>
      </w:pPr>
      <w:r>
        <w:rPr>
          <w:sz w:val="22"/>
          <w:szCs w:val="22"/>
        </w:rPr>
        <w:t xml:space="preserve">*Lu, Y., *Avellaneda, F., *Torres, E.D., Rothman, E., &amp; </w:t>
      </w:r>
      <w:r w:rsidRPr="00CC477F">
        <w:rPr>
          <w:b/>
          <w:sz w:val="22"/>
          <w:szCs w:val="22"/>
        </w:rPr>
        <w:t>Temple, J.R.</w:t>
      </w:r>
      <w:r>
        <w:rPr>
          <w:sz w:val="22"/>
          <w:szCs w:val="22"/>
        </w:rPr>
        <w:t xml:space="preserve"> (2019). Adolescent cyberbullying and weapon carrying: Cross-sectional and longitudinal associations. </w:t>
      </w:r>
      <w:r w:rsidRPr="00CC477F">
        <w:rPr>
          <w:i/>
          <w:sz w:val="22"/>
          <w:szCs w:val="22"/>
        </w:rPr>
        <w:t xml:space="preserve">Cyberpsychology, Behavior, and </w:t>
      </w:r>
      <w:proofErr w:type="gramStart"/>
      <w:r w:rsidRPr="00CC477F">
        <w:rPr>
          <w:i/>
          <w:sz w:val="22"/>
          <w:szCs w:val="22"/>
        </w:rPr>
        <w:t>Social</w:t>
      </w:r>
      <w:proofErr w:type="gramEnd"/>
      <w:r w:rsidRPr="00CC477F">
        <w:rPr>
          <w:i/>
          <w:sz w:val="22"/>
          <w:szCs w:val="22"/>
        </w:rPr>
        <w:t xml:space="preserve"> networking</w:t>
      </w:r>
      <w:r>
        <w:rPr>
          <w:i/>
          <w:sz w:val="22"/>
          <w:szCs w:val="22"/>
        </w:rPr>
        <w:t>, 22,</w:t>
      </w:r>
      <w:r>
        <w:rPr>
          <w:sz w:val="22"/>
          <w:szCs w:val="22"/>
        </w:rPr>
        <w:t xml:space="preserve"> 173-179.</w:t>
      </w:r>
    </w:p>
    <w:p w14:paraId="015B19C6" w14:textId="255F55EC" w:rsidR="00942918" w:rsidRPr="00942918" w:rsidRDefault="00942918" w:rsidP="00942918">
      <w:pPr>
        <w:rPr>
          <w:sz w:val="22"/>
          <w:szCs w:val="22"/>
        </w:rPr>
      </w:pPr>
    </w:p>
    <w:p w14:paraId="20AC3A34" w14:textId="6CBF43EF" w:rsidR="00942918" w:rsidRPr="00942918" w:rsidRDefault="00942918" w:rsidP="00606E32">
      <w:pPr>
        <w:pStyle w:val="ListParagraph"/>
        <w:numPr>
          <w:ilvl w:val="0"/>
          <w:numId w:val="4"/>
        </w:numPr>
        <w:rPr>
          <w:i/>
          <w:sz w:val="22"/>
          <w:szCs w:val="22"/>
        </w:rPr>
      </w:pPr>
      <w:r w:rsidRPr="00847BA6">
        <w:rPr>
          <w:sz w:val="22"/>
          <w:szCs w:val="22"/>
        </w:rPr>
        <w:t xml:space="preserve">Shorey, R.C., Fite, P.J., Torres, L., Stuart, G.L., &amp; </w:t>
      </w:r>
      <w:r w:rsidRPr="00847BA6">
        <w:rPr>
          <w:b/>
          <w:sz w:val="22"/>
          <w:szCs w:val="22"/>
        </w:rPr>
        <w:t>Temple, J.R.</w:t>
      </w:r>
      <w:r w:rsidRPr="00847BA6">
        <w:rPr>
          <w:sz w:val="22"/>
          <w:szCs w:val="22"/>
        </w:rPr>
        <w:t xml:space="preserve"> (</w:t>
      </w:r>
      <w:r>
        <w:rPr>
          <w:sz w:val="22"/>
          <w:szCs w:val="22"/>
        </w:rPr>
        <w:t>2019</w:t>
      </w:r>
      <w:r w:rsidRPr="00847BA6">
        <w:rPr>
          <w:sz w:val="22"/>
          <w:szCs w:val="22"/>
        </w:rPr>
        <w:t xml:space="preserve">). Bidirectional associations between acceptability of violence and intimate partner violence from adolescence to young adulthood. </w:t>
      </w:r>
      <w:r w:rsidRPr="00847BA6">
        <w:rPr>
          <w:i/>
          <w:sz w:val="22"/>
          <w:szCs w:val="22"/>
        </w:rPr>
        <w:t>Psychology of Violence</w:t>
      </w:r>
      <w:r>
        <w:rPr>
          <w:i/>
          <w:sz w:val="22"/>
          <w:szCs w:val="22"/>
        </w:rPr>
        <w:t>, 9,</w:t>
      </w:r>
      <w:r>
        <w:rPr>
          <w:sz w:val="22"/>
          <w:szCs w:val="22"/>
        </w:rPr>
        <w:t xml:space="preserve"> 108-116.</w:t>
      </w:r>
    </w:p>
    <w:p w14:paraId="661B208F" w14:textId="77777777" w:rsidR="00942918" w:rsidRPr="00942918" w:rsidRDefault="00942918" w:rsidP="00942918">
      <w:pPr>
        <w:ind w:left="360"/>
        <w:rPr>
          <w:sz w:val="22"/>
          <w:szCs w:val="22"/>
          <w:bdr w:val="none" w:sz="0" w:space="0" w:color="auto" w:frame="1"/>
          <w:lang w:val="en-CA"/>
        </w:rPr>
      </w:pPr>
    </w:p>
    <w:p w14:paraId="080B7BD3" w14:textId="63A08FCD" w:rsidR="004F0DD8" w:rsidRPr="004F0DD8" w:rsidRDefault="004F0DD8" w:rsidP="00606E32">
      <w:pPr>
        <w:pStyle w:val="ListParagraph"/>
        <w:numPr>
          <w:ilvl w:val="0"/>
          <w:numId w:val="4"/>
        </w:numPr>
        <w:rPr>
          <w:sz w:val="22"/>
          <w:szCs w:val="22"/>
        </w:rPr>
      </w:pPr>
      <w:r w:rsidRPr="00AC1912">
        <w:rPr>
          <w:sz w:val="22"/>
          <w:szCs w:val="22"/>
        </w:rPr>
        <w:t xml:space="preserve">Brem, M.J., </w:t>
      </w:r>
      <w:proofErr w:type="spellStart"/>
      <w:r w:rsidRPr="00AC1912">
        <w:rPr>
          <w:sz w:val="22"/>
          <w:szCs w:val="22"/>
        </w:rPr>
        <w:t>Florimbio</w:t>
      </w:r>
      <w:proofErr w:type="spellEnd"/>
      <w:r w:rsidRPr="00AC1912">
        <w:rPr>
          <w:sz w:val="22"/>
          <w:szCs w:val="22"/>
        </w:rPr>
        <w:t xml:space="preserve">, A.R., Grigorian, H., Wolford-Clevenger, C., Elmquist, J., Shorey, R.C., Rothman, E.F., </w:t>
      </w:r>
      <w:r w:rsidRPr="00AC1912">
        <w:rPr>
          <w:b/>
          <w:sz w:val="22"/>
          <w:szCs w:val="22"/>
        </w:rPr>
        <w:t>Temple, J.R.,</w:t>
      </w:r>
      <w:r w:rsidRPr="00AC1912">
        <w:rPr>
          <w:sz w:val="22"/>
          <w:szCs w:val="22"/>
        </w:rPr>
        <w:t xml:space="preserve"> &amp; Stuart, G.L. (</w:t>
      </w:r>
      <w:r>
        <w:rPr>
          <w:sz w:val="22"/>
          <w:szCs w:val="22"/>
        </w:rPr>
        <w:t>2019</w:t>
      </w:r>
      <w:r w:rsidRPr="00AC1912">
        <w:rPr>
          <w:sz w:val="22"/>
          <w:szCs w:val="22"/>
        </w:rPr>
        <w:t xml:space="preserve">). </w:t>
      </w:r>
      <w:r>
        <w:rPr>
          <w:sz w:val="22"/>
          <w:szCs w:val="22"/>
        </w:rPr>
        <w:t>C</w:t>
      </w:r>
      <w:r w:rsidRPr="00AC1912">
        <w:rPr>
          <w:sz w:val="22"/>
          <w:szCs w:val="22"/>
        </w:rPr>
        <w:t xml:space="preserve">yber abuse among men arrested for domestic violence: </w:t>
      </w:r>
      <w:r>
        <w:rPr>
          <w:sz w:val="22"/>
          <w:szCs w:val="22"/>
        </w:rPr>
        <w:t xml:space="preserve">Cyber monitoring moderates the relationship between alcohol problems </w:t>
      </w:r>
      <w:r w:rsidRPr="00AC1912">
        <w:rPr>
          <w:sz w:val="22"/>
          <w:szCs w:val="22"/>
        </w:rPr>
        <w:t xml:space="preserve">and intimate partner violence. </w:t>
      </w:r>
      <w:r w:rsidRPr="00AC1912">
        <w:rPr>
          <w:i/>
          <w:sz w:val="22"/>
          <w:szCs w:val="22"/>
        </w:rPr>
        <w:t>Psychology of Violence</w:t>
      </w:r>
      <w:r>
        <w:rPr>
          <w:i/>
          <w:sz w:val="22"/>
          <w:szCs w:val="22"/>
        </w:rPr>
        <w:t>, 9,</w:t>
      </w:r>
      <w:r>
        <w:rPr>
          <w:sz w:val="22"/>
          <w:szCs w:val="22"/>
        </w:rPr>
        <w:t xml:space="preserve"> 410-418.</w:t>
      </w:r>
    </w:p>
    <w:p w14:paraId="3B9A0BC5" w14:textId="77777777" w:rsidR="004F0DD8" w:rsidRPr="004F0DD8" w:rsidRDefault="004F0DD8" w:rsidP="004F0DD8">
      <w:pPr>
        <w:pStyle w:val="ListParagraph"/>
        <w:rPr>
          <w:sz w:val="22"/>
          <w:szCs w:val="22"/>
        </w:rPr>
      </w:pPr>
    </w:p>
    <w:p w14:paraId="5411B5C1" w14:textId="77777777" w:rsidR="00466BD6" w:rsidRPr="00586D1A" w:rsidRDefault="00466BD6" w:rsidP="00466BD6">
      <w:pPr>
        <w:pStyle w:val="ListParagraph"/>
        <w:numPr>
          <w:ilvl w:val="0"/>
          <w:numId w:val="4"/>
        </w:numPr>
        <w:rPr>
          <w:sz w:val="22"/>
          <w:szCs w:val="22"/>
        </w:rPr>
      </w:pPr>
      <w:r>
        <w:rPr>
          <w:sz w:val="22"/>
          <w:szCs w:val="22"/>
        </w:rPr>
        <w:t>Johnson</w:t>
      </w:r>
      <w:r w:rsidRPr="00421FC3">
        <w:rPr>
          <w:sz w:val="22"/>
          <w:szCs w:val="22"/>
        </w:rPr>
        <w:t>, E.E.</w:t>
      </w:r>
      <w:r>
        <w:rPr>
          <w:sz w:val="22"/>
          <w:szCs w:val="22"/>
        </w:rPr>
        <w:t>H.</w:t>
      </w:r>
      <w:r w:rsidRPr="00421FC3">
        <w:rPr>
          <w:sz w:val="22"/>
          <w:szCs w:val="22"/>
        </w:rPr>
        <w:t xml:space="preserve">, Strauss, C.V., Elmquist, J.M., Brem, M.B., </w:t>
      </w:r>
      <w:proofErr w:type="spellStart"/>
      <w:r w:rsidRPr="00421FC3">
        <w:rPr>
          <w:sz w:val="22"/>
          <w:szCs w:val="22"/>
        </w:rPr>
        <w:t>Florimbio</w:t>
      </w:r>
      <w:proofErr w:type="spellEnd"/>
      <w:r w:rsidRPr="00421FC3">
        <w:rPr>
          <w:sz w:val="22"/>
          <w:szCs w:val="22"/>
        </w:rPr>
        <w:t xml:space="preserve">, A.R., </w:t>
      </w:r>
      <w:r w:rsidRPr="00421FC3">
        <w:rPr>
          <w:b/>
          <w:sz w:val="22"/>
          <w:szCs w:val="22"/>
        </w:rPr>
        <w:t>Temple, J. R.,</w:t>
      </w:r>
      <w:r w:rsidRPr="00421FC3">
        <w:rPr>
          <w:sz w:val="22"/>
          <w:szCs w:val="22"/>
        </w:rPr>
        <w:t xml:space="preserve"> Rothman, E.F., Stuart, G.L., Shorey, R.C. (</w:t>
      </w:r>
      <w:r>
        <w:rPr>
          <w:sz w:val="22"/>
          <w:szCs w:val="22"/>
        </w:rPr>
        <w:t>2019</w:t>
      </w:r>
      <w:r w:rsidRPr="00421FC3">
        <w:rPr>
          <w:sz w:val="22"/>
          <w:szCs w:val="22"/>
        </w:rPr>
        <w:t>). The</w:t>
      </w:r>
      <w:r>
        <w:rPr>
          <w:sz w:val="22"/>
          <w:szCs w:val="22"/>
        </w:rPr>
        <w:t xml:space="preserve"> r</w:t>
      </w:r>
      <w:r w:rsidRPr="00421FC3">
        <w:rPr>
          <w:sz w:val="22"/>
          <w:szCs w:val="22"/>
        </w:rPr>
        <w:t>elationship between paternal characteristics and child psychosocial functioning in a sample of men arrested for domestic</w:t>
      </w:r>
      <w:r w:rsidRPr="003A53FF">
        <w:rPr>
          <w:sz w:val="22"/>
          <w:szCs w:val="22"/>
        </w:rPr>
        <w:t xml:space="preserve"> violence. </w:t>
      </w:r>
      <w:r w:rsidRPr="003A53FF">
        <w:rPr>
          <w:i/>
          <w:iCs/>
          <w:sz w:val="22"/>
          <w:szCs w:val="22"/>
        </w:rPr>
        <w:t>Partner Abuse</w:t>
      </w:r>
      <w:r>
        <w:rPr>
          <w:i/>
          <w:iCs/>
          <w:sz w:val="22"/>
          <w:szCs w:val="22"/>
        </w:rPr>
        <w:t>, 10,</w:t>
      </w:r>
      <w:r>
        <w:rPr>
          <w:iCs/>
          <w:sz w:val="22"/>
          <w:szCs w:val="22"/>
        </w:rPr>
        <w:t xml:space="preserve"> 114-134.</w:t>
      </w:r>
    </w:p>
    <w:p w14:paraId="5F21D14E" w14:textId="77777777" w:rsidR="00466BD6" w:rsidRPr="00466BD6" w:rsidRDefault="00466BD6" w:rsidP="00466BD6">
      <w:pPr>
        <w:pStyle w:val="ListParagraph"/>
        <w:rPr>
          <w:sz w:val="22"/>
          <w:szCs w:val="22"/>
        </w:rPr>
      </w:pPr>
    </w:p>
    <w:p w14:paraId="1E8CEA25" w14:textId="6EE44878" w:rsidR="00466BD6" w:rsidRPr="00B54A94" w:rsidRDefault="00466BD6" w:rsidP="00466BD6">
      <w:pPr>
        <w:pStyle w:val="ListParagraph"/>
        <w:numPr>
          <w:ilvl w:val="0"/>
          <w:numId w:val="4"/>
        </w:numPr>
        <w:rPr>
          <w:sz w:val="22"/>
          <w:szCs w:val="22"/>
        </w:rPr>
      </w:pPr>
      <w:r>
        <w:rPr>
          <w:sz w:val="22"/>
          <w:szCs w:val="22"/>
        </w:rPr>
        <w:t>*</w:t>
      </w:r>
      <w:r w:rsidRPr="00A47A24">
        <w:rPr>
          <w:sz w:val="22"/>
          <w:szCs w:val="22"/>
        </w:rPr>
        <w:t xml:space="preserve">Lu, Y., </w:t>
      </w:r>
      <w:r>
        <w:rPr>
          <w:sz w:val="22"/>
          <w:szCs w:val="22"/>
        </w:rPr>
        <w:t>*</w:t>
      </w:r>
      <w:r w:rsidRPr="00A47A24">
        <w:rPr>
          <w:sz w:val="22"/>
          <w:szCs w:val="22"/>
        </w:rPr>
        <w:t xml:space="preserve">Avellaneda, F., </w:t>
      </w:r>
      <w:r>
        <w:rPr>
          <w:sz w:val="22"/>
          <w:szCs w:val="22"/>
        </w:rPr>
        <w:t>*</w:t>
      </w:r>
      <w:r w:rsidRPr="00A47A24">
        <w:rPr>
          <w:sz w:val="22"/>
          <w:szCs w:val="22"/>
        </w:rPr>
        <w:t>Torres</w:t>
      </w:r>
      <w:r>
        <w:rPr>
          <w:sz w:val="22"/>
          <w:szCs w:val="22"/>
        </w:rPr>
        <w:t xml:space="preserve">, E., &amp; </w:t>
      </w:r>
      <w:r w:rsidRPr="00A47A24">
        <w:rPr>
          <w:b/>
          <w:sz w:val="22"/>
          <w:szCs w:val="22"/>
        </w:rPr>
        <w:t>Temple, J.R.</w:t>
      </w:r>
      <w:r w:rsidRPr="00A47A24">
        <w:rPr>
          <w:sz w:val="22"/>
          <w:szCs w:val="22"/>
        </w:rPr>
        <w:t xml:space="preserve"> (</w:t>
      </w:r>
      <w:r>
        <w:rPr>
          <w:sz w:val="22"/>
          <w:szCs w:val="22"/>
        </w:rPr>
        <w:t>2018</w:t>
      </w:r>
      <w:r w:rsidRPr="00A47A24">
        <w:rPr>
          <w:sz w:val="22"/>
          <w:szCs w:val="22"/>
        </w:rPr>
        <w:t xml:space="preserve">). </w:t>
      </w:r>
      <w:r>
        <w:rPr>
          <w:sz w:val="22"/>
          <w:szCs w:val="22"/>
        </w:rPr>
        <w:t>Adolescent bullying and weapon carrying: A</w:t>
      </w:r>
      <w:r w:rsidRPr="00CD22D4">
        <w:rPr>
          <w:sz w:val="22"/>
          <w:szCs w:val="22"/>
        </w:rPr>
        <w:t xml:space="preserve"> longitudinal </w:t>
      </w:r>
      <w:r>
        <w:rPr>
          <w:sz w:val="22"/>
          <w:szCs w:val="22"/>
        </w:rPr>
        <w:t>investigation</w:t>
      </w:r>
      <w:r w:rsidRPr="00CD22D4">
        <w:rPr>
          <w:sz w:val="22"/>
          <w:szCs w:val="22"/>
        </w:rPr>
        <w:t xml:space="preserve">. </w:t>
      </w:r>
      <w:r>
        <w:rPr>
          <w:i/>
          <w:sz w:val="22"/>
          <w:szCs w:val="22"/>
        </w:rPr>
        <w:t>Journal of Research on Adolescence</w:t>
      </w:r>
      <w:r>
        <w:rPr>
          <w:sz w:val="22"/>
          <w:szCs w:val="22"/>
        </w:rPr>
        <w:t>, 30(S1), 61-65.</w:t>
      </w:r>
    </w:p>
    <w:p w14:paraId="36CB1002" w14:textId="77777777" w:rsidR="00466BD6" w:rsidRPr="00466BD6" w:rsidRDefault="00466BD6" w:rsidP="00466BD6">
      <w:pPr>
        <w:pStyle w:val="ListParagraph"/>
        <w:rPr>
          <w:sz w:val="22"/>
          <w:szCs w:val="22"/>
        </w:rPr>
      </w:pPr>
    </w:p>
    <w:p w14:paraId="487D9465" w14:textId="5A945A5C" w:rsidR="00B54A94" w:rsidRDefault="00B54A94" w:rsidP="00606E32">
      <w:pPr>
        <w:pStyle w:val="ListParagraph"/>
        <w:numPr>
          <w:ilvl w:val="0"/>
          <w:numId w:val="4"/>
        </w:numPr>
        <w:rPr>
          <w:sz w:val="22"/>
          <w:szCs w:val="22"/>
        </w:rPr>
      </w:pPr>
      <w:r w:rsidRPr="009821DA">
        <w:rPr>
          <w:sz w:val="22"/>
          <w:szCs w:val="22"/>
        </w:rPr>
        <w:t xml:space="preserve">Karlsson, M.E., Calvert, M., Rodriguez, J.H., Weston, R., &amp; </w:t>
      </w:r>
      <w:r w:rsidRPr="009821DA">
        <w:rPr>
          <w:b/>
          <w:sz w:val="22"/>
          <w:szCs w:val="22"/>
        </w:rPr>
        <w:t>Temple, J.R.</w:t>
      </w:r>
      <w:r w:rsidRPr="009821DA">
        <w:rPr>
          <w:sz w:val="22"/>
          <w:szCs w:val="22"/>
        </w:rPr>
        <w:t xml:space="preserve"> (</w:t>
      </w:r>
      <w:r>
        <w:rPr>
          <w:sz w:val="22"/>
          <w:szCs w:val="22"/>
        </w:rPr>
        <w:t>2018</w:t>
      </w:r>
      <w:r w:rsidRPr="009821DA">
        <w:rPr>
          <w:sz w:val="22"/>
          <w:szCs w:val="22"/>
        </w:rPr>
        <w:t xml:space="preserve">). Changes in Acceptance of Dating Violence and Physical Dating Violence Victimization in a Longitudinal Study with Teens. </w:t>
      </w:r>
      <w:r w:rsidRPr="009821DA">
        <w:rPr>
          <w:i/>
          <w:sz w:val="22"/>
          <w:szCs w:val="22"/>
        </w:rPr>
        <w:t>Child Abuse &amp; Neglect</w:t>
      </w:r>
      <w:r>
        <w:rPr>
          <w:i/>
          <w:sz w:val="22"/>
          <w:szCs w:val="22"/>
        </w:rPr>
        <w:t>, 86,</w:t>
      </w:r>
      <w:r>
        <w:rPr>
          <w:sz w:val="22"/>
          <w:szCs w:val="22"/>
        </w:rPr>
        <w:t xml:space="preserve"> 123-135.</w:t>
      </w:r>
    </w:p>
    <w:p w14:paraId="5E38C2A9" w14:textId="7DF8869E" w:rsidR="00B54A94" w:rsidRPr="00B54A94" w:rsidRDefault="00B54A94" w:rsidP="00B54A94">
      <w:pPr>
        <w:rPr>
          <w:sz w:val="22"/>
          <w:szCs w:val="22"/>
        </w:rPr>
      </w:pPr>
    </w:p>
    <w:p w14:paraId="07534DEC" w14:textId="51C765FC" w:rsidR="00B54A94" w:rsidRPr="00B54A94" w:rsidRDefault="00B54A94" w:rsidP="00606E32">
      <w:pPr>
        <w:pStyle w:val="ListParagraph"/>
        <w:numPr>
          <w:ilvl w:val="0"/>
          <w:numId w:val="4"/>
        </w:numPr>
        <w:rPr>
          <w:sz w:val="22"/>
          <w:szCs w:val="22"/>
        </w:rPr>
      </w:pPr>
      <w:r>
        <w:rPr>
          <w:sz w:val="22"/>
          <w:szCs w:val="22"/>
        </w:rPr>
        <w:t xml:space="preserve">Van </w:t>
      </w:r>
      <w:proofErr w:type="spellStart"/>
      <w:r>
        <w:rPr>
          <w:sz w:val="22"/>
          <w:szCs w:val="22"/>
        </w:rPr>
        <w:t>Ouytsel</w:t>
      </w:r>
      <w:proofErr w:type="spellEnd"/>
      <w:r>
        <w:rPr>
          <w:sz w:val="22"/>
          <w:szCs w:val="22"/>
        </w:rPr>
        <w:t>, J.</w:t>
      </w:r>
      <w:r w:rsidRPr="00E64403">
        <w:rPr>
          <w:sz w:val="22"/>
          <w:szCs w:val="22"/>
        </w:rPr>
        <w:t xml:space="preserve">, </w:t>
      </w:r>
      <w:proofErr w:type="spellStart"/>
      <w:r w:rsidRPr="00E64403">
        <w:rPr>
          <w:sz w:val="22"/>
          <w:szCs w:val="22"/>
        </w:rPr>
        <w:t>Walrave</w:t>
      </w:r>
      <w:proofErr w:type="spellEnd"/>
      <w:r w:rsidRPr="00E64403">
        <w:rPr>
          <w:sz w:val="22"/>
          <w:szCs w:val="22"/>
        </w:rPr>
        <w:t xml:space="preserve">, M., Lu, Y., </w:t>
      </w:r>
      <w:r w:rsidRPr="00E64403">
        <w:rPr>
          <w:b/>
          <w:sz w:val="22"/>
          <w:szCs w:val="22"/>
        </w:rPr>
        <w:t>Temple, J.R.,</w:t>
      </w:r>
      <w:r w:rsidRPr="00E64403">
        <w:rPr>
          <w:sz w:val="22"/>
          <w:szCs w:val="22"/>
        </w:rPr>
        <w:t xml:space="preserve"> </w:t>
      </w:r>
      <w:proofErr w:type="spellStart"/>
      <w:r w:rsidRPr="00E64403">
        <w:rPr>
          <w:sz w:val="22"/>
          <w:szCs w:val="22"/>
        </w:rPr>
        <w:t>Ponnet</w:t>
      </w:r>
      <w:proofErr w:type="spellEnd"/>
      <w:r w:rsidRPr="00E64403">
        <w:rPr>
          <w:sz w:val="22"/>
          <w:szCs w:val="22"/>
        </w:rPr>
        <w:t>, K. (</w:t>
      </w:r>
      <w:r>
        <w:rPr>
          <w:sz w:val="22"/>
          <w:szCs w:val="22"/>
        </w:rPr>
        <w:t>2018</w:t>
      </w:r>
      <w:r w:rsidRPr="00E64403">
        <w:rPr>
          <w:sz w:val="22"/>
          <w:szCs w:val="22"/>
        </w:rPr>
        <w:t xml:space="preserve">). </w:t>
      </w:r>
      <w:r w:rsidRPr="00E64403">
        <w:rPr>
          <w:color w:val="000000"/>
          <w:sz w:val="22"/>
          <w:szCs w:val="22"/>
        </w:rPr>
        <w:t xml:space="preserve">The Associations </w:t>
      </w:r>
      <w:r w:rsidRPr="00E4610F">
        <w:rPr>
          <w:color w:val="000000"/>
          <w:sz w:val="22"/>
          <w:szCs w:val="22"/>
        </w:rPr>
        <w:t xml:space="preserve">Between Substance Use, Sexual Behavior, Deviant Behaviors and Adolescents' Engagement in Sexting: Does Relationship Context Matter? </w:t>
      </w:r>
      <w:r w:rsidRPr="00E4610F">
        <w:rPr>
          <w:i/>
          <w:color w:val="000000"/>
          <w:sz w:val="22"/>
          <w:szCs w:val="22"/>
        </w:rPr>
        <w:t>Journal of Youth and Adolescence</w:t>
      </w:r>
      <w:r>
        <w:rPr>
          <w:i/>
          <w:color w:val="000000"/>
          <w:sz w:val="22"/>
          <w:szCs w:val="22"/>
        </w:rPr>
        <w:t>, 47,</w:t>
      </w:r>
      <w:r>
        <w:rPr>
          <w:color w:val="000000"/>
          <w:sz w:val="22"/>
          <w:szCs w:val="22"/>
        </w:rPr>
        <w:t xml:space="preserve"> 2353-2370.</w:t>
      </w:r>
    </w:p>
    <w:p w14:paraId="69A064CA" w14:textId="2BBADA00" w:rsidR="00B54A94" w:rsidRPr="00B54A94" w:rsidRDefault="00B54A94" w:rsidP="00B54A94">
      <w:pPr>
        <w:rPr>
          <w:sz w:val="22"/>
          <w:szCs w:val="22"/>
        </w:rPr>
      </w:pPr>
    </w:p>
    <w:p w14:paraId="26D198DC" w14:textId="75769BF2" w:rsidR="00B34904" w:rsidRPr="0056305D" w:rsidRDefault="00B34904" w:rsidP="00606E32">
      <w:pPr>
        <w:pStyle w:val="ListParagraph"/>
        <w:numPr>
          <w:ilvl w:val="0"/>
          <w:numId w:val="4"/>
        </w:numPr>
        <w:ind w:right="-180"/>
        <w:outlineLvl w:val="0"/>
        <w:rPr>
          <w:sz w:val="22"/>
          <w:szCs w:val="22"/>
          <w:bdr w:val="none" w:sz="0" w:space="0" w:color="auto" w:frame="1"/>
          <w:lang w:val="en-CA"/>
        </w:rPr>
      </w:pPr>
      <w:r w:rsidRPr="0056305D">
        <w:rPr>
          <w:sz w:val="22"/>
          <w:szCs w:val="22"/>
          <w:bdr w:val="none" w:sz="0" w:space="0" w:color="auto" w:frame="1"/>
          <w:lang w:val="en-CA"/>
        </w:rPr>
        <w:t xml:space="preserve">Madigan, S., Villani, V., Azzopardi, C., Laut, D., Smith, T., </w:t>
      </w:r>
      <w:r w:rsidRPr="0056305D">
        <w:rPr>
          <w:b/>
          <w:sz w:val="22"/>
          <w:szCs w:val="22"/>
          <w:bdr w:val="none" w:sz="0" w:space="0" w:color="auto" w:frame="1"/>
          <w:lang w:val="en-CA"/>
        </w:rPr>
        <w:t>Temple, J.R.,</w:t>
      </w:r>
      <w:r w:rsidRPr="0056305D">
        <w:rPr>
          <w:sz w:val="22"/>
          <w:szCs w:val="22"/>
          <w:bdr w:val="none" w:sz="0" w:space="0" w:color="auto" w:frame="1"/>
          <w:lang w:val="en-CA"/>
        </w:rPr>
        <w:t xml:space="preserve"> Browne, D., &amp; Dimitropoulos, G. (</w:t>
      </w:r>
      <w:r w:rsidR="0056305D" w:rsidRPr="0056305D">
        <w:rPr>
          <w:sz w:val="22"/>
          <w:szCs w:val="22"/>
          <w:bdr w:val="none" w:sz="0" w:space="0" w:color="auto" w:frame="1"/>
          <w:lang w:val="en-CA"/>
        </w:rPr>
        <w:t>2018</w:t>
      </w:r>
      <w:r w:rsidRPr="0056305D">
        <w:rPr>
          <w:sz w:val="22"/>
          <w:szCs w:val="22"/>
          <w:bdr w:val="none" w:sz="0" w:space="0" w:color="auto" w:frame="1"/>
          <w:lang w:val="en-CA"/>
        </w:rPr>
        <w:t xml:space="preserve">). </w:t>
      </w:r>
      <w:r w:rsidR="003F0D83" w:rsidRPr="0056305D">
        <w:rPr>
          <w:sz w:val="22"/>
          <w:szCs w:val="22"/>
          <w:bdr w:val="none" w:sz="0" w:space="0" w:color="auto" w:frame="1"/>
          <w:lang w:val="en-CA"/>
        </w:rPr>
        <w:t>The p</w:t>
      </w:r>
      <w:r w:rsidRPr="0056305D">
        <w:rPr>
          <w:sz w:val="22"/>
          <w:szCs w:val="22"/>
          <w:bdr w:val="none" w:sz="0" w:space="0" w:color="auto" w:frame="1"/>
          <w:lang w:val="en-CA"/>
        </w:rPr>
        <w:t xml:space="preserve">revalence of unwanted online sexual exposure and solicitation amongst youth: A meta-analysis. </w:t>
      </w:r>
      <w:r w:rsidRPr="0056305D">
        <w:rPr>
          <w:i/>
          <w:sz w:val="22"/>
          <w:szCs w:val="22"/>
          <w:bdr w:val="none" w:sz="0" w:space="0" w:color="auto" w:frame="1"/>
          <w:lang w:val="en-CA"/>
        </w:rPr>
        <w:t>Journal of Adolescent Healt</w:t>
      </w:r>
      <w:r w:rsidR="0056305D" w:rsidRPr="0056305D">
        <w:rPr>
          <w:i/>
          <w:sz w:val="22"/>
          <w:szCs w:val="22"/>
          <w:bdr w:val="none" w:sz="0" w:space="0" w:color="auto" w:frame="1"/>
          <w:lang w:val="en-CA"/>
        </w:rPr>
        <w:t>h, 63,</w:t>
      </w:r>
      <w:r w:rsidR="0056305D" w:rsidRPr="0056305D">
        <w:rPr>
          <w:sz w:val="22"/>
          <w:szCs w:val="22"/>
          <w:bdr w:val="none" w:sz="0" w:space="0" w:color="auto" w:frame="1"/>
          <w:lang w:val="en-CA"/>
        </w:rPr>
        <w:t xml:space="preserve"> 133-141.</w:t>
      </w:r>
    </w:p>
    <w:p w14:paraId="6BF811D9" w14:textId="77777777" w:rsidR="00B34904" w:rsidRPr="0056305D" w:rsidRDefault="00B34904" w:rsidP="00B34904">
      <w:pPr>
        <w:pStyle w:val="ListParagraph"/>
        <w:ind w:right="-180"/>
        <w:outlineLvl w:val="0"/>
        <w:rPr>
          <w:sz w:val="22"/>
          <w:szCs w:val="22"/>
          <w:bdr w:val="none" w:sz="0" w:space="0" w:color="auto" w:frame="1"/>
          <w:lang w:val="en-CA"/>
        </w:rPr>
      </w:pPr>
    </w:p>
    <w:p w14:paraId="4CED2E5F" w14:textId="2C89D660" w:rsidR="00DA3EA4" w:rsidRPr="0056305D" w:rsidRDefault="00DA3EA4" w:rsidP="00606E32">
      <w:pPr>
        <w:pStyle w:val="ListParagraph"/>
        <w:numPr>
          <w:ilvl w:val="0"/>
          <w:numId w:val="4"/>
        </w:numPr>
        <w:rPr>
          <w:sz w:val="22"/>
          <w:szCs w:val="22"/>
        </w:rPr>
      </w:pPr>
      <w:r w:rsidRPr="0056305D">
        <w:rPr>
          <w:sz w:val="22"/>
          <w:szCs w:val="22"/>
        </w:rPr>
        <w:lastRenderedPageBreak/>
        <w:t xml:space="preserve">Guillot-Wright, S., Purser, J., &amp; </w:t>
      </w:r>
      <w:r w:rsidRPr="0056305D">
        <w:rPr>
          <w:b/>
          <w:sz w:val="22"/>
          <w:szCs w:val="22"/>
        </w:rPr>
        <w:t>Temple, J.R.</w:t>
      </w:r>
      <w:r w:rsidRPr="0056305D">
        <w:rPr>
          <w:sz w:val="22"/>
          <w:szCs w:val="22"/>
        </w:rPr>
        <w:t xml:space="preserve"> (</w:t>
      </w:r>
      <w:r w:rsidR="0056305D" w:rsidRPr="0056305D">
        <w:rPr>
          <w:sz w:val="22"/>
          <w:szCs w:val="22"/>
        </w:rPr>
        <w:t>2018</w:t>
      </w:r>
      <w:r w:rsidRPr="0056305D">
        <w:rPr>
          <w:sz w:val="22"/>
          <w:szCs w:val="22"/>
        </w:rPr>
        <w:t xml:space="preserve">). Increasing resiliency and decreasing adverse childhood and community experiences through policy and practice. </w:t>
      </w:r>
      <w:r w:rsidRPr="0056305D">
        <w:rPr>
          <w:i/>
          <w:sz w:val="22"/>
          <w:szCs w:val="22"/>
        </w:rPr>
        <w:t>Texas Public Health Journal</w:t>
      </w:r>
      <w:r w:rsidR="0056305D" w:rsidRPr="0056305D">
        <w:rPr>
          <w:i/>
          <w:sz w:val="22"/>
          <w:szCs w:val="22"/>
        </w:rPr>
        <w:t>, 70,</w:t>
      </w:r>
      <w:r w:rsidR="00F63E93">
        <w:rPr>
          <w:i/>
          <w:sz w:val="22"/>
          <w:szCs w:val="22"/>
        </w:rPr>
        <w:t xml:space="preserve"> </w:t>
      </w:r>
      <w:r w:rsidR="0056305D" w:rsidRPr="0056305D">
        <w:rPr>
          <w:sz w:val="22"/>
          <w:szCs w:val="22"/>
        </w:rPr>
        <w:t>9-10.</w:t>
      </w:r>
    </w:p>
    <w:p w14:paraId="4218CA2E" w14:textId="77777777" w:rsidR="00DA3EA4" w:rsidRPr="0056305D" w:rsidRDefault="00DA3EA4" w:rsidP="00DA3EA4">
      <w:pPr>
        <w:rPr>
          <w:sz w:val="22"/>
          <w:szCs w:val="22"/>
        </w:rPr>
      </w:pPr>
    </w:p>
    <w:p w14:paraId="3F8203DA" w14:textId="2C80646D" w:rsidR="00612577" w:rsidRPr="0056305D" w:rsidRDefault="00DA3EA4" w:rsidP="00606E32">
      <w:pPr>
        <w:pStyle w:val="ListParagraph"/>
        <w:numPr>
          <w:ilvl w:val="0"/>
          <w:numId w:val="4"/>
        </w:numPr>
        <w:rPr>
          <w:i/>
          <w:sz w:val="22"/>
          <w:szCs w:val="22"/>
        </w:rPr>
      </w:pPr>
      <w:r w:rsidRPr="0056305D">
        <w:rPr>
          <w:sz w:val="22"/>
          <w:szCs w:val="22"/>
        </w:rPr>
        <w:t>Rothma</w:t>
      </w:r>
      <w:r w:rsidR="00612577" w:rsidRPr="0056305D">
        <w:rPr>
          <w:sz w:val="22"/>
          <w:szCs w:val="22"/>
        </w:rPr>
        <w:t xml:space="preserve">n, E.F., Stuart, G.L., </w:t>
      </w:r>
      <w:r w:rsidR="00612577" w:rsidRPr="0056305D">
        <w:rPr>
          <w:b/>
          <w:sz w:val="22"/>
          <w:szCs w:val="22"/>
        </w:rPr>
        <w:t>Temple, J.R.,</w:t>
      </w:r>
      <w:r w:rsidR="00612577" w:rsidRPr="0056305D">
        <w:rPr>
          <w:sz w:val="22"/>
          <w:szCs w:val="22"/>
        </w:rPr>
        <w:t xml:space="preserve"> &amp; Heeren, T. (</w:t>
      </w:r>
      <w:r w:rsidR="00B763D9" w:rsidRPr="0056305D">
        <w:rPr>
          <w:sz w:val="22"/>
          <w:szCs w:val="22"/>
        </w:rPr>
        <w:t>2018</w:t>
      </w:r>
      <w:r w:rsidR="00612577" w:rsidRPr="0056305D">
        <w:rPr>
          <w:sz w:val="22"/>
          <w:szCs w:val="22"/>
        </w:rPr>
        <w:t xml:space="preserve">). Alcohol, marijuana, and dating abuse perpetration by young adults: Results of a daily call study. </w:t>
      </w:r>
      <w:r w:rsidR="00612577" w:rsidRPr="0056305D">
        <w:rPr>
          <w:i/>
          <w:sz w:val="22"/>
          <w:szCs w:val="22"/>
        </w:rPr>
        <w:t>Violence Against Women</w:t>
      </w:r>
      <w:r w:rsidR="00B763D9" w:rsidRPr="0056305D">
        <w:rPr>
          <w:i/>
          <w:sz w:val="22"/>
          <w:szCs w:val="22"/>
        </w:rPr>
        <w:t>, 24,</w:t>
      </w:r>
      <w:r w:rsidR="00B763D9" w:rsidRPr="0056305D">
        <w:rPr>
          <w:sz w:val="22"/>
          <w:szCs w:val="22"/>
        </w:rPr>
        <w:t xml:space="preserve"> 1187-1206</w:t>
      </w:r>
      <w:r w:rsidR="00612577" w:rsidRPr="0056305D">
        <w:rPr>
          <w:i/>
          <w:sz w:val="22"/>
          <w:szCs w:val="22"/>
        </w:rPr>
        <w:t>.</w:t>
      </w:r>
    </w:p>
    <w:p w14:paraId="79DAA552" w14:textId="77777777" w:rsidR="00612577" w:rsidRPr="0056305D" w:rsidRDefault="00612577" w:rsidP="00612577">
      <w:pPr>
        <w:pStyle w:val="ListParagraph"/>
        <w:rPr>
          <w:sz w:val="22"/>
          <w:szCs w:val="22"/>
        </w:rPr>
      </w:pPr>
    </w:p>
    <w:p w14:paraId="2A493583" w14:textId="70351560" w:rsidR="00E020FD" w:rsidRPr="0056305D" w:rsidRDefault="00F36A61" w:rsidP="00606E32">
      <w:pPr>
        <w:pStyle w:val="ListParagraph"/>
        <w:numPr>
          <w:ilvl w:val="0"/>
          <w:numId w:val="4"/>
        </w:numPr>
        <w:ind w:right="-180"/>
        <w:outlineLvl w:val="0"/>
        <w:rPr>
          <w:sz w:val="22"/>
          <w:szCs w:val="22"/>
          <w:bdr w:val="none" w:sz="0" w:space="0" w:color="auto" w:frame="1"/>
          <w:lang w:val="en-CA"/>
        </w:rPr>
      </w:pPr>
      <w:r w:rsidRPr="0056305D">
        <w:rPr>
          <w:sz w:val="22"/>
          <w:szCs w:val="22"/>
        </w:rPr>
        <w:t>*</w:t>
      </w:r>
      <w:r w:rsidR="00E020FD" w:rsidRPr="0056305D">
        <w:rPr>
          <w:sz w:val="22"/>
          <w:szCs w:val="22"/>
        </w:rPr>
        <w:t xml:space="preserve">Lu, Y., Van </w:t>
      </w:r>
      <w:proofErr w:type="spellStart"/>
      <w:r w:rsidR="00E020FD" w:rsidRPr="0056305D">
        <w:rPr>
          <w:sz w:val="22"/>
          <w:szCs w:val="22"/>
        </w:rPr>
        <w:t>Ouytsel</w:t>
      </w:r>
      <w:proofErr w:type="spellEnd"/>
      <w:r w:rsidR="00E020FD" w:rsidRPr="0056305D">
        <w:rPr>
          <w:sz w:val="22"/>
          <w:szCs w:val="22"/>
        </w:rPr>
        <w:t xml:space="preserve">, J., </w:t>
      </w:r>
      <w:proofErr w:type="spellStart"/>
      <w:r w:rsidR="00E020FD" w:rsidRPr="0056305D">
        <w:rPr>
          <w:sz w:val="22"/>
          <w:szCs w:val="22"/>
        </w:rPr>
        <w:t>Walrave</w:t>
      </w:r>
      <w:proofErr w:type="spellEnd"/>
      <w:r w:rsidR="00E020FD" w:rsidRPr="0056305D">
        <w:rPr>
          <w:sz w:val="22"/>
          <w:szCs w:val="22"/>
        </w:rPr>
        <w:t xml:space="preserve">, M., </w:t>
      </w:r>
      <w:proofErr w:type="spellStart"/>
      <w:r w:rsidR="00E020FD" w:rsidRPr="0056305D">
        <w:rPr>
          <w:sz w:val="22"/>
          <w:szCs w:val="22"/>
        </w:rPr>
        <w:t>Ponnet</w:t>
      </w:r>
      <w:proofErr w:type="spellEnd"/>
      <w:r w:rsidR="00E020FD" w:rsidRPr="0056305D">
        <w:rPr>
          <w:sz w:val="22"/>
          <w:szCs w:val="22"/>
        </w:rPr>
        <w:t xml:space="preserve">, K., &amp; </w:t>
      </w:r>
      <w:r w:rsidR="00E020FD" w:rsidRPr="0056305D">
        <w:rPr>
          <w:b/>
          <w:sz w:val="22"/>
          <w:szCs w:val="22"/>
        </w:rPr>
        <w:t>Temple, J.R.</w:t>
      </w:r>
      <w:r w:rsidR="00E020FD" w:rsidRPr="0056305D">
        <w:rPr>
          <w:sz w:val="22"/>
          <w:szCs w:val="22"/>
        </w:rPr>
        <w:t xml:space="preserve"> (</w:t>
      </w:r>
      <w:r w:rsidR="00EC4B18" w:rsidRPr="0056305D">
        <w:rPr>
          <w:sz w:val="22"/>
          <w:szCs w:val="22"/>
        </w:rPr>
        <w:t>2018</w:t>
      </w:r>
      <w:r w:rsidR="00E020FD" w:rsidRPr="0056305D">
        <w:rPr>
          <w:sz w:val="22"/>
          <w:szCs w:val="22"/>
        </w:rPr>
        <w:t xml:space="preserve">). Cross-sectional and temporal associations between cyber dating abuse victimization and mental health and substance use outcomes. </w:t>
      </w:r>
      <w:r w:rsidR="00E020FD" w:rsidRPr="0056305D">
        <w:rPr>
          <w:i/>
          <w:sz w:val="22"/>
          <w:szCs w:val="22"/>
        </w:rPr>
        <w:t>Journal of Adolescence</w:t>
      </w:r>
      <w:r w:rsidR="00EC4B18" w:rsidRPr="0056305D">
        <w:rPr>
          <w:i/>
          <w:sz w:val="22"/>
          <w:szCs w:val="22"/>
        </w:rPr>
        <w:t>, 65,</w:t>
      </w:r>
      <w:r w:rsidR="00EC4B18" w:rsidRPr="0056305D">
        <w:rPr>
          <w:sz w:val="22"/>
          <w:szCs w:val="22"/>
        </w:rPr>
        <w:t xml:space="preserve"> 1-5.</w:t>
      </w:r>
    </w:p>
    <w:p w14:paraId="62D1EBA0" w14:textId="77777777" w:rsidR="00E020FD" w:rsidRPr="0056305D" w:rsidRDefault="00E020FD" w:rsidP="00E020FD">
      <w:pPr>
        <w:pStyle w:val="ListParagraph"/>
        <w:rPr>
          <w:sz w:val="22"/>
          <w:szCs w:val="22"/>
        </w:rPr>
      </w:pPr>
    </w:p>
    <w:p w14:paraId="573542FA" w14:textId="6688CBB3" w:rsidR="0014747D" w:rsidRDefault="00F36A61" w:rsidP="00606E32">
      <w:pPr>
        <w:pStyle w:val="ListParagraph"/>
        <w:numPr>
          <w:ilvl w:val="0"/>
          <w:numId w:val="4"/>
        </w:numPr>
        <w:rPr>
          <w:sz w:val="22"/>
          <w:szCs w:val="22"/>
        </w:rPr>
      </w:pPr>
      <w:r>
        <w:rPr>
          <w:sz w:val="22"/>
          <w:szCs w:val="22"/>
        </w:rPr>
        <w:t>*</w:t>
      </w:r>
      <w:r w:rsidR="0014747D" w:rsidRPr="00AC3561">
        <w:rPr>
          <w:sz w:val="22"/>
          <w:szCs w:val="22"/>
        </w:rPr>
        <w:t xml:space="preserve">Guillot-Wright, S.P., </w:t>
      </w:r>
      <w:r>
        <w:rPr>
          <w:sz w:val="22"/>
          <w:szCs w:val="22"/>
        </w:rPr>
        <w:t>*</w:t>
      </w:r>
      <w:r w:rsidR="0014747D" w:rsidRPr="00AC3561">
        <w:rPr>
          <w:sz w:val="22"/>
          <w:szCs w:val="22"/>
        </w:rPr>
        <w:t xml:space="preserve">Lu, Y., Torres, E., Le, V.D., </w:t>
      </w:r>
      <w:r>
        <w:rPr>
          <w:sz w:val="22"/>
          <w:szCs w:val="22"/>
        </w:rPr>
        <w:t>*</w:t>
      </w:r>
      <w:r w:rsidR="0014747D" w:rsidRPr="00AC3561">
        <w:rPr>
          <w:sz w:val="22"/>
          <w:szCs w:val="22"/>
        </w:rPr>
        <w:t xml:space="preserve">Hall, H.R., &amp; </w:t>
      </w:r>
      <w:r w:rsidR="0014747D" w:rsidRPr="00AC3561">
        <w:rPr>
          <w:b/>
          <w:sz w:val="22"/>
          <w:szCs w:val="22"/>
        </w:rPr>
        <w:t>Temple, J.R.</w:t>
      </w:r>
      <w:r w:rsidR="0014747D" w:rsidRPr="00AC3561">
        <w:rPr>
          <w:sz w:val="22"/>
          <w:szCs w:val="22"/>
        </w:rPr>
        <w:t xml:space="preserve"> (</w:t>
      </w:r>
      <w:r w:rsidR="00584732">
        <w:rPr>
          <w:sz w:val="22"/>
          <w:szCs w:val="22"/>
        </w:rPr>
        <w:t>2018</w:t>
      </w:r>
      <w:r w:rsidR="0014747D" w:rsidRPr="00AC3561">
        <w:rPr>
          <w:sz w:val="22"/>
          <w:szCs w:val="22"/>
        </w:rPr>
        <w:t>).</w:t>
      </w:r>
      <w:r w:rsidR="0014747D">
        <w:rPr>
          <w:sz w:val="22"/>
          <w:szCs w:val="22"/>
        </w:rPr>
        <w:t xml:space="preserve"> Design and feasibility of a school-based text message campaign to promote healthy relationships. </w:t>
      </w:r>
      <w:r w:rsidR="0014747D">
        <w:rPr>
          <w:i/>
          <w:sz w:val="22"/>
          <w:szCs w:val="22"/>
        </w:rPr>
        <w:t>School Mental Health</w:t>
      </w:r>
      <w:r w:rsidR="00584732">
        <w:rPr>
          <w:i/>
          <w:sz w:val="22"/>
          <w:szCs w:val="22"/>
        </w:rPr>
        <w:t>, 10,</w:t>
      </w:r>
      <w:r w:rsidR="00584732">
        <w:rPr>
          <w:sz w:val="22"/>
          <w:szCs w:val="22"/>
        </w:rPr>
        <w:t xml:space="preserve"> 428-436</w:t>
      </w:r>
      <w:r w:rsidR="0014747D">
        <w:rPr>
          <w:sz w:val="22"/>
          <w:szCs w:val="22"/>
        </w:rPr>
        <w:t>.</w:t>
      </w:r>
    </w:p>
    <w:p w14:paraId="73A9E14D" w14:textId="77777777" w:rsidR="0014747D" w:rsidRPr="0014747D" w:rsidRDefault="0014747D" w:rsidP="0014747D">
      <w:pPr>
        <w:pStyle w:val="ListParagraph"/>
        <w:ind w:right="-180"/>
        <w:outlineLvl w:val="0"/>
        <w:rPr>
          <w:sz w:val="22"/>
          <w:szCs w:val="22"/>
          <w:bdr w:val="none" w:sz="0" w:space="0" w:color="auto" w:frame="1"/>
          <w:lang w:val="en-CA"/>
        </w:rPr>
      </w:pPr>
    </w:p>
    <w:p w14:paraId="2856CB7A" w14:textId="2D2CC6BF" w:rsidR="00252162" w:rsidRPr="003A0999" w:rsidRDefault="00252162" w:rsidP="00606E32">
      <w:pPr>
        <w:pStyle w:val="ListParagraph"/>
        <w:numPr>
          <w:ilvl w:val="0"/>
          <w:numId w:val="4"/>
        </w:numPr>
        <w:ind w:right="-180"/>
        <w:outlineLvl w:val="0"/>
        <w:rPr>
          <w:sz w:val="22"/>
          <w:szCs w:val="22"/>
          <w:bdr w:val="none" w:sz="0" w:space="0" w:color="auto" w:frame="1"/>
          <w:lang w:val="en-CA"/>
        </w:rPr>
      </w:pPr>
      <w:r>
        <w:rPr>
          <w:sz w:val="22"/>
          <w:szCs w:val="22"/>
        </w:rPr>
        <w:t>*</w:t>
      </w:r>
      <w:r w:rsidRPr="00FD777B">
        <w:rPr>
          <w:sz w:val="22"/>
          <w:szCs w:val="22"/>
        </w:rPr>
        <w:t xml:space="preserve">Menon, S. V., Cohen, J. R., Shorey, R. C., &amp; </w:t>
      </w:r>
      <w:r>
        <w:rPr>
          <w:b/>
          <w:sz w:val="22"/>
          <w:szCs w:val="22"/>
        </w:rPr>
        <w:t>Temple, J.</w:t>
      </w:r>
      <w:r w:rsidRPr="00FD777B">
        <w:rPr>
          <w:b/>
          <w:sz w:val="22"/>
          <w:szCs w:val="22"/>
        </w:rPr>
        <w:t>R. </w:t>
      </w:r>
      <w:r w:rsidRPr="00510072">
        <w:rPr>
          <w:sz w:val="22"/>
          <w:szCs w:val="22"/>
        </w:rPr>
        <w:t>(</w:t>
      </w:r>
      <w:r w:rsidR="00F63E93">
        <w:rPr>
          <w:sz w:val="22"/>
          <w:szCs w:val="22"/>
        </w:rPr>
        <w:t>2018</w:t>
      </w:r>
      <w:r w:rsidRPr="00510072">
        <w:rPr>
          <w:sz w:val="22"/>
          <w:szCs w:val="22"/>
        </w:rPr>
        <w:t>).</w:t>
      </w:r>
      <w:r>
        <w:rPr>
          <w:b/>
          <w:sz w:val="22"/>
          <w:szCs w:val="22"/>
        </w:rPr>
        <w:t xml:space="preserve"> </w:t>
      </w:r>
      <w:r w:rsidRPr="00FD777B">
        <w:rPr>
          <w:sz w:val="22"/>
          <w:szCs w:val="22"/>
        </w:rPr>
        <w:t>The impa</w:t>
      </w:r>
      <w:r w:rsidR="008E5EC4">
        <w:rPr>
          <w:sz w:val="22"/>
          <w:szCs w:val="22"/>
        </w:rPr>
        <w:t xml:space="preserve">ct of intimate partner violence </w:t>
      </w:r>
      <w:r w:rsidRPr="00FD777B">
        <w:rPr>
          <w:sz w:val="22"/>
          <w:szCs w:val="22"/>
        </w:rPr>
        <w:t>exposure in adolescence and emerging adulthood: a developmental psychopathology approach.</w:t>
      </w:r>
      <w:r>
        <w:rPr>
          <w:sz w:val="22"/>
          <w:szCs w:val="22"/>
        </w:rPr>
        <w:t xml:space="preserve"> </w:t>
      </w:r>
      <w:r w:rsidRPr="00FD777B">
        <w:rPr>
          <w:i/>
          <w:sz w:val="22"/>
          <w:szCs w:val="22"/>
        </w:rPr>
        <w:t>Journal of Clinical Child and Adolescent Psychology</w:t>
      </w:r>
      <w:r w:rsidR="00F63E93">
        <w:rPr>
          <w:i/>
          <w:sz w:val="22"/>
          <w:szCs w:val="22"/>
        </w:rPr>
        <w:t>, 47,</w:t>
      </w:r>
      <w:r w:rsidR="00F63E93">
        <w:rPr>
          <w:sz w:val="22"/>
          <w:szCs w:val="22"/>
        </w:rPr>
        <w:t xml:space="preserve"> S497-S508</w:t>
      </w:r>
      <w:r w:rsidRPr="00F63E93">
        <w:rPr>
          <w:sz w:val="22"/>
          <w:szCs w:val="22"/>
        </w:rPr>
        <w:t>.</w:t>
      </w:r>
    </w:p>
    <w:p w14:paraId="2DAEDCBB" w14:textId="77777777" w:rsidR="00252162" w:rsidRDefault="00252162" w:rsidP="00252162">
      <w:pPr>
        <w:pStyle w:val="ListParagraph"/>
        <w:rPr>
          <w:sz w:val="22"/>
          <w:szCs w:val="22"/>
        </w:rPr>
      </w:pPr>
    </w:p>
    <w:p w14:paraId="21830D39" w14:textId="4CE86F27" w:rsidR="003A0999" w:rsidRDefault="003A0999" w:rsidP="00606E32">
      <w:pPr>
        <w:pStyle w:val="ListParagraph"/>
        <w:numPr>
          <w:ilvl w:val="0"/>
          <w:numId w:val="4"/>
        </w:numPr>
        <w:rPr>
          <w:sz w:val="22"/>
          <w:szCs w:val="22"/>
        </w:rPr>
      </w:pPr>
      <w:r w:rsidRPr="00B2284C">
        <w:rPr>
          <w:sz w:val="22"/>
          <w:szCs w:val="22"/>
        </w:rPr>
        <w:t>Madigan, S., Ly, A., Rash, C.</w:t>
      </w:r>
      <w:r w:rsidR="008E5EC4">
        <w:rPr>
          <w:sz w:val="22"/>
          <w:szCs w:val="22"/>
        </w:rPr>
        <w:t>L.</w:t>
      </w:r>
      <w:r w:rsidRPr="00B2284C">
        <w:rPr>
          <w:sz w:val="22"/>
          <w:szCs w:val="22"/>
        </w:rPr>
        <w:t xml:space="preserve">, </w:t>
      </w:r>
      <w:r>
        <w:rPr>
          <w:sz w:val="22"/>
          <w:szCs w:val="22"/>
        </w:rPr>
        <w:t xml:space="preserve">Van </w:t>
      </w:r>
      <w:proofErr w:type="spellStart"/>
      <w:r>
        <w:rPr>
          <w:sz w:val="22"/>
          <w:szCs w:val="22"/>
        </w:rPr>
        <w:t>Ouytsel</w:t>
      </w:r>
      <w:proofErr w:type="spellEnd"/>
      <w:r>
        <w:rPr>
          <w:sz w:val="22"/>
          <w:szCs w:val="22"/>
        </w:rPr>
        <w:t xml:space="preserve">, J., </w:t>
      </w:r>
      <w:r w:rsidRPr="00B2284C">
        <w:rPr>
          <w:b/>
          <w:sz w:val="22"/>
          <w:szCs w:val="22"/>
        </w:rPr>
        <w:t>Temple, J.</w:t>
      </w:r>
      <w:r w:rsidR="00252BC0">
        <w:rPr>
          <w:b/>
          <w:sz w:val="22"/>
          <w:szCs w:val="22"/>
        </w:rPr>
        <w:t>R.</w:t>
      </w:r>
      <w:r w:rsidRPr="00B2284C">
        <w:rPr>
          <w:sz w:val="22"/>
          <w:szCs w:val="22"/>
        </w:rPr>
        <w:t xml:space="preserve"> (</w:t>
      </w:r>
      <w:r w:rsidR="008E5EC4">
        <w:rPr>
          <w:sz w:val="22"/>
          <w:szCs w:val="22"/>
        </w:rPr>
        <w:t>2018</w:t>
      </w:r>
      <w:r w:rsidRPr="00B2284C">
        <w:rPr>
          <w:sz w:val="22"/>
          <w:szCs w:val="22"/>
        </w:rPr>
        <w:t xml:space="preserve">). A Meta-Analysis of the Prevalence of Sexting Behavior Among Youth. </w:t>
      </w:r>
      <w:r w:rsidRPr="00B2284C">
        <w:rPr>
          <w:i/>
          <w:iCs/>
          <w:sz w:val="22"/>
          <w:szCs w:val="22"/>
        </w:rPr>
        <w:t>JAMA Pediatrics</w:t>
      </w:r>
      <w:r w:rsidR="008E5EC4">
        <w:rPr>
          <w:i/>
          <w:iCs/>
          <w:sz w:val="22"/>
          <w:szCs w:val="22"/>
        </w:rPr>
        <w:t>, 172,</w:t>
      </w:r>
      <w:r w:rsidR="008E5EC4">
        <w:rPr>
          <w:iCs/>
          <w:sz w:val="22"/>
          <w:szCs w:val="22"/>
        </w:rPr>
        <w:t xml:space="preserve"> 327-335</w:t>
      </w:r>
      <w:r w:rsidRPr="00B2284C">
        <w:rPr>
          <w:sz w:val="22"/>
          <w:szCs w:val="22"/>
        </w:rPr>
        <w:t>.</w:t>
      </w:r>
    </w:p>
    <w:p w14:paraId="6CB94B89" w14:textId="77777777" w:rsidR="00252BC0" w:rsidRPr="00252BC0" w:rsidRDefault="00252BC0" w:rsidP="00252BC0">
      <w:pPr>
        <w:pStyle w:val="ListParagraph"/>
        <w:rPr>
          <w:sz w:val="22"/>
          <w:szCs w:val="22"/>
        </w:rPr>
      </w:pPr>
    </w:p>
    <w:p w14:paraId="33660ACE" w14:textId="211A6884" w:rsidR="00252BC0" w:rsidRPr="00B2284C" w:rsidRDefault="00252BC0" w:rsidP="00606E32">
      <w:pPr>
        <w:pStyle w:val="ListParagraph"/>
        <w:numPr>
          <w:ilvl w:val="0"/>
          <w:numId w:val="4"/>
        </w:numPr>
        <w:rPr>
          <w:sz w:val="22"/>
          <w:szCs w:val="22"/>
        </w:rPr>
      </w:pPr>
      <w:r>
        <w:rPr>
          <w:sz w:val="22"/>
          <w:szCs w:val="22"/>
        </w:rPr>
        <w:t xml:space="preserve">Madigan, S., Van </w:t>
      </w:r>
      <w:proofErr w:type="spellStart"/>
      <w:r>
        <w:rPr>
          <w:sz w:val="22"/>
          <w:szCs w:val="22"/>
        </w:rPr>
        <w:t>Ouytsel</w:t>
      </w:r>
      <w:proofErr w:type="spellEnd"/>
      <w:r>
        <w:rPr>
          <w:sz w:val="22"/>
          <w:szCs w:val="22"/>
        </w:rPr>
        <w:t xml:space="preserve">, J., &amp; </w:t>
      </w:r>
      <w:r w:rsidRPr="00252BC0">
        <w:rPr>
          <w:b/>
          <w:sz w:val="22"/>
          <w:szCs w:val="22"/>
        </w:rPr>
        <w:t xml:space="preserve">Temple, J.R. </w:t>
      </w:r>
      <w:r>
        <w:rPr>
          <w:sz w:val="22"/>
          <w:szCs w:val="22"/>
        </w:rPr>
        <w:t>(</w:t>
      </w:r>
      <w:r w:rsidR="0073344D">
        <w:rPr>
          <w:sz w:val="22"/>
          <w:szCs w:val="22"/>
        </w:rPr>
        <w:t>2018</w:t>
      </w:r>
      <w:r>
        <w:rPr>
          <w:sz w:val="22"/>
          <w:szCs w:val="22"/>
        </w:rPr>
        <w:t xml:space="preserve">). Non-consensual sexting: What do we really know about the role of gender? A reply. </w:t>
      </w:r>
      <w:r w:rsidRPr="00252BC0">
        <w:rPr>
          <w:i/>
          <w:sz w:val="22"/>
          <w:szCs w:val="22"/>
        </w:rPr>
        <w:t>JAMA Pediatrics</w:t>
      </w:r>
      <w:r w:rsidR="001E32C1">
        <w:rPr>
          <w:i/>
          <w:sz w:val="22"/>
          <w:szCs w:val="22"/>
        </w:rPr>
        <w:t>, 172,</w:t>
      </w:r>
      <w:r w:rsidR="001E32C1">
        <w:rPr>
          <w:sz w:val="22"/>
          <w:szCs w:val="22"/>
        </w:rPr>
        <w:t xml:space="preserve"> 890-891.</w:t>
      </w:r>
    </w:p>
    <w:p w14:paraId="12A6BBE5" w14:textId="77777777" w:rsidR="003A0999" w:rsidRPr="003A0999" w:rsidRDefault="003A0999" w:rsidP="003A0999">
      <w:pPr>
        <w:pStyle w:val="ListParagraph"/>
        <w:ind w:right="-180"/>
        <w:outlineLvl w:val="0"/>
        <w:rPr>
          <w:sz w:val="22"/>
          <w:szCs w:val="22"/>
          <w:bdr w:val="none" w:sz="0" w:space="0" w:color="auto" w:frame="1"/>
          <w:lang w:val="en-CA"/>
        </w:rPr>
      </w:pPr>
    </w:p>
    <w:p w14:paraId="1FBBDB9F" w14:textId="1842C776" w:rsidR="00A474A9" w:rsidRPr="00A474A9" w:rsidRDefault="00A474A9" w:rsidP="00606E32">
      <w:pPr>
        <w:pStyle w:val="ListParagraph"/>
        <w:numPr>
          <w:ilvl w:val="0"/>
          <w:numId w:val="4"/>
        </w:numPr>
        <w:ind w:right="-180"/>
        <w:outlineLvl w:val="0"/>
        <w:rPr>
          <w:sz w:val="22"/>
          <w:szCs w:val="22"/>
          <w:bdr w:val="none" w:sz="0" w:space="0" w:color="auto" w:frame="1"/>
          <w:lang w:val="en-CA"/>
        </w:rPr>
      </w:pPr>
      <w:r>
        <w:rPr>
          <w:sz w:val="22"/>
          <w:szCs w:val="22"/>
        </w:rPr>
        <w:t>Shorey, R.C., Fite, P.J., Cohen, J.</w:t>
      </w:r>
      <w:r w:rsidRPr="00154540">
        <w:rPr>
          <w:sz w:val="22"/>
          <w:szCs w:val="22"/>
        </w:rPr>
        <w:t>R., Stuart, G</w:t>
      </w:r>
      <w:r>
        <w:rPr>
          <w:sz w:val="22"/>
          <w:szCs w:val="22"/>
        </w:rPr>
        <w:t>.</w:t>
      </w:r>
      <w:r w:rsidRPr="00154540">
        <w:rPr>
          <w:sz w:val="22"/>
          <w:szCs w:val="22"/>
        </w:rPr>
        <w:t xml:space="preserve">L., &amp; </w:t>
      </w:r>
      <w:r>
        <w:rPr>
          <w:b/>
          <w:sz w:val="22"/>
          <w:szCs w:val="22"/>
        </w:rPr>
        <w:t>Temple, J.</w:t>
      </w:r>
      <w:r w:rsidRPr="00154540">
        <w:rPr>
          <w:b/>
          <w:sz w:val="22"/>
          <w:szCs w:val="22"/>
        </w:rPr>
        <w:t>R. </w:t>
      </w:r>
      <w:r>
        <w:rPr>
          <w:b/>
          <w:sz w:val="22"/>
          <w:szCs w:val="22"/>
        </w:rPr>
        <w:t xml:space="preserve"> </w:t>
      </w:r>
      <w:r w:rsidRPr="00A474A9">
        <w:rPr>
          <w:sz w:val="22"/>
          <w:szCs w:val="22"/>
        </w:rPr>
        <w:t>(</w:t>
      </w:r>
      <w:r w:rsidR="008E5EC4">
        <w:rPr>
          <w:sz w:val="22"/>
          <w:szCs w:val="22"/>
        </w:rPr>
        <w:t>2018</w:t>
      </w:r>
      <w:r w:rsidRPr="00A474A9">
        <w:rPr>
          <w:sz w:val="22"/>
          <w:szCs w:val="22"/>
        </w:rPr>
        <w:t xml:space="preserve">). </w:t>
      </w:r>
      <w:r w:rsidR="007131BD">
        <w:rPr>
          <w:sz w:val="22"/>
          <w:szCs w:val="22"/>
        </w:rPr>
        <w:t>The stability of intimate partner v</w:t>
      </w:r>
      <w:r w:rsidRPr="00154540">
        <w:rPr>
          <w:sz w:val="22"/>
          <w:szCs w:val="22"/>
        </w:rPr>
        <w:t xml:space="preserve">iolence </w:t>
      </w:r>
      <w:r w:rsidR="007131BD">
        <w:rPr>
          <w:sz w:val="22"/>
          <w:szCs w:val="22"/>
        </w:rPr>
        <w:t>perpetration from adolescence to e</w:t>
      </w:r>
      <w:r w:rsidRPr="00154540">
        <w:rPr>
          <w:sz w:val="22"/>
          <w:szCs w:val="22"/>
        </w:rPr>
        <w:t xml:space="preserve">merging </w:t>
      </w:r>
      <w:r w:rsidR="007131BD">
        <w:rPr>
          <w:sz w:val="22"/>
          <w:szCs w:val="22"/>
        </w:rPr>
        <w:t>adulthood in sexual m</w:t>
      </w:r>
      <w:r w:rsidRPr="00154540">
        <w:rPr>
          <w:sz w:val="22"/>
          <w:szCs w:val="22"/>
        </w:rPr>
        <w:t>inorities.</w:t>
      </w:r>
      <w:r>
        <w:rPr>
          <w:sz w:val="22"/>
          <w:szCs w:val="22"/>
        </w:rPr>
        <w:t xml:space="preserve"> </w:t>
      </w:r>
      <w:r w:rsidRPr="00975A13">
        <w:rPr>
          <w:i/>
          <w:sz w:val="22"/>
          <w:szCs w:val="22"/>
        </w:rPr>
        <w:t>Journal of Adolescent Health</w:t>
      </w:r>
      <w:r w:rsidR="008E5EC4">
        <w:rPr>
          <w:i/>
          <w:sz w:val="22"/>
          <w:szCs w:val="22"/>
        </w:rPr>
        <w:t>, 62,</w:t>
      </w:r>
      <w:r w:rsidR="008E5EC4">
        <w:rPr>
          <w:sz w:val="22"/>
          <w:szCs w:val="22"/>
        </w:rPr>
        <w:t xml:space="preserve"> 747-749.</w:t>
      </w:r>
    </w:p>
    <w:p w14:paraId="66AF3002" w14:textId="77777777" w:rsidR="00A474A9" w:rsidRPr="00154540" w:rsidRDefault="00A474A9" w:rsidP="00A474A9">
      <w:pPr>
        <w:pStyle w:val="ListParagraph"/>
        <w:ind w:right="-180"/>
        <w:outlineLvl w:val="0"/>
        <w:rPr>
          <w:sz w:val="22"/>
          <w:szCs w:val="22"/>
          <w:bdr w:val="none" w:sz="0" w:space="0" w:color="auto" w:frame="1"/>
          <w:lang w:val="en-CA"/>
        </w:rPr>
      </w:pPr>
    </w:p>
    <w:p w14:paraId="04E52AFF" w14:textId="619D9028" w:rsidR="00A474A9" w:rsidRPr="002561C7" w:rsidRDefault="00A474A9" w:rsidP="00606E32">
      <w:pPr>
        <w:pStyle w:val="ListParagraph"/>
        <w:numPr>
          <w:ilvl w:val="0"/>
          <w:numId w:val="4"/>
        </w:numPr>
        <w:ind w:right="-180"/>
        <w:outlineLvl w:val="0"/>
        <w:rPr>
          <w:sz w:val="22"/>
          <w:szCs w:val="22"/>
          <w:bdr w:val="none" w:sz="0" w:space="0" w:color="auto" w:frame="1"/>
          <w:lang w:val="en-CA"/>
        </w:rPr>
      </w:pPr>
      <w:r w:rsidRPr="00FD777B">
        <w:rPr>
          <w:sz w:val="22"/>
          <w:szCs w:val="22"/>
        </w:rPr>
        <w:t xml:space="preserve">Cohen, J.R., Shorey, R.C., </w:t>
      </w:r>
      <w:r>
        <w:rPr>
          <w:sz w:val="22"/>
          <w:szCs w:val="22"/>
        </w:rPr>
        <w:t>*</w:t>
      </w:r>
      <w:r w:rsidRPr="00FD777B">
        <w:rPr>
          <w:sz w:val="22"/>
          <w:szCs w:val="22"/>
        </w:rPr>
        <w:t xml:space="preserve">Menon, S.V., &amp; </w:t>
      </w:r>
      <w:r w:rsidRPr="00FD777B">
        <w:rPr>
          <w:b/>
          <w:sz w:val="22"/>
          <w:szCs w:val="22"/>
        </w:rPr>
        <w:t>Temple, J.R.</w:t>
      </w:r>
      <w:r w:rsidRPr="00FD777B">
        <w:rPr>
          <w:sz w:val="22"/>
          <w:szCs w:val="22"/>
        </w:rPr>
        <w:t xml:space="preserve"> (</w:t>
      </w:r>
      <w:r w:rsidR="008E5EC4">
        <w:rPr>
          <w:sz w:val="22"/>
          <w:szCs w:val="22"/>
        </w:rPr>
        <w:t>2018</w:t>
      </w:r>
      <w:r w:rsidRPr="00FD777B">
        <w:rPr>
          <w:sz w:val="22"/>
          <w:szCs w:val="22"/>
        </w:rPr>
        <w:t xml:space="preserve">). </w:t>
      </w:r>
      <w:r w:rsidR="00B75DF7">
        <w:rPr>
          <w:sz w:val="22"/>
          <w:szCs w:val="22"/>
        </w:rPr>
        <w:t>Predicting teen dating violence perpetration</w:t>
      </w:r>
      <w:r w:rsidRPr="002561C7">
        <w:rPr>
          <w:sz w:val="22"/>
          <w:szCs w:val="22"/>
        </w:rPr>
        <w:t>.</w:t>
      </w:r>
      <w:r>
        <w:rPr>
          <w:sz w:val="22"/>
          <w:szCs w:val="22"/>
        </w:rPr>
        <w:t xml:space="preserve"> </w:t>
      </w:r>
      <w:r w:rsidRPr="009017AB">
        <w:rPr>
          <w:i/>
          <w:sz w:val="22"/>
          <w:szCs w:val="22"/>
        </w:rPr>
        <w:t>Pediatrics</w:t>
      </w:r>
      <w:r w:rsidR="008E5EC4">
        <w:rPr>
          <w:i/>
          <w:sz w:val="22"/>
          <w:szCs w:val="22"/>
        </w:rPr>
        <w:t xml:space="preserve">, </w:t>
      </w:r>
      <w:r w:rsidR="008E5EC4">
        <w:rPr>
          <w:sz w:val="22"/>
          <w:szCs w:val="22"/>
        </w:rPr>
        <w:t xml:space="preserve">141, e20172790. </w:t>
      </w:r>
    </w:p>
    <w:p w14:paraId="6E4D2671" w14:textId="77777777" w:rsidR="00586D1A" w:rsidRPr="00466BD6" w:rsidRDefault="00586D1A" w:rsidP="00466BD6">
      <w:pPr>
        <w:rPr>
          <w:sz w:val="22"/>
          <w:szCs w:val="22"/>
        </w:rPr>
      </w:pPr>
    </w:p>
    <w:p w14:paraId="138F63D9" w14:textId="2C5B2466" w:rsidR="00586D1A" w:rsidRPr="00586D1A" w:rsidRDefault="00586D1A" w:rsidP="00606E32">
      <w:pPr>
        <w:pStyle w:val="ListParagraph"/>
        <w:numPr>
          <w:ilvl w:val="0"/>
          <w:numId w:val="4"/>
        </w:numPr>
        <w:rPr>
          <w:sz w:val="22"/>
          <w:szCs w:val="22"/>
        </w:rPr>
      </w:pPr>
      <w:r w:rsidRPr="00586D1A">
        <w:rPr>
          <w:sz w:val="22"/>
          <w:szCs w:val="22"/>
        </w:rPr>
        <w:t xml:space="preserve">Brem, M.J., Shorey, R.C., Rothman, E.F., </w:t>
      </w:r>
      <w:r w:rsidRPr="00586D1A">
        <w:rPr>
          <w:b/>
          <w:sz w:val="22"/>
          <w:szCs w:val="22"/>
        </w:rPr>
        <w:t>Temple, J.R.,</w:t>
      </w:r>
      <w:r w:rsidRPr="00586D1A">
        <w:rPr>
          <w:sz w:val="22"/>
          <w:szCs w:val="22"/>
        </w:rPr>
        <w:t xml:space="preserve"> &amp; Stuart, G.L. (</w:t>
      </w:r>
      <w:r w:rsidR="00617179">
        <w:rPr>
          <w:sz w:val="22"/>
          <w:szCs w:val="22"/>
        </w:rPr>
        <w:t>2018</w:t>
      </w:r>
      <w:r w:rsidRPr="00586D1A">
        <w:rPr>
          <w:sz w:val="22"/>
          <w:szCs w:val="22"/>
        </w:rPr>
        <w:t xml:space="preserve">). Trait Jealousy Moderates the Relationship between Alcohol Problems and Intimate Partner Violence among Men in Batterer Intervention Programs. </w:t>
      </w:r>
      <w:r w:rsidRPr="00586D1A">
        <w:rPr>
          <w:i/>
          <w:sz w:val="22"/>
          <w:szCs w:val="22"/>
        </w:rPr>
        <w:t>Violence Against Women</w:t>
      </w:r>
      <w:r w:rsidR="00617179">
        <w:rPr>
          <w:i/>
          <w:sz w:val="22"/>
          <w:szCs w:val="22"/>
        </w:rPr>
        <w:t>, 24,</w:t>
      </w:r>
      <w:r w:rsidR="00617179">
        <w:rPr>
          <w:sz w:val="22"/>
          <w:szCs w:val="22"/>
        </w:rPr>
        <w:t xml:space="preserve"> 1132-1148.</w:t>
      </w:r>
    </w:p>
    <w:p w14:paraId="6638E125" w14:textId="77777777" w:rsidR="003155E5" w:rsidRPr="003155E5" w:rsidRDefault="003155E5" w:rsidP="003155E5">
      <w:pPr>
        <w:pStyle w:val="ListParagraph"/>
        <w:rPr>
          <w:b/>
          <w:sz w:val="22"/>
          <w:szCs w:val="22"/>
        </w:rPr>
      </w:pPr>
    </w:p>
    <w:p w14:paraId="1C8660E5" w14:textId="51A30A6D" w:rsidR="006164E4" w:rsidRPr="002561C7" w:rsidRDefault="006164E4" w:rsidP="00606E32">
      <w:pPr>
        <w:pStyle w:val="ListParagraph"/>
        <w:numPr>
          <w:ilvl w:val="0"/>
          <w:numId w:val="4"/>
        </w:numPr>
        <w:ind w:right="-180"/>
        <w:outlineLvl w:val="0"/>
        <w:rPr>
          <w:sz w:val="22"/>
          <w:szCs w:val="22"/>
          <w:bdr w:val="none" w:sz="0" w:space="0" w:color="auto" w:frame="1"/>
          <w:lang w:val="en-CA"/>
        </w:rPr>
      </w:pPr>
      <w:r w:rsidRPr="002561C7">
        <w:rPr>
          <w:b/>
          <w:sz w:val="22"/>
          <w:szCs w:val="22"/>
        </w:rPr>
        <w:t>Temple J.R.,</w:t>
      </w:r>
      <w:r w:rsidRPr="002561C7">
        <w:rPr>
          <w:sz w:val="22"/>
          <w:szCs w:val="22"/>
        </w:rPr>
        <w:t xml:space="preserve"> Choi, H.J., Reuter, T., Wolfe, D., Taylor, C.A., Madigan, S., &amp; Scott, L.E. (</w:t>
      </w:r>
      <w:r w:rsidR="003155E5">
        <w:rPr>
          <w:sz w:val="22"/>
          <w:szCs w:val="22"/>
        </w:rPr>
        <w:t>2018</w:t>
      </w:r>
      <w:r w:rsidRPr="002561C7">
        <w:rPr>
          <w:sz w:val="22"/>
          <w:szCs w:val="22"/>
        </w:rPr>
        <w:t xml:space="preserve">). Childhood corporal punishment and future perpetration of physical dating violence. </w:t>
      </w:r>
      <w:r w:rsidRPr="002561C7">
        <w:rPr>
          <w:i/>
          <w:iCs/>
          <w:sz w:val="22"/>
          <w:szCs w:val="22"/>
        </w:rPr>
        <w:t>Journal of Pediatrics</w:t>
      </w:r>
      <w:r w:rsidR="003155E5">
        <w:rPr>
          <w:i/>
          <w:iCs/>
          <w:sz w:val="22"/>
          <w:szCs w:val="22"/>
        </w:rPr>
        <w:t>, 194,</w:t>
      </w:r>
      <w:r w:rsidR="003155E5">
        <w:rPr>
          <w:iCs/>
          <w:sz w:val="22"/>
          <w:szCs w:val="22"/>
        </w:rPr>
        <w:t xml:space="preserve"> 233-237</w:t>
      </w:r>
      <w:r w:rsidRPr="002561C7">
        <w:rPr>
          <w:i/>
          <w:iCs/>
          <w:sz w:val="22"/>
          <w:szCs w:val="22"/>
        </w:rPr>
        <w:t>.</w:t>
      </w:r>
    </w:p>
    <w:p w14:paraId="76BF07C2" w14:textId="1DFC239C" w:rsidR="009B77FB" w:rsidRPr="009B77FB" w:rsidRDefault="009B77FB" w:rsidP="00942918">
      <w:pPr>
        <w:autoSpaceDE w:val="0"/>
        <w:autoSpaceDN w:val="0"/>
        <w:adjustRightInd w:val="0"/>
        <w:rPr>
          <w:i/>
          <w:sz w:val="22"/>
          <w:szCs w:val="22"/>
        </w:rPr>
      </w:pPr>
    </w:p>
    <w:p w14:paraId="08D70D50" w14:textId="5FF7B5FA" w:rsidR="00C55DC9" w:rsidRPr="00C55DC9" w:rsidRDefault="00C55DC9" w:rsidP="00606E32">
      <w:pPr>
        <w:pStyle w:val="ListParagraph"/>
        <w:numPr>
          <w:ilvl w:val="0"/>
          <w:numId w:val="4"/>
        </w:numPr>
        <w:autoSpaceDE w:val="0"/>
        <w:autoSpaceDN w:val="0"/>
        <w:adjustRightInd w:val="0"/>
        <w:rPr>
          <w:i/>
          <w:sz w:val="22"/>
          <w:szCs w:val="22"/>
        </w:rPr>
      </w:pPr>
      <w:r>
        <w:rPr>
          <w:sz w:val="22"/>
          <w:szCs w:val="22"/>
        </w:rPr>
        <w:t xml:space="preserve">Choi, H.J., Lu, Y., Schulte, M., </w:t>
      </w:r>
      <w:r w:rsidRPr="00C55DC9">
        <w:rPr>
          <w:sz w:val="22"/>
          <w:szCs w:val="22"/>
        </w:rPr>
        <w:t xml:space="preserve">&amp; </w:t>
      </w:r>
      <w:r w:rsidRPr="00C55DC9">
        <w:rPr>
          <w:b/>
          <w:sz w:val="22"/>
          <w:szCs w:val="22"/>
        </w:rPr>
        <w:t>Temple, J.R.</w:t>
      </w:r>
      <w:r>
        <w:rPr>
          <w:sz w:val="22"/>
          <w:szCs w:val="22"/>
        </w:rPr>
        <w:t xml:space="preserve"> (</w:t>
      </w:r>
      <w:r w:rsidR="005C2DB0">
        <w:rPr>
          <w:sz w:val="22"/>
          <w:szCs w:val="22"/>
        </w:rPr>
        <w:t>2018</w:t>
      </w:r>
      <w:r>
        <w:rPr>
          <w:sz w:val="22"/>
          <w:szCs w:val="22"/>
        </w:rPr>
        <w:t xml:space="preserve">). Adolescent substance use: Latent class and transition analysis. </w:t>
      </w:r>
      <w:r w:rsidRPr="00C55DC9">
        <w:rPr>
          <w:i/>
          <w:sz w:val="22"/>
          <w:szCs w:val="22"/>
        </w:rPr>
        <w:t>Addictive Behaviors</w:t>
      </w:r>
      <w:r w:rsidR="003155E5">
        <w:rPr>
          <w:i/>
          <w:sz w:val="22"/>
          <w:szCs w:val="22"/>
        </w:rPr>
        <w:t>, 77,</w:t>
      </w:r>
      <w:r w:rsidR="003155E5">
        <w:rPr>
          <w:sz w:val="22"/>
          <w:szCs w:val="22"/>
        </w:rPr>
        <w:t xml:space="preserve"> 160-165</w:t>
      </w:r>
      <w:r w:rsidRPr="00C55DC9">
        <w:rPr>
          <w:i/>
          <w:sz w:val="22"/>
          <w:szCs w:val="22"/>
        </w:rPr>
        <w:t>.</w:t>
      </w:r>
    </w:p>
    <w:p w14:paraId="3D2672C1" w14:textId="77777777" w:rsidR="00C55DC9" w:rsidRPr="00C55DC9" w:rsidRDefault="00C55DC9" w:rsidP="00C55DC9">
      <w:pPr>
        <w:pStyle w:val="ListParagraph"/>
        <w:autoSpaceDE w:val="0"/>
        <w:autoSpaceDN w:val="0"/>
        <w:adjustRightInd w:val="0"/>
        <w:rPr>
          <w:i/>
          <w:sz w:val="22"/>
          <w:szCs w:val="22"/>
        </w:rPr>
      </w:pPr>
    </w:p>
    <w:p w14:paraId="59606401" w14:textId="77777777" w:rsidR="00466BD6" w:rsidRDefault="00466BD6" w:rsidP="00466BD6">
      <w:pPr>
        <w:pStyle w:val="ListParagraph"/>
        <w:numPr>
          <w:ilvl w:val="0"/>
          <w:numId w:val="4"/>
        </w:numPr>
        <w:rPr>
          <w:sz w:val="22"/>
          <w:szCs w:val="22"/>
        </w:rPr>
      </w:pPr>
      <w:r>
        <w:rPr>
          <w:sz w:val="22"/>
          <w:szCs w:val="22"/>
        </w:rPr>
        <w:t>Shorey, R.</w:t>
      </w:r>
      <w:r w:rsidRPr="002C27E0">
        <w:rPr>
          <w:sz w:val="22"/>
          <w:szCs w:val="22"/>
        </w:rPr>
        <w:t>C.,</w:t>
      </w:r>
      <w:r w:rsidRPr="002C27E0">
        <w:rPr>
          <w:b/>
          <w:bCs/>
          <w:sz w:val="22"/>
          <w:szCs w:val="22"/>
        </w:rPr>
        <w:t xml:space="preserve"> </w:t>
      </w:r>
      <w:r>
        <w:rPr>
          <w:sz w:val="22"/>
          <w:szCs w:val="22"/>
        </w:rPr>
        <w:t>Wymbs, B., Torres, L., Cohen, J.R., Fite, P.</w:t>
      </w:r>
      <w:r w:rsidRPr="002C27E0">
        <w:rPr>
          <w:sz w:val="22"/>
          <w:szCs w:val="22"/>
        </w:rPr>
        <w:t xml:space="preserve">J., &amp; </w:t>
      </w:r>
      <w:r>
        <w:rPr>
          <w:b/>
          <w:sz w:val="22"/>
          <w:szCs w:val="22"/>
        </w:rPr>
        <w:t>Temple, J.</w:t>
      </w:r>
      <w:r w:rsidRPr="002C27E0">
        <w:rPr>
          <w:b/>
          <w:sz w:val="22"/>
          <w:szCs w:val="22"/>
        </w:rPr>
        <w:t>R.</w:t>
      </w:r>
      <w:r w:rsidRPr="002C27E0">
        <w:rPr>
          <w:sz w:val="22"/>
          <w:szCs w:val="22"/>
        </w:rPr>
        <w:t xml:space="preserve"> </w:t>
      </w:r>
      <w:r>
        <w:rPr>
          <w:sz w:val="22"/>
          <w:szCs w:val="22"/>
        </w:rPr>
        <w:t xml:space="preserve">(2018). </w:t>
      </w:r>
      <w:r w:rsidRPr="002C27E0">
        <w:rPr>
          <w:sz w:val="22"/>
          <w:szCs w:val="22"/>
        </w:rPr>
        <w:t>Does change in perceptions of peer teen dating violence predict teen dating v</w:t>
      </w:r>
      <w:r>
        <w:rPr>
          <w:sz w:val="22"/>
          <w:szCs w:val="22"/>
        </w:rPr>
        <w:t xml:space="preserve">iolence perpetration over time? </w:t>
      </w:r>
      <w:r>
        <w:rPr>
          <w:i/>
          <w:sz w:val="22"/>
          <w:szCs w:val="22"/>
        </w:rPr>
        <w:t>Aggressive Behavior 44,</w:t>
      </w:r>
      <w:r>
        <w:rPr>
          <w:sz w:val="22"/>
          <w:szCs w:val="22"/>
        </w:rPr>
        <w:t xml:space="preserve"> 156-164.</w:t>
      </w:r>
    </w:p>
    <w:p w14:paraId="61E970AC" w14:textId="77777777" w:rsidR="00466BD6" w:rsidRDefault="00466BD6" w:rsidP="00466BD6">
      <w:pPr>
        <w:pStyle w:val="NoSpacing"/>
        <w:rPr>
          <w:rFonts w:ascii="Times New Roman" w:hAnsi="Times New Roman"/>
        </w:rPr>
      </w:pPr>
    </w:p>
    <w:p w14:paraId="53946F6B" w14:textId="77777777" w:rsidR="00466BD6" w:rsidRPr="00975827" w:rsidRDefault="00466BD6" w:rsidP="00466BD6">
      <w:pPr>
        <w:pStyle w:val="ListParagraph"/>
        <w:numPr>
          <w:ilvl w:val="0"/>
          <w:numId w:val="4"/>
        </w:numPr>
        <w:rPr>
          <w:sz w:val="22"/>
          <w:szCs w:val="22"/>
        </w:rPr>
      </w:pPr>
      <w:r w:rsidRPr="002D71B0">
        <w:rPr>
          <w:sz w:val="22"/>
          <w:szCs w:val="22"/>
        </w:rPr>
        <w:t xml:space="preserve">Behnken, M., Duan, Y., </w:t>
      </w:r>
      <w:r w:rsidRPr="002D71B0">
        <w:rPr>
          <w:b/>
          <w:sz w:val="22"/>
          <w:szCs w:val="22"/>
        </w:rPr>
        <w:t>Temple, J.R.,</w:t>
      </w:r>
      <w:r w:rsidRPr="002D71B0">
        <w:rPr>
          <w:sz w:val="22"/>
          <w:szCs w:val="22"/>
        </w:rPr>
        <w:t xml:space="preserve"> &amp; Wu, Z.H. (</w:t>
      </w:r>
      <w:r>
        <w:rPr>
          <w:sz w:val="22"/>
          <w:szCs w:val="22"/>
        </w:rPr>
        <w:t>2018</w:t>
      </w:r>
      <w:r w:rsidRPr="002D71B0">
        <w:rPr>
          <w:sz w:val="22"/>
          <w:szCs w:val="22"/>
        </w:rPr>
        <w:t xml:space="preserve">). Injury and psychiatric disorder in low-income women experiencing bidirectional intimate partner violence. </w:t>
      </w:r>
      <w:r w:rsidRPr="002D71B0">
        <w:rPr>
          <w:i/>
          <w:sz w:val="22"/>
          <w:szCs w:val="22"/>
        </w:rPr>
        <w:t>Violence and Victims</w:t>
      </w:r>
      <w:r>
        <w:rPr>
          <w:i/>
          <w:sz w:val="22"/>
          <w:szCs w:val="22"/>
        </w:rPr>
        <w:t>, 33,</w:t>
      </w:r>
      <w:r>
        <w:rPr>
          <w:sz w:val="22"/>
          <w:szCs w:val="22"/>
        </w:rPr>
        <w:t xml:space="preserve"> 259-274.</w:t>
      </w:r>
    </w:p>
    <w:p w14:paraId="08E0DB89" w14:textId="77777777" w:rsidR="00466BD6" w:rsidRPr="00466BD6" w:rsidRDefault="00466BD6" w:rsidP="00466BD6">
      <w:pPr>
        <w:pStyle w:val="ListParagraph"/>
        <w:rPr>
          <w:sz w:val="22"/>
          <w:szCs w:val="22"/>
        </w:rPr>
      </w:pPr>
    </w:p>
    <w:p w14:paraId="4902223A" w14:textId="0F3912E7" w:rsidR="00964477" w:rsidRPr="00975827" w:rsidRDefault="00964477" w:rsidP="00606E32">
      <w:pPr>
        <w:pStyle w:val="ListParagraph"/>
        <w:numPr>
          <w:ilvl w:val="0"/>
          <w:numId w:val="4"/>
        </w:numPr>
        <w:rPr>
          <w:i/>
          <w:sz w:val="22"/>
          <w:szCs w:val="22"/>
        </w:rPr>
      </w:pPr>
      <w:r w:rsidRPr="003A53FF">
        <w:rPr>
          <w:sz w:val="22"/>
          <w:szCs w:val="22"/>
        </w:rPr>
        <w:lastRenderedPageBreak/>
        <w:t xml:space="preserve">Shorey, R. C., Cohen, J. R., Lu, Y., Fite, P. J., Stuart, G. L., &amp; </w:t>
      </w:r>
      <w:r w:rsidRPr="003A53FF">
        <w:rPr>
          <w:b/>
          <w:sz w:val="22"/>
          <w:szCs w:val="22"/>
        </w:rPr>
        <w:t>Temple, J. R.</w:t>
      </w:r>
      <w:r w:rsidRPr="003A53FF">
        <w:rPr>
          <w:sz w:val="22"/>
          <w:szCs w:val="22"/>
        </w:rPr>
        <w:t xml:space="preserve"> (</w:t>
      </w:r>
      <w:r>
        <w:rPr>
          <w:sz w:val="22"/>
          <w:szCs w:val="22"/>
        </w:rPr>
        <w:t>2017</w:t>
      </w:r>
      <w:r w:rsidRPr="003A53FF">
        <w:rPr>
          <w:sz w:val="22"/>
          <w:szCs w:val="22"/>
        </w:rPr>
        <w:t>). Age</w:t>
      </w:r>
      <w:r w:rsidRPr="007C48FA">
        <w:rPr>
          <w:sz w:val="22"/>
          <w:szCs w:val="22"/>
        </w:rPr>
        <w:t xml:space="preserve"> of onset for physical and sexual teen dating violence perpetration: </w:t>
      </w:r>
      <w:r>
        <w:rPr>
          <w:sz w:val="22"/>
          <w:szCs w:val="22"/>
        </w:rPr>
        <w:t xml:space="preserve">A longitudinal investigation. </w:t>
      </w:r>
      <w:r>
        <w:rPr>
          <w:i/>
          <w:sz w:val="22"/>
          <w:szCs w:val="22"/>
        </w:rPr>
        <w:t>Preventive Medicine, 105,</w:t>
      </w:r>
      <w:r>
        <w:rPr>
          <w:sz w:val="22"/>
          <w:szCs w:val="22"/>
        </w:rPr>
        <w:t xml:space="preserve"> 275-279.</w:t>
      </w:r>
    </w:p>
    <w:p w14:paraId="0DBD8A4E" w14:textId="4D8C197D" w:rsidR="00975827" w:rsidRPr="00975827" w:rsidRDefault="00975827" w:rsidP="00975827">
      <w:pPr>
        <w:rPr>
          <w:i/>
          <w:sz w:val="22"/>
          <w:szCs w:val="22"/>
        </w:rPr>
      </w:pPr>
    </w:p>
    <w:p w14:paraId="6B3432A5" w14:textId="547A510A" w:rsidR="003C2D8B" w:rsidRPr="003C2D8B" w:rsidRDefault="003C2D8B" w:rsidP="00606E32">
      <w:pPr>
        <w:pStyle w:val="ListParagraph"/>
        <w:numPr>
          <w:ilvl w:val="0"/>
          <w:numId w:val="4"/>
        </w:numPr>
        <w:rPr>
          <w:rFonts w:cs="Calibri"/>
          <w:sz w:val="22"/>
          <w:szCs w:val="22"/>
        </w:rPr>
      </w:pPr>
      <w:r w:rsidRPr="00AC3561">
        <w:rPr>
          <w:rFonts w:cs="Calibri"/>
          <w:sz w:val="22"/>
          <w:szCs w:val="22"/>
        </w:rPr>
        <w:t xml:space="preserve">Chaudhary, P., Peskin, M.F., </w:t>
      </w:r>
      <w:r w:rsidRPr="00AC3561">
        <w:rPr>
          <w:rFonts w:cs="Calibri"/>
          <w:b/>
          <w:sz w:val="22"/>
          <w:szCs w:val="22"/>
        </w:rPr>
        <w:t>Temple, J.R.,</w:t>
      </w:r>
      <w:r w:rsidRPr="00AC3561">
        <w:rPr>
          <w:rFonts w:cs="Calibri"/>
          <w:sz w:val="22"/>
          <w:szCs w:val="22"/>
        </w:rPr>
        <w:t xml:space="preserve"> Addy, R.C., Baumler, E.G., Shegog, R. (</w:t>
      </w:r>
      <w:r w:rsidR="00902CEA">
        <w:rPr>
          <w:rFonts w:cs="Calibri"/>
          <w:sz w:val="22"/>
          <w:szCs w:val="22"/>
        </w:rPr>
        <w:t>2017</w:t>
      </w:r>
      <w:r w:rsidRPr="00AC3561">
        <w:rPr>
          <w:rFonts w:cs="Calibri"/>
          <w:sz w:val="22"/>
          <w:szCs w:val="22"/>
        </w:rPr>
        <w:t>).</w:t>
      </w:r>
      <w:r w:rsidRPr="00AC3561">
        <w:rPr>
          <w:rFonts w:cs="Calibri"/>
          <w:sz w:val="22"/>
          <w:szCs w:val="22"/>
          <w:vertAlign w:val="superscript"/>
        </w:rPr>
        <w:t xml:space="preserve"> </w:t>
      </w:r>
      <w:r w:rsidRPr="00AC3561">
        <w:rPr>
          <w:rFonts w:cs="Calibri"/>
          <w:sz w:val="22"/>
          <w:szCs w:val="22"/>
        </w:rPr>
        <w:t xml:space="preserve">Sexting and Mental Health: A School-based Longitudinal Study Among Youth in Texas. </w:t>
      </w:r>
      <w:r w:rsidRPr="00AC3561">
        <w:rPr>
          <w:rFonts w:cs="Calibri"/>
          <w:i/>
          <w:sz w:val="22"/>
          <w:szCs w:val="22"/>
        </w:rPr>
        <w:t xml:space="preserve">Journal of Applied Research on </w:t>
      </w:r>
      <w:r w:rsidRPr="00F570EE">
        <w:rPr>
          <w:rFonts w:cs="Calibri"/>
          <w:i/>
          <w:sz w:val="22"/>
          <w:szCs w:val="22"/>
        </w:rPr>
        <w:t>Children</w:t>
      </w:r>
      <w:r w:rsidR="00F570EE" w:rsidRPr="00F570EE">
        <w:rPr>
          <w:rFonts w:cs="Calibri"/>
          <w:i/>
          <w:sz w:val="22"/>
          <w:szCs w:val="22"/>
        </w:rPr>
        <w:t xml:space="preserve">, </w:t>
      </w:r>
      <w:r w:rsidR="00F570EE" w:rsidRPr="00F570EE">
        <w:rPr>
          <w:i/>
          <w:sz w:val="22"/>
          <w:szCs w:val="22"/>
        </w:rPr>
        <w:t>8,</w:t>
      </w:r>
      <w:r w:rsidR="00F570EE" w:rsidRPr="000C7581">
        <w:rPr>
          <w:sz w:val="22"/>
          <w:szCs w:val="22"/>
        </w:rPr>
        <w:t xml:space="preserve"> </w:t>
      </w:r>
      <w:r w:rsidR="00F570EE" w:rsidRPr="00F90854">
        <w:rPr>
          <w:sz w:val="22"/>
          <w:szCs w:val="22"/>
        </w:rPr>
        <w:t>Iss</w:t>
      </w:r>
      <w:r w:rsidR="00F570EE">
        <w:rPr>
          <w:sz w:val="22"/>
          <w:szCs w:val="22"/>
        </w:rPr>
        <w:t>ue 1, Article 11</w:t>
      </w:r>
      <w:r w:rsidR="00F570EE" w:rsidRPr="000C7581">
        <w:rPr>
          <w:sz w:val="22"/>
          <w:szCs w:val="22"/>
        </w:rPr>
        <w:t>.</w:t>
      </w:r>
    </w:p>
    <w:p w14:paraId="4C87D635" w14:textId="77777777" w:rsidR="003C2D8B" w:rsidRPr="003C2D8B" w:rsidRDefault="003C2D8B" w:rsidP="003C2D8B">
      <w:pPr>
        <w:autoSpaceDE w:val="0"/>
        <w:autoSpaceDN w:val="0"/>
        <w:adjustRightInd w:val="0"/>
        <w:rPr>
          <w:sz w:val="22"/>
          <w:szCs w:val="22"/>
        </w:rPr>
      </w:pPr>
    </w:p>
    <w:p w14:paraId="47572595" w14:textId="2178E099" w:rsidR="00D27D77" w:rsidRPr="00C8458F" w:rsidRDefault="00D27D77" w:rsidP="00606E32">
      <w:pPr>
        <w:pStyle w:val="ListParagraph"/>
        <w:numPr>
          <w:ilvl w:val="0"/>
          <w:numId w:val="4"/>
        </w:numPr>
        <w:autoSpaceDE w:val="0"/>
        <w:autoSpaceDN w:val="0"/>
        <w:adjustRightInd w:val="0"/>
        <w:rPr>
          <w:i/>
          <w:sz w:val="22"/>
          <w:szCs w:val="22"/>
        </w:rPr>
      </w:pPr>
      <w:r w:rsidRPr="00632764">
        <w:rPr>
          <w:sz w:val="22"/>
          <w:szCs w:val="22"/>
        </w:rPr>
        <w:t xml:space="preserve">Markham, CM., Peskin, M.F., Addy, R.C., Wilkerson, J.M., Johnson Baker, K., Santa Maria, D., Hernandez, B., Schick, V., Shegog, R., Tortolero, S., Yok-Fong, P., &amp; </w:t>
      </w:r>
      <w:r w:rsidRPr="00632764">
        <w:rPr>
          <w:b/>
          <w:sz w:val="22"/>
          <w:szCs w:val="22"/>
        </w:rPr>
        <w:t>Temple, J.R.</w:t>
      </w:r>
      <w:r w:rsidRPr="00632764">
        <w:rPr>
          <w:sz w:val="22"/>
          <w:szCs w:val="22"/>
        </w:rPr>
        <w:t xml:space="preserve"> (</w:t>
      </w:r>
      <w:r w:rsidR="00902CEA">
        <w:rPr>
          <w:sz w:val="22"/>
          <w:szCs w:val="22"/>
        </w:rPr>
        <w:t>2017</w:t>
      </w:r>
      <w:r w:rsidRPr="00632764">
        <w:rPr>
          <w:sz w:val="22"/>
          <w:szCs w:val="22"/>
        </w:rPr>
        <w:t xml:space="preserve">). Assessing the Need and Receptivity for an Integrated Healthy Sexual and Dating Relationships Intervention for Community College Students. </w:t>
      </w:r>
      <w:r w:rsidRPr="00632764">
        <w:rPr>
          <w:i/>
          <w:sz w:val="22"/>
          <w:szCs w:val="22"/>
        </w:rPr>
        <w:t xml:space="preserve">Journal of Applied Research on </w:t>
      </w:r>
      <w:r w:rsidRPr="00AC3561">
        <w:rPr>
          <w:i/>
          <w:sz w:val="22"/>
          <w:szCs w:val="22"/>
        </w:rPr>
        <w:t>Children</w:t>
      </w:r>
      <w:r w:rsidR="000C7581">
        <w:rPr>
          <w:i/>
          <w:sz w:val="22"/>
          <w:szCs w:val="22"/>
        </w:rPr>
        <w:t>, 8,</w:t>
      </w:r>
      <w:r w:rsidR="000C7581" w:rsidRPr="000C7581">
        <w:rPr>
          <w:sz w:val="22"/>
          <w:szCs w:val="22"/>
        </w:rPr>
        <w:t xml:space="preserve"> </w:t>
      </w:r>
      <w:r w:rsidR="000C7581" w:rsidRPr="00F90854">
        <w:rPr>
          <w:sz w:val="22"/>
          <w:szCs w:val="22"/>
        </w:rPr>
        <w:t>Iss</w:t>
      </w:r>
      <w:r w:rsidR="000C7581">
        <w:rPr>
          <w:sz w:val="22"/>
          <w:szCs w:val="22"/>
        </w:rPr>
        <w:t>ue 1, Article 1</w:t>
      </w:r>
      <w:r w:rsidRPr="000C7581">
        <w:rPr>
          <w:sz w:val="22"/>
          <w:szCs w:val="22"/>
        </w:rPr>
        <w:t>.</w:t>
      </w:r>
    </w:p>
    <w:p w14:paraId="7549911A" w14:textId="77777777" w:rsidR="00D27D77" w:rsidRPr="00C8458F" w:rsidRDefault="00D27D77" w:rsidP="00D27D77">
      <w:pPr>
        <w:widowControl w:val="0"/>
        <w:autoSpaceDE w:val="0"/>
        <w:autoSpaceDN w:val="0"/>
        <w:adjustRightInd w:val="0"/>
        <w:rPr>
          <w:sz w:val="22"/>
          <w:szCs w:val="22"/>
        </w:rPr>
      </w:pPr>
    </w:p>
    <w:p w14:paraId="225099B1" w14:textId="7DAC8467" w:rsidR="00D27D77" w:rsidRPr="00530307" w:rsidRDefault="00D27D77" w:rsidP="00606E32">
      <w:pPr>
        <w:pStyle w:val="ListParagraph"/>
        <w:widowControl w:val="0"/>
        <w:numPr>
          <w:ilvl w:val="0"/>
          <w:numId w:val="4"/>
        </w:numPr>
        <w:autoSpaceDE w:val="0"/>
        <w:autoSpaceDN w:val="0"/>
        <w:adjustRightInd w:val="0"/>
        <w:rPr>
          <w:color w:val="000026"/>
          <w:sz w:val="22"/>
          <w:szCs w:val="22"/>
        </w:rPr>
      </w:pPr>
      <w:r>
        <w:rPr>
          <w:sz w:val="22"/>
          <w:szCs w:val="22"/>
        </w:rPr>
        <w:t xml:space="preserve">Freeman, A., </w:t>
      </w:r>
      <w:r w:rsidRPr="00371C81">
        <w:rPr>
          <w:sz w:val="22"/>
          <w:szCs w:val="22"/>
        </w:rPr>
        <w:t>Cammack, A.</w:t>
      </w:r>
      <w:r>
        <w:rPr>
          <w:sz w:val="22"/>
          <w:szCs w:val="22"/>
        </w:rPr>
        <w:t>J.</w:t>
      </w:r>
      <w:r w:rsidRPr="00371C81">
        <w:rPr>
          <w:sz w:val="22"/>
          <w:szCs w:val="22"/>
        </w:rPr>
        <w:t xml:space="preserve">, </w:t>
      </w:r>
      <w:r w:rsidRPr="00371C81">
        <w:rPr>
          <w:b/>
          <w:sz w:val="22"/>
          <w:szCs w:val="22"/>
        </w:rPr>
        <w:t>Temple, J.R.,</w:t>
      </w:r>
      <w:r w:rsidRPr="00371C81">
        <w:rPr>
          <w:sz w:val="22"/>
          <w:szCs w:val="22"/>
        </w:rPr>
        <w:t xml:space="preserve"> Silver, R.</w:t>
      </w:r>
      <w:r>
        <w:rPr>
          <w:sz w:val="22"/>
          <w:szCs w:val="22"/>
        </w:rPr>
        <w:t>M.</w:t>
      </w:r>
      <w:r w:rsidRPr="00371C81">
        <w:rPr>
          <w:sz w:val="22"/>
          <w:szCs w:val="22"/>
        </w:rPr>
        <w:t>, Dudley, D.</w:t>
      </w:r>
      <w:r>
        <w:rPr>
          <w:sz w:val="22"/>
          <w:szCs w:val="22"/>
        </w:rPr>
        <w:t>J.</w:t>
      </w:r>
      <w:r w:rsidRPr="00371C81">
        <w:rPr>
          <w:sz w:val="22"/>
          <w:szCs w:val="22"/>
        </w:rPr>
        <w:t>, Stoll, B.</w:t>
      </w:r>
      <w:r>
        <w:rPr>
          <w:sz w:val="22"/>
          <w:szCs w:val="22"/>
        </w:rPr>
        <w:t>J.</w:t>
      </w:r>
      <w:r w:rsidRPr="00371C81">
        <w:rPr>
          <w:sz w:val="22"/>
          <w:szCs w:val="22"/>
        </w:rPr>
        <w:t>, Varner, M.</w:t>
      </w:r>
      <w:r>
        <w:rPr>
          <w:sz w:val="22"/>
          <w:szCs w:val="22"/>
        </w:rPr>
        <w:t>W.</w:t>
      </w:r>
      <w:r w:rsidRPr="00371C81">
        <w:rPr>
          <w:sz w:val="22"/>
          <w:szCs w:val="22"/>
        </w:rPr>
        <w:t>, Saade, G.</w:t>
      </w:r>
      <w:r>
        <w:rPr>
          <w:sz w:val="22"/>
          <w:szCs w:val="22"/>
        </w:rPr>
        <w:t>R.</w:t>
      </w:r>
      <w:r w:rsidR="005C2DB0">
        <w:rPr>
          <w:sz w:val="22"/>
          <w:szCs w:val="22"/>
        </w:rPr>
        <w:t xml:space="preserve">, Conway, D., </w:t>
      </w:r>
      <w:r w:rsidRPr="00371C81">
        <w:rPr>
          <w:sz w:val="22"/>
          <w:szCs w:val="22"/>
        </w:rPr>
        <w:t>Goldenberg, R.L.</w:t>
      </w:r>
      <w:r w:rsidR="005C2DB0">
        <w:rPr>
          <w:sz w:val="22"/>
          <w:szCs w:val="22"/>
        </w:rPr>
        <w:t>, &amp;</w:t>
      </w:r>
      <w:r w:rsidRPr="00371C81">
        <w:rPr>
          <w:sz w:val="22"/>
          <w:szCs w:val="22"/>
        </w:rPr>
        <w:t xml:space="preserve"> </w:t>
      </w:r>
      <w:r w:rsidR="005C2DB0" w:rsidRPr="00371C81">
        <w:rPr>
          <w:sz w:val="22"/>
          <w:szCs w:val="22"/>
        </w:rPr>
        <w:t>Hogue, C.</w:t>
      </w:r>
      <w:r w:rsidR="005C2DB0">
        <w:rPr>
          <w:sz w:val="22"/>
          <w:szCs w:val="22"/>
        </w:rPr>
        <w:t>J.</w:t>
      </w:r>
      <w:r w:rsidR="005C2DB0" w:rsidRPr="00371C81">
        <w:rPr>
          <w:sz w:val="22"/>
          <w:szCs w:val="22"/>
        </w:rPr>
        <w:t xml:space="preserve"> </w:t>
      </w:r>
      <w:r w:rsidRPr="00371C81">
        <w:rPr>
          <w:sz w:val="22"/>
          <w:szCs w:val="22"/>
        </w:rPr>
        <w:t>(</w:t>
      </w:r>
      <w:r w:rsidR="005C2DB0">
        <w:rPr>
          <w:sz w:val="22"/>
          <w:szCs w:val="22"/>
        </w:rPr>
        <w:t>2017</w:t>
      </w:r>
      <w:r w:rsidRPr="00371C81">
        <w:rPr>
          <w:sz w:val="22"/>
          <w:szCs w:val="22"/>
        </w:rPr>
        <w:t>). Maternal exposure to childhood malt</w:t>
      </w:r>
      <w:r w:rsidR="005C2DB0">
        <w:rPr>
          <w:sz w:val="22"/>
          <w:szCs w:val="22"/>
        </w:rPr>
        <w:t>reatment and risk of stillbirth</w:t>
      </w:r>
      <w:r w:rsidRPr="00371C81">
        <w:rPr>
          <w:sz w:val="22"/>
          <w:szCs w:val="22"/>
        </w:rPr>
        <w:t>.</w:t>
      </w:r>
      <w:r>
        <w:rPr>
          <w:sz w:val="22"/>
          <w:szCs w:val="22"/>
        </w:rPr>
        <w:t xml:space="preserve"> </w:t>
      </w:r>
      <w:r>
        <w:rPr>
          <w:i/>
          <w:sz w:val="22"/>
          <w:szCs w:val="22"/>
        </w:rPr>
        <w:t>Annals of Epidemiology</w:t>
      </w:r>
      <w:r w:rsidR="005C2DB0">
        <w:rPr>
          <w:i/>
          <w:sz w:val="22"/>
          <w:szCs w:val="22"/>
        </w:rPr>
        <w:t>, 27,</w:t>
      </w:r>
      <w:r w:rsidR="005C2DB0">
        <w:rPr>
          <w:sz w:val="22"/>
          <w:szCs w:val="22"/>
        </w:rPr>
        <w:t xml:space="preserve"> 459-465</w:t>
      </w:r>
      <w:r>
        <w:rPr>
          <w:sz w:val="22"/>
          <w:szCs w:val="22"/>
        </w:rPr>
        <w:t>.</w:t>
      </w:r>
    </w:p>
    <w:p w14:paraId="3F6FA5CB" w14:textId="77777777" w:rsidR="00D27D77" w:rsidRPr="00D27D77" w:rsidRDefault="00D27D77" w:rsidP="00D27D77">
      <w:pPr>
        <w:rPr>
          <w:sz w:val="22"/>
          <w:szCs w:val="22"/>
        </w:rPr>
      </w:pPr>
    </w:p>
    <w:p w14:paraId="5E192BC7" w14:textId="563C37EC" w:rsidR="00A03218" w:rsidRDefault="00A03218" w:rsidP="00606E32">
      <w:pPr>
        <w:pStyle w:val="ListParagraph"/>
        <w:numPr>
          <w:ilvl w:val="0"/>
          <w:numId w:val="4"/>
        </w:numPr>
        <w:outlineLvl w:val="0"/>
        <w:rPr>
          <w:sz w:val="22"/>
          <w:szCs w:val="22"/>
        </w:rPr>
      </w:pPr>
      <w:r w:rsidRPr="0021383B">
        <w:rPr>
          <w:b/>
          <w:sz w:val="22"/>
          <w:szCs w:val="22"/>
        </w:rPr>
        <w:t>Temple, J.R.,</w:t>
      </w:r>
      <w:r w:rsidRPr="0021383B">
        <w:rPr>
          <w:sz w:val="22"/>
          <w:szCs w:val="22"/>
        </w:rPr>
        <w:t xml:space="preserve"> Shorey, R.C., Lu, Y., Torres, E., Stuart, G.L., Le, V.D. (</w:t>
      </w:r>
      <w:r w:rsidR="002561C7">
        <w:rPr>
          <w:sz w:val="22"/>
          <w:szCs w:val="22"/>
        </w:rPr>
        <w:t>2017</w:t>
      </w:r>
      <w:r w:rsidRPr="0021383B">
        <w:rPr>
          <w:sz w:val="22"/>
          <w:szCs w:val="22"/>
        </w:rPr>
        <w:t xml:space="preserve">). E-cigarette use of young adults: Motivations and associations with combustible cigarette, </w:t>
      </w:r>
      <w:r w:rsidRPr="00E03E0E">
        <w:rPr>
          <w:sz w:val="22"/>
          <w:szCs w:val="22"/>
        </w:rPr>
        <w:t xml:space="preserve">alcohol, marijuana, and illicit drugs. </w:t>
      </w:r>
      <w:r w:rsidRPr="00E03E0E">
        <w:rPr>
          <w:i/>
          <w:sz w:val="22"/>
          <w:szCs w:val="22"/>
        </w:rPr>
        <w:t>American Journal on Addictions</w:t>
      </w:r>
      <w:r w:rsidR="002561C7">
        <w:rPr>
          <w:i/>
          <w:sz w:val="22"/>
          <w:szCs w:val="22"/>
        </w:rPr>
        <w:t>, 26,</w:t>
      </w:r>
      <w:r w:rsidR="002561C7">
        <w:rPr>
          <w:sz w:val="22"/>
          <w:szCs w:val="22"/>
        </w:rPr>
        <w:t xml:space="preserve"> 343-348</w:t>
      </w:r>
      <w:r w:rsidRPr="00E03E0E">
        <w:rPr>
          <w:sz w:val="22"/>
          <w:szCs w:val="22"/>
        </w:rPr>
        <w:t>.</w:t>
      </w:r>
      <w:r w:rsidR="00E03E0E" w:rsidRPr="00E03E0E">
        <w:rPr>
          <w:sz w:val="22"/>
          <w:szCs w:val="22"/>
        </w:rPr>
        <w:t xml:space="preserve"> </w:t>
      </w:r>
      <w:proofErr w:type="spellStart"/>
      <w:r w:rsidR="00E03E0E" w:rsidRPr="00E03E0E">
        <w:rPr>
          <w:sz w:val="22"/>
          <w:szCs w:val="22"/>
        </w:rPr>
        <w:t>doi</w:t>
      </w:r>
      <w:proofErr w:type="spellEnd"/>
      <w:r w:rsidR="00E03E0E" w:rsidRPr="00E03E0E">
        <w:rPr>
          <w:b/>
          <w:bCs/>
          <w:sz w:val="22"/>
          <w:szCs w:val="22"/>
        </w:rPr>
        <w:t>: </w:t>
      </w:r>
      <w:r w:rsidR="00E03E0E" w:rsidRPr="00E03E0E">
        <w:rPr>
          <w:sz w:val="22"/>
          <w:szCs w:val="22"/>
        </w:rPr>
        <w:t>10.1111/ajad.12530</w:t>
      </w:r>
    </w:p>
    <w:p w14:paraId="70526097" w14:textId="77777777" w:rsidR="00AC54AB" w:rsidRPr="00E03E0E" w:rsidRDefault="00AC54AB" w:rsidP="00AC54AB">
      <w:pPr>
        <w:pStyle w:val="ListParagraph"/>
        <w:outlineLvl w:val="0"/>
        <w:rPr>
          <w:sz w:val="22"/>
          <w:szCs w:val="22"/>
        </w:rPr>
      </w:pPr>
    </w:p>
    <w:p w14:paraId="43A8EB1D" w14:textId="0AEF5DE4" w:rsidR="004D0B48" w:rsidRDefault="004D0B48" w:rsidP="00606E32">
      <w:pPr>
        <w:pStyle w:val="ListParagraph"/>
        <w:numPr>
          <w:ilvl w:val="0"/>
          <w:numId w:val="4"/>
        </w:numPr>
        <w:rPr>
          <w:sz w:val="22"/>
          <w:szCs w:val="22"/>
        </w:rPr>
      </w:pPr>
      <w:proofErr w:type="spellStart"/>
      <w:r w:rsidRPr="00003BC7">
        <w:rPr>
          <w:sz w:val="22"/>
          <w:szCs w:val="22"/>
        </w:rPr>
        <w:t>Jouriles</w:t>
      </w:r>
      <w:proofErr w:type="spellEnd"/>
      <w:r w:rsidRPr="00003BC7">
        <w:rPr>
          <w:sz w:val="22"/>
          <w:szCs w:val="22"/>
        </w:rPr>
        <w:t xml:space="preserve">, E.N., Choi, H.J., Rancher, C., </w:t>
      </w:r>
      <w:r w:rsidRPr="00003BC7">
        <w:rPr>
          <w:b/>
          <w:sz w:val="22"/>
          <w:szCs w:val="22"/>
        </w:rPr>
        <w:t>Temple, J.R.</w:t>
      </w:r>
      <w:r w:rsidRPr="00003BC7">
        <w:rPr>
          <w:sz w:val="22"/>
          <w:szCs w:val="22"/>
          <w:vertAlign w:val="superscript"/>
        </w:rPr>
        <w:t xml:space="preserve"> </w:t>
      </w:r>
      <w:r w:rsidRPr="00003BC7">
        <w:rPr>
          <w:sz w:val="22"/>
          <w:szCs w:val="22"/>
        </w:rPr>
        <w:t>(</w:t>
      </w:r>
      <w:r w:rsidR="002561C7">
        <w:rPr>
          <w:sz w:val="22"/>
          <w:szCs w:val="22"/>
        </w:rPr>
        <w:t>2017</w:t>
      </w:r>
      <w:r w:rsidRPr="00003BC7">
        <w:rPr>
          <w:sz w:val="22"/>
          <w:szCs w:val="22"/>
        </w:rPr>
        <w:t xml:space="preserve">). Teen Dating Violence Victimization, Trauma Symptoms and Re-Victimization in Early Adulthood. </w:t>
      </w:r>
      <w:r w:rsidRPr="00003BC7">
        <w:rPr>
          <w:i/>
          <w:sz w:val="22"/>
          <w:szCs w:val="22"/>
        </w:rPr>
        <w:t>Journal of Adolescent Health</w:t>
      </w:r>
      <w:r w:rsidR="002561C7">
        <w:rPr>
          <w:i/>
          <w:sz w:val="22"/>
          <w:szCs w:val="22"/>
        </w:rPr>
        <w:t>, 61,</w:t>
      </w:r>
      <w:r w:rsidR="002561C7">
        <w:rPr>
          <w:sz w:val="22"/>
          <w:szCs w:val="22"/>
        </w:rPr>
        <w:t xml:space="preserve"> 115-119</w:t>
      </w:r>
      <w:r w:rsidRPr="00003BC7">
        <w:rPr>
          <w:sz w:val="22"/>
          <w:szCs w:val="22"/>
        </w:rPr>
        <w:t>.</w:t>
      </w:r>
    </w:p>
    <w:p w14:paraId="1C9C7827" w14:textId="77777777" w:rsidR="00FF4F3B" w:rsidRPr="00FF4F3B" w:rsidRDefault="00FF4F3B" w:rsidP="00D27D77">
      <w:pPr>
        <w:widowControl w:val="0"/>
        <w:autoSpaceDE w:val="0"/>
        <w:autoSpaceDN w:val="0"/>
        <w:adjustRightInd w:val="0"/>
        <w:rPr>
          <w:sz w:val="22"/>
          <w:szCs w:val="22"/>
        </w:rPr>
      </w:pPr>
    </w:p>
    <w:p w14:paraId="1E98DD42" w14:textId="1FA39AA0" w:rsidR="00975827" w:rsidRPr="00C72E3F" w:rsidRDefault="005A312E" w:rsidP="00975827">
      <w:pPr>
        <w:pStyle w:val="ListParagraph"/>
        <w:widowControl w:val="0"/>
        <w:numPr>
          <w:ilvl w:val="0"/>
          <w:numId w:val="4"/>
        </w:numPr>
        <w:autoSpaceDE w:val="0"/>
        <w:autoSpaceDN w:val="0"/>
        <w:adjustRightInd w:val="0"/>
        <w:rPr>
          <w:sz w:val="22"/>
          <w:szCs w:val="22"/>
        </w:rPr>
      </w:pPr>
      <w:r w:rsidRPr="00F90854">
        <w:rPr>
          <w:sz w:val="22"/>
          <w:szCs w:val="22"/>
        </w:rPr>
        <w:t xml:space="preserve">*Ninnemann, A., Choi, H.J., Stuart, G.L., &amp; </w:t>
      </w:r>
      <w:r w:rsidRPr="00F90854">
        <w:rPr>
          <w:b/>
          <w:sz w:val="22"/>
          <w:szCs w:val="22"/>
        </w:rPr>
        <w:t>Temple, J.R.</w:t>
      </w:r>
      <w:r w:rsidRPr="00F90854">
        <w:rPr>
          <w:sz w:val="22"/>
          <w:szCs w:val="22"/>
        </w:rPr>
        <w:t xml:space="preserve"> (</w:t>
      </w:r>
      <w:r w:rsidR="001D2E6E">
        <w:rPr>
          <w:sz w:val="22"/>
          <w:szCs w:val="22"/>
        </w:rPr>
        <w:t>2017</w:t>
      </w:r>
      <w:r w:rsidRPr="00F90854">
        <w:rPr>
          <w:sz w:val="22"/>
          <w:szCs w:val="22"/>
        </w:rPr>
        <w:t xml:space="preserve">). Longitudinal predictors of synthetic cannabinoid use in adolescents: Associations with internalizing symptoms, impulsivity, and other substance use. </w:t>
      </w:r>
      <w:r w:rsidRPr="00F90854">
        <w:rPr>
          <w:i/>
          <w:sz w:val="22"/>
          <w:szCs w:val="22"/>
        </w:rPr>
        <w:t>Pediatrics</w:t>
      </w:r>
      <w:r w:rsidR="001D2E6E">
        <w:rPr>
          <w:i/>
          <w:sz w:val="22"/>
          <w:szCs w:val="22"/>
        </w:rPr>
        <w:t>, 139,</w:t>
      </w:r>
      <w:r w:rsidR="001D2E6E">
        <w:rPr>
          <w:sz w:val="22"/>
          <w:szCs w:val="22"/>
        </w:rPr>
        <w:t xml:space="preserve"> e20162675</w:t>
      </w:r>
      <w:r w:rsidRPr="00F90854">
        <w:rPr>
          <w:i/>
          <w:sz w:val="22"/>
          <w:szCs w:val="22"/>
        </w:rPr>
        <w:t>.</w:t>
      </w:r>
    </w:p>
    <w:p w14:paraId="626FBD0C" w14:textId="77777777" w:rsidR="00C72E3F" w:rsidRPr="00C72E3F" w:rsidRDefault="00C72E3F" w:rsidP="00C72E3F">
      <w:pPr>
        <w:widowControl w:val="0"/>
        <w:autoSpaceDE w:val="0"/>
        <w:autoSpaceDN w:val="0"/>
        <w:adjustRightInd w:val="0"/>
        <w:rPr>
          <w:sz w:val="22"/>
          <w:szCs w:val="22"/>
        </w:rPr>
      </w:pPr>
    </w:p>
    <w:p w14:paraId="2810A127" w14:textId="056EBE16" w:rsidR="002D71B0" w:rsidRPr="002D71B0" w:rsidRDefault="002D71B0" w:rsidP="00606E32">
      <w:pPr>
        <w:pStyle w:val="ListParagraph"/>
        <w:numPr>
          <w:ilvl w:val="0"/>
          <w:numId w:val="4"/>
        </w:numPr>
        <w:rPr>
          <w:sz w:val="22"/>
          <w:szCs w:val="22"/>
        </w:rPr>
      </w:pPr>
      <w:r w:rsidRPr="002D71B0">
        <w:rPr>
          <w:sz w:val="22"/>
          <w:szCs w:val="22"/>
        </w:rPr>
        <w:t xml:space="preserve">Rothman, E.F., </w:t>
      </w:r>
      <w:proofErr w:type="spellStart"/>
      <w:r w:rsidRPr="002D71B0">
        <w:rPr>
          <w:sz w:val="22"/>
          <w:szCs w:val="22"/>
        </w:rPr>
        <w:t>P</w:t>
      </w:r>
      <w:r w:rsidR="00866219">
        <w:rPr>
          <w:sz w:val="22"/>
          <w:szCs w:val="22"/>
        </w:rPr>
        <w:t>aru</w:t>
      </w:r>
      <w:r w:rsidRPr="002D71B0">
        <w:rPr>
          <w:sz w:val="22"/>
          <w:szCs w:val="22"/>
        </w:rPr>
        <w:t>k</w:t>
      </w:r>
      <w:proofErr w:type="spellEnd"/>
      <w:r w:rsidRPr="002D71B0">
        <w:rPr>
          <w:sz w:val="22"/>
          <w:szCs w:val="22"/>
        </w:rPr>
        <w:t xml:space="preserve">, J., Espensen, A., </w:t>
      </w:r>
      <w:r w:rsidRPr="002D71B0">
        <w:rPr>
          <w:b/>
          <w:sz w:val="22"/>
          <w:szCs w:val="22"/>
        </w:rPr>
        <w:t>Temple, J.R.,</w:t>
      </w:r>
      <w:r w:rsidRPr="002D71B0">
        <w:rPr>
          <w:sz w:val="22"/>
          <w:szCs w:val="22"/>
        </w:rPr>
        <w:t xml:space="preserve"> &amp; Adams, K. (</w:t>
      </w:r>
      <w:r w:rsidR="005C2DB0">
        <w:rPr>
          <w:sz w:val="22"/>
          <w:szCs w:val="22"/>
        </w:rPr>
        <w:t>2017</w:t>
      </w:r>
      <w:r w:rsidRPr="002D71B0">
        <w:rPr>
          <w:sz w:val="22"/>
          <w:szCs w:val="22"/>
        </w:rPr>
        <w:t xml:space="preserve">). A qualitative study of what U.S. parents say and do when their young children see pornography. </w:t>
      </w:r>
      <w:r w:rsidRPr="002D71B0">
        <w:rPr>
          <w:i/>
          <w:sz w:val="22"/>
          <w:szCs w:val="22"/>
        </w:rPr>
        <w:t>Academic Pediatric</w:t>
      </w:r>
      <w:r w:rsidR="005C2DB0">
        <w:rPr>
          <w:i/>
          <w:sz w:val="22"/>
          <w:szCs w:val="22"/>
        </w:rPr>
        <w:t>s, 17,</w:t>
      </w:r>
      <w:r w:rsidR="005C2DB0">
        <w:rPr>
          <w:sz w:val="22"/>
          <w:szCs w:val="22"/>
        </w:rPr>
        <w:t xml:space="preserve"> 844-849.</w:t>
      </w:r>
    </w:p>
    <w:p w14:paraId="7AD2C944" w14:textId="0E51268F" w:rsidR="00157A87" w:rsidRDefault="00157A87" w:rsidP="00157A87">
      <w:pPr>
        <w:pStyle w:val="NoSpacing"/>
        <w:rPr>
          <w:rFonts w:ascii="Times New Roman" w:hAnsi="Times New Roman"/>
        </w:rPr>
      </w:pPr>
    </w:p>
    <w:p w14:paraId="6D14BC81" w14:textId="77777777" w:rsidR="00530307" w:rsidRDefault="00530307" w:rsidP="00606E32">
      <w:pPr>
        <w:pStyle w:val="ListParagraph"/>
        <w:numPr>
          <w:ilvl w:val="0"/>
          <w:numId w:val="4"/>
        </w:numPr>
        <w:rPr>
          <w:sz w:val="22"/>
          <w:szCs w:val="22"/>
        </w:rPr>
      </w:pPr>
      <w:r>
        <w:rPr>
          <w:sz w:val="22"/>
          <w:szCs w:val="22"/>
        </w:rPr>
        <w:t xml:space="preserve">Drouin, M., Coupe, M., &amp; </w:t>
      </w:r>
      <w:r w:rsidRPr="00D778A3">
        <w:rPr>
          <w:b/>
          <w:sz w:val="22"/>
          <w:szCs w:val="22"/>
        </w:rPr>
        <w:t>Temple, J.R.</w:t>
      </w:r>
      <w:r>
        <w:rPr>
          <w:sz w:val="22"/>
          <w:szCs w:val="22"/>
        </w:rPr>
        <w:t xml:space="preserve"> (2017). Is sexting good for your relationship? It </w:t>
      </w:r>
      <w:proofErr w:type="gramStart"/>
      <w:r>
        <w:rPr>
          <w:sz w:val="22"/>
          <w:szCs w:val="22"/>
        </w:rPr>
        <w:t>depends</w:t>
      </w:r>
      <w:proofErr w:type="gramEnd"/>
      <w:r>
        <w:rPr>
          <w:sz w:val="22"/>
          <w:szCs w:val="22"/>
        </w:rPr>
        <w:t xml:space="preserve">… </w:t>
      </w:r>
      <w:r w:rsidRPr="000363E7">
        <w:rPr>
          <w:i/>
          <w:sz w:val="22"/>
          <w:szCs w:val="22"/>
        </w:rPr>
        <w:t>Computers in Human Behavior</w:t>
      </w:r>
      <w:r>
        <w:rPr>
          <w:i/>
          <w:sz w:val="22"/>
          <w:szCs w:val="22"/>
        </w:rPr>
        <w:t>, 75</w:t>
      </w:r>
      <w:r w:rsidRPr="00FE37B5">
        <w:rPr>
          <w:i/>
          <w:sz w:val="22"/>
          <w:szCs w:val="22"/>
        </w:rPr>
        <w:t>,</w:t>
      </w:r>
      <w:r>
        <w:rPr>
          <w:sz w:val="22"/>
          <w:szCs w:val="22"/>
        </w:rPr>
        <w:t xml:space="preserve"> 749-756.</w:t>
      </w:r>
    </w:p>
    <w:p w14:paraId="4F90A3B0" w14:textId="77777777" w:rsidR="00530307" w:rsidRPr="00910C3E" w:rsidRDefault="00530307" w:rsidP="00530307">
      <w:pPr>
        <w:pStyle w:val="ListParagraph"/>
        <w:rPr>
          <w:sz w:val="22"/>
          <w:szCs w:val="22"/>
        </w:rPr>
      </w:pPr>
    </w:p>
    <w:p w14:paraId="440DFC5E" w14:textId="6046EDA5" w:rsidR="008B2393" w:rsidRPr="002D71B0" w:rsidRDefault="008B2393" w:rsidP="00606E32">
      <w:pPr>
        <w:pStyle w:val="NoSpacing"/>
        <w:numPr>
          <w:ilvl w:val="0"/>
          <w:numId w:val="4"/>
        </w:numPr>
        <w:rPr>
          <w:rFonts w:ascii="Times New Roman" w:hAnsi="Times New Roman"/>
          <w:bCs/>
          <w:u w:val="single"/>
        </w:rPr>
      </w:pPr>
      <w:r w:rsidRPr="002D71B0">
        <w:rPr>
          <w:rFonts w:ascii="Times New Roman" w:hAnsi="Times New Roman"/>
        </w:rPr>
        <w:t xml:space="preserve">Leadbeater, B.J., </w:t>
      </w:r>
      <w:proofErr w:type="spellStart"/>
      <w:r w:rsidRPr="002D71B0">
        <w:rPr>
          <w:rFonts w:ascii="Times New Roman" w:hAnsi="Times New Roman"/>
        </w:rPr>
        <w:t>Sukhawathanakul</w:t>
      </w:r>
      <w:proofErr w:type="spellEnd"/>
      <w:r w:rsidRPr="002D71B0">
        <w:rPr>
          <w:rFonts w:ascii="Times New Roman" w:hAnsi="Times New Roman"/>
        </w:rPr>
        <w:t xml:space="preserve">, P., </w:t>
      </w:r>
      <w:proofErr w:type="spellStart"/>
      <w:r w:rsidRPr="002D71B0">
        <w:rPr>
          <w:rFonts w:ascii="Times New Roman" w:hAnsi="Times New Roman"/>
        </w:rPr>
        <w:t>Holfeld</w:t>
      </w:r>
      <w:proofErr w:type="spellEnd"/>
      <w:r w:rsidRPr="002D71B0">
        <w:rPr>
          <w:rFonts w:ascii="Times New Roman" w:hAnsi="Times New Roman"/>
        </w:rPr>
        <w:t xml:space="preserve">, B., &amp; </w:t>
      </w:r>
      <w:r w:rsidRPr="002D71B0">
        <w:rPr>
          <w:rFonts w:ascii="Times New Roman" w:hAnsi="Times New Roman"/>
          <w:b/>
        </w:rPr>
        <w:t>Temple, J.R.</w:t>
      </w:r>
      <w:r w:rsidRPr="002D71B0">
        <w:rPr>
          <w:rFonts w:ascii="Times New Roman" w:hAnsi="Times New Roman"/>
        </w:rPr>
        <w:t xml:space="preserve"> (</w:t>
      </w:r>
      <w:r w:rsidR="007D066B" w:rsidRPr="002D71B0">
        <w:rPr>
          <w:rFonts w:ascii="Times New Roman" w:hAnsi="Times New Roman"/>
        </w:rPr>
        <w:t>2017</w:t>
      </w:r>
      <w:r w:rsidRPr="002D71B0">
        <w:rPr>
          <w:rFonts w:ascii="Times New Roman" w:hAnsi="Times New Roman"/>
        </w:rPr>
        <w:t xml:space="preserve">). The effects of continuities in parent and peer aggression on relational intimate partner violence in the transition to young adulthood. </w:t>
      </w:r>
      <w:r w:rsidRPr="002D71B0">
        <w:rPr>
          <w:rFonts w:ascii="Times New Roman" w:hAnsi="Times New Roman"/>
          <w:i/>
        </w:rPr>
        <w:t>Prevention Science</w:t>
      </w:r>
      <w:r w:rsidR="007D066B" w:rsidRPr="002D71B0">
        <w:rPr>
          <w:rFonts w:ascii="Times New Roman" w:hAnsi="Times New Roman"/>
          <w:i/>
        </w:rPr>
        <w:t>, 18,</w:t>
      </w:r>
      <w:r w:rsidR="007D066B" w:rsidRPr="002D71B0">
        <w:rPr>
          <w:rFonts w:ascii="Times New Roman" w:hAnsi="Times New Roman"/>
        </w:rPr>
        <w:t xml:space="preserve"> 350-360</w:t>
      </w:r>
      <w:r w:rsidRPr="002D71B0">
        <w:rPr>
          <w:rFonts w:ascii="Times New Roman" w:hAnsi="Times New Roman"/>
        </w:rPr>
        <w:t>.</w:t>
      </w:r>
    </w:p>
    <w:p w14:paraId="445268A0" w14:textId="77777777" w:rsidR="008B2393" w:rsidRPr="008B2393" w:rsidRDefault="008B2393" w:rsidP="008B2393">
      <w:pPr>
        <w:pStyle w:val="NoSpacing"/>
        <w:ind w:left="720"/>
        <w:rPr>
          <w:rFonts w:ascii="Times New Roman" w:hAnsi="Times New Roman"/>
          <w:bCs/>
          <w:u w:val="single"/>
        </w:rPr>
      </w:pPr>
    </w:p>
    <w:p w14:paraId="35F1B855" w14:textId="38EEC7F5" w:rsidR="00273862" w:rsidRPr="00F90854" w:rsidRDefault="00F749B9" w:rsidP="00606E32">
      <w:pPr>
        <w:pStyle w:val="ListParagraph"/>
        <w:numPr>
          <w:ilvl w:val="0"/>
          <w:numId w:val="4"/>
        </w:numPr>
        <w:rPr>
          <w:sz w:val="22"/>
          <w:szCs w:val="22"/>
        </w:rPr>
      </w:pPr>
      <w:r w:rsidRPr="00F90854">
        <w:rPr>
          <w:sz w:val="22"/>
          <w:szCs w:val="22"/>
        </w:rPr>
        <w:t>*</w:t>
      </w:r>
      <w:r w:rsidR="00273862" w:rsidRPr="00F90854">
        <w:rPr>
          <w:sz w:val="22"/>
          <w:szCs w:val="22"/>
        </w:rPr>
        <w:t xml:space="preserve">Buschmann, R.N., Prochaska, J.D., Baillargeon, J.G., &amp; </w:t>
      </w:r>
      <w:r w:rsidR="00273862" w:rsidRPr="00F90854">
        <w:rPr>
          <w:b/>
          <w:sz w:val="22"/>
          <w:szCs w:val="22"/>
        </w:rPr>
        <w:t>Temple, J.R.</w:t>
      </w:r>
      <w:r w:rsidR="00273862" w:rsidRPr="00F90854">
        <w:rPr>
          <w:sz w:val="22"/>
          <w:szCs w:val="22"/>
        </w:rPr>
        <w:t xml:space="preserve"> (</w:t>
      </w:r>
      <w:r w:rsidR="00B13833">
        <w:rPr>
          <w:sz w:val="22"/>
          <w:szCs w:val="22"/>
        </w:rPr>
        <w:t>2017</w:t>
      </w:r>
      <w:r w:rsidR="00273862" w:rsidRPr="00F90854">
        <w:rPr>
          <w:sz w:val="22"/>
          <w:szCs w:val="22"/>
        </w:rPr>
        <w:t xml:space="preserve">). Firearm Carrying and Concurrent Substance Use Behaviors in a Community-Based Sample of Emerging Adults. </w:t>
      </w:r>
      <w:r w:rsidR="00273862" w:rsidRPr="00F90854">
        <w:rPr>
          <w:i/>
          <w:sz w:val="22"/>
          <w:szCs w:val="22"/>
        </w:rPr>
        <w:t>Injury Prevention</w:t>
      </w:r>
      <w:r w:rsidR="00B13833">
        <w:rPr>
          <w:i/>
          <w:sz w:val="22"/>
          <w:szCs w:val="22"/>
        </w:rPr>
        <w:t>, 23,</w:t>
      </w:r>
      <w:r w:rsidR="00B13833">
        <w:rPr>
          <w:sz w:val="22"/>
          <w:szCs w:val="22"/>
        </w:rPr>
        <w:t xml:space="preserve"> 383-387</w:t>
      </w:r>
      <w:r w:rsidR="00273862" w:rsidRPr="00F90854">
        <w:rPr>
          <w:sz w:val="22"/>
          <w:szCs w:val="22"/>
        </w:rPr>
        <w:t>.</w:t>
      </w:r>
    </w:p>
    <w:p w14:paraId="207F9767" w14:textId="77777777" w:rsidR="005A312E" w:rsidRPr="00F90854" w:rsidRDefault="005A312E" w:rsidP="005A312E">
      <w:pPr>
        <w:pStyle w:val="ListParagraph"/>
        <w:rPr>
          <w:sz w:val="22"/>
          <w:szCs w:val="22"/>
        </w:rPr>
      </w:pPr>
    </w:p>
    <w:p w14:paraId="710870E1" w14:textId="1415C04D" w:rsidR="00EC1624" w:rsidRPr="00F90854" w:rsidRDefault="00EC1624" w:rsidP="00606E32">
      <w:pPr>
        <w:pStyle w:val="ListParagraph"/>
        <w:numPr>
          <w:ilvl w:val="0"/>
          <w:numId w:val="4"/>
        </w:numPr>
        <w:rPr>
          <w:sz w:val="22"/>
          <w:szCs w:val="22"/>
        </w:rPr>
      </w:pPr>
      <w:r w:rsidRPr="00F90854">
        <w:rPr>
          <w:sz w:val="22"/>
          <w:szCs w:val="22"/>
        </w:rPr>
        <w:t xml:space="preserve">Cohen, J.R., Menon, S.V., Shorey, R.C., Le, V.D., </w:t>
      </w:r>
      <w:r w:rsidRPr="00F90854">
        <w:rPr>
          <w:b/>
          <w:sz w:val="22"/>
          <w:szCs w:val="22"/>
        </w:rPr>
        <w:t>Temple, J.R.</w:t>
      </w:r>
      <w:r w:rsidRPr="00F90854">
        <w:rPr>
          <w:sz w:val="22"/>
          <w:szCs w:val="22"/>
        </w:rPr>
        <w:t xml:space="preserve"> (</w:t>
      </w:r>
      <w:r w:rsidR="00EC1D88">
        <w:rPr>
          <w:sz w:val="22"/>
          <w:szCs w:val="22"/>
        </w:rPr>
        <w:t>2017</w:t>
      </w:r>
      <w:r w:rsidRPr="00F90854">
        <w:rPr>
          <w:sz w:val="22"/>
          <w:szCs w:val="22"/>
        </w:rPr>
        <w:t xml:space="preserve">). The distal consequences of physical and emotional neglect in emerging adults: A person-centered, multi-wave, longitudinal study. </w:t>
      </w:r>
      <w:r w:rsidRPr="00F90854">
        <w:rPr>
          <w:i/>
          <w:sz w:val="22"/>
          <w:szCs w:val="22"/>
        </w:rPr>
        <w:t>Child Abuse &amp; Neglect</w:t>
      </w:r>
      <w:r w:rsidR="00EC1D88">
        <w:rPr>
          <w:i/>
          <w:sz w:val="22"/>
          <w:szCs w:val="22"/>
        </w:rPr>
        <w:t>, 63,</w:t>
      </w:r>
      <w:r w:rsidR="00EC1D88">
        <w:rPr>
          <w:sz w:val="22"/>
          <w:szCs w:val="22"/>
        </w:rPr>
        <w:t xml:space="preserve"> 151-161</w:t>
      </w:r>
      <w:r w:rsidRPr="00F90854">
        <w:rPr>
          <w:i/>
          <w:sz w:val="22"/>
          <w:szCs w:val="22"/>
        </w:rPr>
        <w:t>.</w:t>
      </w:r>
    </w:p>
    <w:p w14:paraId="297297F9" w14:textId="77777777" w:rsidR="00DB2044" w:rsidRPr="00F90854" w:rsidRDefault="00DB2044" w:rsidP="00DB2044">
      <w:pPr>
        <w:rPr>
          <w:sz w:val="22"/>
          <w:szCs w:val="22"/>
        </w:rPr>
      </w:pPr>
    </w:p>
    <w:p w14:paraId="096800B9" w14:textId="70693678" w:rsidR="00870620" w:rsidRPr="00F90854" w:rsidRDefault="00870620" w:rsidP="00606E32">
      <w:pPr>
        <w:pStyle w:val="NoSpacing"/>
        <w:numPr>
          <w:ilvl w:val="0"/>
          <w:numId w:val="4"/>
        </w:numPr>
        <w:rPr>
          <w:rFonts w:ascii="Times New Roman" w:hAnsi="Times New Roman"/>
          <w:bCs/>
        </w:rPr>
      </w:pPr>
      <w:r w:rsidRPr="00F90854">
        <w:rPr>
          <w:rFonts w:ascii="Times New Roman" w:hAnsi="Times New Roman"/>
          <w:bCs/>
        </w:rPr>
        <w:t xml:space="preserve">Hill, R.M., Mellick, W., </w:t>
      </w:r>
      <w:r w:rsidRPr="00F90854">
        <w:rPr>
          <w:rFonts w:ascii="Times New Roman" w:hAnsi="Times New Roman"/>
          <w:b/>
          <w:bCs/>
        </w:rPr>
        <w:t>Temple, J.R.,</w:t>
      </w:r>
      <w:r w:rsidRPr="00F90854">
        <w:rPr>
          <w:rFonts w:ascii="Times New Roman" w:hAnsi="Times New Roman"/>
          <w:bCs/>
        </w:rPr>
        <w:t xml:space="preserve"> Sharp, C. (</w:t>
      </w:r>
      <w:r w:rsidR="00EC1D88">
        <w:rPr>
          <w:rFonts w:ascii="Times New Roman" w:hAnsi="Times New Roman"/>
          <w:bCs/>
        </w:rPr>
        <w:t>2017</w:t>
      </w:r>
      <w:r w:rsidRPr="00F90854">
        <w:rPr>
          <w:rFonts w:ascii="Times New Roman" w:hAnsi="Times New Roman"/>
          <w:bCs/>
        </w:rPr>
        <w:t xml:space="preserve">). The role of bullying in depressive symptoms from adolescence to emerging adulthood: A growth mixture model. </w:t>
      </w:r>
      <w:r w:rsidRPr="00F90854">
        <w:rPr>
          <w:rFonts w:ascii="Times New Roman" w:hAnsi="Times New Roman"/>
          <w:bCs/>
          <w:i/>
        </w:rPr>
        <w:t>Journal of Affective Disorders</w:t>
      </w:r>
      <w:r w:rsidR="00EC1D88">
        <w:rPr>
          <w:rFonts w:ascii="Times New Roman" w:hAnsi="Times New Roman"/>
          <w:bCs/>
          <w:i/>
        </w:rPr>
        <w:t xml:space="preserve">, </w:t>
      </w:r>
      <w:r w:rsidR="00982226">
        <w:rPr>
          <w:rFonts w:ascii="Times New Roman" w:hAnsi="Times New Roman"/>
          <w:bCs/>
          <w:i/>
        </w:rPr>
        <w:t>207,</w:t>
      </w:r>
      <w:r w:rsidR="00982226">
        <w:rPr>
          <w:rFonts w:ascii="Times New Roman" w:hAnsi="Times New Roman"/>
          <w:bCs/>
        </w:rPr>
        <w:t xml:space="preserve"> 1-8</w:t>
      </w:r>
      <w:r w:rsidRPr="00F90854">
        <w:rPr>
          <w:rFonts w:ascii="Times New Roman" w:hAnsi="Times New Roman"/>
          <w:bCs/>
          <w:i/>
        </w:rPr>
        <w:t>.</w:t>
      </w:r>
    </w:p>
    <w:p w14:paraId="5041DA7E" w14:textId="77777777" w:rsidR="00870620" w:rsidRPr="00F90854" w:rsidRDefault="00870620" w:rsidP="00870620">
      <w:pPr>
        <w:pStyle w:val="ListParagraph"/>
        <w:rPr>
          <w:sz w:val="22"/>
          <w:szCs w:val="22"/>
        </w:rPr>
      </w:pPr>
    </w:p>
    <w:p w14:paraId="2597F89E" w14:textId="69FB8C7D" w:rsidR="00E24474" w:rsidRPr="00F90854" w:rsidRDefault="00E24474" w:rsidP="00606E32">
      <w:pPr>
        <w:pStyle w:val="ListParagraph"/>
        <w:numPr>
          <w:ilvl w:val="0"/>
          <w:numId w:val="4"/>
        </w:numPr>
        <w:rPr>
          <w:sz w:val="22"/>
          <w:szCs w:val="22"/>
        </w:rPr>
      </w:pPr>
      <w:r w:rsidRPr="00F90854">
        <w:rPr>
          <w:sz w:val="22"/>
          <w:szCs w:val="22"/>
        </w:rPr>
        <w:lastRenderedPageBreak/>
        <w:t xml:space="preserve">Choi, H.J, Weston, R., &amp; </w:t>
      </w:r>
      <w:r w:rsidRPr="00F90854">
        <w:rPr>
          <w:b/>
          <w:sz w:val="22"/>
          <w:szCs w:val="22"/>
        </w:rPr>
        <w:t xml:space="preserve">Temple, J.R. </w:t>
      </w:r>
      <w:r w:rsidRPr="00F90854">
        <w:rPr>
          <w:sz w:val="22"/>
          <w:szCs w:val="22"/>
        </w:rPr>
        <w:t>(</w:t>
      </w:r>
      <w:r w:rsidR="00FE04B5">
        <w:rPr>
          <w:sz w:val="22"/>
          <w:szCs w:val="22"/>
        </w:rPr>
        <w:t>2017</w:t>
      </w:r>
      <w:r w:rsidRPr="00F90854">
        <w:rPr>
          <w:sz w:val="22"/>
          <w:szCs w:val="22"/>
        </w:rPr>
        <w:t xml:space="preserve">). A three-step latent class analysis to identify how different patterns of teen dating violence and psychosocial factors influence mental health. </w:t>
      </w:r>
      <w:r w:rsidRPr="00F90854">
        <w:rPr>
          <w:i/>
          <w:sz w:val="22"/>
          <w:szCs w:val="22"/>
        </w:rPr>
        <w:t>Journal of Youth and Adolescence</w:t>
      </w:r>
      <w:r w:rsidR="00FE04B5">
        <w:rPr>
          <w:i/>
          <w:sz w:val="22"/>
          <w:szCs w:val="22"/>
        </w:rPr>
        <w:t>, 46,</w:t>
      </w:r>
      <w:r w:rsidR="00FE04B5">
        <w:rPr>
          <w:sz w:val="22"/>
          <w:szCs w:val="22"/>
        </w:rPr>
        <w:t xml:space="preserve"> 854-866</w:t>
      </w:r>
      <w:r w:rsidRPr="00F90854">
        <w:rPr>
          <w:i/>
          <w:sz w:val="22"/>
          <w:szCs w:val="22"/>
        </w:rPr>
        <w:t>.</w:t>
      </w:r>
    </w:p>
    <w:p w14:paraId="1E470503" w14:textId="77777777" w:rsidR="00E24474" w:rsidRPr="00F90854" w:rsidRDefault="00E24474" w:rsidP="00E24474">
      <w:pPr>
        <w:pStyle w:val="NoSpacing"/>
        <w:ind w:left="720"/>
        <w:rPr>
          <w:rFonts w:ascii="Times New Roman" w:hAnsi="Times New Roman"/>
          <w:bCs/>
          <w:u w:val="single"/>
        </w:rPr>
      </w:pPr>
    </w:p>
    <w:p w14:paraId="64FBABDC" w14:textId="3DCABB9E" w:rsidR="008D2197" w:rsidRPr="00F90854" w:rsidRDefault="00F749B9" w:rsidP="00606E32">
      <w:pPr>
        <w:pStyle w:val="NoSpacing"/>
        <w:numPr>
          <w:ilvl w:val="0"/>
          <w:numId w:val="4"/>
        </w:numPr>
        <w:rPr>
          <w:rFonts w:ascii="Times New Roman" w:hAnsi="Times New Roman"/>
          <w:bCs/>
          <w:u w:val="single"/>
        </w:rPr>
      </w:pPr>
      <w:r w:rsidRPr="00F90854">
        <w:rPr>
          <w:rFonts w:ascii="Times New Roman" w:hAnsi="Times New Roman"/>
          <w:bCs/>
        </w:rPr>
        <w:t>*</w:t>
      </w:r>
      <w:r w:rsidR="008D2197" w:rsidRPr="00F90854">
        <w:rPr>
          <w:rFonts w:ascii="Times New Roman" w:hAnsi="Times New Roman"/>
          <w:bCs/>
        </w:rPr>
        <w:t xml:space="preserve">Van </w:t>
      </w:r>
      <w:proofErr w:type="spellStart"/>
      <w:r w:rsidR="008D2197" w:rsidRPr="00F90854">
        <w:rPr>
          <w:rFonts w:ascii="Times New Roman" w:hAnsi="Times New Roman"/>
          <w:bCs/>
        </w:rPr>
        <w:t>Ouytsel</w:t>
      </w:r>
      <w:proofErr w:type="spellEnd"/>
      <w:r w:rsidR="008D2197" w:rsidRPr="00F90854">
        <w:rPr>
          <w:rFonts w:ascii="Times New Roman" w:hAnsi="Times New Roman"/>
          <w:bCs/>
        </w:rPr>
        <w:t xml:space="preserve">, J., </w:t>
      </w:r>
      <w:r w:rsidRPr="00F90854">
        <w:rPr>
          <w:rFonts w:ascii="Times New Roman" w:hAnsi="Times New Roman"/>
          <w:bCs/>
        </w:rPr>
        <w:t>*</w:t>
      </w:r>
      <w:r w:rsidR="008D2197" w:rsidRPr="00F90854">
        <w:rPr>
          <w:rFonts w:ascii="Times New Roman" w:hAnsi="Times New Roman"/>
          <w:bCs/>
        </w:rPr>
        <w:t xml:space="preserve">Torres, E., </w:t>
      </w:r>
      <w:proofErr w:type="spellStart"/>
      <w:r w:rsidR="008D2197" w:rsidRPr="00F90854">
        <w:rPr>
          <w:rFonts w:ascii="Times New Roman" w:hAnsi="Times New Roman"/>
          <w:bCs/>
        </w:rPr>
        <w:t>Ponnet</w:t>
      </w:r>
      <w:proofErr w:type="spellEnd"/>
      <w:r w:rsidR="008D2197" w:rsidRPr="00F90854">
        <w:rPr>
          <w:rFonts w:ascii="Times New Roman" w:hAnsi="Times New Roman"/>
          <w:bCs/>
        </w:rPr>
        <w:t xml:space="preserve">, K., </w:t>
      </w:r>
      <w:proofErr w:type="spellStart"/>
      <w:r w:rsidR="008D2197" w:rsidRPr="00F90854">
        <w:rPr>
          <w:rFonts w:ascii="Times New Roman" w:hAnsi="Times New Roman"/>
          <w:bCs/>
        </w:rPr>
        <w:t>Walrave</w:t>
      </w:r>
      <w:proofErr w:type="spellEnd"/>
      <w:r w:rsidR="008D2197" w:rsidRPr="00F90854">
        <w:rPr>
          <w:rFonts w:ascii="Times New Roman" w:hAnsi="Times New Roman"/>
          <w:bCs/>
        </w:rPr>
        <w:t xml:space="preserve">, M., Choi, H.J., &amp; </w:t>
      </w:r>
      <w:r w:rsidR="008D2197" w:rsidRPr="00F90854">
        <w:rPr>
          <w:rFonts w:ascii="Times New Roman" w:hAnsi="Times New Roman"/>
          <w:b/>
          <w:bCs/>
        </w:rPr>
        <w:t>Temple, J.R.</w:t>
      </w:r>
      <w:r w:rsidR="008D2197" w:rsidRPr="00F90854">
        <w:rPr>
          <w:rFonts w:ascii="Times New Roman" w:hAnsi="Times New Roman"/>
          <w:bCs/>
        </w:rPr>
        <w:t xml:space="preserve"> (</w:t>
      </w:r>
      <w:r w:rsidR="00D27D77">
        <w:rPr>
          <w:rFonts w:ascii="Times New Roman" w:hAnsi="Times New Roman"/>
          <w:bCs/>
        </w:rPr>
        <w:t>2017</w:t>
      </w:r>
      <w:r w:rsidR="008D2197" w:rsidRPr="00F90854">
        <w:rPr>
          <w:rFonts w:ascii="Times New Roman" w:hAnsi="Times New Roman"/>
          <w:bCs/>
        </w:rPr>
        <w:t xml:space="preserve">). Brief research report: The associations between adolescents’ substance use, deviant behaviors, self-reported health, and cyber dating abuse perpetration. </w:t>
      </w:r>
      <w:r w:rsidR="00FE04B5">
        <w:rPr>
          <w:rFonts w:ascii="Times New Roman" w:hAnsi="Times New Roman"/>
          <w:bCs/>
          <w:i/>
        </w:rPr>
        <w:t>J</w:t>
      </w:r>
      <w:r w:rsidR="008D2197" w:rsidRPr="00F90854">
        <w:rPr>
          <w:rFonts w:ascii="Times New Roman" w:hAnsi="Times New Roman"/>
          <w:bCs/>
          <w:i/>
        </w:rPr>
        <w:t>ournal of School Nursing</w:t>
      </w:r>
      <w:r w:rsidR="00FE04B5">
        <w:rPr>
          <w:rFonts w:ascii="Times New Roman" w:hAnsi="Times New Roman"/>
          <w:bCs/>
          <w:i/>
        </w:rPr>
        <w:t>, 33,</w:t>
      </w:r>
      <w:r w:rsidR="00FE04B5">
        <w:rPr>
          <w:rFonts w:ascii="Times New Roman" w:hAnsi="Times New Roman"/>
          <w:bCs/>
        </w:rPr>
        <w:t xml:space="preserve"> 116-122</w:t>
      </w:r>
      <w:r w:rsidR="008D2197" w:rsidRPr="00F90854">
        <w:rPr>
          <w:rFonts w:ascii="Times New Roman" w:hAnsi="Times New Roman"/>
          <w:bCs/>
          <w:i/>
        </w:rPr>
        <w:t>.</w:t>
      </w:r>
    </w:p>
    <w:p w14:paraId="25FD16AD" w14:textId="77777777" w:rsidR="008D2197" w:rsidRPr="00F90854" w:rsidRDefault="008D2197" w:rsidP="008D2197">
      <w:pPr>
        <w:pStyle w:val="NoSpacing"/>
        <w:rPr>
          <w:rFonts w:ascii="Times New Roman" w:hAnsi="Times New Roman"/>
        </w:rPr>
      </w:pPr>
    </w:p>
    <w:p w14:paraId="64FC8747" w14:textId="66B98F13" w:rsidR="00C81C57" w:rsidRPr="00F90854" w:rsidRDefault="00C81C57" w:rsidP="00606E32">
      <w:pPr>
        <w:pStyle w:val="NoSpacing"/>
        <w:numPr>
          <w:ilvl w:val="0"/>
          <w:numId w:val="4"/>
        </w:numPr>
        <w:rPr>
          <w:rFonts w:ascii="Times New Roman" w:hAnsi="Times New Roman"/>
          <w:bCs/>
          <w:u w:val="single"/>
        </w:rPr>
      </w:pPr>
      <w:r w:rsidRPr="00F90854">
        <w:rPr>
          <w:rFonts w:ascii="Times New Roman" w:hAnsi="Times New Roman"/>
        </w:rPr>
        <w:t xml:space="preserve">Peskin, M.F., Markham, C.M., Shegog, R., </w:t>
      </w:r>
      <w:r w:rsidRPr="00F90854">
        <w:rPr>
          <w:rFonts w:ascii="Times New Roman" w:hAnsi="Times New Roman"/>
          <w:b/>
        </w:rPr>
        <w:t>Temple, J.R.,</w:t>
      </w:r>
      <w:r w:rsidRPr="00F90854">
        <w:rPr>
          <w:rFonts w:ascii="Times New Roman" w:hAnsi="Times New Roman"/>
        </w:rPr>
        <w:t xml:space="preserve"> Baumler, E.R., Addy, R.C., Hernandez, B., Cuccaro, P., Gabay, E.E., Thiel, M., &amp; Tortolero, S</w:t>
      </w:r>
      <w:r w:rsidR="00E24474" w:rsidRPr="00F90854">
        <w:rPr>
          <w:rFonts w:ascii="Times New Roman" w:hAnsi="Times New Roman"/>
        </w:rPr>
        <w:t>. (</w:t>
      </w:r>
      <w:r w:rsidR="00AD0C20">
        <w:rPr>
          <w:rFonts w:ascii="Times New Roman" w:hAnsi="Times New Roman"/>
        </w:rPr>
        <w:t>2017</w:t>
      </w:r>
      <w:r w:rsidR="00E24474" w:rsidRPr="00F90854">
        <w:rPr>
          <w:rFonts w:ascii="Times New Roman" w:hAnsi="Times New Roman"/>
        </w:rPr>
        <w:t>)</w:t>
      </w:r>
      <w:r w:rsidRPr="00F90854">
        <w:rPr>
          <w:rFonts w:ascii="Times New Roman" w:hAnsi="Times New Roman"/>
        </w:rPr>
        <w:t xml:space="preserve">. Prevalence and correlates of </w:t>
      </w:r>
      <w:r w:rsidR="00A07C2A" w:rsidRPr="00F90854">
        <w:rPr>
          <w:rFonts w:ascii="Times New Roman" w:hAnsi="Times New Roman"/>
        </w:rPr>
        <w:t xml:space="preserve">the perpetration of </w:t>
      </w:r>
      <w:r w:rsidRPr="00F90854">
        <w:rPr>
          <w:rFonts w:ascii="Times New Roman" w:hAnsi="Times New Roman"/>
        </w:rPr>
        <w:t xml:space="preserve">cyber dating abuse </w:t>
      </w:r>
      <w:r w:rsidR="00A07C2A" w:rsidRPr="00F90854">
        <w:rPr>
          <w:rFonts w:ascii="Times New Roman" w:hAnsi="Times New Roman"/>
        </w:rPr>
        <w:t>among early</w:t>
      </w:r>
      <w:r w:rsidRPr="00F90854">
        <w:rPr>
          <w:rFonts w:ascii="Times New Roman" w:hAnsi="Times New Roman"/>
        </w:rPr>
        <w:t xml:space="preserve"> adolescents. </w:t>
      </w:r>
      <w:r w:rsidRPr="00F90854">
        <w:rPr>
          <w:rFonts w:ascii="Times New Roman" w:hAnsi="Times New Roman"/>
          <w:i/>
        </w:rPr>
        <w:t>Journal of Youth and Adolescence</w:t>
      </w:r>
      <w:r w:rsidR="00AD0C20">
        <w:rPr>
          <w:rFonts w:ascii="Times New Roman" w:hAnsi="Times New Roman"/>
          <w:i/>
        </w:rPr>
        <w:t>, 46,</w:t>
      </w:r>
      <w:r w:rsidR="00AD0C20" w:rsidRPr="00AD0C20">
        <w:rPr>
          <w:rFonts w:ascii="Times New Roman" w:hAnsi="Times New Roman"/>
        </w:rPr>
        <w:t xml:space="preserve"> 358-375</w:t>
      </w:r>
      <w:r w:rsidRPr="00AD0C20">
        <w:rPr>
          <w:rFonts w:ascii="Times New Roman" w:hAnsi="Times New Roman"/>
        </w:rPr>
        <w:t>.</w:t>
      </w:r>
      <w:r w:rsidR="00064F86" w:rsidRPr="00F90854">
        <w:rPr>
          <w:rFonts w:ascii="Times New Roman" w:hAnsi="Times New Roman"/>
        </w:rPr>
        <w:t xml:space="preserve"> </w:t>
      </w:r>
    </w:p>
    <w:p w14:paraId="661C4128" w14:textId="77777777" w:rsidR="00C81C57" w:rsidRPr="00F90854" w:rsidRDefault="00C81C57" w:rsidP="00C81C57">
      <w:pPr>
        <w:widowControl w:val="0"/>
        <w:autoSpaceDE w:val="0"/>
        <w:autoSpaceDN w:val="0"/>
        <w:adjustRightInd w:val="0"/>
        <w:ind w:left="360"/>
        <w:rPr>
          <w:color w:val="000026"/>
          <w:sz w:val="22"/>
          <w:szCs w:val="22"/>
        </w:rPr>
      </w:pPr>
    </w:p>
    <w:p w14:paraId="7F702712" w14:textId="65566EFD" w:rsidR="00316738" w:rsidRPr="00F90854" w:rsidRDefault="00316738" w:rsidP="00606E32">
      <w:pPr>
        <w:pStyle w:val="ListParagraph"/>
        <w:widowControl w:val="0"/>
        <w:numPr>
          <w:ilvl w:val="0"/>
          <w:numId w:val="4"/>
        </w:numPr>
        <w:autoSpaceDE w:val="0"/>
        <w:autoSpaceDN w:val="0"/>
        <w:adjustRightInd w:val="0"/>
        <w:rPr>
          <w:color w:val="000026"/>
          <w:sz w:val="22"/>
          <w:szCs w:val="22"/>
        </w:rPr>
      </w:pPr>
      <w:r w:rsidRPr="00F90854">
        <w:rPr>
          <w:color w:val="000026"/>
          <w:sz w:val="22"/>
          <w:szCs w:val="22"/>
        </w:rPr>
        <w:t xml:space="preserve">Choi, H.J., </w:t>
      </w:r>
      <w:r w:rsidR="00F749B9" w:rsidRPr="00F90854">
        <w:rPr>
          <w:color w:val="000026"/>
          <w:sz w:val="22"/>
          <w:szCs w:val="22"/>
        </w:rPr>
        <w:t>*</w:t>
      </w:r>
      <w:r w:rsidRPr="00F90854">
        <w:rPr>
          <w:color w:val="000026"/>
          <w:sz w:val="22"/>
          <w:szCs w:val="22"/>
        </w:rPr>
        <w:t xml:space="preserve">Elmquist, J., Shorey, R., Rothman, E., Stuart, G., &amp; </w:t>
      </w:r>
      <w:r w:rsidRPr="00F90854">
        <w:rPr>
          <w:b/>
          <w:color w:val="000026"/>
          <w:sz w:val="22"/>
          <w:szCs w:val="22"/>
        </w:rPr>
        <w:t>Temple, J.R.</w:t>
      </w:r>
      <w:r w:rsidRPr="00F90854">
        <w:rPr>
          <w:color w:val="000026"/>
          <w:sz w:val="22"/>
          <w:szCs w:val="22"/>
        </w:rPr>
        <w:t xml:space="preserve"> (</w:t>
      </w:r>
      <w:r w:rsidR="00D27D77">
        <w:rPr>
          <w:color w:val="000026"/>
          <w:sz w:val="22"/>
          <w:szCs w:val="22"/>
        </w:rPr>
        <w:t>2017</w:t>
      </w:r>
      <w:r w:rsidRPr="00F90854">
        <w:rPr>
          <w:color w:val="000026"/>
          <w:sz w:val="22"/>
          <w:szCs w:val="22"/>
        </w:rPr>
        <w:t xml:space="preserve">). Stability of alcohol use and teen dating violence: A latent transition analysis. </w:t>
      </w:r>
      <w:r w:rsidRPr="00F90854">
        <w:rPr>
          <w:i/>
          <w:color w:val="000026"/>
          <w:sz w:val="22"/>
          <w:szCs w:val="22"/>
        </w:rPr>
        <w:t>Drug and Alcohol Review</w:t>
      </w:r>
      <w:r w:rsidR="00D27D77">
        <w:rPr>
          <w:i/>
          <w:color w:val="000026"/>
          <w:sz w:val="22"/>
          <w:szCs w:val="22"/>
        </w:rPr>
        <w:t xml:space="preserve">, 36, </w:t>
      </w:r>
      <w:r w:rsidR="00D27D77">
        <w:rPr>
          <w:color w:val="000026"/>
          <w:sz w:val="22"/>
          <w:szCs w:val="22"/>
        </w:rPr>
        <w:t>80-87</w:t>
      </w:r>
      <w:r w:rsidRPr="00F90854">
        <w:rPr>
          <w:i/>
          <w:color w:val="000026"/>
          <w:sz w:val="22"/>
          <w:szCs w:val="22"/>
        </w:rPr>
        <w:t>.</w:t>
      </w:r>
      <w:r w:rsidRPr="00F90854">
        <w:rPr>
          <w:color w:val="000026"/>
          <w:sz w:val="22"/>
          <w:szCs w:val="22"/>
        </w:rPr>
        <w:t xml:space="preserve"> </w:t>
      </w:r>
    </w:p>
    <w:p w14:paraId="7C63102A" w14:textId="77777777" w:rsidR="00316738" w:rsidRPr="00F90854" w:rsidRDefault="00316738" w:rsidP="00316738">
      <w:pPr>
        <w:widowControl w:val="0"/>
        <w:autoSpaceDE w:val="0"/>
        <w:autoSpaceDN w:val="0"/>
        <w:adjustRightInd w:val="0"/>
        <w:ind w:left="360"/>
        <w:rPr>
          <w:color w:val="000026"/>
          <w:sz w:val="22"/>
          <w:szCs w:val="22"/>
        </w:rPr>
      </w:pPr>
    </w:p>
    <w:p w14:paraId="284F1948" w14:textId="13D1F94D" w:rsidR="002909C8" w:rsidRPr="00F90854" w:rsidRDefault="002909C8" w:rsidP="00606E32">
      <w:pPr>
        <w:pStyle w:val="ListParagraph"/>
        <w:numPr>
          <w:ilvl w:val="0"/>
          <w:numId w:val="4"/>
        </w:numPr>
        <w:rPr>
          <w:sz w:val="22"/>
          <w:szCs w:val="22"/>
        </w:rPr>
      </w:pPr>
      <w:r w:rsidRPr="00F90854">
        <w:rPr>
          <w:sz w:val="22"/>
          <w:szCs w:val="22"/>
        </w:rPr>
        <w:t xml:space="preserve">Shorey, R.C., Haynes, E., Strauss, C., </w:t>
      </w:r>
      <w:r w:rsidRPr="00F90854">
        <w:rPr>
          <w:b/>
          <w:sz w:val="22"/>
          <w:szCs w:val="22"/>
        </w:rPr>
        <w:t>Temple, J.R.,</w:t>
      </w:r>
      <w:r w:rsidRPr="00F90854">
        <w:rPr>
          <w:sz w:val="22"/>
          <w:szCs w:val="22"/>
        </w:rPr>
        <w:t xml:space="preserve"> &amp; Stuart, G.L. (</w:t>
      </w:r>
      <w:r w:rsidR="00D27D77">
        <w:rPr>
          <w:sz w:val="22"/>
          <w:szCs w:val="22"/>
        </w:rPr>
        <w:t>2017</w:t>
      </w:r>
      <w:r w:rsidRPr="00F90854">
        <w:rPr>
          <w:sz w:val="22"/>
          <w:szCs w:val="22"/>
        </w:rPr>
        <w:t xml:space="preserve">). Cannabis use and dating violence among college students: A call for research. </w:t>
      </w:r>
      <w:r w:rsidRPr="00F90854">
        <w:rPr>
          <w:i/>
          <w:sz w:val="22"/>
          <w:szCs w:val="22"/>
        </w:rPr>
        <w:t>Drug and Alcohol Review</w:t>
      </w:r>
      <w:r w:rsidR="00D27D77">
        <w:rPr>
          <w:i/>
          <w:sz w:val="22"/>
          <w:szCs w:val="22"/>
        </w:rPr>
        <w:t>, 36,</w:t>
      </w:r>
      <w:r w:rsidR="00D27D77">
        <w:rPr>
          <w:sz w:val="22"/>
          <w:szCs w:val="22"/>
        </w:rPr>
        <w:t xml:space="preserve"> 17-19</w:t>
      </w:r>
      <w:r w:rsidRPr="00F90854">
        <w:rPr>
          <w:i/>
          <w:sz w:val="22"/>
          <w:szCs w:val="22"/>
        </w:rPr>
        <w:t>.</w:t>
      </w:r>
    </w:p>
    <w:p w14:paraId="7D899B78" w14:textId="77777777" w:rsidR="002909C8" w:rsidRPr="00F90854" w:rsidRDefault="002909C8" w:rsidP="002909C8">
      <w:pPr>
        <w:rPr>
          <w:sz w:val="22"/>
          <w:szCs w:val="22"/>
        </w:rPr>
      </w:pPr>
    </w:p>
    <w:p w14:paraId="24F0F4E6" w14:textId="2EB1B105" w:rsidR="002909C8" w:rsidRPr="00F90854" w:rsidRDefault="002909C8" w:rsidP="00606E32">
      <w:pPr>
        <w:pStyle w:val="NoSpacing"/>
        <w:numPr>
          <w:ilvl w:val="0"/>
          <w:numId w:val="4"/>
        </w:numPr>
        <w:rPr>
          <w:rFonts w:ascii="Times New Roman" w:hAnsi="Times New Roman"/>
        </w:rPr>
      </w:pPr>
      <w:r w:rsidRPr="00F90854">
        <w:rPr>
          <w:rFonts w:ascii="Times New Roman" w:hAnsi="Times New Roman"/>
        </w:rPr>
        <w:t xml:space="preserve">*Van </w:t>
      </w:r>
      <w:proofErr w:type="spellStart"/>
      <w:r w:rsidRPr="00F90854">
        <w:rPr>
          <w:rFonts w:ascii="Times New Roman" w:hAnsi="Times New Roman"/>
        </w:rPr>
        <w:t>Ouytsel</w:t>
      </w:r>
      <w:proofErr w:type="spellEnd"/>
      <w:r w:rsidRPr="00F90854">
        <w:rPr>
          <w:rFonts w:ascii="Times New Roman" w:hAnsi="Times New Roman"/>
        </w:rPr>
        <w:t xml:space="preserve">, J. </w:t>
      </w:r>
      <w:proofErr w:type="spellStart"/>
      <w:r w:rsidRPr="00F90854">
        <w:rPr>
          <w:rFonts w:ascii="Times New Roman" w:hAnsi="Times New Roman"/>
        </w:rPr>
        <w:t>Ponnet</w:t>
      </w:r>
      <w:proofErr w:type="spellEnd"/>
      <w:r w:rsidRPr="00F90854">
        <w:rPr>
          <w:rFonts w:ascii="Times New Roman" w:hAnsi="Times New Roman"/>
        </w:rPr>
        <w:t xml:space="preserve">, K., </w:t>
      </w:r>
      <w:proofErr w:type="spellStart"/>
      <w:r w:rsidRPr="00F90854">
        <w:rPr>
          <w:rFonts w:ascii="Times New Roman" w:hAnsi="Times New Roman"/>
        </w:rPr>
        <w:t>Walrave</w:t>
      </w:r>
      <w:proofErr w:type="spellEnd"/>
      <w:r w:rsidRPr="00F90854">
        <w:rPr>
          <w:rFonts w:ascii="Times New Roman" w:hAnsi="Times New Roman"/>
        </w:rPr>
        <w:t xml:space="preserve">, M., </w:t>
      </w:r>
      <w:r w:rsidRPr="00F90854">
        <w:rPr>
          <w:rFonts w:ascii="Times New Roman" w:hAnsi="Times New Roman"/>
          <w:b/>
        </w:rPr>
        <w:t>Temple, J.R.</w:t>
      </w:r>
      <w:r w:rsidRPr="00F90854">
        <w:rPr>
          <w:rFonts w:ascii="Times New Roman" w:hAnsi="Times New Roman"/>
        </w:rPr>
        <w:t xml:space="preserve"> (</w:t>
      </w:r>
      <w:r w:rsidR="00DB4522" w:rsidRPr="00F90854">
        <w:rPr>
          <w:rFonts w:ascii="Times New Roman" w:hAnsi="Times New Roman"/>
        </w:rPr>
        <w:t>2016</w:t>
      </w:r>
      <w:r w:rsidRPr="00F90854">
        <w:rPr>
          <w:rFonts w:ascii="Times New Roman" w:hAnsi="Times New Roman"/>
        </w:rPr>
        <w:t xml:space="preserve">). Digital forms of dating violence – what school nurses need to know. </w:t>
      </w:r>
      <w:r w:rsidRPr="00F90854">
        <w:rPr>
          <w:rFonts w:ascii="Times New Roman" w:hAnsi="Times New Roman"/>
          <w:i/>
        </w:rPr>
        <w:t>NASN School Nurse</w:t>
      </w:r>
      <w:r w:rsidR="00DB4522" w:rsidRPr="00F90854">
        <w:rPr>
          <w:rFonts w:ascii="Times New Roman" w:hAnsi="Times New Roman"/>
          <w:i/>
        </w:rPr>
        <w:t>, 31,</w:t>
      </w:r>
      <w:r w:rsidR="00DB4522" w:rsidRPr="00F90854">
        <w:rPr>
          <w:rFonts w:ascii="Times New Roman" w:hAnsi="Times New Roman"/>
        </w:rPr>
        <w:t xml:space="preserve"> 348-353</w:t>
      </w:r>
      <w:r w:rsidRPr="00F90854">
        <w:rPr>
          <w:rFonts w:ascii="Times New Roman" w:hAnsi="Times New Roman"/>
          <w:i/>
        </w:rPr>
        <w:t>.</w:t>
      </w:r>
    </w:p>
    <w:p w14:paraId="4AEFEDE7" w14:textId="77777777" w:rsidR="002909C8" w:rsidRPr="00F90854" w:rsidRDefault="002909C8" w:rsidP="002909C8">
      <w:pPr>
        <w:pStyle w:val="NoSpacing"/>
        <w:rPr>
          <w:rFonts w:ascii="Times New Roman" w:hAnsi="Times New Roman"/>
        </w:rPr>
      </w:pPr>
    </w:p>
    <w:p w14:paraId="69E6C310" w14:textId="1F3091CC" w:rsidR="004E6BEC" w:rsidRPr="00F90854" w:rsidRDefault="004E6BEC" w:rsidP="00606E32">
      <w:pPr>
        <w:pStyle w:val="ListParagraph"/>
        <w:widowControl w:val="0"/>
        <w:numPr>
          <w:ilvl w:val="0"/>
          <w:numId w:val="4"/>
        </w:numPr>
        <w:autoSpaceDE w:val="0"/>
        <w:autoSpaceDN w:val="0"/>
        <w:adjustRightInd w:val="0"/>
        <w:rPr>
          <w:color w:val="000026"/>
          <w:sz w:val="22"/>
          <w:szCs w:val="22"/>
        </w:rPr>
      </w:pPr>
      <w:r w:rsidRPr="00F90854">
        <w:rPr>
          <w:b/>
          <w:sz w:val="22"/>
          <w:szCs w:val="22"/>
        </w:rPr>
        <w:t>Temple, J.R.,</w:t>
      </w:r>
      <w:r w:rsidRPr="00F90854">
        <w:rPr>
          <w:sz w:val="22"/>
          <w:szCs w:val="22"/>
        </w:rPr>
        <w:t xml:space="preserve"> Choi, H., </w:t>
      </w:r>
      <w:r w:rsidR="00F749B9" w:rsidRPr="00F90854">
        <w:rPr>
          <w:sz w:val="22"/>
          <w:szCs w:val="22"/>
        </w:rPr>
        <w:t>*</w:t>
      </w:r>
      <w:r w:rsidRPr="00F90854">
        <w:rPr>
          <w:sz w:val="22"/>
          <w:szCs w:val="22"/>
        </w:rPr>
        <w:t>Elmquist, J., Hecht, M., Miller-Day, M., Stuart, G.L., Brem, M., &amp; Wolford-Clevenger, C. (</w:t>
      </w:r>
      <w:r w:rsidR="00B4449E" w:rsidRPr="00F90854">
        <w:rPr>
          <w:sz w:val="22"/>
          <w:szCs w:val="22"/>
        </w:rPr>
        <w:t>2016</w:t>
      </w:r>
      <w:r w:rsidRPr="00F90854">
        <w:rPr>
          <w:sz w:val="22"/>
          <w:szCs w:val="22"/>
        </w:rPr>
        <w:t xml:space="preserve">). </w:t>
      </w:r>
      <w:r w:rsidRPr="00F90854">
        <w:rPr>
          <w:color w:val="000026"/>
          <w:sz w:val="22"/>
          <w:szCs w:val="22"/>
        </w:rPr>
        <w:t>Psychological abuse, mental health, and acceptance of datin</w:t>
      </w:r>
      <w:r w:rsidR="00DB0D7A" w:rsidRPr="00F90854">
        <w:rPr>
          <w:color w:val="000026"/>
          <w:sz w:val="22"/>
          <w:szCs w:val="22"/>
        </w:rPr>
        <w:t>g violence among adolescents</w:t>
      </w:r>
      <w:r w:rsidRPr="00F90854">
        <w:rPr>
          <w:color w:val="000026"/>
          <w:sz w:val="22"/>
          <w:szCs w:val="22"/>
        </w:rPr>
        <w:t xml:space="preserve">. </w:t>
      </w:r>
      <w:r w:rsidRPr="00F90854">
        <w:rPr>
          <w:i/>
          <w:color w:val="000026"/>
          <w:sz w:val="22"/>
          <w:szCs w:val="22"/>
        </w:rPr>
        <w:t>Journal of Adolescent Health</w:t>
      </w:r>
      <w:r w:rsidR="00B4449E" w:rsidRPr="00F90854">
        <w:rPr>
          <w:i/>
          <w:color w:val="000026"/>
          <w:sz w:val="22"/>
          <w:szCs w:val="22"/>
        </w:rPr>
        <w:t>, 59,</w:t>
      </w:r>
      <w:r w:rsidR="00B4449E" w:rsidRPr="00F90854">
        <w:rPr>
          <w:color w:val="000026"/>
          <w:sz w:val="22"/>
          <w:szCs w:val="22"/>
        </w:rPr>
        <w:t xml:space="preserve"> 197-202</w:t>
      </w:r>
      <w:r w:rsidR="00064F86" w:rsidRPr="00F90854">
        <w:rPr>
          <w:color w:val="000026"/>
          <w:sz w:val="22"/>
          <w:szCs w:val="22"/>
        </w:rPr>
        <w:t>.</w:t>
      </w:r>
    </w:p>
    <w:p w14:paraId="34A64661" w14:textId="77777777" w:rsidR="004E6BEC" w:rsidRPr="00F90854" w:rsidRDefault="004E6BEC" w:rsidP="004E6BEC">
      <w:pPr>
        <w:pStyle w:val="NoSpacing"/>
        <w:ind w:left="720"/>
        <w:rPr>
          <w:rFonts w:ascii="Times New Roman" w:hAnsi="Times New Roman"/>
        </w:rPr>
      </w:pPr>
    </w:p>
    <w:p w14:paraId="1ABB949B" w14:textId="6E5C29BF" w:rsidR="008D2197" w:rsidRPr="00F90854" w:rsidRDefault="008D2197" w:rsidP="00606E32">
      <w:pPr>
        <w:pStyle w:val="ListParagraph"/>
        <w:numPr>
          <w:ilvl w:val="0"/>
          <w:numId w:val="4"/>
        </w:numPr>
        <w:rPr>
          <w:sz w:val="22"/>
          <w:szCs w:val="22"/>
        </w:rPr>
      </w:pPr>
      <w:r w:rsidRPr="00F90854">
        <w:rPr>
          <w:sz w:val="22"/>
          <w:szCs w:val="22"/>
        </w:rPr>
        <w:t xml:space="preserve">Choi, H.J., </w:t>
      </w:r>
      <w:proofErr w:type="spellStart"/>
      <w:r w:rsidRPr="00F90854">
        <w:rPr>
          <w:sz w:val="22"/>
          <w:szCs w:val="22"/>
        </w:rPr>
        <w:t>Ouytsel</w:t>
      </w:r>
      <w:proofErr w:type="spellEnd"/>
      <w:r w:rsidRPr="00F90854">
        <w:rPr>
          <w:sz w:val="22"/>
          <w:szCs w:val="22"/>
        </w:rPr>
        <w:t xml:space="preserve">, J.V, </w:t>
      </w:r>
      <w:r w:rsidRPr="00F90854">
        <w:rPr>
          <w:b/>
          <w:sz w:val="22"/>
          <w:szCs w:val="22"/>
        </w:rPr>
        <w:t>Temple, J.R.</w:t>
      </w:r>
      <w:r w:rsidRPr="00F90854">
        <w:rPr>
          <w:sz w:val="22"/>
          <w:szCs w:val="22"/>
        </w:rPr>
        <w:t xml:space="preserve"> (2016). Association between sexting and sexual coercion among female adolescents. </w:t>
      </w:r>
      <w:r w:rsidRPr="00F90854">
        <w:rPr>
          <w:i/>
          <w:sz w:val="22"/>
          <w:szCs w:val="22"/>
        </w:rPr>
        <w:t>Journal of Adolescence, 53,</w:t>
      </w:r>
      <w:r w:rsidRPr="00F90854">
        <w:rPr>
          <w:sz w:val="22"/>
          <w:szCs w:val="22"/>
        </w:rPr>
        <w:t xml:space="preserve"> 164-168.</w:t>
      </w:r>
    </w:p>
    <w:p w14:paraId="2940BDED" w14:textId="77777777" w:rsidR="008D2197" w:rsidRPr="00F90854" w:rsidRDefault="008D2197" w:rsidP="008D2197">
      <w:pPr>
        <w:pStyle w:val="NoSpacing"/>
        <w:rPr>
          <w:rFonts w:ascii="Times New Roman" w:hAnsi="Times New Roman"/>
        </w:rPr>
      </w:pPr>
    </w:p>
    <w:p w14:paraId="60E5F338" w14:textId="6CA03C11" w:rsidR="003F2D25" w:rsidRPr="00F90854" w:rsidRDefault="003F2D25" w:rsidP="00606E32">
      <w:pPr>
        <w:pStyle w:val="NoSpacing"/>
        <w:numPr>
          <w:ilvl w:val="0"/>
          <w:numId w:val="4"/>
        </w:numPr>
        <w:rPr>
          <w:rFonts w:ascii="Times New Roman" w:hAnsi="Times New Roman"/>
          <w:bCs/>
          <w:u w:val="single"/>
        </w:rPr>
      </w:pPr>
      <w:r w:rsidRPr="00F90854">
        <w:rPr>
          <w:rFonts w:ascii="Times New Roman" w:hAnsi="Times New Roman"/>
        </w:rPr>
        <w:t xml:space="preserve">Choi H.J., Meers, J., Nowakowski S., &amp; </w:t>
      </w:r>
      <w:r w:rsidRPr="00F90854">
        <w:rPr>
          <w:rFonts w:ascii="Times New Roman" w:hAnsi="Times New Roman"/>
          <w:b/>
        </w:rPr>
        <w:t>Temple J.R</w:t>
      </w:r>
      <w:r w:rsidRPr="00F90854">
        <w:rPr>
          <w:rFonts w:ascii="Times New Roman" w:hAnsi="Times New Roman"/>
        </w:rPr>
        <w:t>. (</w:t>
      </w:r>
      <w:r w:rsidR="00B4449E" w:rsidRPr="00F90854">
        <w:rPr>
          <w:rFonts w:ascii="Times New Roman" w:hAnsi="Times New Roman"/>
        </w:rPr>
        <w:t>2016</w:t>
      </w:r>
      <w:r w:rsidRPr="00F90854">
        <w:rPr>
          <w:rFonts w:ascii="Times New Roman" w:hAnsi="Times New Roman"/>
        </w:rPr>
        <w:t xml:space="preserve">). Inadequate Sleep as a Mediating Variable between Exposure to Violence and Depression Severity in Adolescents. </w:t>
      </w:r>
      <w:r w:rsidRPr="00F90854">
        <w:rPr>
          <w:rFonts w:ascii="Times New Roman" w:hAnsi="Times New Roman"/>
          <w:i/>
        </w:rPr>
        <w:t>Journal of Child &amp; Adolescent Trauma</w:t>
      </w:r>
      <w:r w:rsidR="00B4449E" w:rsidRPr="00F90854">
        <w:rPr>
          <w:rFonts w:ascii="Times New Roman" w:hAnsi="Times New Roman"/>
          <w:i/>
        </w:rPr>
        <w:t>, 9,</w:t>
      </w:r>
      <w:r w:rsidR="00B4449E" w:rsidRPr="00F90854">
        <w:rPr>
          <w:rFonts w:ascii="Times New Roman" w:hAnsi="Times New Roman"/>
        </w:rPr>
        <w:t xml:space="preserve"> 109-114</w:t>
      </w:r>
      <w:r w:rsidRPr="00F90854">
        <w:rPr>
          <w:rFonts w:ascii="Times New Roman" w:hAnsi="Times New Roman"/>
        </w:rPr>
        <w:t>.</w:t>
      </w:r>
    </w:p>
    <w:p w14:paraId="2A2679FF" w14:textId="77777777" w:rsidR="003F2D25" w:rsidRPr="00F90854" w:rsidRDefault="003F2D25" w:rsidP="003F2D25">
      <w:pPr>
        <w:pStyle w:val="NoSpacing"/>
        <w:rPr>
          <w:rFonts w:ascii="Times New Roman" w:hAnsi="Times New Roman"/>
        </w:rPr>
      </w:pPr>
    </w:p>
    <w:p w14:paraId="2122F704" w14:textId="5A2D5874" w:rsidR="003F2D25" w:rsidRPr="00F90854" w:rsidRDefault="003F2D25" w:rsidP="00606E32">
      <w:pPr>
        <w:pStyle w:val="NoSpacing"/>
        <w:numPr>
          <w:ilvl w:val="0"/>
          <w:numId w:val="4"/>
        </w:numPr>
        <w:rPr>
          <w:rFonts w:ascii="Times New Roman" w:hAnsi="Times New Roman"/>
          <w:bCs/>
          <w:u w:val="single"/>
        </w:rPr>
      </w:pPr>
      <w:r w:rsidRPr="00F90854">
        <w:rPr>
          <w:rFonts w:ascii="Times New Roman" w:hAnsi="Times New Roman"/>
        </w:rPr>
        <w:t xml:space="preserve">*Van </w:t>
      </w:r>
      <w:proofErr w:type="spellStart"/>
      <w:r w:rsidRPr="00F90854">
        <w:rPr>
          <w:rFonts w:ascii="Times New Roman" w:hAnsi="Times New Roman"/>
        </w:rPr>
        <w:t>Ouytsel</w:t>
      </w:r>
      <w:proofErr w:type="spellEnd"/>
      <w:r w:rsidRPr="00F90854">
        <w:rPr>
          <w:rFonts w:ascii="Times New Roman" w:hAnsi="Times New Roman"/>
        </w:rPr>
        <w:t xml:space="preserve">, J. </w:t>
      </w:r>
      <w:proofErr w:type="spellStart"/>
      <w:r w:rsidRPr="00F90854">
        <w:rPr>
          <w:rFonts w:ascii="Times New Roman" w:hAnsi="Times New Roman"/>
        </w:rPr>
        <w:t>Ponnet</w:t>
      </w:r>
      <w:proofErr w:type="spellEnd"/>
      <w:r w:rsidRPr="00F90854">
        <w:rPr>
          <w:rFonts w:ascii="Times New Roman" w:hAnsi="Times New Roman"/>
        </w:rPr>
        <w:t xml:space="preserve">, K., </w:t>
      </w:r>
      <w:proofErr w:type="spellStart"/>
      <w:r w:rsidRPr="00F90854">
        <w:rPr>
          <w:rFonts w:ascii="Times New Roman" w:hAnsi="Times New Roman"/>
        </w:rPr>
        <w:t>Walrave</w:t>
      </w:r>
      <w:proofErr w:type="spellEnd"/>
      <w:r w:rsidRPr="00F90854">
        <w:rPr>
          <w:rFonts w:ascii="Times New Roman" w:hAnsi="Times New Roman"/>
        </w:rPr>
        <w:t xml:space="preserve">, M., </w:t>
      </w:r>
      <w:r w:rsidRPr="00F90854">
        <w:rPr>
          <w:rFonts w:ascii="Times New Roman" w:hAnsi="Times New Roman"/>
          <w:b/>
        </w:rPr>
        <w:t>Temple, J.R.</w:t>
      </w:r>
      <w:r w:rsidRPr="00F90854">
        <w:rPr>
          <w:rFonts w:ascii="Times New Roman" w:hAnsi="Times New Roman"/>
        </w:rPr>
        <w:t xml:space="preserve"> (</w:t>
      </w:r>
      <w:r w:rsidR="004972B5" w:rsidRPr="00F90854">
        <w:rPr>
          <w:rFonts w:ascii="Times New Roman" w:hAnsi="Times New Roman"/>
        </w:rPr>
        <w:t>2016</w:t>
      </w:r>
      <w:r w:rsidRPr="00F90854">
        <w:rPr>
          <w:rFonts w:ascii="Times New Roman" w:hAnsi="Times New Roman"/>
        </w:rPr>
        <w:t xml:space="preserve">). Adolescent cyber dating abuse victimization and its association with substance use and sexual behaviors. </w:t>
      </w:r>
      <w:r w:rsidRPr="00F90854">
        <w:rPr>
          <w:rFonts w:ascii="Times New Roman" w:hAnsi="Times New Roman"/>
          <w:i/>
        </w:rPr>
        <w:t>Public Health</w:t>
      </w:r>
      <w:r w:rsidR="004972B5" w:rsidRPr="00F90854">
        <w:rPr>
          <w:rFonts w:ascii="Times New Roman" w:hAnsi="Times New Roman"/>
          <w:i/>
        </w:rPr>
        <w:t>, 135,</w:t>
      </w:r>
      <w:r w:rsidR="004972B5" w:rsidRPr="00F90854">
        <w:rPr>
          <w:rFonts w:ascii="Times New Roman" w:hAnsi="Times New Roman"/>
        </w:rPr>
        <w:t xml:space="preserve"> 147-151.</w:t>
      </w:r>
    </w:p>
    <w:p w14:paraId="17292FDA" w14:textId="77777777" w:rsidR="003F2D25" w:rsidRPr="00F90854" w:rsidRDefault="003F2D25" w:rsidP="003F2D25">
      <w:pPr>
        <w:pStyle w:val="NoSpacing"/>
        <w:rPr>
          <w:rFonts w:ascii="Times New Roman" w:hAnsi="Times New Roman"/>
        </w:rPr>
      </w:pPr>
    </w:p>
    <w:p w14:paraId="271DE395" w14:textId="6153F7EC" w:rsidR="00A832C0" w:rsidRPr="00F90854" w:rsidRDefault="00A832C0" w:rsidP="00606E32">
      <w:pPr>
        <w:pStyle w:val="NoSpacing"/>
        <w:numPr>
          <w:ilvl w:val="0"/>
          <w:numId w:val="4"/>
        </w:numPr>
        <w:rPr>
          <w:rFonts w:ascii="Times New Roman" w:hAnsi="Times New Roman"/>
        </w:rPr>
      </w:pPr>
      <w:r w:rsidRPr="00F90854">
        <w:rPr>
          <w:rFonts w:ascii="Times New Roman" w:hAnsi="Times New Roman"/>
        </w:rPr>
        <w:t xml:space="preserve">Choi, H.J. &amp; </w:t>
      </w:r>
      <w:r w:rsidRPr="00F90854">
        <w:rPr>
          <w:rFonts w:ascii="Times New Roman" w:hAnsi="Times New Roman"/>
          <w:b/>
        </w:rPr>
        <w:t>Temple, J.R.</w:t>
      </w:r>
      <w:r w:rsidRPr="00F90854">
        <w:rPr>
          <w:rFonts w:ascii="Times New Roman" w:hAnsi="Times New Roman"/>
        </w:rPr>
        <w:t xml:space="preserve"> (</w:t>
      </w:r>
      <w:r w:rsidR="00AB7E6A" w:rsidRPr="00F90854">
        <w:rPr>
          <w:rFonts w:ascii="Times New Roman" w:hAnsi="Times New Roman"/>
        </w:rPr>
        <w:t>2016</w:t>
      </w:r>
      <w:r w:rsidR="00F15D14" w:rsidRPr="00F90854">
        <w:rPr>
          <w:rFonts w:ascii="Times New Roman" w:hAnsi="Times New Roman"/>
        </w:rPr>
        <w:t>)</w:t>
      </w:r>
      <w:r w:rsidRPr="00F90854">
        <w:rPr>
          <w:rFonts w:ascii="Times New Roman" w:hAnsi="Times New Roman"/>
        </w:rPr>
        <w:t xml:space="preserve">. Do gender and exposure to interparental violence moderate the stability of teen dating </w:t>
      </w:r>
      <w:proofErr w:type="gramStart"/>
      <w:r w:rsidRPr="00F90854">
        <w:rPr>
          <w:rFonts w:ascii="Times New Roman" w:hAnsi="Times New Roman"/>
        </w:rPr>
        <w:t>violence?:</w:t>
      </w:r>
      <w:proofErr w:type="gramEnd"/>
      <w:r w:rsidRPr="00F90854">
        <w:rPr>
          <w:rFonts w:ascii="Times New Roman" w:hAnsi="Times New Roman"/>
        </w:rPr>
        <w:t xml:space="preserve"> Latent transition analysis. </w:t>
      </w:r>
      <w:r w:rsidRPr="00F90854">
        <w:rPr>
          <w:rFonts w:ascii="Times New Roman" w:hAnsi="Times New Roman"/>
          <w:i/>
        </w:rPr>
        <w:t>Prevention Science</w:t>
      </w:r>
      <w:r w:rsidR="00AB7E6A" w:rsidRPr="00F90854">
        <w:rPr>
          <w:rFonts w:ascii="Times New Roman" w:hAnsi="Times New Roman"/>
          <w:i/>
        </w:rPr>
        <w:t>, 17,</w:t>
      </w:r>
      <w:r w:rsidR="00AB7E6A" w:rsidRPr="00F90854">
        <w:rPr>
          <w:rFonts w:ascii="Times New Roman" w:hAnsi="Times New Roman"/>
        </w:rPr>
        <w:t xml:space="preserve"> 367-376</w:t>
      </w:r>
      <w:r w:rsidRPr="00F90854">
        <w:rPr>
          <w:rFonts w:ascii="Times New Roman" w:hAnsi="Times New Roman"/>
        </w:rPr>
        <w:t>.</w:t>
      </w:r>
    </w:p>
    <w:p w14:paraId="4CE277E1" w14:textId="77777777" w:rsidR="00A832C0" w:rsidRPr="00F90854" w:rsidRDefault="00A832C0" w:rsidP="00A832C0">
      <w:pPr>
        <w:widowControl w:val="0"/>
        <w:autoSpaceDE w:val="0"/>
        <w:autoSpaceDN w:val="0"/>
        <w:adjustRightInd w:val="0"/>
        <w:ind w:left="360"/>
        <w:rPr>
          <w:sz w:val="22"/>
          <w:szCs w:val="22"/>
        </w:rPr>
      </w:pPr>
    </w:p>
    <w:p w14:paraId="19C39E7B" w14:textId="59295442" w:rsidR="00497D3D" w:rsidRPr="00F90854" w:rsidRDefault="00497D3D" w:rsidP="00606E32">
      <w:pPr>
        <w:pStyle w:val="NoSpacing"/>
        <w:numPr>
          <w:ilvl w:val="0"/>
          <w:numId w:val="4"/>
        </w:numPr>
        <w:rPr>
          <w:rFonts w:ascii="Times New Roman" w:hAnsi="Times New Roman"/>
          <w:bCs/>
          <w:u w:val="single"/>
        </w:rPr>
      </w:pPr>
      <w:r w:rsidRPr="00F90854">
        <w:rPr>
          <w:rFonts w:ascii="Times New Roman" w:hAnsi="Times New Roman"/>
        </w:rPr>
        <w:t xml:space="preserve">Elmquist, J., Shorey, R.C., Anderson, S.E., </w:t>
      </w:r>
      <w:r w:rsidRPr="00F90854">
        <w:rPr>
          <w:rFonts w:ascii="Times New Roman" w:hAnsi="Times New Roman"/>
          <w:b/>
        </w:rPr>
        <w:t>Temple, J.R.,</w:t>
      </w:r>
      <w:r w:rsidRPr="00F90854">
        <w:rPr>
          <w:rFonts w:ascii="Times New Roman" w:hAnsi="Times New Roman"/>
        </w:rPr>
        <w:t xml:space="preserve"> &amp; Stuart, G.L. (</w:t>
      </w:r>
      <w:r w:rsidR="00DB3E4B" w:rsidRPr="00F90854">
        <w:rPr>
          <w:rFonts w:ascii="Times New Roman" w:hAnsi="Times New Roman"/>
        </w:rPr>
        <w:t>2016</w:t>
      </w:r>
      <w:r w:rsidRPr="00F90854">
        <w:rPr>
          <w:rFonts w:ascii="Times New Roman" w:hAnsi="Times New Roman"/>
        </w:rPr>
        <w:t xml:space="preserve">). The relationship between eating disorder symptoms and treatment rejection among young adult men in residential substance use treatment. </w:t>
      </w:r>
      <w:r w:rsidRPr="00F90854">
        <w:rPr>
          <w:rFonts w:ascii="Times New Roman" w:hAnsi="Times New Roman"/>
          <w:i/>
        </w:rPr>
        <w:t>Substance Abuse: Research and Treatment</w:t>
      </w:r>
      <w:r w:rsidR="00DB3E4B" w:rsidRPr="00F90854">
        <w:rPr>
          <w:rFonts w:ascii="Times New Roman" w:hAnsi="Times New Roman"/>
          <w:i/>
        </w:rPr>
        <w:t xml:space="preserve">, 10, </w:t>
      </w:r>
      <w:r w:rsidR="00DB3E4B" w:rsidRPr="00F90854">
        <w:rPr>
          <w:rFonts w:ascii="Times New Roman" w:hAnsi="Times New Roman"/>
        </w:rPr>
        <w:t>39-44.</w:t>
      </w:r>
    </w:p>
    <w:p w14:paraId="00A391D4" w14:textId="77777777" w:rsidR="00497D3D" w:rsidRPr="00F90854" w:rsidRDefault="00497D3D" w:rsidP="00497D3D">
      <w:pPr>
        <w:widowControl w:val="0"/>
        <w:autoSpaceDE w:val="0"/>
        <w:autoSpaceDN w:val="0"/>
        <w:adjustRightInd w:val="0"/>
        <w:rPr>
          <w:b/>
          <w:color w:val="000026"/>
          <w:sz w:val="22"/>
          <w:szCs w:val="22"/>
        </w:rPr>
      </w:pPr>
    </w:p>
    <w:p w14:paraId="20660358" w14:textId="038939E0" w:rsidR="003A498F" w:rsidRPr="00F90854" w:rsidRDefault="003A498F" w:rsidP="00606E32">
      <w:pPr>
        <w:pStyle w:val="ListParagraph"/>
        <w:widowControl w:val="0"/>
        <w:numPr>
          <w:ilvl w:val="0"/>
          <w:numId w:val="4"/>
        </w:numPr>
        <w:autoSpaceDE w:val="0"/>
        <w:autoSpaceDN w:val="0"/>
        <w:adjustRightInd w:val="0"/>
        <w:rPr>
          <w:sz w:val="22"/>
          <w:szCs w:val="22"/>
        </w:rPr>
      </w:pPr>
      <w:r w:rsidRPr="00F90854">
        <w:rPr>
          <w:b/>
          <w:color w:val="000026"/>
          <w:sz w:val="22"/>
          <w:szCs w:val="22"/>
        </w:rPr>
        <w:t>Temple, J.R.,</w:t>
      </w:r>
      <w:r w:rsidRPr="00F90854">
        <w:rPr>
          <w:color w:val="000026"/>
          <w:sz w:val="22"/>
          <w:szCs w:val="22"/>
        </w:rPr>
        <w:t xml:space="preserve"> Choi, H., *Brem, M., *Wolford-Clevenger, C., Stuart, G.L., Peskin, M.F., &amp; *Elmquist, J. (</w:t>
      </w:r>
      <w:r w:rsidR="00F15D14" w:rsidRPr="00F90854">
        <w:rPr>
          <w:color w:val="000026"/>
          <w:sz w:val="22"/>
          <w:szCs w:val="22"/>
        </w:rPr>
        <w:t>2016</w:t>
      </w:r>
      <w:r w:rsidRPr="00F90854">
        <w:rPr>
          <w:color w:val="000026"/>
          <w:sz w:val="22"/>
          <w:szCs w:val="22"/>
        </w:rPr>
        <w:t xml:space="preserve">). </w:t>
      </w:r>
      <w:r w:rsidRPr="00F90854">
        <w:rPr>
          <w:sz w:val="22"/>
          <w:szCs w:val="22"/>
        </w:rPr>
        <w:t xml:space="preserve">The temporal association between traditional and cyber dating abuse among adolescents. </w:t>
      </w:r>
      <w:r w:rsidRPr="00F90854">
        <w:rPr>
          <w:i/>
          <w:sz w:val="22"/>
          <w:szCs w:val="22"/>
        </w:rPr>
        <w:t>Journal of Youth and Adolescence</w:t>
      </w:r>
      <w:r w:rsidR="00F15D14" w:rsidRPr="00F90854">
        <w:rPr>
          <w:sz w:val="22"/>
          <w:szCs w:val="22"/>
        </w:rPr>
        <w:t>, 45, 340-349.</w:t>
      </w:r>
    </w:p>
    <w:p w14:paraId="049B11C0" w14:textId="77777777" w:rsidR="003A498F" w:rsidRPr="00F90854" w:rsidRDefault="003A498F" w:rsidP="003A498F">
      <w:pPr>
        <w:ind w:left="360"/>
        <w:rPr>
          <w:sz w:val="22"/>
          <w:szCs w:val="22"/>
        </w:rPr>
      </w:pPr>
    </w:p>
    <w:p w14:paraId="4435806A" w14:textId="78371739" w:rsidR="00E96D96" w:rsidRPr="00F90854" w:rsidRDefault="00E96D96" w:rsidP="00606E32">
      <w:pPr>
        <w:pStyle w:val="ListParagraph"/>
        <w:numPr>
          <w:ilvl w:val="0"/>
          <w:numId w:val="4"/>
        </w:numPr>
        <w:rPr>
          <w:sz w:val="22"/>
          <w:szCs w:val="22"/>
        </w:rPr>
      </w:pPr>
      <w:r w:rsidRPr="00F90854">
        <w:rPr>
          <w:sz w:val="22"/>
          <w:szCs w:val="22"/>
        </w:rPr>
        <w:lastRenderedPageBreak/>
        <w:t xml:space="preserve">Choi, H.J., Brem, M., Wolford-Clevenger, C., Elmquist, J., Stuart, G.L., Pasch, K., </w:t>
      </w:r>
      <w:r w:rsidRPr="00F90854">
        <w:rPr>
          <w:b/>
          <w:sz w:val="22"/>
          <w:szCs w:val="22"/>
        </w:rPr>
        <w:t>Temple, J.R.</w:t>
      </w:r>
      <w:r w:rsidRPr="00F90854">
        <w:rPr>
          <w:sz w:val="22"/>
          <w:szCs w:val="22"/>
        </w:rPr>
        <w:t xml:space="preserve"> (</w:t>
      </w:r>
      <w:r w:rsidR="0052063F" w:rsidRPr="00F90854">
        <w:rPr>
          <w:sz w:val="22"/>
          <w:szCs w:val="22"/>
        </w:rPr>
        <w:t>2016</w:t>
      </w:r>
      <w:r w:rsidRPr="00F90854">
        <w:rPr>
          <w:sz w:val="22"/>
          <w:szCs w:val="22"/>
        </w:rPr>
        <w:t xml:space="preserve">). The Temporal Association between Energy Drink and Alcohol Use among Adolescents: A Short Communication. </w:t>
      </w:r>
      <w:r w:rsidRPr="00F90854">
        <w:rPr>
          <w:i/>
          <w:sz w:val="22"/>
          <w:szCs w:val="22"/>
        </w:rPr>
        <w:t>Drug and Alcohol Dependence</w:t>
      </w:r>
      <w:r w:rsidR="0052063F" w:rsidRPr="00F90854">
        <w:rPr>
          <w:i/>
          <w:sz w:val="22"/>
          <w:szCs w:val="22"/>
        </w:rPr>
        <w:t>, 45,</w:t>
      </w:r>
      <w:r w:rsidR="0052063F" w:rsidRPr="00F90854">
        <w:rPr>
          <w:sz w:val="22"/>
          <w:szCs w:val="22"/>
        </w:rPr>
        <w:t xml:space="preserve"> 340-349</w:t>
      </w:r>
      <w:r w:rsidR="007416F4">
        <w:rPr>
          <w:i/>
          <w:sz w:val="22"/>
          <w:szCs w:val="22"/>
        </w:rPr>
        <w:t>.</w:t>
      </w:r>
    </w:p>
    <w:p w14:paraId="538C2C50" w14:textId="77777777" w:rsidR="00E96D96" w:rsidRPr="00F90854" w:rsidRDefault="00E96D96" w:rsidP="00E96D96">
      <w:pPr>
        <w:pStyle w:val="NoSpacing"/>
        <w:rPr>
          <w:rFonts w:ascii="Times New Roman" w:hAnsi="Times New Roman"/>
        </w:rPr>
      </w:pPr>
    </w:p>
    <w:p w14:paraId="72329EC2" w14:textId="5BEBF6B4" w:rsidR="008543FE" w:rsidRPr="00F90854" w:rsidRDefault="008543FE" w:rsidP="00606E32">
      <w:pPr>
        <w:pStyle w:val="NoSpacing"/>
        <w:numPr>
          <w:ilvl w:val="0"/>
          <w:numId w:val="4"/>
        </w:numPr>
        <w:rPr>
          <w:rFonts w:ascii="Times New Roman" w:hAnsi="Times New Roman"/>
        </w:rPr>
      </w:pPr>
      <w:r w:rsidRPr="00F90854">
        <w:rPr>
          <w:rFonts w:ascii="Times New Roman" w:hAnsi="Times New Roman"/>
        </w:rPr>
        <w:t xml:space="preserve">Prochaska J, Le VD, Baillargeon J, </w:t>
      </w:r>
      <w:r w:rsidRPr="00F90854">
        <w:rPr>
          <w:rFonts w:ascii="Times New Roman" w:hAnsi="Times New Roman"/>
          <w:b/>
        </w:rPr>
        <w:t>Temple, JR.</w:t>
      </w:r>
      <w:r w:rsidRPr="00F90854">
        <w:rPr>
          <w:rFonts w:ascii="Times New Roman" w:hAnsi="Times New Roman"/>
        </w:rPr>
        <w:t xml:space="preserve"> (</w:t>
      </w:r>
      <w:r w:rsidR="003F03FE" w:rsidRPr="00F90854">
        <w:rPr>
          <w:rFonts w:ascii="Times New Roman" w:hAnsi="Times New Roman"/>
        </w:rPr>
        <w:t>2016</w:t>
      </w:r>
      <w:r w:rsidRPr="00F90854">
        <w:rPr>
          <w:rFonts w:ascii="Times New Roman" w:hAnsi="Times New Roman"/>
        </w:rPr>
        <w:t xml:space="preserve">). Utilization of Professional Mental Health Services Related to Population-Level Screening for Anxiety, Depression, and Post-traumatic </w:t>
      </w:r>
      <w:proofErr w:type="gramStart"/>
      <w:r w:rsidRPr="00F90854">
        <w:rPr>
          <w:rFonts w:ascii="Times New Roman" w:hAnsi="Times New Roman"/>
        </w:rPr>
        <w:t>Stress Disorder</w:t>
      </w:r>
      <w:proofErr w:type="gramEnd"/>
      <w:r w:rsidRPr="00F90854">
        <w:rPr>
          <w:rFonts w:ascii="Times New Roman" w:hAnsi="Times New Roman"/>
        </w:rPr>
        <w:t xml:space="preserve"> among Public High School Students. </w:t>
      </w:r>
      <w:r w:rsidRPr="00F90854">
        <w:rPr>
          <w:rFonts w:ascii="Times New Roman" w:hAnsi="Times New Roman"/>
          <w:i/>
        </w:rPr>
        <w:t>Community Mental Health Journal</w:t>
      </w:r>
      <w:r w:rsidR="007C7D87" w:rsidRPr="00F90854">
        <w:rPr>
          <w:rFonts w:ascii="Times New Roman" w:hAnsi="Times New Roman"/>
          <w:i/>
        </w:rPr>
        <w:t>, 52,</w:t>
      </w:r>
      <w:r w:rsidR="007C7D87" w:rsidRPr="00F90854">
        <w:rPr>
          <w:rFonts w:ascii="Times New Roman" w:hAnsi="Times New Roman"/>
        </w:rPr>
        <w:t xml:space="preserve"> 691-700.</w:t>
      </w:r>
    </w:p>
    <w:p w14:paraId="1B01728A" w14:textId="77777777" w:rsidR="008543FE" w:rsidRPr="00F90854" w:rsidRDefault="008543FE" w:rsidP="008543FE">
      <w:pPr>
        <w:rPr>
          <w:b/>
          <w:sz w:val="22"/>
          <w:szCs w:val="22"/>
        </w:rPr>
      </w:pPr>
    </w:p>
    <w:p w14:paraId="41777F93" w14:textId="4C377C50" w:rsidR="003A498F" w:rsidRPr="00F90854" w:rsidRDefault="003A498F" w:rsidP="00606E32">
      <w:pPr>
        <w:pStyle w:val="ListParagraph"/>
        <w:numPr>
          <w:ilvl w:val="0"/>
          <w:numId w:val="4"/>
        </w:numPr>
        <w:rPr>
          <w:sz w:val="22"/>
          <w:szCs w:val="22"/>
        </w:rPr>
      </w:pPr>
      <w:r w:rsidRPr="00F90854">
        <w:rPr>
          <w:b/>
          <w:sz w:val="22"/>
          <w:szCs w:val="22"/>
        </w:rPr>
        <w:t>Temple, J.R.</w:t>
      </w:r>
      <w:r w:rsidRPr="00F90854">
        <w:rPr>
          <w:sz w:val="22"/>
          <w:szCs w:val="22"/>
        </w:rPr>
        <w:t xml:space="preserve"> (2015). A primer on teen sexting. </w:t>
      </w:r>
      <w:r w:rsidRPr="00F90854">
        <w:rPr>
          <w:i/>
          <w:sz w:val="22"/>
          <w:szCs w:val="22"/>
        </w:rPr>
        <w:t>Journal of the American Academy of Child and Adolescent Psychiatry Connect, 2,</w:t>
      </w:r>
      <w:r w:rsidRPr="00F90854">
        <w:rPr>
          <w:sz w:val="22"/>
          <w:szCs w:val="22"/>
        </w:rPr>
        <w:t xml:space="preserve"> 6-8.</w:t>
      </w:r>
    </w:p>
    <w:p w14:paraId="1962F0FD" w14:textId="77777777" w:rsidR="003A498F" w:rsidRPr="00F90854" w:rsidRDefault="003A498F" w:rsidP="003A498F">
      <w:pPr>
        <w:rPr>
          <w:sz w:val="22"/>
          <w:szCs w:val="22"/>
        </w:rPr>
      </w:pPr>
    </w:p>
    <w:p w14:paraId="64D5845C" w14:textId="75EA4004" w:rsidR="00FB5027" w:rsidRPr="00F90854" w:rsidRDefault="00FB5027" w:rsidP="00606E32">
      <w:pPr>
        <w:pStyle w:val="NoSpacing"/>
        <w:numPr>
          <w:ilvl w:val="0"/>
          <w:numId w:val="4"/>
        </w:numPr>
        <w:rPr>
          <w:rFonts w:ascii="Times New Roman" w:hAnsi="Times New Roman"/>
        </w:rPr>
      </w:pPr>
      <w:r w:rsidRPr="00F90854">
        <w:rPr>
          <w:rFonts w:ascii="Times New Roman" w:hAnsi="Times New Roman"/>
        </w:rPr>
        <w:t xml:space="preserve">*Reuter, T.R., Sharp, C., </w:t>
      </w:r>
      <w:proofErr w:type="spellStart"/>
      <w:r w:rsidRPr="00F90854">
        <w:rPr>
          <w:rFonts w:ascii="Times New Roman" w:hAnsi="Times New Roman"/>
        </w:rPr>
        <w:t>Kalpakci</w:t>
      </w:r>
      <w:proofErr w:type="spellEnd"/>
      <w:r w:rsidRPr="00F90854">
        <w:rPr>
          <w:rFonts w:ascii="Times New Roman" w:hAnsi="Times New Roman"/>
        </w:rPr>
        <w:t xml:space="preserve">, A., Choi, H.J., &amp; </w:t>
      </w:r>
      <w:r w:rsidRPr="00F90854">
        <w:rPr>
          <w:rFonts w:ascii="Times New Roman" w:hAnsi="Times New Roman"/>
          <w:b/>
        </w:rPr>
        <w:t>Temple, J.R.</w:t>
      </w:r>
      <w:r w:rsidRPr="00F90854">
        <w:rPr>
          <w:rFonts w:ascii="Times New Roman" w:hAnsi="Times New Roman"/>
        </w:rPr>
        <w:t xml:space="preserve"> (</w:t>
      </w:r>
      <w:r w:rsidR="0052063F" w:rsidRPr="00F90854">
        <w:rPr>
          <w:rFonts w:ascii="Times New Roman" w:hAnsi="Times New Roman"/>
        </w:rPr>
        <w:t>2015</w:t>
      </w:r>
      <w:r w:rsidRPr="00F90854">
        <w:rPr>
          <w:rFonts w:ascii="Times New Roman" w:hAnsi="Times New Roman"/>
        </w:rPr>
        <w:t xml:space="preserve">). Sexual orientation and borderline personality disorder features in a community sample of adolescents. </w:t>
      </w:r>
      <w:r w:rsidRPr="00F90854">
        <w:rPr>
          <w:rFonts w:ascii="Times New Roman" w:hAnsi="Times New Roman"/>
          <w:i/>
        </w:rPr>
        <w:t>Journal of Personality Disorders</w:t>
      </w:r>
      <w:r w:rsidR="0052063F" w:rsidRPr="00F90854">
        <w:rPr>
          <w:rFonts w:ascii="Times New Roman" w:hAnsi="Times New Roman"/>
          <w:i/>
        </w:rPr>
        <w:t>, 29,</w:t>
      </w:r>
      <w:r w:rsidR="0052063F" w:rsidRPr="00F90854">
        <w:rPr>
          <w:rFonts w:ascii="Times New Roman" w:hAnsi="Times New Roman"/>
        </w:rPr>
        <w:t xml:space="preserve"> 1-14</w:t>
      </w:r>
      <w:r w:rsidRPr="00F90854">
        <w:rPr>
          <w:rFonts w:ascii="Times New Roman" w:hAnsi="Times New Roman"/>
        </w:rPr>
        <w:t>.</w:t>
      </w:r>
    </w:p>
    <w:p w14:paraId="406D5C9D" w14:textId="77777777" w:rsidR="00885662" w:rsidRPr="00F90854" w:rsidRDefault="00885662" w:rsidP="00885662">
      <w:pPr>
        <w:pStyle w:val="NoSpacing"/>
        <w:ind w:left="360"/>
        <w:rPr>
          <w:rFonts w:ascii="Times New Roman" w:hAnsi="Times New Roman"/>
        </w:rPr>
      </w:pPr>
    </w:p>
    <w:p w14:paraId="57019E8F" w14:textId="36A6DB28" w:rsidR="008653F7" w:rsidRPr="00F90854" w:rsidRDefault="008653F7" w:rsidP="00606E32">
      <w:pPr>
        <w:pStyle w:val="ListParagraph"/>
        <w:widowControl w:val="0"/>
        <w:numPr>
          <w:ilvl w:val="0"/>
          <w:numId w:val="4"/>
        </w:numPr>
        <w:autoSpaceDE w:val="0"/>
        <w:autoSpaceDN w:val="0"/>
        <w:adjustRightInd w:val="0"/>
        <w:rPr>
          <w:sz w:val="22"/>
          <w:szCs w:val="22"/>
        </w:rPr>
      </w:pPr>
      <w:r w:rsidRPr="00F90854">
        <w:rPr>
          <w:sz w:val="22"/>
          <w:szCs w:val="22"/>
        </w:rPr>
        <w:t xml:space="preserve">*Karlsson, M.E., </w:t>
      </w:r>
      <w:r w:rsidRPr="00F90854">
        <w:rPr>
          <w:b/>
          <w:sz w:val="22"/>
          <w:szCs w:val="22"/>
        </w:rPr>
        <w:t>Temple, J.R.,</w:t>
      </w:r>
      <w:r w:rsidRPr="00F90854">
        <w:rPr>
          <w:sz w:val="22"/>
          <w:szCs w:val="22"/>
        </w:rPr>
        <w:t xml:space="preserve"> Weston, R., *Le, V.D. (</w:t>
      </w:r>
      <w:r w:rsidR="00DA0B1B" w:rsidRPr="00F90854">
        <w:rPr>
          <w:sz w:val="22"/>
          <w:szCs w:val="22"/>
        </w:rPr>
        <w:t>2015</w:t>
      </w:r>
      <w:r w:rsidRPr="00F90854">
        <w:rPr>
          <w:sz w:val="22"/>
          <w:szCs w:val="22"/>
        </w:rPr>
        <w:t xml:space="preserve">). The Intergenerational Transmission of Violence in a Diverse Sample of Teens: Impact of Gender and Attitudes. </w:t>
      </w:r>
      <w:r w:rsidRPr="00F90854">
        <w:rPr>
          <w:i/>
          <w:sz w:val="22"/>
          <w:szCs w:val="22"/>
        </w:rPr>
        <w:t>Violence Against Women</w:t>
      </w:r>
      <w:r w:rsidR="00CD2D1D" w:rsidRPr="00F90854">
        <w:rPr>
          <w:i/>
          <w:sz w:val="22"/>
          <w:szCs w:val="22"/>
        </w:rPr>
        <w:t>, 22,</w:t>
      </w:r>
      <w:r w:rsidR="00CD2D1D" w:rsidRPr="00F90854">
        <w:rPr>
          <w:sz w:val="22"/>
          <w:szCs w:val="22"/>
        </w:rPr>
        <w:t xml:space="preserve"> 625-646</w:t>
      </w:r>
      <w:r w:rsidRPr="00F90854">
        <w:rPr>
          <w:i/>
          <w:sz w:val="22"/>
          <w:szCs w:val="22"/>
        </w:rPr>
        <w:t>.</w:t>
      </w:r>
    </w:p>
    <w:p w14:paraId="742CB188" w14:textId="77777777" w:rsidR="008653F7" w:rsidRPr="00F90854" w:rsidRDefault="008653F7" w:rsidP="008653F7">
      <w:pPr>
        <w:widowControl w:val="0"/>
        <w:autoSpaceDE w:val="0"/>
        <w:autoSpaceDN w:val="0"/>
        <w:adjustRightInd w:val="0"/>
        <w:rPr>
          <w:sz w:val="22"/>
          <w:szCs w:val="22"/>
        </w:rPr>
      </w:pPr>
    </w:p>
    <w:p w14:paraId="3DDF1F39" w14:textId="37619F77" w:rsidR="008653F7" w:rsidRPr="00F90854" w:rsidRDefault="008653F7" w:rsidP="00606E32">
      <w:pPr>
        <w:pStyle w:val="ListParagraph"/>
        <w:widowControl w:val="0"/>
        <w:numPr>
          <w:ilvl w:val="0"/>
          <w:numId w:val="4"/>
        </w:numPr>
        <w:autoSpaceDE w:val="0"/>
        <w:autoSpaceDN w:val="0"/>
        <w:adjustRightInd w:val="0"/>
        <w:rPr>
          <w:sz w:val="22"/>
          <w:szCs w:val="22"/>
        </w:rPr>
      </w:pPr>
      <w:r w:rsidRPr="00F90854">
        <w:rPr>
          <w:sz w:val="22"/>
          <w:szCs w:val="22"/>
        </w:rPr>
        <w:t>Elmquist, J., Shorey, R.C., Labrecque, L., Ninnemann, A., Zapor, H., Febres, J., Wolford-Clevenger, C., Placencia,</w:t>
      </w:r>
      <w:r w:rsidR="009F2C61" w:rsidRPr="00F90854">
        <w:rPr>
          <w:sz w:val="22"/>
          <w:szCs w:val="22"/>
        </w:rPr>
        <w:t xml:space="preserve"> </w:t>
      </w:r>
      <w:r w:rsidRPr="00F90854">
        <w:rPr>
          <w:sz w:val="22"/>
          <w:szCs w:val="22"/>
        </w:rPr>
        <w:t xml:space="preserve">M., </w:t>
      </w:r>
      <w:r w:rsidRPr="00F90854">
        <w:rPr>
          <w:b/>
          <w:sz w:val="22"/>
          <w:szCs w:val="22"/>
        </w:rPr>
        <w:t>Temple, J.R.,</w:t>
      </w:r>
      <w:r w:rsidR="00A832C0" w:rsidRPr="00F90854">
        <w:rPr>
          <w:sz w:val="22"/>
          <w:szCs w:val="22"/>
        </w:rPr>
        <w:t xml:space="preserve"> &amp; Stuart, G.L. (in p</w:t>
      </w:r>
      <w:r w:rsidRPr="00F90854">
        <w:rPr>
          <w:sz w:val="22"/>
          <w:szCs w:val="22"/>
        </w:rPr>
        <w:t>ress). The relationship between family-of-origin violence, hostility, and inmate partner violence in men arrested for domestic violence: Testing a meditational model.</w:t>
      </w:r>
      <w:r w:rsidRPr="00F90854">
        <w:rPr>
          <w:i/>
          <w:iCs/>
          <w:sz w:val="22"/>
          <w:szCs w:val="22"/>
        </w:rPr>
        <w:t xml:space="preserve"> Violence Against Women</w:t>
      </w:r>
      <w:r w:rsidR="007416F4">
        <w:rPr>
          <w:i/>
          <w:iCs/>
          <w:sz w:val="22"/>
          <w:szCs w:val="22"/>
        </w:rPr>
        <w:t>.</w:t>
      </w:r>
    </w:p>
    <w:p w14:paraId="33BD9BDC" w14:textId="77777777" w:rsidR="008653F7" w:rsidRPr="00F90854" w:rsidRDefault="008653F7" w:rsidP="008653F7">
      <w:pPr>
        <w:widowControl w:val="0"/>
        <w:autoSpaceDE w:val="0"/>
        <w:autoSpaceDN w:val="0"/>
        <w:adjustRightInd w:val="0"/>
        <w:rPr>
          <w:sz w:val="22"/>
          <w:szCs w:val="22"/>
        </w:rPr>
      </w:pPr>
    </w:p>
    <w:p w14:paraId="0F6C14F9" w14:textId="30FBBC70" w:rsidR="00885662" w:rsidRPr="00F90854" w:rsidRDefault="00885662" w:rsidP="00606E32">
      <w:pPr>
        <w:pStyle w:val="NoSpacing"/>
        <w:numPr>
          <w:ilvl w:val="0"/>
          <w:numId w:val="4"/>
        </w:numPr>
        <w:rPr>
          <w:rFonts w:ascii="Times New Roman" w:hAnsi="Times New Roman"/>
        </w:rPr>
      </w:pPr>
      <w:r w:rsidRPr="00F90854">
        <w:rPr>
          <w:rFonts w:ascii="Times New Roman" w:hAnsi="Times New Roman"/>
        </w:rPr>
        <w:t>*Shorey, R.C.,</w:t>
      </w:r>
      <w:r w:rsidRPr="00F90854">
        <w:rPr>
          <w:rFonts w:ascii="Times New Roman" w:hAnsi="Times New Roman"/>
          <w:b/>
          <w:bCs/>
        </w:rPr>
        <w:t xml:space="preserve"> </w:t>
      </w:r>
      <w:r w:rsidRPr="00F90854">
        <w:rPr>
          <w:rFonts w:ascii="Times New Roman" w:hAnsi="Times New Roman"/>
        </w:rPr>
        <w:t xml:space="preserve">Fite, P.J., Stuart, G.L., Cohen, J., &amp; </w:t>
      </w:r>
      <w:r w:rsidRPr="00F90854">
        <w:rPr>
          <w:rFonts w:ascii="Times New Roman" w:hAnsi="Times New Roman"/>
          <w:b/>
        </w:rPr>
        <w:t>Temple, J.R.</w:t>
      </w:r>
      <w:r w:rsidRPr="00F90854">
        <w:rPr>
          <w:rFonts w:ascii="Times New Roman" w:hAnsi="Times New Roman"/>
        </w:rPr>
        <w:t xml:space="preserve"> (2015). Dating violence and substance use as longitudinal predictors of adolescents’ risky sexual behavior. </w:t>
      </w:r>
      <w:r w:rsidRPr="00F90854">
        <w:rPr>
          <w:rFonts w:ascii="Times New Roman" w:hAnsi="Times New Roman"/>
          <w:i/>
        </w:rPr>
        <w:t xml:space="preserve">Prevention Science, 16, </w:t>
      </w:r>
      <w:r w:rsidRPr="00F90854">
        <w:rPr>
          <w:rFonts w:ascii="Times New Roman" w:hAnsi="Times New Roman"/>
        </w:rPr>
        <w:t>853-861.</w:t>
      </w:r>
    </w:p>
    <w:p w14:paraId="1AA91D4B" w14:textId="77777777" w:rsidR="00FB5027" w:rsidRPr="00F90854" w:rsidRDefault="00FB5027" w:rsidP="00FB5027">
      <w:pPr>
        <w:pStyle w:val="NoSpacing"/>
        <w:ind w:left="360"/>
        <w:rPr>
          <w:rFonts w:ascii="Times New Roman" w:hAnsi="Times New Roman"/>
        </w:rPr>
      </w:pPr>
    </w:p>
    <w:p w14:paraId="5B1C7AD9" w14:textId="6D440FA5" w:rsidR="00C01838" w:rsidRPr="00F90854" w:rsidRDefault="00FB5027" w:rsidP="00606E32">
      <w:pPr>
        <w:pStyle w:val="NoSpacing"/>
        <w:numPr>
          <w:ilvl w:val="0"/>
          <w:numId w:val="4"/>
        </w:numPr>
        <w:rPr>
          <w:rFonts w:ascii="Times New Roman" w:hAnsi="Times New Roman"/>
        </w:rPr>
      </w:pPr>
      <w:r w:rsidRPr="00F90854">
        <w:rPr>
          <w:rFonts w:ascii="Times New Roman" w:hAnsi="Times New Roman"/>
        </w:rPr>
        <w:t>*</w:t>
      </w:r>
      <w:r w:rsidR="00C01838" w:rsidRPr="00F90854">
        <w:rPr>
          <w:rFonts w:ascii="Times New Roman" w:hAnsi="Times New Roman"/>
        </w:rPr>
        <w:t xml:space="preserve">Reuter, T.R., Sharp, C., &amp; </w:t>
      </w:r>
      <w:r w:rsidR="00C01838" w:rsidRPr="00F90854">
        <w:rPr>
          <w:rFonts w:ascii="Times New Roman" w:hAnsi="Times New Roman"/>
          <w:b/>
        </w:rPr>
        <w:t>Temple, J.R.</w:t>
      </w:r>
      <w:r w:rsidR="00C01838" w:rsidRPr="00F90854">
        <w:rPr>
          <w:rFonts w:ascii="Times New Roman" w:hAnsi="Times New Roman"/>
        </w:rPr>
        <w:t xml:space="preserve"> (</w:t>
      </w:r>
      <w:r w:rsidR="00E61CB4" w:rsidRPr="00F90854">
        <w:rPr>
          <w:rFonts w:ascii="Times New Roman" w:hAnsi="Times New Roman"/>
        </w:rPr>
        <w:t>2015</w:t>
      </w:r>
      <w:r w:rsidR="00C01838" w:rsidRPr="00F90854">
        <w:rPr>
          <w:rFonts w:ascii="Times New Roman" w:hAnsi="Times New Roman"/>
        </w:rPr>
        <w:t xml:space="preserve">). An exploratory study of teen dating violence in sexual minority youth. </w:t>
      </w:r>
      <w:r w:rsidR="00C01838" w:rsidRPr="00F90854">
        <w:rPr>
          <w:rFonts w:ascii="Times New Roman" w:hAnsi="Times New Roman"/>
          <w:i/>
        </w:rPr>
        <w:t>Partner Abuse</w:t>
      </w:r>
      <w:r w:rsidR="00E61CB4" w:rsidRPr="00F90854">
        <w:rPr>
          <w:rFonts w:ascii="Times New Roman" w:hAnsi="Times New Roman"/>
          <w:i/>
        </w:rPr>
        <w:t xml:space="preserve">, 6, </w:t>
      </w:r>
      <w:r w:rsidR="00E61CB4" w:rsidRPr="00F90854">
        <w:rPr>
          <w:rFonts w:ascii="Times New Roman" w:hAnsi="Times New Roman"/>
        </w:rPr>
        <w:t>8-28.</w:t>
      </w:r>
    </w:p>
    <w:p w14:paraId="2E71F098" w14:textId="77777777" w:rsidR="00123A27" w:rsidRPr="00F90854" w:rsidRDefault="00123A27" w:rsidP="00C32130">
      <w:pPr>
        <w:widowControl w:val="0"/>
        <w:autoSpaceDE w:val="0"/>
        <w:autoSpaceDN w:val="0"/>
        <w:adjustRightInd w:val="0"/>
        <w:rPr>
          <w:sz w:val="22"/>
          <w:szCs w:val="22"/>
        </w:rPr>
      </w:pPr>
    </w:p>
    <w:p w14:paraId="0AEE7492" w14:textId="4A590809" w:rsidR="00BC4BB9" w:rsidRPr="00F90854" w:rsidRDefault="00BC4BB9" w:rsidP="00606E32">
      <w:pPr>
        <w:pStyle w:val="NoSpacing"/>
        <w:numPr>
          <w:ilvl w:val="0"/>
          <w:numId w:val="4"/>
        </w:numPr>
        <w:rPr>
          <w:rFonts w:ascii="Times New Roman" w:hAnsi="Times New Roman"/>
        </w:rPr>
      </w:pPr>
      <w:r w:rsidRPr="00F90854">
        <w:rPr>
          <w:rFonts w:ascii="Times New Roman" w:hAnsi="Times New Roman"/>
        </w:rPr>
        <w:t xml:space="preserve">*Reuter, T.R., Sharp, C., </w:t>
      </w:r>
      <w:r w:rsidR="001812F8" w:rsidRPr="00F90854">
        <w:rPr>
          <w:rFonts w:ascii="Times New Roman" w:hAnsi="Times New Roman"/>
          <w:b/>
        </w:rPr>
        <w:t>Temple, J.R.</w:t>
      </w:r>
      <w:r w:rsidR="001812F8" w:rsidRPr="00F90854">
        <w:rPr>
          <w:rFonts w:ascii="Times New Roman" w:hAnsi="Times New Roman"/>
        </w:rPr>
        <w:t xml:space="preserve">, &amp; Babcock. </w:t>
      </w:r>
      <w:r w:rsidRPr="00F90854">
        <w:rPr>
          <w:rFonts w:ascii="Times New Roman" w:hAnsi="Times New Roman"/>
        </w:rPr>
        <w:t>(</w:t>
      </w:r>
      <w:r w:rsidR="00E61CB4" w:rsidRPr="00F90854">
        <w:rPr>
          <w:rFonts w:ascii="Times New Roman" w:hAnsi="Times New Roman"/>
        </w:rPr>
        <w:t>2015</w:t>
      </w:r>
      <w:r w:rsidRPr="00F90854">
        <w:rPr>
          <w:rFonts w:ascii="Times New Roman" w:hAnsi="Times New Roman"/>
        </w:rPr>
        <w:t>). The relation between borderline personality disorder features and teen dating violence</w:t>
      </w:r>
      <w:r w:rsidRPr="00F90854">
        <w:rPr>
          <w:rFonts w:ascii="Times New Roman" w:hAnsi="Times New Roman"/>
          <w:i/>
        </w:rPr>
        <w:t>. Psychology of Violence</w:t>
      </w:r>
      <w:r w:rsidR="00E61CB4" w:rsidRPr="00F90854">
        <w:rPr>
          <w:rFonts w:ascii="Times New Roman" w:hAnsi="Times New Roman"/>
          <w:i/>
        </w:rPr>
        <w:t>, 5,</w:t>
      </w:r>
      <w:r w:rsidR="00E61CB4" w:rsidRPr="00F90854">
        <w:rPr>
          <w:rFonts w:ascii="Times New Roman" w:hAnsi="Times New Roman"/>
        </w:rPr>
        <w:t xml:space="preserve"> 163-173.</w:t>
      </w:r>
    </w:p>
    <w:p w14:paraId="0B293D1C" w14:textId="77777777" w:rsidR="00102F5A" w:rsidRPr="00F90854" w:rsidRDefault="00102F5A" w:rsidP="006156DA">
      <w:pPr>
        <w:widowControl w:val="0"/>
        <w:autoSpaceDE w:val="0"/>
        <w:autoSpaceDN w:val="0"/>
        <w:adjustRightInd w:val="0"/>
        <w:rPr>
          <w:bCs/>
          <w:sz w:val="22"/>
          <w:szCs w:val="22"/>
        </w:rPr>
      </w:pPr>
    </w:p>
    <w:p w14:paraId="4BD5CCF8" w14:textId="1D92333C" w:rsidR="008653F7" w:rsidRPr="00F90854" w:rsidRDefault="008653F7" w:rsidP="00606E32">
      <w:pPr>
        <w:pStyle w:val="ListParagraph"/>
        <w:widowControl w:val="0"/>
        <w:numPr>
          <w:ilvl w:val="0"/>
          <w:numId w:val="4"/>
        </w:numPr>
        <w:autoSpaceDE w:val="0"/>
        <w:autoSpaceDN w:val="0"/>
        <w:adjustRightInd w:val="0"/>
        <w:rPr>
          <w:sz w:val="22"/>
          <w:szCs w:val="22"/>
        </w:rPr>
      </w:pPr>
      <w:r w:rsidRPr="00F90854">
        <w:rPr>
          <w:sz w:val="22"/>
          <w:szCs w:val="22"/>
        </w:rPr>
        <w:t xml:space="preserve">Sharp, C., </w:t>
      </w:r>
      <w:proofErr w:type="spellStart"/>
      <w:r w:rsidRPr="00F90854">
        <w:rPr>
          <w:sz w:val="22"/>
          <w:szCs w:val="22"/>
        </w:rPr>
        <w:t>Kalpakci</w:t>
      </w:r>
      <w:proofErr w:type="spellEnd"/>
      <w:r w:rsidRPr="00F90854">
        <w:rPr>
          <w:sz w:val="22"/>
          <w:szCs w:val="22"/>
        </w:rPr>
        <w:t xml:space="preserve">, A., Mellick, W., Venta, A., &amp; </w:t>
      </w:r>
      <w:r w:rsidRPr="00F90854">
        <w:rPr>
          <w:b/>
          <w:sz w:val="22"/>
          <w:szCs w:val="22"/>
        </w:rPr>
        <w:t>Temple, J.</w:t>
      </w:r>
      <w:r w:rsidRPr="00F90854">
        <w:rPr>
          <w:sz w:val="22"/>
          <w:szCs w:val="22"/>
        </w:rPr>
        <w:t xml:space="preserve"> (2015).</w:t>
      </w:r>
      <w:r w:rsidRPr="00F90854">
        <w:rPr>
          <w:i/>
          <w:iCs/>
          <w:sz w:val="22"/>
          <w:szCs w:val="22"/>
        </w:rPr>
        <w:t xml:space="preserve"> </w:t>
      </w:r>
      <w:r w:rsidRPr="00F90854">
        <w:rPr>
          <w:iCs/>
          <w:sz w:val="22"/>
          <w:szCs w:val="22"/>
        </w:rPr>
        <w:t>First evidence of a prospective relation between avoidance of internal states and borderline features in adolescents.</w:t>
      </w:r>
      <w:r w:rsidRPr="00F90854">
        <w:rPr>
          <w:i/>
          <w:iCs/>
          <w:sz w:val="22"/>
          <w:szCs w:val="22"/>
        </w:rPr>
        <w:t xml:space="preserve"> </w:t>
      </w:r>
      <w:r w:rsidRPr="00F90854">
        <w:rPr>
          <w:i/>
          <w:sz w:val="22"/>
          <w:szCs w:val="22"/>
        </w:rPr>
        <w:t>European Child &amp; Adolescent Psychiatry, 24,</w:t>
      </w:r>
      <w:r w:rsidRPr="00F90854">
        <w:rPr>
          <w:sz w:val="22"/>
          <w:szCs w:val="22"/>
        </w:rPr>
        <w:t xml:space="preserve"> 283-290.</w:t>
      </w:r>
    </w:p>
    <w:p w14:paraId="642525B3" w14:textId="77777777" w:rsidR="008653F7" w:rsidRPr="00F90854" w:rsidRDefault="008653F7" w:rsidP="008653F7">
      <w:pPr>
        <w:widowControl w:val="0"/>
        <w:autoSpaceDE w:val="0"/>
        <w:autoSpaceDN w:val="0"/>
        <w:adjustRightInd w:val="0"/>
        <w:rPr>
          <w:sz w:val="22"/>
          <w:szCs w:val="22"/>
        </w:rPr>
      </w:pPr>
    </w:p>
    <w:p w14:paraId="7FCF7C86" w14:textId="6078B289" w:rsidR="008653F7" w:rsidRPr="00F90854" w:rsidRDefault="008653F7" w:rsidP="00606E32">
      <w:pPr>
        <w:pStyle w:val="ListParagraph"/>
        <w:numPr>
          <w:ilvl w:val="0"/>
          <w:numId w:val="4"/>
        </w:numPr>
        <w:rPr>
          <w:sz w:val="22"/>
          <w:szCs w:val="22"/>
        </w:rPr>
      </w:pPr>
      <w:r w:rsidRPr="00F90854">
        <w:rPr>
          <w:sz w:val="22"/>
          <w:szCs w:val="22"/>
        </w:rPr>
        <w:t xml:space="preserve">Hogue CJR, Parker CB, Willinger M, </w:t>
      </w:r>
      <w:r w:rsidRPr="00F90854">
        <w:rPr>
          <w:b/>
          <w:sz w:val="22"/>
          <w:szCs w:val="22"/>
        </w:rPr>
        <w:t>Temple JR</w:t>
      </w:r>
      <w:r w:rsidRPr="00F90854">
        <w:rPr>
          <w:sz w:val="22"/>
          <w:szCs w:val="22"/>
        </w:rPr>
        <w:t xml:space="preserve">, Bann CM, Silver RM, Dudley DJ, Moore JL, </w:t>
      </w:r>
      <w:proofErr w:type="spellStart"/>
      <w:r w:rsidRPr="00F90854">
        <w:rPr>
          <w:sz w:val="22"/>
          <w:szCs w:val="22"/>
        </w:rPr>
        <w:t>Coustan</w:t>
      </w:r>
      <w:proofErr w:type="spellEnd"/>
      <w:r w:rsidRPr="00F90854">
        <w:rPr>
          <w:sz w:val="22"/>
          <w:szCs w:val="22"/>
        </w:rPr>
        <w:t xml:space="preserve"> DR, Stoll BJ, Reddy UM, Varner MW, Saade GR, Conway D, Goldenberg RL, the Eunice Kennedy Shriver National Institute of Child Health and Human Development Stillbirth Collaborative Research Network Writing Group. (2015). The Association of Stillbirth with Depressive Symptoms 6-36 Months Post-Delivery. </w:t>
      </w:r>
      <w:proofErr w:type="spellStart"/>
      <w:r w:rsidRPr="00F90854">
        <w:rPr>
          <w:i/>
          <w:sz w:val="22"/>
          <w:szCs w:val="22"/>
        </w:rPr>
        <w:t>Paediatric</w:t>
      </w:r>
      <w:proofErr w:type="spellEnd"/>
      <w:r w:rsidRPr="00F90854">
        <w:rPr>
          <w:i/>
          <w:sz w:val="22"/>
          <w:szCs w:val="22"/>
        </w:rPr>
        <w:t xml:space="preserve"> and Perinatal Epidemiology, 29,</w:t>
      </w:r>
      <w:r w:rsidRPr="00F90854">
        <w:rPr>
          <w:sz w:val="22"/>
          <w:szCs w:val="22"/>
        </w:rPr>
        <w:t xml:space="preserve"> 131-143.</w:t>
      </w:r>
    </w:p>
    <w:p w14:paraId="6DC45738" w14:textId="77777777" w:rsidR="008653F7" w:rsidRPr="00F90854" w:rsidRDefault="008653F7" w:rsidP="008653F7">
      <w:pPr>
        <w:rPr>
          <w:sz w:val="22"/>
          <w:szCs w:val="22"/>
        </w:rPr>
      </w:pPr>
    </w:p>
    <w:p w14:paraId="7914983D" w14:textId="1810D536" w:rsidR="00C32130" w:rsidRPr="00F90854" w:rsidRDefault="00C32130" w:rsidP="00606E32">
      <w:pPr>
        <w:pStyle w:val="ListParagraph"/>
        <w:numPr>
          <w:ilvl w:val="0"/>
          <w:numId w:val="4"/>
        </w:numPr>
        <w:rPr>
          <w:sz w:val="22"/>
          <w:szCs w:val="22"/>
        </w:rPr>
      </w:pPr>
      <w:r w:rsidRPr="00F90854">
        <w:rPr>
          <w:b/>
          <w:sz w:val="22"/>
          <w:szCs w:val="22"/>
        </w:rPr>
        <w:t>Temple, J.R.</w:t>
      </w:r>
      <w:r w:rsidRPr="00F90854">
        <w:rPr>
          <w:sz w:val="22"/>
          <w:szCs w:val="22"/>
        </w:rPr>
        <w:t xml:space="preserve"> &amp; Choi, H. (2014). Longitudinal association between teen sexting and sexual behavior. </w:t>
      </w:r>
      <w:r w:rsidRPr="00F90854">
        <w:rPr>
          <w:i/>
          <w:sz w:val="22"/>
          <w:szCs w:val="22"/>
        </w:rPr>
        <w:t>Pediatrics, 134,</w:t>
      </w:r>
      <w:r w:rsidRPr="00F90854">
        <w:rPr>
          <w:sz w:val="22"/>
          <w:szCs w:val="22"/>
        </w:rPr>
        <w:t xml:space="preserve"> e1287 – e1292.</w:t>
      </w:r>
    </w:p>
    <w:p w14:paraId="26214A9B" w14:textId="77777777" w:rsidR="00C32130" w:rsidRPr="00F90854" w:rsidRDefault="00C32130" w:rsidP="00C32130">
      <w:pPr>
        <w:rPr>
          <w:sz w:val="22"/>
          <w:szCs w:val="22"/>
        </w:rPr>
      </w:pPr>
    </w:p>
    <w:p w14:paraId="39668CD2" w14:textId="58D02D84" w:rsidR="00FB535B" w:rsidRPr="00F90854" w:rsidRDefault="00FB535B" w:rsidP="00606E32">
      <w:pPr>
        <w:pStyle w:val="ListParagraph"/>
        <w:widowControl w:val="0"/>
        <w:numPr>
          <w:ilvl w:val="0"/>
          <w:numId w:val="4"/>
        </w:numPr>
        <w:autoSpaceDE w:val="0"/>
        <w:autoSpaceDN w:val="0"/>
        <w:adjustRightInd w:val="0"/>
        <w:rPr>
          <w:sz w:val="22"/>
          <w:szCs w:val="22"/>
        </w:rPr>
      </w:pPr>
      <w:r w:rsidRPr="00F90854">
        <w:rPr>
          <w:bCs/>
          <w:sz w:val="22"/>
          <w:szCs w:val="22"/>
        </w:rPr>
        <w:t xml:space="preserve">Sharp, C., Steinberg, L., </w:t>
      </w:r>
      <w:r w:rsidRPr="00F90854">
        <w:rPr>
          <w:b/>
          <w:bCs/>
          <w:sz w:val="22"/>
          <w:szCs w:val="22"/>
        </w:rPr>
        <w:t>Temple, J.R.,</w:t>
      </w:r>
      <w:r w:rsidR="00BC4BB9" w:rsidRPr="00F90854">
        <w:rPr>
          <w:bCs/>
          <w:sz w:val="22"/>
          <w:szCs w:val="22"/>
        </w:rPr>
        <w:t xml:space="preserve"> Newlin, E. (2014</w:t>
      </w:r>
      <w:r w:rsidRPr="00F90854">
        <w:rPr>
          <w:bCs/>
          <w:sz w:val="22"/>
          <w:szCs w:val="22"/>
        </w:rPr>
        <w:t xml:space="preserve">). An 11-item measure to assess borderline traits in adolescents: Refinement of the BPFSC using IRT. </w:t>
      </w:r>
      <w:r w:rsidRPr="00F90854">
        <w:rPr>
          <w:bCs/>
          <w:i/>
          <w:sz w:val="22"/>
          <w:szCs w:val="22"/>
        </w:rPr>
        <w:t>Personality Disorders: Theory, Research, and Treatment</w:t>
      </w:r>
      <w:r w:rsidR="00BC4BB9" w:rsidRPr="00F90854">
        <w:rPr>
          <w:bCs/>
          <w:i/>
          <w:sz w:val="22"/>
          <w:szCs w:val="22"/>
        </w:rPr>
        <w:t>, 5,</w:t>
      </w:r>
      <w:r w:rsidR="00BC4BB9" w:rsidRPr="00F90854">
        <w:rPr>
          <w:bCs/>
          <w:sz w:val="22"/>
          <w:szCs w:val="22"/>
        </w:rPr>
        <w:t xml:space="preserve"> 70-78.</w:t>
      </w:r>
    </w:p>
    <w:p w14:paraId="35314D6B" w14:textId="77777777" w:rsidR="00FB535B" w:rsidRPr="00F90854" w:rsidRDefault="00FB535B" w:rsidP="00FB535B">
      <w:pPr>
        <w:widowControl w:val="0"/>
        <w:autoSpaceDE w:val="0"/>
        <w:autoSpaceDN w:val="0"/>
        <w:adjustRightInd w:val="0"/>
        <w:rPr>
          <w:sz w:val="22"/>
          <w:szCs w:val="22"/>
        </w:rPr>
      </w:pPr>
    </w:p>
    <w:p w14:paraId="707157B4" w14:textId="4EF6BFA4" w:rsidR="00FB535B" w:rsidRPr="00F90854" w:rsidRDefault="00FB535B" w:rsidP="00606E32">
      <w:pPr>
        <w:pStyle w:val="NoSpacing"/>
        <w:numPr>
          <w:ilvl w:val="0"/>
          <w:numId w:val="4"/>
        </w:numPr>
        <w:rPr>
          <w:rFonts w:ascii="Times New Roman" w:hAnsi="Times New Roman"/>
        </w:rPr>
      </w:pPr>
      <w:r w:rsidRPr="00F90854">
        <w:rPr>
          <w:rFonts w:ascii="Times New Roman" w:hAnsi="Times New Roman"/>
        </w:rPr>
        <w:lastRenderedPageBreak/>
        <w:t xml:space="preserve">Stuart, G.L., McGeary, J., Shorey, R.C., Knopik, V., Beaucage, K., &amp; </w:t>
      </w:r>
      <w:r w:rsidRPr="00F90854">
        <w:rPr>
          <w:rFonts w:ascii="Times New Roman" w:hAnsi="Times New Roman"/>
          <w:b/>
        </w:rPr>
        <w:t xml:space="preserve">Temple, J.R. </w:t>
      </w:r>
      <w:r w:rsidRPr="00F90854">
        <w:rPr>
          <w:rFonts w:ascii="Times New Roman" w:hAnsi="Times New Roman"/>
        </w:rPr>
        <w:t>(</w:t>
      </w:r>
      <w:r w:rsidR="00E61CB4" w:rsidRPr="00F90854">
        <w:rPr>
          <w:rFonts w:ascii="Times New Roman" w:hAnsi="Times New Roman"/>
        </w:rPr>
        <w:t>2014</w:t>
      </w:r>
      <w:r w:rsidRPr="00F90854">
        <w:rPr>
          <w:rFonts w:ascii="Times New Roman" w:hAnsi="Times New Roman"/>
        </w:rPr>
        <w:t>).</w:t>
      </w:r>
      <w:r w:rsidR="00857776" w:rsidRPr="00F90854">
        <w:rPr>
          <w:rFonts w:ascii="Times New Roman" w:hAnsi="Times New Roman"/>
        </w:rPr>
        <w:t xml:space="preserve"> Genetic associations with int</w:t>
      </w:r>
      <w:r w:rsidRPr="00F90854">
        <w:rPr>
          <w:rFonts w:ascii="Times New Roman" w:hAnsi="Times New Roman"/>
        </w:rPr>
        <w:t xml:space="preserve">imate partner violence in a sample of hazardous drinking men in batterer intervention programs. </w:t>
      </w:r>
      <w:r w:rsidRPr="00F90854">
        <w:rPr>
          <w:rFonts w:ascii="Times New Roman" w:hAnsi="Times New Roman"/>
          <w:i/>
        </w:rPr>
        <w:t>Violence Against Women</w:t>
      </w:r>
      <w:r w:rsidR="00E61CB4" w:rsidRPr="00F90854">
        <w:rPr>
          <w:rFonts w:ascii="Times New Roman" w:hAnsi="Times New Roman"/>
          <w:i/>
        </w:rPr>
        <w:t>, 20,</w:t>
      </w:r>
      <w:r w:rsidR="00E61CB4" w:rsidRPr="00F90854">
        <w:rPr>
          <w:rFonts w:ascii="Times New Roman" w:hAnsi="Times New Roman"/>
        </w:rPr>
        <w:t xml:space="preserve"> 385-400.</w:t>
      </w:r>
    </w:p>
    <w:p w14:paraId="60AC7658" w14:textId="77777777" w:rsidR="00A90B7D" w:rsidRPr="00F90854" w:rsidRDefault="00A90B7D" w:rsidP="00A90B7D">
      <w:pPr>
        <w:pStyle w:val="BodyTextIndent2"/>
        <w:ind w:left="0" w:firstLine="0"/>
        <w:rPr>
          <w:szCs w:val="22"/>
        </w:rPr>
      </w:pPr>
    </w:p>
    <w:p w14:paraId="01994825" w14:textId="30F5F24E" w:rsidR="00FB535B" w:rsidRPr="00F90854" w:rsidRDefault="00FB535B" w:rsidP="00606E32">
      <w:pPr>
        <w:pStyle w:val="BodyTextIndent2"/>
        <w:numPr>
          <w:ilvl w:val="0"/>
          <w:numId w:val="4"/>
        </w:numPr>
        <w:rPr>
          <w:bCs w:val="0"/>
          <w:szCs w:val="22"/>
        </w:rPr>
      </w:pPr>
      <w:r w:rsidRPr="00F90854">
        <w:rPr>
          <w:szCs w:val="22"/>
        </w:rPr>
        <w:t xml:space="preserve">Febres, J., Brasfield, H., Shorey, R., Elmquist, J., Ninnemann, A., Schonbrun, Y., </w:t>
      </w:r>
      <w:r w:rsidRPr="00F90854">
        <w:rPr>
          <w:b/>
          <w:szCs w:val="22"/>
        </w:rPr>
        <w:t>Temple, J.R.,</w:t>
      </w:r>
      <w:r w:rsidRPr="00F90854">
        <w:rPr>
          <w:szCs w:val="22"/>
        </w:rPr>
        <w:t xml:space="preserve"> Recupero, P.R., &amp; </w:t>
      </w:r>
      <w:r w:rsidRPr="00F90854">
        <w:rPr>
          <w:bCs w:val="0"/>
          <w:szCs w:val="22"/>
        </w:rPr>
        <w:t>Stuart, G.L.</w:t>
      </w:r>
      <w:r w:rsidRPr="00F90854">
        <w:rPr>
          <w:szCs w:val="22"/>
        </w:rPr>
        <w:t xml:space="preserve"> (</w:t>
      </w:r>
      <w:r w:rsidR="00102F5A" w:rsidRPr="00F90854">
        <w:rPr>
          <w:szCs w:val="22"/>
        </w:rPr>
        <w:t>2014</w:t>
      </w:r>
      <w:r w:rsidRPr="00F90854">
        <w:rPr>
          <w:szCs w:val="22"/>
        </w:rPr>
        <w:t xml:space="preserve">). Adulthood animal abuse among men arrested for domestic violence. </w:t>
      </w:r>
      <w:r w:rsidRPr="00F90854">
        <w:rPr>
          <w:i/>
          <w:szCs w:val="22"/>
        </w:rPr>
        <w:t>Violence Against Women</w:t>
      </w:r>
      <w:r w:rsidR="00102F5A" w:rsidRPr="00F90854">
        <w:rPr>
          <w:i/>
          <w:szCs w:val="22"/>
        </w:rPr>
        <w:t>, 20</w:t>
      </w:r>
      <w:r w:rsidR="00102F5A" w:rsidRPr="00F90854">
        <w:rPr>
          <w:szCs w:val="22"/>
        </w:rPr>
        <w:t>, 1059-1077</w:t>
      </w:r>
      <w:r w:rsidRPr="00F90854">
        <w:rPr>
          <w:szCs w:val="22"/>
        </w:rPr>
        <w:t>.</w:t>
      </w:r>
    </w:p>
    <w:p w14:paraId="2E35255D" w14:textId="77777777" w:rsidR="00FB535B" w:rsidRPr="00F90854" w:rsidRDefault="00FB535B" w:rsidP="00FB535B">
      <w:pPr>
        <w:widowControl w:val="0"/>
        <w:autoSpaceDE w:val="0"/>
        <w:autoSpaceDN w:val="0"/>
        <w:adjustRightInd w:val="0"/>
        <w:rPr>
          <w:sz w:val="22"/>
          <w:szCs w:val="22"/>
        </w:rPr>
      </w:pPr>
    </w:p>
    <w:p w14:paraId="1AADCDBA" w14:textId="2702D944" w:rsidR="00ED0BF7" w:rsidRPr="00F90854" w:rsidRDefault="00ED0BF7" w:rsidP="00606E32">
      <w:pPr>
        <w:pStyle w:val="ListParagraph"/>
        <w:widowControl w:val="0"/>
        <w:numPr>
          <w:ilvl w:val="0"/>
          <w:numId w:val="4"/>
        </w:numPr>
        <w:autoSpaceDE w:val="0"/>
        <w:autoSpaceDN w:val="0"/>
        <w:adjustRightInd w:val="0"/>
        <w:rPr>
          <w:sz w:val="22"/>
          <w:szCs w:val="22"/>
        </w:rPr>
      </w:pPr>
      <w:r w:rsidRPr="00F90854">
        <w:rPr>
          <w:sz w:val="22"/>
          <w:szCs w:val="22"/>
        </w:rPr>
        <w:t xml:space="preserve">Leyser-Whalen, O., Lawson, E., Macdonald, A., </w:t>
      </w:r>
      <w:r w:rsidRPr="00F90854">
        <w:rPr>
          <w:b/>
          <w:sz w:val="22"/>
          <w:szCs w:val="22"/>
        </w:rPr>
        <w:t>Temple, JR.</w:t>
      </w:r>
      <w:r w:rsidR="0025208B" w:rsidRPr="00F90854">
        <w:rPr>
          <w:sz w:val="22"/>
          <w:szCs w:val="22"/>
        </w:rPr>
        <w:t>, Phelps, JY. (</w:t>
      </w:r>
      <w:r w:rsidR="00F2311E" w:rsidRPr="00F90854">
        <w:rPr>
          <w:sz w:val="22"/>
          <w:szCs w:val="22"/>
        </w:rPr>
        <w:t>2014)</w:t>
      </w:r>
      <w:r w:rsidRPr="00F90854">
        <w:rPr>
          <w:sz w:val="22"/>
          <w:szCs w:val="22"/>
        </w:rPr>
        <w:t xml:space="preserve">. Obstetrics &amp; Gynecology after Organ Transplantation: Bioethical Considerations. </w:t>
      </w:r>
      <w:r w:rsidR="00246C87" w:rsidRPr="00F90854">
        <w:rPr>
          <w:i/>
          <w:sz w:val="22"/>
          <w:szCs w:val="22"/>
        </w:rPr>
        <w:t xml:space="preserve">Best Practice Research </w:t>
      </w:r>
      <w:r w:rsidRPr="00F90854">
        <w:rPr>
          <w:i/>
          <w:sz w:val="22"/>
          <w:szCs w:val="22"/>
        </w:rPr>
        <w:t xml:space="preserve">Clinical Obstetrics &amp; </w:t>
      </w:r>
      <w:proofErr w:type="spellStart"/>
      <w:r w:rsidRPr="00F90854">
        <w:rPr>
          <w:i/>
          <w:sz w:val="22"/>
          <w:szCs w:val="22"/>
        </w:rPr>
        <w:t>Gynaecology</w:t>
      </w:r>
      <w:proofErr w:type="spellEnd"/>
      <w:r w:rsidR="00F2311E" w:rsidRPr="00F90854">
        <w:rPr>
          <w:i/>
          <w:sz w:val="22"/>
          <w:szCs w:val="22"/>
        </w:rPr>
        <w:t>, 28,</w:t>
      </w:r>
      <w:r w:rsidR="00F2311E" w:rsidRPr="00F90854">
        <w:rPr>
          <w:sz w:val="22"/>
          <w:szCs w:val="22"/>
        </w:rPr>
        <w:t xml:space="preserve"> 1266-1277.</w:t>
      </w:r>
    </w:p>
    <w:p w14:paraId="31B70644" w14:textId="77777777" w:rsidR="0025208B" w:rsidRPr="00F90854" w:rsidRDefault="0025208B" w:rsidP="0025208B">
      <w:pPr>
        <w:rPr>
          <w:b/>
          <w:sz w:val="22"/>
          <w:szCs w:val="22"/>
        </w:rPr>
      </w:pPr>
    </w:p>
    <w:p w14:paraId="3068FB1C" w14:textId="00006E16" w:rsidR="004E506C" w:rsidRPr="00F90854" w:rsidRDefault="004E506C" w:rsidP="00606E32">
      <w:pPr>
        <w:pStyle w:val="ListParagraph"/>
        <w:numPr>
          <w:ilvl w:val="0"/>
          <w:numId w:val="4"/>
        </w:numPr>
        <w:rPr>
          <w:sz w:val="22"/>
          <w:szCs w:val="22"/>
        </w:rPr>
      </w:pPr>
      <w:r w:rsidRPr="00F90854">
        <w:rPr>
          <w:b/>
          <w:sz w:val="22"/>
          <w:szCs w:val="22"/>
        </w:rPr>
        <w:t>Temple, J.R.,</w:t>
      </w:r>
      <w:r w:rsidRPr="00F90854">
        <w:rPr>
          <w:sz w:val="22"/>
          <w:szCs w:val="22"/>
        </w:rPr>
        <w:t xml:space="preserve"> *Le, V.D., van den Berg, P., Ling, Y., Paul, J.A., Temple, B.W. (</w:t>
      </w:r>
      <w:r w:rsidR="00FB535B" w:rsidRPr="00F90854">
        <w:rPr>
          <w:sz w:val="22"/>
          <w:szCs w:val="22"/>
        </w:rPr>
        <w:t>2013</w:t>
      </w:r>
      <w:r w:rsidRPr="00F90854">
        <w:rPr>
          <w:sz w:val="22"/>
          <w:szCs w:val="22"/>
        </w:rPr>
        <w:t xml:space="preserve">). Teen sexting and psychosocial health. </w:t>
      </w:r>
      <w:r w:rsidRPr="00F90854">
        <w:rPr>
          <w:i/>
          <w:iCs/>
          <w:sz w:val="22"/>
          <w:szCs w:val="22"/>
        </w:rPr>
        <w:t>Journal of Adolescence</w:t>
      </w:r>
      <w:r w:rsidR="00FB535B" w:rsidRPr="00F90854">
        <w:rPr>
          <w:i/>
          <w:iCs/>
          <w:sz w:val="22"/>
          <w:szCs w:val="22"/>
        </w:rPr>
        <w:t>, 37,</w:t>
      </w:r>
      <w:r w:rsidR="00FB535B" w:rsidRPr="00F90854">
        <w:rPr>
          <w:iCs/>
          <w:sz w:val="22"/>
          <w:szCs w:val="22"/>
        </w:rPr>
        <w:t xml:space="preserve"> 33-36</w:t>
      </w:r>
      <w:r w:rsidRPr="00F90854">
        <w:rPr>
          <w:sz w:val="22"/>
          <w:szCs w:val="22"/>
        </w:rPr>
        <w:t>.</w:t>
      </w:r>
    </w:p>
    <w:p w14:paraId="46763444" w14:textId="77777777" w:rsidR="004E506C" w:rsidRPr="00F90854" w:rsidRDefault="004E506C" w:rsidP="004E506C">
      <w:pPr>
        <w:pStyle w:val="ListParagraph"/>
        <w:rPr>
          <w:sz w:val="22"/>
          <w:szCs w:val="22"/>
        </w:rPr>
      </w:pPr>
    </w:p>
    <w:p w14:paraId="3140533B" w14:textId="33BC499D" w:rsidR="001D2942" w:rsidRPr="00F90854" w:rsidRDefault="001D2942" w:rsidP="00606E32">
      <w:pPr>
        <w:pStyle w:val="NoSpacing"/>
        <w:numPr>
          <w:ilvl w:val="0"/>
          <w:numId w:val="4"/>
        </w:numPr>
        <w:rPr>
          <w:rFonts w:ascii="Times New Roman" w:hAnsi="Times New Roman"/>
        </w:rPr>
      </w:pPr>
      <w:r w:rsidRPr="00F90854">
        <w:rPr>
          <w:rFonts w:ascii="Times New Roman" w:hAnsi="Times New Roman"/>
        </w:rPr>
        <w:t xml:space="preserve">*Shorey, R.C., Fite, P.J., Elkins, S., Frissell, K.C.; Tortolero, S.R., Stuart, G.L., &amp; </w:t>
      </w:r>
      <w:r w:rsidRPr="00F90854">
        <w:rPr>
          <w:rFonts w:ascii="Times New Roman" w:hAnsi="Times New Roman"/>
          <w:b/>
        </w:rPr>
        <w:t>Temple, J.R.</w:t>
      </w:r>
      <w:r w:rsidRPr="00F90854">
        <w:rPr>
          <w:rFonts w:ascii="Times New Roman" w:hAnsi="Times New Roman"/>
        </w:rPr>
        <w:t xml:space="preserve"> (</w:t>
      </w:r>
      <w:r w:rsidR="00971971" w:rsidRPr="00F90854">
        <w:rPr>
          <w:rFonts w:ascii="Times New Roman" w:hAnsi="Times New Roman"/>
        </w:rPr>
        <w:t>2013</w:t>
      </w:r>
      <w:r w:rsidRPr="00F90854">
        <w:rPr>
          <w:rFonts w:ascii="Times New Roman" w:hAnsi="Times New Roman"/>
        </w:rPr>
        <w:t>). The association between parental problematic substance use and adolescent substance use in an ethnically diverse sample of 9</w:t>
      </w:r>
      <w:r w:rsidRPr="00F90854">
        <w:rPr>
          <w:rFonts w:ascii="Times New Roman" w:hAnsi="Times New Roman"/>
          <w:vertAlign w:val="superscript"/>
        </w:rPr>
        <w:t>th</w:t>
      </w:r>
      <w:r w:rsidRPr="00F90854">
        <w:rPr>
          <w:rFonts w:ascii="Times New Roman" w:hAnsi="Times New Roman"/>
        </w:rPr>
        <w:t xml:space="preserve"> and 10</w:t>
      </w:r>
      <w:r w:rsidRPr="00F90854">
        <w:rPr>
          <w:rFonts w:ascii="Times New Roman" w:hAnsi="Times New Roman"/>
          <w:vertAlign w:val="superscript"/>
        </w:rPr>
        <w:t>th</w:t>
      </w:r>
      <w:r w:rsidRPr="00F90854">
        <w:rPr>
          <w:rFonts w:ascii="Times New Roman" w:hAnsi="Times New Roman"/>
        </w:rPr>
        <w:t xml:space="preserve"> graders. </w:t>
      </w:r>
      <w:r w:rsidRPr="00F90854">
        <w:rPr>
          <w:rFonts w:ascii="Times New Roman" w:hAnsi="Times New Roman"/>
          <w:i/>
        </w:rPr>
        <w:t>Journal of Primary Prevention</w:t>
      </w:r>
      <w:r w:rsidR="00971971" w:rsidRPr="00F90854">
        <w:rPr>
          <w:rFonts w:ascii="Times New Roman" w:hAnsi="Times New Roman"/>
          <w:i/>
        </w:rPr>
        <w:t>, 34,</w:t>
      </w:r>
      <w:r w:rsidR="00971971" w:rsidRPr="00F90854">
        <w:rPr>
          <w:rFonts w:ascii="Times New Roman" w:hAnsi="Times New Roman"/>
        </w:rPr>
        <w:t xml:space="preserve"> 381-393</w:t>
      </w:r>
      <w:r w:rsidRPr="00F90854">
        <w:rPr>
          <w:rFonts w:ascii="Times New Roman" w:hAnsi="Times New Roman"/>
          <w:i/>
        </w:rPr>
        <w:t>.</w:t>
      </w:r>
    </w:p>
    <w:p w14:paraId="59382D4D" w14:textId="77777777" w:rsidR="00105DF7" w:rsidRPr="00F90854" w:rsidRDefault="00105DF7" w:rsidP="00105DF7">
      <w:pPr>
        <w:widowControl w:val="0"/>
        <w:autoSpaceDE w:val="0"/>
        <w:autoSpaceDN w:val="0"/>
        <w:adjustRightInd w:val="0"/>
        <w:rPr>
          <w:sz w:val="22"/>
          <w:szCs w:val="22"/>
        </w:rPr>
      </w:pPr>
    </w:p>
    <w:p w14:paraId="5206E86E" w14:textId="2C5024BE" w:rsidR="00FF306B" w:rsidRDefault="00FF306B" w:rsidP="00606E32">
      <w:pPr>
        <w:pStyle w:val="ListParagraph"/>
        <w:numPr>
          <w:ilvl w:val="0"/>
          <w:numId w:val="4"/>
        </w:numPr>
        <w:rPr>
          <w:sz w:val="22"/>
          <w:szCs w:val="22"/>
        </w:rPr>
      </w:pPr>
      <w:r w:rsidRPr="007416F4">
        <w:rPr>
          <w:b/>
          <w:sz w:val="22"/>
          <w:szCs w:val="22"/>
        </w:rPr>
        <w:t>Temple, J.R.,</w:t>
      </w:r>
      <w:r w:rsidRPr="007416F4">
        <w:rPr>
          <w:sz w:val="22"/>
          <w:szCs w:val="22"/>
        </w:rPr>
        <w:t xml:space="preserve"> Shorey, R.C., Fite, P.J., Stuart, G.L., &amp; *Le, V.D. (2013). Substance Use as a Longitudinal Predictor of the Perpetration of Teen Dating Violence. </w:t>
      </w:r>
      <w:r w:rsidRPr="007416F4">
        <w:rPr>
          <w:i/>
          <w:sz w:val="22"/>
          <w:szCs w:val="22"/>
        </w:rPr>
        <w:t>Journal of Youth and Adolescence, 42,</w:t>
      </w:r>
      <w:r w:rsidRPr="007416F4">
        <w:rPr>
          <w:sz w:val="22"/>
          <w:szCs w:val="22"/>
        </w:rPr>
        <w:t xml:space="preserve"> 596-606.</w:t>
      </w:r>
    </w:p>
    <w:p w14:paraId="199E67EA" w14:textId="77777777" w:rsidR="007416F4" w:rsidRPr="007416F4" w:rsidRDefault="007416F4" w:rsidP="007416F4">
      <w:pPr>
        <w:rPr>
          <w:sz w:val="22"/>
          <w:szCs w:val="22"/>
        </w:rPr>
      </w:pPr>
    </w:p>
    <w:p w14:paraId="02204DCE" w14:textId="2F6552A2" w:rsidR="00FF306B" w:rsidRDefault="00FC6178" w:rsidP="00606E32">
      <w:pPr>
        <w:pStyle w:val="ListParagraph"/>
        <w:numPr>
          <w:ilvl w:val="0"/>
          <w:numId w:val="4"/>
        </w:numPr>
        <w:rPr>
          <w:sz w:val="22"/>
          <w:szCs w:val="22"/>
        </w:rPr>
      </w:pPr>
      <w:r w:rsidRPr="007416F4">
        <w:rPr>
          <w:b/>
          <w:sz w:val="22"/>
          <w:szCs w:val="22"/>
        </w:rPr>
        <w:t>Temple, J.R.,</w:t>
      </w:r>
      <w:r w:rsidRPr="007416F4">
        <w:rPr>
          <w:sz w:val="22"/>
          <w:szCs w:val="22"/>
        </w:rPr>
        <w:t xml:space="preserve"> Shorey, R.C., Tortolero, S., Wolfe, D.A., &amp; Stuart, G.L. (</w:t>
      </w:r>
      <w:r w:rsidR="00DE6F05" w:rsidRPr="007416F4">
        <w:rPr>
          <w:sz w:val="22"/>
          <w:szCs w:val="22"/>
        </w:rPr>
        <w:t>2013</w:t>
      </w:r>
      <w:r w:rsidRPr="007416F4">
        <w:rPr>
          <w:sz w:val="22"/>
          <w:szCs w:val="22"/>
        </w:rPr>
        <w:t xml:space="preserve">). Importance of </w:t>
      </w:r>
      <w:r w:rsidR="00DE6F05" w:rsidRPr="007416F4">
        <w:rPr>
          <w:sz w:val="22"/>
          <w:szCs w:val="22"/>
        </w:rPr>
        <w:t xml:space="preserve">Gender and </w:t>
      </w:r>
      <w:r w:rsidRPr="007416F4">
        <w:rPr>
          <w:sz w:val="22"/>
          <w:szCs w:val="22"/>
        </w:rPr>
        <w:t xml:space="preserve">Attitudes about Violence in the Relationship between Exposure to Interparental Violence and the Perpetration of Teen Dating Violence. </w:t>
      </w:r>
      <w:r w:rsidRPr="007416F4">
        <w:rPr>
          <w:i/>
          <w:sz w:val="22"/>
          <w:szCs w:val="22"/>
        </w:rPr>
        <w:t>Child Abuse &amp; Neglect</w:t>
      </w:r>
      <w:r w:rsidR="00DE6F05" w:rsidRPr="007416F4">
        <w:rPr>
          <w:i/>
          <w:sz w:val="22"/>
          <w:szCs w:val="22"/>
        </w:rPr>
        <w:t>, 37,</w:t>
      </w:r>
      <w:r w:rsidR="00DE6F05" w:rsidRPr="007416F4">
        <w:rPr>
          <w:sz w:val="22"/>
          <w:szCs w:val="22"/>
        </w:rPr>
        <w:t xml:space="preserve"> 343-352.</w:t>
      </w:r>
    </w:p>
    <w:p w14:paraId="5D1FCCF1" w14:textId="77777777" w:rsidR="007416F4" w:rsidRPr="007416F4" w:rsidRDefault="007416F4" w:rsidP="007416F4">
      <w:pPr>
        <w:rPr>
          <w:sz w:val="22"/>
          <w:szCs w:val="22"/>
        </w:rPr>
      </w:pPr>
    </w:p>
    <w:p w14:paraId="22533157" w14:textId="589C7724" w:rsidR="00FF306B" w:rsidRPr="00F90854" w:rsidRDefault="00FF306B" w:rsidP="00606E32">
      <w:pPr>
        <w:pStyle w:val="ListParagraph"/>
        <w:numPr>
          <w:ilvl w:val="0"/>
          <w:numId w:val="4"/>
        </w:numPr>
        <w:rPr>
          <w:sz w:val="22"/>
          <w:szCs w:val="22"/>
        </w:rPr>
      </w:pPr>
      <w:r w:rsidRPr="00F90854">
        <w:rPr>
          <w:sz w:val="22"/>
          <w:szCs w:val="22"/>
        </w:rPr>
        <w:t xml:space="preserve">Stuart, G.L., </w:t>
      </w:r>
      <w:r w:rsidR="007E1B04" w:rsidRPr="00F90854">
        <w:rPr>
          <w:sz w:val="22"/>
          <w:szCs w:val="22"/>
        </w:rPr>
        <w:t xml:space="preserve">Moore, T.M., </w:t>
      </w:r>
      <w:r w:rsidRPr="00F90854">
        <w:rPr>
          <w:sz w:val="22"/>
          <w:szCs w:val="22"/>
        </w:rPr>
        <w:t xml:space="preserve">Elkins, S., </w:t>
      </w:r>
      <w:r w:rsidR="007E1B04" w:rsidRPr="00F90854">
        <w:rPr>
          <w:sz w:val="22"/>
          <w:szCs w:val="22"/>
        </w:rPr>
        <w:t xml:space="preserve">O’Farrell, T.J., </w:t>
      </w:r>
      <w:r w:rsidRPr="00F90854">
        <w:rPr>
          <w:b/>
          <w:sz w:val="22"/>
          <w:szCs w:val="22"/>
        </w:rPr>
        <w:t>Temple, J.R.,</w:t>
      </w:r>
      <w:r w:rsidR="007E1B04" w:rsidRPr="00F90854">
        <w:rPr>
          <w:sz w:val="22"/>
          <w:szCs w:val="22"/>
        </w:rPr>
        <w:t xml:space="preserve"> </w:t>
      </w:r>
      <w:r w:rsidRPr="00F90854">
        <w:rPr>
          <w:sz w:val="22"/>
          <w:szCs w:val="22"/>
        </w:rPr>
        <w:t>Ramsey, S.</w:t>
      </w:r>
      <w:r w:rsidR="007E1B04" w:rsidRPr="00F90854">
        <w:rPr>
          <w:sz w:val="22"/>
          <w:szCs w:val="22"/>
        </w:rPr>
        <w:t>, Shorey, R.C.</w:t>
      </w:r>
      <w:r w:rsidR="0083713C" w:rsidRPr="00F90854">
        <w:rPr>
          <w:sz w:val="22"/>
          <w:szCs w:val="22"/>
        </w:rPr>
        <w:t xml:space="preserve"> (2013</w:t>
      </w:r>
      <w:r w:rsidRPr="00F90854">
        <w:rPr>
          <w:sz w:val="22"/>
          <w:szCs w:val="22"/>
        </w:rPr>
        <w:t>). The temporal</w:t>
      </w:r>
      <w:r w:rsidRPr="00F90854">
        <w:rPr>
          <w:i/>
          <w:sz w:val="22"/>
          <w:szCs w:val="22"/>
        </w:rPr>
        <w:t xml:space="preserve"> </w:t>
      </w:r>
      <w:r w:rsidRPr="00F90854">
        <w:rPr>
          <w:sz w:val="22"/>
          <w:szCs w:val="22"/>
        </w:rPr>
        <w:t>association between substance use and intimate partner violence</w:t>
      </w:r>
      <w:r w:rsidR="0015240F" w:rsidRPr="00F90854">
        <w:rPr>
          <w:sz w:val="22"/>
          <w:szCs w:val="22"/>
        </w:rPr>
        <w:t xml:space="preserve"> among </w:t>
      </w:r>
      <w:r w:rsidR="00C8009B">
        <w:rPr>
          <w:sz w:val="22"/>
          <w:szCs w:val="22"/>
        </w:rPr>
        <w:t>w</w:t>
      </w:r>
      <w:r w:rsidR="0015240F" w:rsidRPr="00F90854">
        <w:rPr>
          <w:sz w:val="22"/>
          <w:szCs w:val="22"/>
        </w:rPr>
        <w:t>omen Arrested for Domestic Violence</w:t>
      </w:r>
      <w:r w:rsidRPr="00F90854">
        <w:rPr>
          <w:sz w:val="22"/>
          <w:szCs w:val="22"/>
        </w:rPr>
        <w:t>.</w:t>
      </w:r>
      <w:r w:rsidRPr="00F90854">
        <w:rPr>
          <w:i/>
          <w:sz w:val="22"/>
          <w:szCs w:val="22"/>
        </w:rPr>
        <w:t xml:space="preserve"> Journal of Consulting and Clinical Psychology</w:t>
      </w:r>
      <w:r w:rsidR="0083713C" w:rsidRPr="00F90854">
        <w:rPr>
          <w:i/>
          <w:sz w:val="22"/>
          <w:szCs w:val="22"/>
        </w:rPr>
        <w:t xml:space="preserve">, 81, </w:t>
      </w:r>
      <w:r w:rsidR="0083713C" w:rsidRPr="00F90854">
        <w:rPr>
          <w:sz w:val="22"/>
          <w:szCs w:val="22"/>
        </w:rPr>
        <w:t>681-690</w:t>
      </w:r>
      <w:r w:rsidRPr="00F90854">
        <w:rPr>
          <w:sz w:val="22"/>
          <w:szCs w:val="22"/>
        </w:rPr>
        <w:t>.</w:t>
      </w:r>
    </w:p>
    <w:p w14:paraId="5315B07B" w14:textId="77777777" w:rsidR="00FF306B" w:rsidRPr="00F90854" w:rsidRDefault="00FF306B" w:rsidP="00FF306B">
      <w:pPr>
        <w:pStyle w:val="ListParagraph"/>
        <w:rPr>
          <w:sz w:val="22"/>
          <w:szCs w:val="22"/>
        </w:rPr>
      </w:pPr>
    </w:p>
    <w:p w14:paraId="6085E3E1" w14:textId="4E9AB6AE" w:rsidR="00E549FB" w:rsidRPr="007416F4" w:rsidRDefault="00C12ABE" w:rsidP="00606E32">
      <w:pPr>
        <w:pStyle w:val="ListParagraph"/>
        <w:numPr>
          <w:ilvl w:val="0"/>
          <w:numId w:val="4"/>
        </w:numPr>
      </w:pPr>
      <w:r w:rsidRPr="007416F4">
        <w:rPr>
          <w:b/>
          <w:sz w:val="22"/>
          <w:szCs w:val="22"/>
        </w:rPr>
        <w:t>Temple, Jeff R.;</w:t>
      </w:r>
      <w:r w:rsidRPr="00F90854">
        <w:rPr>
          <w:sz w:val="22"/>
          <w:szCs w:val="22"/>
        </w:rPr>
        <w:t xml:space="preserve"> *Le, Vi D.; *Muir, Alexandra; Goforth, Laurie; and *McElhany, Amy L. (2013) "The Need for School-Based Teen Dating Violence Prevention," </w:t>
      </w:r>
      <w:r w:rsidRPr="007416F4">
        <w:rPr>
          <w:i/>
          <w:iCs/>
          <w:sz w:val="22"/>
          <w:szCs w:val="22"/>
        </w:rPr>
        <w:t>Journal of Applied Research on Children: Informing Policy for Children at Risk</w:t>
      </w:r>
      <w:r w:rsidRPr="00F90854">
        <w:rPr>
          <w:sz w:val="22"/>
          <w:szCs w:val="22"/>
        </w:rPr>
        <w:t>, 4, Iss</w:t>
      </w:r>
      <w:r w:rsidR="000C7581">
        <w:rPr>
          <w:sz w:val="22"/>
          <w:szCs w:val="22"/>
        </w:rPr>
        <w:t>ue</w:t>
      </w:r>
      <w:r w:rsidRPr="00F90854">
        <w:rPr>
          <w:sz w:val="22"/>
          <w:szCs w:val="22"/>
        </w:rPr>
        <w:t xml:space="preserve"> 1, Article 4.</w:t>
      </w:r>
    </w:p>
    <w:p w14:paraId="05A6147A" w14:textId="77777777" w:rsidR="007416F4" w:rsidRPr="007416F4" w:rsidRDefault="007416F4" w:rsidP="007416F4"/>
    <w:p w14:paraId="3192C6C6" w14:textId="1E5B1945" w:rsidR="00FF7BA5" w:rsidRPr="00F90854" w:rsidRDefault="00FF7BA5" w:rsidP="00606E32">
      <w:pPr>
        <w:pStyle w:val="ListParagraph"/>
        <w:numPr>
          <w:ilvl w:val="0"/>
          <w:numId w:val="4"/>
        </w:numPr>
        <w:rPr>
          <w:sz w:val="22"/>
          <w:szCs w:val="22"/>
        </w:rPr>
      </w:pPr>
      <w:r w:rsidRPr="00F90854">
        <w:rPr>
          <w:sz w:val="22"/>
          <w:szCs w:val="22"/>
        </w:rPr>
        <w:t xml:space="preserve">Stuart, G., Shorey, R., Moore, T., Ramsey, S., Kahler, C., O'Farrell, T., Strong, D., </w:t>
      </w:r>
      <w:r w:rsidRPr="00F90854">
        <w:rPr>
          <w:b/>
          <w:sz w:val="22"/>
          <w:szCs w:val="22"/>
        </w:rPr>
        <w:t>Temple, J.R.,</w:t>
      </w:r>
      <w:r w:rsidRPr="00F90854">
        <w:rPr>
          <w:sz w:val="22"/>
          <w:szCs w:val="22"/>
        </w:rPr>
        <w:t xml:space="preserve"> &amp; Monti, P. (</w:t>
      </w:r>
      <w:r w:rsidR="006766C7" w:rsidRPr="00F90854">
        <w:rPr>
          <w:sz w:val="22"/>
          <w:szCs w:val="22"/>
        </w:rPr>
        <w:t>2013</w:t>
      </w:r>
      <w:r w:rsidRPr="00F90854">
        <w:rPr>
          <w:sz w:val="22"/>
          <w:szCs w:val="22"/>
        </w:rPr>
        <w:t xml:space="preserve">). </w:t>
      </w:r>
      <w:r w:rsidR="00EF1367" w:rsidRPr="00F90854">
        <w:rPr>
          <w:sz w:val="22"/>
          <w:szCs w:val="22"/>
        </w:rPr>
        <w:t xml:space="preserve">Randomized clinical trial examining the incremental efficacy of a 90-minute motivational alcohol intervention as an adjunct to standard batterer intervention for men. </w:t>
      </w:r>
      <w:r w:rsidRPr="00F90854">
        <w:rPr>
          <w:i/>
          <w:sz w:val="22"/>
          <w:szCs w:val="22"/>
        </w:rPr>
        <w:t>Addiction</w:t>
      </w:r>
      <w:r w:rsidR="006766C7" w:rsidRPr="00F90854">
        <w:rPr>
          <w:i/>
          <w:sz w:val="22"/>
          <w:szCs w:val="22"/>
        </w:rPr>
        <w:t xml:space="preserve">, 108, </w:t>
      </w:r>
      <w:r w:rsidR="006766C7" w:rsidRPr="00F90854">
        <w:rPr>
          <w:sz w:val="22"/>
          <w:szCs w:val="22"/>
        </w:rPr>
        <w:t>1376-1384.</w:t>
      </w:r>
    </w:p>
    <w:p w14:paraId="66E070B2" w14:textId="77777777" w:rsidR="00FF7BA5" w:rsidRPr="00F90854" w:rsidRDefault="00FF7BA5" w:rsidP="00FF7BA5">
      <w:pPr>
        <w:pStyle w:val="NoSpacing"/>
        <w:rPr>
          <w:rFonts w:ascii="Times New Roman" w:hAnsi="Times New Roman"/>
        </w:rPr>
      </w:pPr>
    </w:p>
    <w:p w14:paraId="614A0E6F" w14:textId="27E531C0" w:rsidR="006B3DC2" w:rsidRPr="00F90854" w:rsidRDefault="006B3DC2" w:rsidP="00606E32">
      <w:pPr>
        <w:pStyle w:val="NoSpacing"/>
        <w:numPr>
          <w:ilvl w:val="0"/>
          <w:numId w:val="4"/>
        </w:numPr>
        <w:rPr>
          <w:rFonts w:ascii="Times New Roman" w:hAnsi="Times New Roman"/>
        </w:rPr>
      </w:pPr>
      <w:r w:rsidRPr="00F90854">
        <w:rPr>
          <w:rFonts w:ascii="Times New Roman" w:hAnsi="Times New Roman"/>
        </w:rPr>
        <w:t>*</w:t>
      </w:r>
      <w:proofErr w:type="spellStart"/>
      <w:r w:rsidRPr="00F90854">
        <w:rPr>
          <w:rFonts w:ascii="Times New Roman" w:hAnsi="Times New Roman"/>
        </w:rPr>
        <w:t>Chondronikola</w:t>
      </w:r>
      <w:proofErr w:type="spellEnd"/>
      <w:r w:rsidR="00FB535B" w:rsidRPr="00F90854">
        <w:rPr>
          <w:rFonts w:ascii="Times New Roman" w:hAnsi="Times New Roman"/>
        </w:rPr>
        <w:t>,</w:t>
      </w:r>
      <w:r w:rsidRPr="00F90854">
        <w:rPr>
          <w:rFonts w:ascii="Times New Roman" w:hAnsi="Times New Roman"/>
        </w:rPr>
        <w:t xml:space="preserve"> M.N., </w:t>
      </w:r>
      <w:proofErr w:type="spellStart"/>
      <w:r w:rsidRPr="00F90854">
        <w:rPr>
          <w:rFonts w:ascii="Times New Roman" w:hAnsi="Times New Roman"/>
        </w:rPr>
        <w:t>Sidossis</w:t>
      </w:r>
      <w:proofErr w:type="spellEnd"/>
      <w:r w:rsidR="00FB535B" w:rsidRPr="00F90854">
        <w:rPr>
          <w:rFonts w:ascii="Times New Roman" w:hAnsi="Times New Roman"/>
        </w:rPr>
        <w:t>,</w:t>
      </w:r>
      <w:r w:rsidRPr="00F90854">
        <w:rPr>
          <w:rFonts w:ascii="Times New Roman" w:hAnsi="Times New Roman"/>
        </w:rPr>
        <w:t xml:space="preserve"> L.S., Richardson</w:t>
      </w:r>
      <w:r w:rsidR="00FB535B" w:rsidRPr="00F90854">
        <w:rPr>
          <w:rFonts w:ascii="Times New Roman" w:hAnsi="Times New Roman"/>
        </w:rPr>
        <w:t>, L.</w:t>
      </w:r>
      <w:r w:rsidRPr="00F90854">
        <w:rPr>
          <w:rFonts w:ascii="Times New Roman" w:hAnsi="Times New Roman"/>
        </w:rPr>
        <w:t xml:space="preserve">M., </w:t>
      </w:r>
      <w:r w:rsidRPr="00F90854">
        <w:rPr>
          <w:rFonts w:ascii="Times New Roman" w:hAnsi="Times New Roman"/>
          <w:b/>
        </w:rPr>
        <w:t>Temple</w:t>
      </w:r>
      <w:r w:rsidR="00FB535B" w:rsidRPr="00F90854">
        <w:rPr>
          <w:rFonts w:ascii="Times New Roman" w:hAnsi="Times New Roman"/>
          <w:b/>
        </w:rPr>
        <w:t>,</w:t>
      </w:r>
      <w:r w:rsidRPr="00F90854">
        <w:rPr>
          <w:rFonts w:ascii="Times New Roman" w:hAnsi="Times New Roman"/>
          <w:b/>
        </w:rPr>
        <w:t xml:space="preserve"> J.R.,</w:t>
      </w:r>
      <w:r w:rsidRPr="00F90854">
        <w:rPr>
          <w:rFonts w:ascii="Times New Roman" w:hAnsi="Times New Roman"/>
        </w:rPr>
        <w:t xml:space="preserve"> van den Berg</w:t>
      </w:r>
      <w:r w:rsidR="00FB535B" w:rsidRPr="00F90854">
        <w:rPr>
          <w:rFonts w:ascii="Times New Roman" w:hAnsi="Times New Roman"/>
        </w:rPr>
        <w:t>,</w:t>
      </w:r>
      <w:r w:rsidRPr="00F90854">
        <w:rPr>
          <w:rFonts w:ascii="Times New Roman" w:hAnsi="Times New Roman"/>
        </w:rPr>
        <w:t xml:space="preserve"> P.A., Herndon</w:t>
      </w:r>
      <w:r w:rsidR="00FB535B" w:rsidRPr="00F90854">
        <w:rPr>
          <w:rFonts w:ascii="Times New Roman" w:hAnsi="Times New Roman"/>
        </w:rPr>
        <w:t>,</w:t>
      </w:r>
      <w:r w:rsidRPr="00F90854">
        <w:rPr>
          <w:rFonts w:ascii="Times New Roman" w:hAnsi="Times New Roman"/>
        </w:rPr>
        <w:t xml:space="preserve"> D</w:t>
      </w:r>
      <w:r w:rsidR="00FB535B" w:rsidRPr="00F90854">
        <w:rPr>
          <w:rFonts w:ascii="Times New Roman" w:hAnsi="Times New Roman"/>
        </w:rPr>
        <w:t>.</w:t>
      </w:r>
      <w:r w:rsidRPr="00F90854">
        <w:rPr>
          <w:rFonts w:ascii="Times New Roman" w:hAnsi="Times New Roman"/>
        </w:rPr>
        <w:t>N</w:t>
      </w:r>
      <w:r w:rsidR="00FB535B" w:rsidRPr="00F90854">
        <w:rPr>
          <w:rFonts w:ascii="Times New Roman" w:hAnsi="Times New Roman"/>
        </w:rPr>
        <w:t>.</w:t>
      </w:r>
      <w:r w:rsidRPr="00F90854">
        <w:rPr>
          <w:rFonts w:ascii="Times New Roman" w:hAnsi="Times New Roman"/>
        </w:rPr>
        <w:t>, Meyer</w:t>
      </w:r>
      <w:r w:rsidR="00FB535B" w:rsidRPr="00F90854">
        <w:rPr>
          <w:rFonts w:ascii="Times New Roman" w:hAnsi="Times New Roman"/>
        </w:rPr>
        <w:t>,</w:t>
      </w:r>
      <w:r w:rsidRPr="00F90854">
        <w:rPr>
          <w:rFonts w:ascii="Times New Roman" w:hAnsi="Times New Roman"/>
        </w:rPr>
        <w:t xml:space="preserve"> W</w:t>
      </w:r>
      <w:r w:rsidR="00FB535B" w:rsidRPr="00F90854">
        <w:rPr>
          <w:rFonts w:ascii="Times New Roman" w:hAnsi="Times New Roman"/>
        </w:rPr>
        <w:t>.</w:t>
      </w:r>
      <w:r w:rsidRPr="00F90854">
        <w:rPr>
          <w:rFonts w:ascii="Times New Roman" w:hAnsi="Times New Roman"/>
        </w:rPr>
        <w:t>J. (</w:t>
      </w:r>
      <w:r w:rsidR="00FB535B" w:rsidRPr="00F90854">
        <w:rPr>
          <w:rFonts w:ascii="Times New Roman" w:hAnsi="Times New Roman"/>
        </w:rPr>
        <w:t>2013</w:t>
      </w:r>
      <w:r w:rsidRPr="00F90854">
        <w:rPr>
          <w:rFonts w:ascii="Times New Roman" w:hAnsi="Times New Roman"/>
        </w:rPr>
        <w:t xml:space="preserve">) Impact of obesity on body image dissatisfaction and social integration difficulty among adolescent and young adult burn injury survivors.  </w:t>
      </w:r>
      <w:r w:rsidRPr="00F90854">
        <w:rPr>
          <w:rFonts w:ascii="Times New Roman" w:eastAsia="MS Mincho" w:hAnsi="Times New Roman"/>
          <w:i/>
          <w:lang w:eastAsia="ja-JP"/>
        </w:rPr>
        <w:t>Journal of Burn Care and Research</w:t>
      </w:r>
      <w:r w:rsidR="00FB535B" w:rsidRPr="00F90854">
        <w:rPr>
          <w:rFonts w:ascii="Times New Roman" w:eastAsia="MS Mincho" w:hAnsi="Times New Roman"/>
          <w:i/>
          <w:lang w:eastAsia="ja-JP"/>
        </w:rPr>
        <w:t>, 34,</w:t>
      </w:r>
      <w:r w:rsidR="00FB535B" w:rsidRPr="00F90854">
        <w:rPr>
          <w:rFonts w:ascii="Times New Roman" w:eastAsia="MS Mincho" w:hAnsi="Times New Roman"/>
          <w:lang w:eastAsia="ja-JP"/>
        </w:rPr>
        <w:t xml:space="preserve"> 102-108</w:t>
      </w:r>
      <w:r w:rsidRPr="00F90854">
        <w:rPr>
          <w:rFonts w:ascii="Times New Roman" w:eastAsia="MS Mincho" w:hAnsi="Times New Roman"/>
          <w:lang w:eastAsia="ja-JP"/>
        </w:rPr>
        <w:t>.</w:t>
      </w:r>
    </w:p>
    <w:p w14:paraId="14A30F56" w14:textId="77777777" w:rsidR="006B3DC2" w:rsidRPr="00F90854" w:rsidRDefault="006B3DC2" w:rsidP="006B3DC2">
      <w:pPr>
        <w:rPr>
          <w:sz w:val="22"/>
          <w:szCs w:val="22"/>
        </w:rPr>
      </w:pPr>
    </w:p>
    <w:p w14:paraId="40641B9A" w14:textId="3D8F7371" w:rsidR="006B3DC2" w:rsidRPr="00F90854" w:rsidRDefault="006B3DC2" w:rsidP="00606E32">
      <w:pPr>
        <w:pStyle w:val="ListParagraph"/>
        <w:numPr>
          <w:ilvl w:val="0"/>
          <w:numId w:val="4"/>
        </w:numPr>
        <w:rPr>
          <w:sz w:val="22"/>
          <w:szCs w:val="22"/>
        </w:rPr>
      </w:pPr>
      <w:r w:rsidRPr="00F90854">
        <w:rPr>
          <w:sz w:val="22"/>
          <w:szCs w:val="22"/>
        </w:rPr>
        <w:t xml:space="preserve">Hogue, C.J.R., Bann, C.M., Willinger, M., </w:t>
      </w:r>
      <w:r w:rsidRPr="00F90854">
        <w:rPr>
          <w:b/>
          <w:sz w:val="22"/>
          <w:szCs w:val="22"/>
        </w:rPr>
        <w:t>Temple, J.R.</w:t>
      </w:r>
      <w:r w:rsidR="0083713C" w:rsidRPr="00F90854">
        <w:rPr>
          <w:sz w:val="22"/>
          <w:szCs w:val="22"/>
        </w:rPr>
        <w:t xml:space="preserve"> et al. (2013</w:t>
      </w:r>
      <w:r w:rsidRPr="00F90854">
        <w:rPr>
          <w:sz w:val="22"/>
          <w:szCs w:val="22"/>
        </w:rPr>
        <w:t xml:space="preserve">). A Population-based Case-Control Study of Stillbirth:  The Relationship of Significant Life Events to the Racial Disparity for African Americans. </w:t>
      </w:r>
      <w:r w:rsidRPr="00F90854">
        <w:rPr>
          <w:i/>
          <w:sz w:val="22"/>
          <w:szCs w:val="22"/>
        </w:rPr>
        <w:t>American Journal of Epidemiology</w:t>
      </w:r>
      <w:r w:rsidR="0083713C" w:rsidRPr="00F90854">
        <w:rPr>
          <w:i/>
          <w:sz w:val="22"/>
          <w:szCs w:val="22"/>
        </w:rPr>
        <w:t>, 177,</w:t>
      </w:r>
      <w:r w:rsidR="0083713C" w:rsidRPr="00F90854">
        <w:rPr>
          <w:sz w:val="22"/>
          <w:szCs w:val="22"/>
        </w:rPr>
        <w:t xml:space="preserve"> 755-767.</w:t>
      </w:r>
    </w:p>
    <w:p w14:paraId="4642F19D" w14:textId="77777777" w:rsidR="006B3DC2" w:rsidRPr="00F90854" w:rsidRDefault="006B3DC2" w:rsidP="006B3DC2">
      <w:pPr>
        <w:widowControl w:val="0"/>
        <w:autoSpaceDE w:val="0"/>
        <w:autoSpaceDN w:val="0"/>
        <w:adjustRightInd w:val="0"/>
        <w:rPr>
          <w:sz w:val="22"/>
          <w:szCs w:val="22"/>
        </w:rPr>
      </w:pPr>
    </w:p>
    <w:p w14:paraId="0A01DEA2" w14:textId="6BA06AD8" w:rsidR="006B3DC2" w:rsidRPr="00F90854" w:rsidRDefault="006B3DC2" w:rsidP="00606E32">
      <w:pPr>
        <w:pStyle w:val="NoSpacing"/>
        <w:numPr>
          <w:ilvl w:val="0"/>
          <w:numId w:val="4"/>
        </w:numPr>
        <w:rPr>
          <w:rFonts w:ascii="Times New Roman" w:hAnsi="Times New Roman"/>
        </w:rPr>
      </w:pPr>
      <w:r w:rsidRPr="00F90854">
        <w:rPr>
          <w:rFonts w:ascii="Times New Roman" w:hAnsi="Times New Roman"/>
        </w:rPr>
        <w:lastRenderedPageBreak/>
        <w:t xml:space="preserve">Shorey, R.C., </w:t>
      </w:r>
      <w:r w:rsidRPr="00F90854">
        <w:rPr>
          <w:rFonts w:ascii="Times New Roman" w:hAnsi="Times New Roman"/>
          <w:b/>
        </w:rPr>
        <w:t>Temple, J.R.,</w:t>
      </w:r>
      <w:r w:rsidRPr="00F90854">
        <w:rPr>
          <w:rFonts w:ascii="Times New Roman" w:hAnsi="Times New Roman"/>
        </w:rPr>
        <w:t xml:space="preserve"> Febres, J., Brasfield, H., Sherm</w:t>
      </w:r>
      <w:r w:rsidR="0083713C" w:rsidRPr="00F90854">
        <w:rPr>
          <w:rFonts w:ascii="Times New Roman" w:hAnsi="Times New Roman"/>
        </w:rPr>
        <w:t>an, A.E., Stuart, G.L. (2012</w:t>
      </w:r>
      <w:r w:rsidRPr="00F90854">
        <w:rPr>
          <w:rFonts w:ascii="Times New Roman" w:hAnsi="Times New Roman"/>
        </w:rPr>
        <w:t xml:space="preserve">). The Consequences of Perpetrating Psychological Aggression in Dating Relationships: A Descriptive Investigation. </w:t>
      </w:r>
      <w:r w:rsidRPr="00F90854">
        <w:rPr>
          <w:rFonts w:ascii="Times New Roman" w:hAnsi="Times New Roman"/>
          <w:i/>
        </w:rPr>
        <w:t>Journal of Interpersonal Violence</w:t>
      </w:r>
      <w:r w:rsidR="0083713C" w:rsidRPr="00F90854">
        <w:rPr>
          <w:rFonts w:ascii="Times New Roman" w:hAnsi="Times New Roman"/>
          <w:i/>
        </w:rPr>
        <w:t>, 27,</w:t>
      </w:r>
      <w:r w:rsidR="0083713C" w:rsidRPr="00F90854">
        <w:rPr>
          <w:rFonts w:ascii="Times New Roman" w:hAnsi="Times New Roman"/>
        </w:rPr>
        <w:t xml:space="preserve"> 2980-2998.</w:t>
      </w:r>
    </w:p>
    <w:p w14:paraId="04C695D7" w14:textId="77777777" w:rsidR="006B3DC2" w:rsidRPr="00F90854" w:rsidRDefault="006B3DC2" w:rsidP="006B3DC2">
      <w:pPr>
        <w:widowControl w:val="0"/>
        <w:autoSpaceDE w:val="0"/>
        <w:autoSpaceDN w:val="0"/>
        <w:adjustRightInd w:val="0"/>
        <w:rPr>
          <w:sz w:val="22"/>
          <w:szCs w:val="22"/>
        </w:rPr>
      </w:pPr>
    </w:p>
    <w:p w14:paraId="7405BAC5" w14:textId="36BD726E" w:rsidR="00C53E2E" w:rsidRPr="00F90854" w:rsidRDefault="00C53E2E" w:rsidP="00606E32">
      <w:pPr>
        <w:pStyle w:val="ListParagraph"/>
        <w:widowControl w:val="0"/>
        <w:numPr>
          <w:ilvl w:val="0"/>
          <w:numId w:val="4"/>
        </w:numPr>
        <w:tabs>
          <w:tab w:val="left" w:pos="220"/>
          <w:tab w:val="left" w:pos="720"/>
        </w:tabs>
        <w:autoSpaceDE w:val="0"/>
        <w:autoSpaceDN w:val="0"/>
        <w:adjustRightInd w:val="0"/>
        <w:spacing w:after="280"/>
        <w:rPr>
          <w:sz w:val="22"/>
          <w:szCs w:val="22"/>
        </w:rPr>
      </w:pPr>
      <w:r w:rsidRPr="00F90854">
        <w:rPr>
          <w:b/>
          <w:sz w:val="22"/>
          <w:szCs w:val="22"/>
        </w:rPr>
        <w:t>Temple, J.R.,</w:t>
      </w:r>
      <w:r w:rsidRPr="00F90854">
        <w:rPr>
          <w:sz w:val="22"/>
          <w:szCs w:val="22"/>
        </w:rPr>
        <w:t xml:space="preserve"> Paul, J., van den Berg, P. *Le, V., *McElhany, A., &amp; Temple, B.W. (2012). Teen sexting and its association with sexual behaviors. </w:t>
      </w:r>
      <w:r w:rsidRPr="00F90854">
        <w:rPr>
          <w:i/>
          <w:sz w:val="22"/>
          <w:szCs w:val="22"/>
        </w:rPr>
        <w:t>Archives of Pediatrics and Adolescent Medicine, 166,</w:t>
      </w:r>
      <w:r w:rsidRPr="00F90854">
        <w:rPr>
          <w:sz w:val="22"/>
          <w:szCs w:val="22"/>
        </w:rPr>
        <w:t xml:space="preserve"> 828-833.</w:t>
      </w:r>
    </w:p>
    <w:p w14:paraId="1ADAFC46" w14:textId="32886D9B" w:rsidR="00C53E2E" w:rsidRPr="00F90854" w:rsidRDefault="0054714F" w:rsidP="00606E32">
      <w:pPr>
        <w:pStyle w:val="NoSpacing"/>
        <w:numPr>
          <w:ilvl w:val="0"/>
          <w:numId w:val="4"/>
        </w:numPr>
        <w:rPr>
          <w:rFonts w:ascii="Times New Roman" w:hAnsi="Times New Roman"/>
          <w:b/>
        </w:rPr>
      </w:pPr>
      <w:r w:rsidRPr="00F90854">
        <w:rPr>
          <w:rFonts w:ascii="Times New Roman" w:hAnsi="Times New Roman"/>
        </w:rPr>
        <w:t xml:space="preserve">Shorey, R.C., Ninnemann, A., Elmquist, J., Labrecque, L., </w:t>
      </w:r>
      <w:proofErr w:type="spellStart"/>
      <w:r w:rsidRPr="00F90854">
        <w:rPr>
          <w:rFonts w:ascii="Times New Roman" w:hAnsi="Times New Roman"/>
        </w:rPr>
        <w:t>Zucosky</w:t>
      </w:r>
      <w:proofErr w:type="spellEnd"/>
      <w:r w:rsidRPr="00F90854">
        <w:rPr>
          <w:rFonts w:ascii="Times New Roman" w:hAnsi="Times New Roman"/>
        </w:rPr>
        <w:t xml:space="preserve">, H., Febres, J., Brasfield, H., </w:t>
      </w:r>
      <w:r w:rsidRPr="00F90854">
        <w:rPr>
          <w:rFonts w:ascii="Times New Roman" w:hAnsi="Times New Roman"/>
          <w:b/>
        </w:rPr>
        <w:t>Temple, J.R.,</w:t>
      </w:r>
      <w:r w:rsidRPr="00F90854">
        <w:rPr>
          <w:rFonts w:ascii="Times New Roman" w:hAnsi="Times New Roman"/>
        </w:rPr>
        <w:t xml:space="preserve"> &amp; Stuart, G.L. (2012). Arrest history and intimate partner violence perpetration in a sample of men and women arrested for domestic violence. </w:t>
      </w:r>
      <w:r w:rsidRPr="00F90854">
        <w:rPr>
          <w:rFonts w:ascii="Times New Roman" w:hAnsi="Times New Roman"/>
          <w:i/>
        </w:rPr>
        <w:t>International Journal of Criminology &amp; Sociology, 1,</w:t>
      </w:r>
      <w:r w:rsidRPr="00F90854">
        <w:rPr>
          <w:rFonts w:ascii="Times New Roman" w:hAnsi="Times New Roman"/>
        </w:rPr>
        <w:t xml:space="preserve"> 132-140.</w:t>
      </w:r>
    </w:p>
    <w:p w14:paraId="6E251571" w14:textId="77777777" w:rsidR="00154052" w:rsidRPr="00F90854" w:rsidRDefault="00154052" w:rsidP="00154052">
      <w:pPr>
        <w:pStyle w:val="NoSpacing"/>
        <w:ind w:left="720"/>
        <w:rPr>
          <w:rFonts w:ascii="Times New Roman" w:hAnsi="Times New Roman"/>
          <w:b/>
        </w:rPr>
      </w:pPr>
    </w:p>
    <w:p w14:paraId="217AB9FF" w14:textId="0A747FB7" w:rsidR="006B3DC2" w:rsidRPr="00F90854" w:rsidRDefault="006B3DC2" w:rsidP="00606E32">
      <w:pPr>
        <w:pStyle w:val="ListParagraph"/>
        <w:widowControl w:val="0"/>
        <w:numPr>
          <w:ilvl w:val="0"/>
          <w:numId w:val="4"/>
        </w:numPr>
        <w:autoSpaceDE w:val="0"/>
        <w:autoSpaceDN w:val="0"/>
        <w:adjustRightInd w:val="0"/>
        <w:rPr>
          <w:bCs/>
          <w:sz w:val="22"/>
          <w:szCs w:val="22"/>
        </w:rPr>
      </w:pPr>
      <w:r w:rsidRPr="00F90854">
        <w:rPr>
          <w:sz w:val="22"/>
          <w:szCs w:val="22"/>
        </w:rPr>
        <w:t xml:space="preserve">Leyser-Whalen, O., </w:t>
      </w:r>
      <w:r w:rsidRPr="00F90854">
        <w:rPr>
          <w:b/>
          <w:sz w:val="22"/>
          <w:szCs w:val="22"/>
        </w:rPr>
        <w:t>Temple, J.R.,</w:t>
      </w:r>
      <w:r w:rsidRPr="00F90854">
        <w:rPr>
          <w:sz w:val="22"/>
          <w:szCs w:val="22"/>
        </w:rPr>
        <w:t xml:space="preserve"> &amp; Phelps, J.Y. (2012). </w:t>
      </w:r>
      <w:r w:rsidRPr="00F90854">
        <w:rPr>
          <w:bCs/>
          <w:sz w:val="22"/>
          <w:szCs w:val="22"/>
        </w:rPr>
        <w:t xml:space="preserve">Ethical and Psychosocial Impact of Female Infertility. </w:t>
      </w:r>
      <w:r w:rsidRPr="00F90854">
        <w:rPr>
          <w:i/>
          <w:sz w:val="22"/>
          <w:szCs w:val="22"/>
        </w:rPr>
        <w:t xml:space="preserve">Current </w:t>
      </w:r>
      <w:proofErr w:type="spellStart"/>
      <w:r w:rsidRPr="00F90854">
        <w:rPr>
          <w:i/>
          <w:sz w:val="22"/>
          <w:szCs w:val="22"/>
        </w:rPr>
        <w:t>Obstetric</w:t>
      </w:r>
      <w:proofErr w:type="spellEnd"/>
      <w:r w:rsidRPr="00F90854">
        <w:rPr>
          <w:i/>
          <w:sz w:val="22"/>
          <w:szCs w:val="22"/>
        </w:rPr>
        <w:t xml:space="preserve"> and Gynecology Reports</w:t>
      </w:r>
      <w:r w:rsidR="00BE1C1C" w:rsidRPr="00F90854">
        <w:rPr>
          <w:i/>
          <w:sz w:val="22"/>
          <w:szCs w:val="22"/>
        </w:rPr>
        <w:t>, 1,</w:t>
      </w:r>
      <w:r w:rsidR="00BE1C1C" w:rsidRPr="00F90854">
        <w:rPr>
          <w:sz w:val="22"/>
          <w:szCs w:val="22"/>
        </w:rPr>
        <w:t xml:space="preserve"> 153-158</w:t>
      </w:r>
      <w:r w:rsidR="007416F4">
        <w:rPr>
          <w:sz w:val="22"/>
          <w:szCs w:val="22"/>
        </w:rPr>
        <w:t>.</w:t>
      </w:r>
    </w:p>
    <w:p w14:paraId="75EE1EEC" w14:textId="77777777" w:rsidR="008E45A4" w:rsidRPr="00F90854" w:rsidRDefault="008E45A4" w:rsidP="008E45A4">
      <w:pPr>
        <w:pStyle w:val="NoSpacing"/>
        <w:rPr>
          <w:rFonts w:ascii="Times New Roman" w:hAnsi="Times New Roman"/>
        </w:rPr>
      </w:pPr>
    </w:p>
    <w:p w14:paraId="52383670" w14:textId="5D47EC7F" w:rsidR="008E45A4" w:rsidRPr="00F90854" w:rsidRDefault="008E45A4" w:rsidP="00606E32">
      <w:pPr>
        <w:pStyle w:val="NoSpacing"/>
        <w:numPr>
          <w:ilvl w:val="0"/>
          <w:numId w:val="4"/>
        </w:numPr>
        <w:rPr>
          <w:rFonts w:ascii="Times New Roman" w:hAnsi="Times New Roman"/>
        </w:rPr>
      </w:pPr>
      <w:r w:rsidRPr="00F90854">
        <w:rPr>
          <w:rFonts w:ascii="Times New Roman" w:hAnsi="Times New Roman"/>
          <w:b/>
        </w:rPr>
        <w:t>Temple, J.R.,</w:t>
      </w:r>
      <w:r w:rsidRPr="00F90854">
        <w:rPr>
          <w:rFonts w:ascii="Times New Roman" w:hAnsi="Times New Roman"/>
        </w:rPr>
        <w:t xml:space="preserve"> &amp; Hankins, G.H. (2012). Promotion of comprehensive and prevention-driven approaches to drug use and unintended pregnancy. </w:t>
      </w:r>
      <w:r w:rsidRPr="00F90854">
        <w:rPr>
          <w:rFonts w:ascii="Times New Roman" w:hAnsi="Times New Roman"/>
          <w:i/>
        </w:rPr>
        <w:t>Addiction, 107,</w:t>
      </w:r>
      <w:r w:rsidRPr="00F90854">
        <w:rPr>
          <w:rFonts w:ascii="Times New Roman" w:hAnsi="Times New Roman"/>
        </w:rPr>
        <w:t xml:space="preserve"> 1042-1050</w:t>
      </w:r>
      <w:r w:rsidR="007416F4">
        <w:rPr>
          <w:rFonts w:ascii="Times New Roman" w:hAnsi="Times New Roman"/>
        </w:rPr>
        <w:t>.</w:t>
      </w:r>
    </w:p>
    <w:p w14:paraId="4B254CB4" w14:textId="77777777" w:rsidR="008E45A4" w:rsidRPr="00F90854" w:rsidRDefault="008E45A4" w:rsidP="0038086A">
      <w:pPr>
        <w:pStyle w:val="NoSpacing"/>
        <w:rPr>
          <w:rFonts w:ascii="Times New Roman" w:hAnsi="Times New Roman"/>
          <w:spacing w:val="-2"/>
        </w:rPr>
      </w:pPr>
    </w:p>
    <w:p w14:paraId="7C6E8D31" w14:textId="1C430D19" w:rsidR="007C7179" w:rsidRPr="00F90854" w:rsidRDefault="007C7179" w:rsidP="00606E32">
      <w:pPr>
        <w:pStyle w:val="NoSpacing"/>
        <w:numPr>
          <w:ilvl w:val="0"/>
          <w:numId w:val="4"/>
        </w:numPr>
        <w:rPr>
          <w:rFonts w:ascii="Times New Roman" w:hAnsi="Times New Roman"/>
          <w:spacing w:val="-2"/>
        </w:rPr>
      </w:pPr>
      <w:r w:rsidRPr="00F90854">
        <w:rPr>
          <w:rFonts w:ascii="Times New Roman" w:hAnsi="Times New Roman"/>
          <w:spacing w:val="-2"/>
        </w:rPr>
        <w:t xml:space="preserve">Brasfield, H., Febres, J., Shorey, R., Strong, D., Ninnemann, A., Elmquist, J., Andersen, S., </w:t>
      </w:r>
      <w:proofErr w:type="spellStart"/>
      <w:r w:rsidRPr="00F90854">
        <w:rPr>
          <w:rFonts w:ascii="Times New Roman" w:hAnsi="Times New Roman"/>
          <w:spacing w:val="-2"/>
        </w:rPr>
        <w:t>Bucossi</w:t>
      </w:r>
      <w:proofErr w:type="spellEnd"/>
      <w:r w:rsidRPr="00F90854">
        <w:rPr>
          <w:rFonts w:ascii="Times New Roman" w:hAnsi="Times New Roman"/>
          <w:spacing w:val="-2"/>
        </w:rPr>
        <w:t xml:space="preserve">, M., Schonbrun, Y., </w:t>
      </w:r>
      <w:r w:rsidRPr="00F90854">
        <w:rPr>
          <w:rFonts w:ascii="Times New Roman" w:hAnsi="Times New Roman"/>
          <w:b/>
          <w:spacing w:val="-2"/>
        </w:rPr>
        <w:t>Temple, J.R.,</w:t>
      </w:r>
      <w:r w:rsidRPr="00F90854">
        <w:rPr>
          <w:rFonts w:ascii="Times New Roman" w:hAnsi="Times New Roman"/>
          <w:spacing w:val="-2"/>
        </w:rPr>
        <w:t xml:space="preserve"> &amp; Stuart, G.L. (</w:t>
      </w:r>
      <w:r w:rsidR="00C53E2E" w:rsidRPr="00F90854">
        <w:rPr>
          <w:rFonts w:ascii="Times New Roman" w:hAnsi="Times New Roman"/>
          <w:spacing w:val="-2"/>
        </w:rPr>
        <w:t>2012</w:t>
      </w:r>
      <w:r w:rsidRPr="00F90854">
        <w:rPr>
          <w:rFonts w:ascii="Times New Roman" w:hAnsi="Times New Roman"/>
          <w:spacing w:val="-2"/>
        </w:rPr>
        <w:t xml:space="preserve">). Male batterers' alcohol use and gambling behavior. </w:t>
      </w:r>
      <w:r w:rsidRPr="00F90854">
        <w:rPr>
          <w:rFonts w:ascii="Times New Roman" w:hAnsi="Times New Roman"/>
          <w:i/>
          <w:spacing w:val="-2"/>
        </w:rPr>
        <w:t>Journal of Gambling Studies</w:t>
      </w:r>
      <w:r w:rsidR="00290BBF" w:rsidRPr="00F90854">
        <w:rPr>
          <w:rFonts w:ascii="Times New Roman" w:hAnsi="Times New Roman"/>
          <w:i/>
          <w:spacing w:val="-2"/>
        </w:rPr>
        <w:t>, 28,</w:t>
      </w:r>
      <w:r w:rsidR="00290BBF" w:rsidRPr="00F90854">
        <w:rPr>
          <w:rFonts w:ascii="Times New Roman" w:hAnsi="Times New Roman"/>
          <w:spacing w:val="-2"/>
        </w:rPr>
        <w:t xml:space="preserve"> 77-88.</w:t>
      </w:r>
    </w:p>
    <w:p w14:paraId="0AF75F45" w14:textId="77777777" w:rsidR="00245009" w:rsidRPr="00F90854" w:rsidRDefault="00245009" w:rsidP="0098062B">
      <w:pPr>
        <w:rPr>
          <w:sz w:val="22"/>
          <w:szCs w:val="22"/>
        </w:rPr>
      </w:pPr>
    </w:p>
    <w:p w14:paraId="60EFF0F5" w14:textId="47344860" w:rsidR="007C7179" w:rsidRPr="00F90854" w:rsidRDefault="007C7179" w:rsidP="00606E32">
      <w:pPr>
        <w:pStyle w:val="ListParagraph"/>
        <w:numPr>
          <w:ilvl w:val="0"/>
          <w:numId w:val="4"/>
        </w:numPr>
        <w:rPr>
          <w:sz w:val="22"/>
          <w:szCs w:val="22"/>
        </w:rPr>
      </w:pPr>
      <w:r w:rsidRPr="00F90854">
        <w:rPr>
          <w:sz w:val="22"/>
          <w:szCs w:val="22"/>
        </w:rPr>
        <w:t xml:space="preserve">Shorey, R.C., Elmquist, J., Ninnemann, A., Brasfield, H., Febres, J., Rothman, E.F., Schonbrun, Y.C., </w:t>
      </w:r>
      <w:r w:rsidRPr="00F90854">
        <w:rPr>
          <w:b/>
          <w:sz w:val="22"/>
          <w:szCs w:val="22"/>
        </w:rPr>
        <w:t>Temple, J.R.,</w:t>
      </w:r>
      <w:r w:rsidRPr="00F90854">
        <w:rPr>
          <w:sz w:val="22"/>
          <w:szCs w:val="22"/>
        </w:rPr>
        <w:t xml:space="preserve"> &amp; Stuart, G.L. (</w:t>
      </w:r>
      <w:r w:rsidR="00290BBF" w:rsidRPr="00F90854">
        <w:rPr>
          <w:sz w:val="22"/>
          <w:szCs w:val="22"/>
        </w:rPr>
        <w:t>2012</w:t>
      </w:r>
      <w:r w:rsidRPr="00F90854">
        <w:rPr>
          <w:sz w:val="22"/>
          <w:szCs w:val="22"/>
        </w:rPr>
        <w:t xml:space="preserve">). The association between intimate partner violence perpetration, victimization, and mental health among women arrested for domestic violence. </w:t>
      </w:r>
      <w:r w:rsidRPr="00F90854">
        <w:rPr>
          <w:i/>
          <w:iCs/>
          <w:sz w:val="22"/>
          <w:szCs w:val="22"/>
        </w:rPr>
        <w:t>Partner Abuse</w:t>
      </w:r>
      <w:r w:rsidR="00290BBF" w:rsidRPr="00F90854">
        <w:rPr>
          <w:i/>
          <w:sz w:val="22"/>
          <w:szCs w:val="22"/>
        </w:rPr>
        <w:t>, 3,</w:t>
      </w:r>
      <w:r w:rsidR="00290BBF" w:rsidRPr="00F90854">
        <w:rPr>
          <w:sz w:val="22"/>
          <w:szCs w:val="22"/>
        </w:rPr>
        <w:t xml:space="preserve"> 3-21.</w:t>
      </w:r>
    </w:p>
    <w:p w14:paraId="253E7407" w14:textId="77777777" w:rsidR="00C53E2E" w:rsidRPr="00F90854" w:rsidRDefault="00C53E2E" w:rsidP="00C53E2E">
      <w:pPr>
        <w:rPr>
          <w:sz w:val="22"/>
          <w:szCs w:val="22"/>
        </w:rPr>
      </w:pPr>
    </w:p>
    <w:p w14:paraId="53DF4CB0" w14:textId="3B1AB045" w:rsidR="00C53E2E" w:rsidRPr="00F90854" w:rsidRDefault="00C53E2E" w:rsidP="00606E32">
      <w:pPr>
        <w:pStyle w:val="ListParagraph"/>
        <w:widowControl w:val="0"/>
        <w:numPr>
          <w:ilvl w:val="0"/>
          <w:numId w:val="4"/>
        </w:numPr>
        <w:autoSpaceDE w:val="0"/>
        <w:autoSpaceDN w:val="0"/>
        <w:adjustRightInd w:val="0"/>
        <w:rPr>
          <w:i/>
          <w:sz w:val="22"/>
          <w:szCs w:val="22"/>
        </w:rPr>
      </w:pPr>
      <w:r w:rsidRPr="00F90854">
        <w:rPr>
          <w:b/>
          <w:sz w:val="22"/>
          <w:szCs w:val="22"/>
        </w:rPr>
        <w:t xml:space="preserve">Temple, J.R. </w:t>
      </w:r>
      <w:r w:rsidRPr="00F90854">
        <w:rPr>
          <w:sz w:val="22"/>
          <w:szCs w:val="22"/>
        </w:rPr>
        <w:t xml:space="preserve">(2012). Adolescent Behavior: Multiple Levels of Social Influence. </w:t>
      </w:r>
      <w:r w:rsidRPr="00F90854">
        <w:rPr>
          <w:i/>
          <w:sz w:val="22"/>
          <w:szCs w:val="22"/>
        </w:rPr>
        <w:t>Journal of Primary Prevention, 33,</w:t>
      </w:r>
      <w:r w:rsidRPr="00F90854">
        <w:rPr>
          <w:sz w:val="22"/>
          <w:szCs w:val="22"/>
        </w:rPr>
        <w:t xml:space="preserve"> 65-66</w:t>
      </w:r>
      <w:r w:rsidR="00A21056" w:rsidRPr="00F90854">
        <w:rPr>
          <w:sz w:val="22"/>
          <w:szCs w:val="22"/>
        </w:rPr>
        <w:t>.</w:t>
      </w:r>
    </w:p>
    <w:p w14:paraId="388DD687" w14:textId="77777777" w:rsidR="00C53E2E" w:rsidRPr="00F90854" w:rsidRDefault="00C53E2E" w:rsidP="00C53E2E">
      <w:pPr>
        <w:rPr>
          <w:b/>
          <w:bCs/>
          <w:sz w:val="22"/>
          <w:szCs w:val="22"/>
        </w:rPr>
      </w:pPr>
    </w:p>
    <w:p w14:paraId="346BC3AC" w14:textId="4EBA404C" w:rsidR="00C53E2E" w:rsidRPr="00F90854" w:rsidRDefault="00C53E2E" w:rsidP="00606E32">
      <w:pPr>
        <w:pStyle w:val="ListParagraph"/>
        <w:numPr>
          <w:ilvl w:val="0"/>
          <w:numId w:val="4"/>
        </w:numPr>
        <w:rPr>
          <w:bCs/>
          <w:sz w:val="22"/>
          <w:szCs w:val="22"/>
        </w:rPr>
      </w:pPr>
      <w:r w:rsidRPr="00F90854">
        <w:rPr>
          <w:b/>
          <w:bCs/>
          <w:sz w:val="22"/>
          <w:szCs w:val="22"/>
        </w:rPr>
        <w:t>Temple, J.R.</w:t>
      </w:r>
      <w:r w:rsidRPr="00F90854">
        <w:rPr>
          <w:bCs/>
          <w:sz w:val="22"/>
          <w:szCs w:val="22"/>
        </w:rPr>
        <w:t xml:space="preserve"> (2011). Dissemination and adoption of efficacious parenting intervention programs. </w:t>
      </w:r>
      <w:r w:rsidRPr="00F90854">
        <w:rPr>
          <w:bCs/>
          <w:i/>
          <w:sz w:val="22"/>
          <w:szCs w:val="22"/>
        </w:rPr>
        <w:t>Journal of Primary Prevention, 32,</w:t>
      </w:r>
      <w:r w:rsidRPr="00F90854">
        <w:rPr>
          <w:bCs/>
          <w:sz w:val="22"/>
          <w:szCs w:val="22"/>
        </w:rPr>
        <w:t xml:space="preserve"> 65-66.</w:t>
      </w:r>
    </w:p>
    <w:p w14:paraId="6FFBDAEA" w14:textId="77777777" w:rsidR="006F5E7B" w:rsidRPr="00F90854" w:rsidRDefault="006F5E7B" w:rsidP="0098062B">
      <w:pPr>
        <w:ind w:left="720"/>
        <w:rPr>
          <w:sz w:val="22"/>
          <w:szCs w:val="22"/>
        </w:rPr>
      </w:pPr>
    </w:p>
    <w:p w14:paraId="20BE6092" w14:textId="20CF0FEA" w:rsidR="006F5E7B" w:rsidRPr="00F90854" w:rsidRDefault="006F5E7B" w:rsidP="00606E32">
      <w:pPr>
        <w:pStyle w:val="ListParagraph"/>
        <w:numPr>
          <w:ilvl w:val="0"/>
          <w:numId w:val="4"/>
        </w:numPr>
        <w:rPr>
          <w:sz w:val="22"/>
          <w:szCs w:val="22"/>
        </w:rPr>
      </w:pPr>
      <w:r w:rsidRPr="00F90854">
        <w:rPr>
          <w:b/>
          <w:sz w:val="22"/>
          <w:szCs w:val="22"/>
        </w:rPr>
        <w:t xml:space="preserve">Temple, J.R., </w:t>
      </w:r>
      <w:r w:rsidRPr="00F90854">
        <w:rPr>
          <w:sz w:val="22"/>
          <w:szCs w:val="22"/>
        </w:rPr>
        <w:t xml:space="preserve">van den Berg, P., Thomas, J.F., *Northcutt, J., Thomas, C., &amp; Freeman, D.H. (2011). Violence and Substance Use Following a Natural Disaster: Does Evacuation Status matter? </w:t>
      </w:r>
      <w:r w:rsidRPr="00F90854">
        <w:rPr>
          <w:i/>
          <w:sz w:val="22"/>
          <w:szCs w:val="22"/>
        </w:rPr>
        <w:t>American Journal of Disaster Medicine, 6,</w:t>
      </w:r>
      <w:r w:rsidRPr="00F90854">
        <w:rPr>
          <w:sz w:val="22"/>
          <w:szCs w:val="22"/>
        </w:rPr>
        <w:t xml:space="preserve"> 201-206.</w:t>
      </w:r>
    </w:p>
    <w:p w14:paraId="428B8620" w14:textId="77777777" w:rsidR="007C7179" w:rsidRPr="00F90854" w:rsidRDefault="007C7179" w:rsidP="0038086A">
      <w:pPr>
        <w:rPr>
          <w:spacing w:val="-2"/>
          <w:sz w:val="22"/>
          <w:szCs w:val="22"/>
        </w:rPr>
      </w:pPr>
    </w:p>
    <w:p w14:paraId="4777B0D2" w14:textId="6414E345" w:rsidR="007C7179" w:rsidRPr="00F90854" w:rsidRDefault="007C7179" w:rsidP="00606E32">
      <w:pPr>
        <w:pStyle w:val="ListParagraph"/>
        <w:numPr>
          <w:ilvl w:val="0"/>
          <w:numId w:val="4"/>
        </w:numPr>
        <w:rPr>
          <w:spacing w:val="-2"/>
          <w:sz w:val="22"/>
          <w:szCs w:val="22"/>
        </w:rPr>
      </w:pPr>
      <w:r w:rsidRPr="00F90854">
        <w:rPr>
          <w:spacing w:val="-2"/>
          <w:sz w:val="22"/>
          <w:szCs w:val="22"/>
        </w:rPr>
        <w:t xml:space="preserve">*Le, Y.L., *Behnken, M.P., Markham, C.M., &amp; </w:t>
      </w:r>
      <w:r w:rsidRPr="00F90854">
        <w:rPr>
          <w:b/>
          <w:spacing w:val="-2"/>
          <w:sz w:val="22"/>
          <w:szCs w:val="22"/>
        </w:rPr>
        <w:t>Temple, J.R.</w:t>
      </w:r>
      <w:r w:rsidRPr="00F90854">
        <w:rPr>
          <w:spacing w:val="-2"/>
          <w:sz w:val="22"/>
          <w:szCs w:val="22"/>
        </w:rPr>
        <w:t xml:space="preserve"> (2011). Alcohol use as a potential mediator of forced sexual intercourse and suicidality among high school girls. </w:t>
      </w:r>
      <w:r w:rsidRPr="00F90854">
        <w:rPr>
          <w:i/>
          <w:spacing w:val="-2"/>
          <w:sz w:val="22"/>
          <w:szCs w:val="22"/>
        </w:rPr>
        <w:t>Journal of Adolescent Health, 49,</w:t>
      </w:r>
      <w:r w:rsidRPr="00F90854">
        <w:rPr>
          <w:spacing w:val="-2"/>
          <w:sz w:val="22"/>
          <w:szCs w:val="22"/>
        </w:rPr>
        <w:t xml:space="preserve"> 437-439.</w:t>
      </w:r>
    </w:p>
    <w:p w14:paraId="55C741D4" w14:textId="77777777" w:rsidR="007C7179" w:rsidRPr="00F90854" w:rsidRDefault="007C7179" w:rsidP="0038086A">
      <w:pPr>
        <w:tabs>
          <w:tab w:val="left" w:pos="0"/>
        </w:tabs>
        <w:suppressAutoHyphens/>
        <w:rPr>
          <w:spacing w:val="-2"/>
          <w:sz w:val="22"/>
          <w:szCs w:val="22"/>
        </w:rPr>
      </w:pPr>
    </w:p>
    <w:p w14:paraId="0D9F2E3A" w14:textId="490C6681" w:rsidR="007C7179" w:rsidRPr="00F90854" w:rsidRDefault="007C7179" w:rsidP="00606E32">
      <w:pPr>
        <w:pStyle w:val="ListParagraph"/>
        <w:numPr>
          <w:ilvl w:val="0"/>
          <w:numId w:val="4"/>
        </w:numPr>
        <w:tabs>
          <w:tab w:val="left" w:pos="0"/>
        </w:tabs>
        <w:suppressAutoHyphens/>
        <w:rPr>
          <w:sz w:val="22"/>
          <w:szCs w:val="22"/>
        </w:rPr>
      </w:pPr>
      <w:r w:rsidRPr="00F90854">
        <w:rPr>
          <w:sz w:val="22"/>
          <w:szCs w:val="22"/>
        </w:rPr>
        <w:t xml:space="preserve">Currin, J.B., Hayslip, B., &amp; </w:t>
      </w:r>
      <w:r w:rsidRPr="00F90854">
        <w:rPr>
          <w:b/>
          <w:sz w:val="22"/>
          <w:szCs w:val="22"/>
        </w:rPr>
        <w:t>Temple, J.R.</w:t>
      </w:r>
      <w:r w:rsidRPr="00F90854">
        <w:rPr>
          <w:sz w:val="22"/>
          <w:szCs w:val="22"/>
        </w:rPr>
        <w:t xml:space="preserve"> (2011). The relationship between age, gender, historical change, and adults' perceptions of mental health services. </w:t>
      </w:r>
      <w:r w:rsidRPr="00F90854">
        <w:rPr>
          <w:i/>
          <w:sz w:val="22"/>
          <w:szCs w:val="22"/>
        </w:rPr>
        <w:t>International Journal of Aging and Human Development, 72,</w:t>
      </w:r>
      <w:r w:rsidRPr="00F90854">
        <w:rPr>
          <w:sz w:val="22"/>
          <w:szCs w:val="22"/>
        </w:rPr>
        <w:t xml:space="preserve"> 317-341.</w:t>
      </w:r>
    </w:p>
    <w:p w14:paraId="2EBD0D6F" w14:textId="77777777" w:rsidR="007C7179" w:rsidRPr="00F90854" w:rsidRDefault="007C7179" w:rsidP="00E45808">
      <w:pPr>
        <w:rPr>
          <w:b/>
          <w:spacing w:val="-2"/>
          <w:sz w:val="22"/>
          <w:szCs w:val="22"/>
        </w:rPr>
      </w:pPr>
    </w:p>
    <w:p w14:paraId="4D395DEE" w14:textId="75A1E393" w:rsidR="007C7179" w:rsidRPr="00F90854" w:rsidRDefault="007C7179" w:rsidP="00606E32">
      <w:pPr>
        <w:pStyle w:val="ListParagraph"/>
        <w:numPr>
          <w:ilvl w:val="0"/>
          <w:numId w:val="4"/>
        </w:numPr>
        <w:rPr>
          <w:sz w:val="22"/>
          <w:szCs w:val="22"/>
        </w:rPr>
      </w:pPr>
      <w:r w:rsidRPr="00F90854">
        <w:rPr>
          <w:b/>
          <w:spacing w:val="-2"/>
          <w:sz w:val="22"/>
          <w:szCs w:val="22"/>
        </w:rPr>
        <w:t>Temple, J.R.,</w:t>
      </w:r>
      <w:r w:rsidRPr="00F90854">
        <w:rPr>
          <w:spacing w:val="-2"/>
          <w:sz w:val="22"/>
          <w:szCs w:val="22"/>
        </w:rPr>
        <w:t xml:space="preserve"> &amp; Freeman, D. (2011). </w:t>
      </w:r>
      <w:r w:rsidRPr="00F90854">
        <w:rPr>
          <w:sz w:val="22"/>
          <w:szCs w:val="22"/>
        </w:rPr>
        <w:t xml:space="preserve">Dating violence and substance use among ethnically diverse adolescents. </w:t>
      </w:r>
      <w:r w:rsidRPr="00F90854">
        <w:rPr>
          <w:i/>
          <w:sz w:val="22"/>
          <w:szCs w:val="22"/>
        </w:rPr>
        <w:t>Journal of Interpersonal Violence, 26,</w:t>
      </w:r>
      <w:r w:rsidRPr="00F90854">
        <w:rPr>
          <w:sz w:val="22"/>
          <w:szCs w:val="22"/>
        </w:rPr>
        <w:t xml:space="preserve"> 701-718.</w:t>
      </w:r>
    </w:p>
    <w:p w14:paraId="2CD54CDA" w14:textId="77777777" w:rsidR="007C7179" w:rsidRPr="00F90854" w:rsidRDefault="007C7179" w:rsidP="00434022">
      <w:pPr>
        <w:rPr>
          <w:sz w:val="22"/>
          <w:szCs w:val="22"/>
        </w:rPr>
      </w:pPr>
    </w:p>
    <w:p w14:paraId="1B2C9BFD" w14:textId="6391E068" w:rsidR="007C7179" w:rsidRPr="00F90854" w:rsidRDefault="007C7179" w:rsidP="00606E32">
      <w:pPr>
        <w:pStyle w:val="ListParagraph"/>
        <w:numPr>
          <w:ilvl w:val="0"/>
          <w:numId w:val="4"/>
        </w:numPr>
        <w:rPr>
          <w:sz w:val="22"/>
          <w:szCs w:val="22"/>
        </w:rPr>
      </w:pPr>
      <w:r w:rsidRPr="00F90854">
        <w:rPr>
          <w:sz w:val="22"/>
          <w:szCs w:val="22"/>
          <w:lang w:val="es-PR"/>
        </w:rPr>
        <w:t xml:space="preserve">Thomas, J.F., </w:t>
      </w:r>
      <w:r w:rsidRPr="00F90854">
        <w:rPr>
          <w:b/>
          <w:sz w:val="22"/>
          <w:szCs w:val="22"/>
          <w:lang w:val="es-PR"/>
        </w:rPr>
        <w:t>Temple, J.R.,</w:t>
      </w:r>
      <w:r w:rsidRPr="00F90854">
        <w:rPr>
          <w:sz w:val="22"/>
          <w:szCs w:val="22"/>
          <w:lang w:val="es-PR"/>
        </w:rPr>
        <w:t xml:space="preserve"> Perez, N., &amp; Rupp, R. (2011). </w:t>
      </w:r>
      <w:r w:rsidRPr="00F90854">
        <w:rPr>
          <w:sz w:val="22"/>
          <w:szCs w:val="22"/>
        </w:rPr>
        <w:t xml:space="preserve">Ethnic and gender disparities in needed adolescent mental health care. </w:t>
      </w:r>
      <w:r w:rsidRPr="00F90854">
        <w:rPr>
          <w:i/>
          <w:sz w:val="22"/>
          <w:szCs w:val="22"/>
        </w:rPr>
        <w:t>Journal of Health Care for the Poor and Underserved, 22,</w:t>
      </w:r>
      <w:r w:rsidRPr="00F90854">
        <w:rPr>
          <w:sz w:val="22"/>
          <w:szCs w:val="22"/>
        </w:rPr>
        <w:t xml:space="preserve"> 101-110</w:t>
      </w:r>
      <w:r w:rsidR="007416F4">
        <w:rPr>
          <w:i/>
          <w:sz w:val="22"/>
          <w:szCs w:val="22"/>
        </w:rPr>
        <w:t>.</w:t>
      </w:r>
    </w:p>
    <w:p w14:paraId="196904E4" w14:textId="77777777" w:rsidR="007C7179" w:rsidRPr="00F90854" w:rsidRDefault="007C7179" w:rsidP="00D94797">
      <w:pPr>
        <w:autoSpaceDE w:val="0"/>
        <w:autoSpaceDN w:val="0"/>
        <w:adjustRightInd w:val="0"/>
        <w:rPr>
          <w:rFonts w:eastAsia="ArialUnicodeMS"/>
          <w:b/>
          <w:sz w:val="22"/>
          <w:szCs w:val="22"/>
        </w:rPr>
      </w:pPr>
    </w:p>
    <w:p w14:paraId="7DFAA3D6" w14:textId="300953D6" w:rsidR="007C7179" w:rsidRPr="00F90854" w:rsidRDefault="007C7179" w:rsidP="00606E32">
      <w:pPr>
        <w:pStyle w:val="ListParagraph"/>
        <w:numPr>
          <w:ilvl w:val="0"/>
          <w:numId w:val="4"/>
        </w:numPr>
        <w:autoSpaceDE w:val="0"/>
        <w:autoSpaceDN w:val="0"/>
        <w:adjustRightInd w:val="0"/>
        <w:rPr>
          <w:sz w:val="22"/>
          <w:szCs w:val="22"/>
        </w:rPr>
      </w:pPr>
      <w:r w:rsidRPr="00F90854">
        <w:rPr>
          <w:rFonts w:eastAsia="ArialUnicodeMS"/>
          <w:b/>
          <w:sz w:val="22"/>
          <w:szCs w:val="22"/>
        </w:rPr>
        <w:lastRenderedPageBreak/>
        <w:t>Temple, J.R.,</w:t>
      </w:r>
      <w:r w:rsidRPr="00F90854">
        <w:rPr>
          <w:rFonts w:eastAsia="ArialUnicodeMS"/>
          <w:sz w:val="22"/>
          <w:szCs w:val="22"/>
        </w:rPr>
        <w:t xml:space="preserve"> Weston, R., &amp; Marshall, L.L. (2010). </w:t>
      </w:r>
      <w:r w:rsidR="00EE2094" w:rsidRPr="00F90854">
        <w:rPr>
          <w:rFonts w:eastAsia="ArialUnicodeMS"/>
          <w:sz w:val="22"/>
          <w:szCs w:val="22"/>
        </w:rPr>
        <w:t xml:space="preserve">Long term </w:t>
      </w:r>
      <w:r w:rsidR="00EE2094" w:rsidRPr="00F90854">
        <w:rPr>
          <w:sz w:val="22"/>
          <w:szCs w:val="22"/>
        </w:rPr>
        <w:t>mental health effects of partner v</w:t>
      </w:r>
      <w:r w:rsidRPr="00F90854">
        <w:rPr>
          <w:sz w:val="22"/>
          <w:szCs w:val="22"/>
        </w:rPr>
        <w:t xml:space="preserve">iolence </w:t>
      </w:r>
      <w:r w:rsidR="00EE2094" w:rsidRPr="00F90854">
        <w:rPr>
          <w:sz w:val="22"/>
          <w:szCs w:val="22"/>
        </w:rPr>
        <w:t>patterns and relationship termination on low-i</w:t>
      </w:r>
      <w:r w:rsidRPr="00F90854">
        <w:rPr>
          <w:sz w:val="22"/>
          <w:szCs w:val="22"/>
        </w:rPr>
        <w:t xml:space="preserve">ncome </w:t>
      </w:r>
      <w:r w:rsidR="00EE2094" w:rsidRPr="00F90854">
        <w:rPr>
          <w:sz w:val="22"/>
          <w:szCs w:val="22"/>
        </w:rPr>
        <w:t>and ethnically diverse community w</w:t>
      </w:r>
      <w:r w:rsidRPr="00F90854">
        <w:rPr>
          <w:sz w:val="22"/>
          <w:szCs w:val="22"/>
        </w:rPr>
        <w:t xml:space="preserve">omen. </w:t>
      </w:r>
      <w:r w:rsidRPr="00F90854">
        <w:rPr>
          <w:i/>
          <w:sz w:val="22"/>
          <w:szCs w:val="22"/>
        </w:rPr>
        <w:t xml:space="preserve">Partner Abuse, 1, </w:t>
      </w:r>
      <w:r w:rsidRPr="00F90854">
        <w:rPr>
          <w:sz w:val="22"/>
          <w:szCs w:val="22"/>
        </w:rPr>
        <w:t>379-398</w:t>
      </w:r>
      <w:r w:rsidR="007416F4">
        <w:rPr>
          <w:sz w:val="22"/>
          <w:szCs w:val="22"/>
        </w:rPr>
        <w:t>.</w:t>
      </w:r>
    </w:p>
    <w:p w14:paraId="136C3A30" w14:textId="77777777" w:rsidR="007C7179" w:rsidRPr="00F90854" w:rsidRDefault="007C7179" w:rsidP="00852AB7">
      <w:pPr>
        <w:pStyle w:val="BodyText2"/>
        <w:rPr>
          <w:szCs w:val="22"/>
        </w:rPr>
      </w:pPr>
    </w:p>
    <w:p w14:paraId="5218C029" w14:textId="29940AF6" w:rsidR="007C7179" w:rsidRPr="00F90854" w:rsidRDefault="007C7179" w:rsidP="00606E32">
      <w:pPr>
        <w:pStyle w:val="ListParagraph"/>
        <w:numPr>
          <w:ilvl w:val="0"/>
          <w:numId w:val="4"/>
        </w:numPr>
        <w:rPr>
          <w:bCs/>
          <w:sz w:val="22"/>
          <w:szCs w:val="22"/>
        </w:rPr>
      </w:pPr>
      <w:r w:rsidRPr="00F90854">
        <w:rPr>
          <w:bCs/>
          <w:sz w:val="22"/>
          <w:szCs w:val="22"/>
        </w:rPr>
        <w:t xml:space="preserve">Wu, Z.H., </w:t>
      </w:r>
      <w:r w:rsidRPr="00F90854">
        <w:rPr>
          <w:b/>
          <w:sz w:val="22"/>
          <w:szCs w:val="22"/>
        </w:rPr>
        <w:t>Temple, J.R.,</w:t>
      </w:r>
      <w:r w:rsidRPr="00F90854">
        <w:rPr>
          <w:sz w:val="22"/>
          <w:szCs w:val="22"/>
        </w:rPr>
        <w:t xml:space="preserve"> </w:t>
      </w:r>
      <w:proofErr w:type="spellStart"/>
      <w:r w:rsidRPr="00F90854">
        <w:rPr>
          <w:bCs/>
          <w:sz w:val="22"/>
          <w:szCs w:val="22"/>
        </w:rPr>
        <w:t>S</w:t>
      </w:r>
      <w:r w:rsidRPr="00F90854">
        <w:rPr>
          <w:sz w:val="22"/>
          <w:szCs w:val="22"/>
        </w:rPr>
        <w:t>hokar</w:t>
      </w:r>
      <w:proofErr w:type="spellEnd"/>
      <w:r w:rsidRPr="00F90854">
        <w:rPr>
          <w:sz w:val="22"/>
          <w:szCs w:val="22"/>
        </w:rPr>
        <w:t>, N.K., &amp; Nguyen-</w:t>
      </w:r>
      <w:proofErr w:type="spellStart"/>
      <w:r w:rsidRPr="00F90854">
        <w:rPr>
          <w:sz w:val="22"/>
          <w:szCs w:val="22"/>
        </w:rPr>
        <w:t>Oghalai</w:t>
      </w:r>
      <w:proofErr w:type="spellEnd"/>
      <w:r w:rsidRPr="00F90854">
        <w:rPr>
          <w:sz w:val="22"/>
          <w:szCs w:val="22"/>
        </w:rPr>
        <w:t xml:space="preserve">, T.U., Grady, J.J. (2010). </w:t>
      </w:r>
      <w:r w:rsidRPr="00F90854">
        <w:rPr>
          <w:bCs/>
          <w:sz w:val="22"/>
          <w:szCs w:val="22"/>
        </w:rPr>
        <w:t xml:space="preserve">Differential racial/ethnic patterns in substance use initiation among young, low-income women. </w:t>
      </w:r>
      <w:r w:rsidRPr="00F90854">
        <w:rPr>
          <w:bCs/>
          <w:i/>
          <w:sz w:val="22"/>
          <w:szCs w:val="22"/>
        </w:rPr>
        <w:t>American Journal of Drug and Alcohol Abuse, 36,</w:t>
      </w:r>
      <w:r w:rsidRPr="00F90854">
        <w:rPr>
          <w:bCs/>
          <w:sz w:val="22"/>
          <w:szCs w:val="22"/>
        </w:rPr>
        <w:t xml:space="preserve"> 123-129</w:t>
      </w:r>
      <w:r w:rsidRPr="00F90854">
        <w:rPr>
          <w:bCs/>
          <w:i/>
          <w:sz w:val="22"/>
          <w:szCs w:val="22"/>
        </w:rPr>
        <w:t>.</w:t>
      </w:r>
    </w:p>
    <w:p w14:paraId="1A90D42A" w14:textId="77777777" w:rsidR="007C7179" w:rsidRPr="00F90854" w:rsidRDefault="007C7179" w:rsidP="00E45808">
      <w:pPr>
        <w:autoSpaceDE w:val="0"/>
        <w:autoSpaceDN w:val="0"/>
        <w:adjustRightInd w:val="0"/>
        <w:rPr>
          <w:rFonts w:eastAsia="ArialUnicodeMS"/>
          <w:sz w:val="22"/>
          <w:szCs w:val="22"/>
        </w:rPr>
      </w:pPr>
    </w:p>
    <w:p w14:paraId="3B396737" w14:textId="415135EE" w:rsidR="007C7179" w:rsidRPr="00F90854" w:rsidRDefault="007C7179" w:rsidP="00606E32">
      <w:pPr>
        <w:pStyle w:val="ListParagraph"/>
        <w:numPr>
          <w:ilvl w:val="0"/>
          <w:numId w:val="4"/>
        </w:numPr>
        <w:autoSpaceDE w:val="0"/>
        <w:autoSpaceDN w:val="0"/>
        <w:adjustRightInd w:val="0"/>
        <w:rPr>
          <w:rFonts w:eastAsia="ArialUnicodeMS"/>
          <w:sz w:val="22"/>
          <w:szCs w:val="22"/>
        </w:rPr>
      </w:pPr>
      <w:r w:rsidRPr="00F90854">
        <w:rPr>
          <w:rFonts w:eastAsia="ArialUnicodeMS"/>
          <w:sz w:val="22"/>
          <w:szCs w:val="22"/>
        </w:rPr>
        <w:t xml:space="preserve">*Behnken, M.P. *Le, Y.L., </w:t>
      </w:r>
      <w:r w:rsidRPr="00F90854">
        <w:rPr>
          <w:rFonts w:eastAsia="ArialUnicodeMS"/>
          <w:b/>
          <w:sz w:val="22"/>
          <w:szCs w:val="22"/>
        </w:rPr>
        <w:t>Temple, J.R.,</w:t>
      </w:r>
      <w:r w:rsidRPr="00F90854">
        <w:rPr>
          <w:rFonts w:eastAsia="ArialUnicodeMS"/>
          <w:sz w:val="22"/>
          <w:szCs w:val="22"/>
        </w:rPr>
        <w:t xml:space="preserve"> &amp; Berenson, B.B. (2010). Forced sexual intercourse, suicidality, and binge drinking among adolescent girls. </w:t>
      </w:r>
      <w:r w:rsidRPr="00F90854">
        <w:rPr>
          <w:rFonts w:eastAsia="ArialUnicodeMS"/>
          <w:i/>
          <w:sz w:val="22"/>
          <w:szCs w:val="22"/>
        </w:rPr>
        <w:t>Addictive Behaviors, 35,</w:t>
      </w:r>
      <w:r w:rsidRPr="00F90854">
        <w:rPr>
          <w:rFonts w:eastAsia="ArialUnicodeMS"/>
          <w:sz w:val="22"/>
          <w:szCs w:val="22"/>
        </w:rPr>
        <w:t xml:space="preserve"> 507-509.</w:t>
      </w:r>
    </w:p>
    <w:p w14:paraId="24396F44" w14:textId="77777777" w:rsidR="007C7179" w:rsidRPr="00F90854" w:rsidRDefault="007C7179" w:rsidP="00E45808">
      <w:pPr>
        <w:rPr>
          <w:sz w:val="22"/>
          <w:szCs w:val="22"/>
        </w:rPr>
      </w:pPr>
    </w:p>
    <w:p w14:paraId="0375584C" w14:textId="638EC1DA" w:rsidR="007C7179" w:rsidRPr="00F90854" w:rsidRDefault="007C7179" w:rsidP="00606E32">
      <w:pPr>
        <w:pStyle w:val="ListParagraph"/>
        <w:numPr>
          <w:ilvl w:val="0"/>
          <w:numId w:val="4"/>
        </w:numPr>
        <w:rPr>
          <w:sz w:val="22"/>
          <w:szCs w:val="22"/>
        </w:rPr>
      </w:pPr>
      <w:r w:rsidRPr="00F90854">
        <w:rPr>
          <w:sz w:val="22"/>
          <w:szCs w:val="22"/>
        </w:rPr>
        <w:t xml:space="preserve">Freeman, D.H., &amp; </w:t>
      </w:r>
      <w:r w:rsidRPr="00F90854">
        <w:rPr>
          <w:b/>
          <w:sz w:val="22"/>
          <w:szCs w:val="22"/>
        </w:rPr>
        <w:t>Temple, J.R.</w:t>
      </w:r>
      <w:r w:rsidRPr="00F90854">
        <w:rPr>
          <w:sz w:val="22"/>
          <w:szCs w:val="22"/>
        </w:rPr>
        <w:t xml:space="preserve"> (2010). Social factors associated with lifetime history of sexual assault victimization among adolescents. </w:t>
      </w:r>
      <w:r w:rsidRPr="00F90854">
        <w:rPr>
          <w:i/>
          <w:sz w:val="22"/>
          <w:szCs w:val="22"/>
        </w:rPr>
        <w:t>Journal of Family Violence, 25,</w:t>
      </w:r>
      <w:r w:rsidRPr="00F90854">
        <w:rPr>
          <w:sz w:val="22"/>
          <w:szCs w:val="22"/>
        </w:rPr>
        <w:t>349-356</w:t>
      </w:r>
      <w:r w:rsidRPr="00F90854">
        <w:rPr>
          <w:i/>
          <w:sz w:val="22"/>
          <w:szCs w:val="22"/>
        </w:rPr>
        <w:t>.</w:t>
      </w:r>
    </w:p>
    <w:p w14:paraId="47C914C8" w14:textId="77777777" w:rsidR="007C7179" w:rsidRPr="00F90854" w:rsidRDefault="007C7179" w:rsidP="00D94797">
      <w:pPr>
        <w:autoSpaceDE w:val="0"/>
        <w:autoSpaceDN w:val="0"/>
        <w:adjustRightInd w:val="0"/>
        <w:rPr>
          <w:sz w:val="22"/>
          <w:szCs w:val="22"/>
        </w:rPr>
      </w:pPr>
    </w:p>
    <w:p w14:paraId="0F2612D7" w14:textId="4D63485C" w:rsidR="007C7179" w:rsidRPr="00F90854" w:rsidRDefault="007C7179" w:rsidP="00606E32">
      <w:pPr>
        <w:pStyle w:val="ListParagraph"/>
        <w:numPr>
          <w:ilvl w:val="0"/>
          <w:numId w:val="4"/>
        </w:numPr>
        <w:autoSpaceDE w:val="0"/>
        <w:autoSpaceDN w:val="0"/>
        <w:adjustRightInd w:val="0"/>
        <w:rPr>
          <w:sz w:val="22"/>
          <w:szCs w:val="22"/>
        </w:rPr>
      </w:pPr>
      <w:r w:rsidRPr="00F90854">
        <w:rPr>
          <w:sz w:val="22"/>
          <w:szCs w:val="22"/>
        </w:rPr>
        <w:t xml:space="preserve">Hayslip, B., Maiden. R.J., Thomison, N., &amp; </w:t>
      </w:r>
      <w:r w:rsidRPr="00F90854">
        <w:rPr>
          <w:b/>
          <w:sz w:val="22"/>
          <w:szCs w:val="22"/>
        </w:rPr>
        <w:t>Temple, J.R.</w:t>
      </w:r>
      <w:r w:rsidRPr="00F90854">
        <w:rPr>
          <w:sz w:val="22"/>
          <w:szCs w:val="22"/>
        </w:rPr>
        <w:t xml:space="preserve"> (2010). Mental health attitudes among rural and urban older adults. </w:t>
      </w:r>
      <w:r w:rsidRPr="00F90854">
        <w:rPr>
          <w:i/>
          <w:sz w:val="22"/>
          <w:szCs w:val="22"/>
        </w:rPr>
        <w:t>Clinical Gerontologist, 33,</w:t>
      </w:r>
      <w:r w:rsidRPr="00F90854">
        <w:rPr>
          <w:sz w:val="22"/>
          <w:szCs w:val="22"/>
        </w:rPr>
        <w:t xml:space="preserve"> 316-331</w:t>
      </w:r>
      <w:r w:rsidR="007416F4">
        <w:rPr>
          <w:sz w:val="22"/>
          <w:szCs w:val="22"/>
        </w:rPr>
        <w:t>.</w:t>
      </w:r>
    </w:p>
    <w:p w14:paraId="42AD8671" w14:textId="77777777" w:rsidR="007C7179" w:rsidRPr="00F90854" w:rsidRDefault="007C7179" w:rsidP="00E45808">
      <w:pPr>
        <w:rPr>
          <w:b/>
          <w:sz w:val="22"/>
          <w:szCs w:val="22"/>
        </w:rPr>
      </w:pPr>
    </w:p>
    <w:p w14:paraId="4EE2F143" w14:textId="30818A76" w:rsidR="007C7179" w:rsidRPr="00F90854" w:rsidRDefault="007C7179" w:rsidP="00606E32">
      <w:pPr>
        <w:pStyle w:val="ListParagraph"/>
        <w:numPr>
          <w:ilvl w:val="0"/>
          <w:numId w:val="4"/>
        </w:numPr>
        <w:rPr>
          <w:sz w:val="22"/>
          <w:szCs w:val="22"/>
        </w:rPr>
      </w:pPr>
      <w:r w:rsidRPr="00F90854">
        <w:rPr>
          <w:b/>
          <w:sz w:val="22"/>
          <w:szCs w:val="22"/>
        </w:rPr>
        <w:t>Temple, J.R.,</w:t>
      </w:r>
      <w:r w:rsidRPr="00F90854">
        <w:rPr>
          <w:sz w:val="22"/>
          <w:szCs w:val="22"/>
        </w:rPr>
        <w:t xml:space="preserve"> Stuart, G.L., &amp; O’Farrell, T.J. (2009). Prevention of intimate partner violence in substance using populations.</w:t>
      </w:r>
      <w:r w:rsidRPr="00F90854">
        <w:rPr>
          <w:i/>
          <w:sz w:val="22"/>
          <w:szCs w:val="22"/>
        </w:rPr>
        <w:t xml:space="preserve"> Substance Use and Misuse, 44,</w:t>
      </w:r>
      <w:r w:rsidRPr="00F90854">
        <w:rPr>
          <w:sz w:val="22"/>
          <w:szCs w:val="22"/>
        </w:rPr>
        <w:t xml:space="preserve"> 1318-1328</w:t>
      </w:r>
      <w:r w:rsidR="007416F4">
        <w:rPr>
          <w:sz w:val="22"/>
          <w:szCs w:val="22"/>
        </w:rPr>
        <w:t>.</w:t>
      </w:r>
    </w:p>
    <w:p w14:paraId="734E6D21" w14:textId="77777777" w:rsidR="007C7179" w:rsidRPr="00F90854" w:rsidRDefault="007C7179" w:rsidP="00E45808">
      <w:pPr>
        <w:rPr>
          <w:spacing w:val="-2"/>
          <w:sz w:val="22"/>
          <w:szCs w:val="22"/>
        </w:rPr>
      </w:pPr>
    </w:p>
    <w:p w14:paraId="1DF2768D" w14:textId="27AB659B" w:rsidR="007C7179" w:rsidRPr="00F90854" w:rsidRDefault="007C7179" w:rsidP="00606E32">
      <w:pPr>
        <w:pStyle w:val="ListParagraph"/>
        <w:numPr>
          <w:ilvl w:val="0"/>
          <w:numId w:val="4"/>
        </w:numPr>
        <w:rPr>
          <w:spacing w:val="-2"/>
          <w:sz w:val="22"/>
          <w:szCs w:val="22"/>
        </w:rPr>
      </w:pPr>
      <w:r w:rsidRPr="00F90854">
        <w:rPr>
          <w:spacing w:val="-2"/>
          <w:sz w:val="22"/>
          <w:szCs w:val="22"/>
        </w:rPr>
        <w:t xml:space="preserve">Baillargeon, J., Penn, J.V., Thomas, C.R., </w:t>
      </w:r>
      <w:r w:rsidRPr="00F90854">
        <w:rPr>
          <w:b/>
          <w:spacing w:val="-2"/>
          <w:sz w:val="22"/>
          <w:szCs w:val="22"/>
        </w:rPr>
        <w:t>Temple, J.R.,</w:t>
      </w:r>
      <w:r w:rsidRPr="00F90854">
        <w:rPr>
          <w:spacing w:val="-2"/>
          <w:sz w:val="22"/>
          <w:szCs w:val="22"/>
        </w:rPr>
        <w:t xml:space="preserve"> Baillargeon, G., &amp; Murray, O.J. (2009). Psychiatric disorders and suicide in a state prison population. </w:t>
      </w:r>
      <w:r w:rsidRPr="00F90854">
        <w:rPr>
          <w:i/>
          <w:spacing w:val="-2"/>
          <w:sz w:val="22"/>
          <w:szCs w:val="22"/>
        </w:rPr>
        <w:t>Journal of the American Academy of Psychiatry and the Law, 37</w:t>
      </w:r>
      <w:r w:rsidRPr="00F90854">
        <w:rPr>
          <w:spacing w:val="-2"/>
          <w:sz w:val="22"/>
          <w:szCs w:val="22"/>
        </w:rPr>
        <w:t>, 188-193.</w:t>
      </w:r>
    </w:p>
    <w:p w14:paraId="79BAC953" w14:textId="77777777" w:rsidR="007C7179" w:rsidRPr="00F90854" w:rsidRDefault="007C7179" w:rsidP="003D007F">
      <w:pPr>
        <w:rPr>
          <w:sz w:val="22"/>
          <w:szCs w:val="22"/>
        </w:rPr>
      </w:pPr>
    </w:p>
    <w:p w14:paraId="28F6ED66" w14:textId="5A662A34" w:rsidR="007C7179" w:rsidRPr="00F90854" w:rsidRDefault="007C7179" w:rsidP="00606E32">
      <w:pPr>
        <w:pStyle w:val="ListParagraph"/>
        <w:numPr>
          <w:ilvl w:val="0"/>
          <w:numId w:val="4"/>
        </w:numPr>
        <w:rPr>
          <w:sz w:val="22"/>
          <w:szCs w:val="22"/>
        </w:rPr>
      </w:pPr>
      <w:r w:rsidRPr="00F90854">
        <w:rPr>
          <w:sz w:val="22"/>
          <w:szCs w:val="22"/>
        </w:rPr>
        <w:t xml:space="preserve">Stuart, G.L., O'Farrell, T.J., &amp; </w:t>
      </w:r>
      <w:r w:rsidRPr="00F90854">
        <w:rPr>
          <w:b/>
          <w:sz w:val="22"/>
          <w:szCs w:val="22"/>
        </w:rPr>
        <w:t>Temple, J.R.</w:t>
      </w:r>
      <w:r w:rsidRPr="00F90854">
        <w:rPr>
          <w:sz w:val="22"/>
          <w:szCs w:val="22"/>
        </w:rPr>
        <w:t xml:space="preserve"> (2009). Review of the association between treatment for substance misuse and reductions in intimate partner violence. </w:t>
      </w:r>
      <w:r w:rsidRPr="00F90854">
        <w:rPr>
          <w:i/>
          <w:sz w:val="22"/>
          <w:szCs w:val="22"/>
        </w:rPr>
        <w:t>Substance Use and Misuse, 44, p.</w:t>
      </w:r>
      <w:r w:rsidRPr="00F90854">
        <w:rPr>
          <w:sz w:val="22"/>
          <w:szCs w:val="22"/>
        </w:rPr>
        <w:t xml:space="preserve"> 1298-1317</w:t>
      </w:r>
      <w:r w:rsidR="007416F4">
        <w:rPr>
          <w:sz w:val="22"/>
          <w:szCs w:val="22"/>
        </w:rPr>
        <w:t>.</w:t>
      </w:r>
    </w:p>
    <w:p w14:paraId="7F107FDE" w14:textId="77777777" w:rsidR="00245009" w:rsidRPr="00F90854" w:rsidRDefault="00245009" w:rsidP="00FD63FD">
      <w:pPr>
        <w:rPr>
          <w:sz w:val="22"/>
          <w:szCs w:val="22"/>
          <w:lang w:val="de-DE"/>
        </w:rPr>
      </w:pPr>
    </w:p>
    <w:p w14:paraId="7BBBC676" w14:textId="3F72E305" w:rsidR="007C7179" w:rsidRPr="00F90854" w:rsidRDefault="007C7179" w:rsidP="00606E32">
      <w:pPr>
        <w:pStyle w:val="ListParagraph"/>
        <w:numPr>
          <w:ilvl w:val="0"/>
          <w:numId w:val="4"/>
        </w:numPr>
        <w:rPr>
          <w:sz w:val="22"/>
          <w:szCs w:val="22"/>
        </w:rPr>
      </w:pPr>
      <w:r w:rsidRPr="00F90854">
        <w:rPr>
          <w:sz w:val="22"/>
          <w:szCs w:val="22"/>
          <w:lang w:val="de-DE"/>
        </w:rPr>
        <w:t xml:space="preserve">Rahman, M, </w:t>
      </w:r>
      <w:r w:rsidRPr="00F90854">
        <w:rPr>
          <w:b/>
          <w:sz w:val="22"/>
          <w:szCs w:val="22"/>
          <w:lang w:val="de-DE"/>
        </w:rPr>
        <w:t>Temple, J.R.,</w:t>
      </w:r>
      <w:r w:rsidRPr="00F90854">
        <w:rPr>
          <w:sz w:val="22"/>
          <w:szCs w:val="22"/>
          <w:lang w:val="de-DE"/>
        </w:rPr>
        <w:t xml:space="preserve"> Radecki Breitkopf, C., &amp;</w:t>
      </w:r>
      <w:r w:rsidRPr="00F90854">
        <w:rPr>
          <w:sz w:val="22"/>
          <w:szCs w:val="22"/>
        </w:rPr>
        <w:t xml:space="preserve"> Berenson, A.B. (2009). Racial differences in body fat distribution among reproductive-aged women. </w:t>
      </w:r>
      <w:r w:rsidRPr="00F90854">
        <w:rPr>
          <w:i/>
          <w:iCs/>
          <w:sz w:val="22"/>
          <w:szCs w:val="22"/>
        </w:rPr>
        <w:t xml:space="preserve">Metabolism: Clinical and Experimental, </w:t>
      </w:r>
      <w:r w:rsidRPr="00F90854">
        <w:rPr>
          <w:i/>
          <w:sz w:val="22"/>
          <w:szCs w:val="22"/>
        </w:rPr>
        <w:t xml:space="preserve">58, </w:t>
      </w:r>
      <w:r w:rsidRPr="00F90854">
        <w:rPr>
          <w:sz w:val="22"/>
          <w:szCs w:val="22"/>
        </w:rPr>
        <w:t>1329-1337</w:t>
      </w:r>
      <w:r w:rsidR="007416F4">
        <w:rPr>
          <w:sz w:val="22"/>
          <w:szCs w:val="22"/>
        </w:rPr>
        <w:t>.</w:t>
      </w:r>
    </w:p>
    <w:p w14:paraId="3E4EC308" w14:textId="77777777" w:rsidR="005860D7" w:rsidRPr="00F90854" w:rsidRDefault="005860D7" w:rsidP="005860D7">
      <w:pPr>
        <w:pStyle w:val="ListParagraph"/>
        <w:rPr>
          <w:sz w:val="22"/>
          <w:szCs w:val="22"/>
        </w:rPr>
      </w:pPr>
    </w:p>
    <w:p w14:paraId="4D2C79F0" w14:textId="72AC194E" w:rsidR="005860D7" w:rsidRPr="00F90854" w:rsidRDefault="005860D7" w:rsidP="00606E32">
      <w:pPr>
        <w:pStyle w:val="ListParagraph"/>
        <w:numPr>
          <w:ilvl w:val="0"/>
          <w:numId w:val="4"/>
        </w:numPr>
        <w:rPr>
          <w:sz w:val="22"/>
          <w:szCs w:val="22"/>
        </w:rPr>
      </w:pPr>
      <w:r w:rsidRPr="00F90854">
        <w:rPr>
          <w:sz w:val="22"/>
          <w:szCs w:val="22"/>
        </w:rPr>
        <w:t xml:space="preserve">Stuart, G.L., O’Farrell, T., Leonard, K., Moore, T.M., </w:t>
      </w:r>
      <w:r w:rsidRPr="00F90854">
        <w:rPr>
          <w:b/>
          <w:sz w:val="22"/>
          <w:szCs w:val="22"/>
        </w:rPr>
        <w:t>Temple, J.R.,</w:t>
      </w:r>
      <w:r w:rsidRPr="00F90854">
        <w:rPr>
          <w:sz w:val="22"/>
          <w:szCs w:val="22"/>
        </w:rPr>
        <w:t xml:space="preserve"> Ramsey, S.E., Stout, R., Kahler, C., </w:t>
      </w:r>
      <w:proofErr w:type="spellStart"/>
      <w:r w:rsidRPr="00F90854">
        <w:rPr>
          <w:sz w:val="22"/>
          <w:szCs w:val="22"/>
        </w:rPr>
        <w:t>Bucossi</w:t>
      </w:r>
      <w:proofErr w:type="spellEnd"/>
      <w:r w:rsidRPr="00F90854">
        <w:rPr>
          <w:sz w:val="22"/>
          <w:szCs w:val="22"/>
        </w:rPr>
        <w:t xml:space="preserve">, M., Andersen, S., Monti, P., Recupero, R., Walsh, Z., </w:t>
      </w:r>
      <w:proofErr w:type="spellStart"/>
      <w:r w:rsidRPr="00F90854">
        <w:rPr>
          <w:sz w:val="22"/>
          <w:szCs w:val="22"/>
        </w:rPr>
        <w:t>Chatav</w:t>
      </w:r>
      <w:proofErr w:type="spellEnd"/>
      <w:r w:rsidRPr="00F90854">
        <w:rPr>
          <w:sz w:val="22"/>
          <w:szCs w:val="22"/>
        </w:rPr>
        <w:t xml:space="preserve">, Y., Brown, R., Strong, D., &amp; Rothman, E. (2009) Examining the Interface between Substance Misuse and Intimate Partner Violence. </w:t>
      </w:r>
      <w:r w:rsidRPr="00F90854">
        <w:rPr>
          <w:i/>
          <w:sz w:val="22"/>
          <w:szCs w:val="22"/>
        </w:rPr>
        <w:t>Substance Abuse: Research and Treatment, 3,</w:t>
      </w:r>
      <w:r w:rsidRPr="00F90854">
        <w:rPr>
          <w:sz w:val="22"/>
          <w:szCs w:val="22"/>
        </w:rPr>
        <w:t xml:space="preserve"> 25-29</w:t>
      </w:r>
      <w:r w:rsidR="007416F4">
        <w:rPr>
          <w:sz w:val="22"/>
          <w:szCs w:val="22"/>
        </w:rPr>
        <w:t>.</w:t>
      </w:r>
    </w:p>
    <w:p w14:paraId="6DB99A5F" w14:textId="77777777" w:rsidR="007C7179" w:rsidRPr="00F90854" w:rsidRDefault="007C7179" w:rsidP="00FD63FD">
      <w:pPr>
        <w:ind w:left="720"/>
        <w:rPr>
          <w:sz w:val="22"/>
          <w:szCs w:val="22"/>
        </w:rPr>
      </w:pPr>
    </w:p>
    <w:p w14:paraId="0E1125E4" w14:textId="5AA31E54" w:rsidR="007C7179" w:rsidRPr="00F90854" w:rsidRDefault="007C7179" w:rsidP="00606E32">
      <w:pPr>
        <w:pStyle w:val="ListParagraph"/>
        <w:numPr>
          <w:ilvl w:val="0"/>
          <w:numId w:val="4"/>
        </w:numPr>
        <w:rPr>
          <w:color w:val="000000"/>
          <w:sz w:val="22"/>
          <w:szCs w:val="22"/>
        </w:rPr>
      </w:pPr>
      <w:r w:rsidRPr="00F90854">
        <w:rPr>
          <w:b/>
          <w:sz w:val="22"/>
          <w:szCs w:val="22"/>
        </w:rPr>
        <w:t>Temple, J.R.,</w:t>
      </w:r>
      <w:r w:rsidRPr="00F90854">
        <w:rPr>
          <w:sz w:val="22"/>
          <w:szCs w:val="22"/>
        </w:rPr>
        <w:t xml:space="preserve"> Weston, R., Stuart, G.L., &amp; Marshall, L.L. (2008). </w:t>
      </w:r>
      <w:r w:rsidRPr="00F90854">
        <w:rPr>
          <w:color w:val="000000"/>
          <w:sz w:val="22"/>
          <w:szCs w:val="22"/>
        </w:rPr>
        <w:t>The Longitudinal association between Alcohol Use and Intimate Partner Violence among Ethnically Diverse Community Women</w:t>
      </w:r>
      <w:r w:rsidRPr="00F90854">
        <w:rPr>
          <w:spacing w:val="-2"/>
          <w:sz w:val="22"/>
          <w:szCs w:val="22"/>
        </w:rPr>
        <w:t xml:space="preserve">. </w:t>
      </w:r>
      <w:r w:rsidRPr="00F90854">
        <w:rPr>
          <w:i/>
          <w:spacing w:val="-2"/>
          <w:sz w:val="22"/>
          <w:szCs w:val="22"/>
        </w:rPr>
        <w:t>Addictive Behaviors, 33,</w:t>
      </w:r>
      <w:r w:rsidRPr="00F90854">
        <w:rPr>
          <w:spacing w:val="-2"/>
          <w:sz w:val="22"/>
          <w:szCs w:val="22"/>
        </w:rPr>
        <w:t xml:space="preserve"> 1244-1248.</w:t>
      </w:r>
    </w:p>
    <w:p w14:paraId="42E75F6A" w14:textId="77777777" w:rsidR="007C7179" w:rsidRPr="00F90854" w:rsidRDefault="007C7179" w:rsidP="003F1109">
      <w:pPr>
        <w:rPr>
          <w:sz w:val="22"/>
          <w:szCs w:val="22"/>
        </w:rPr>
      </w:pPr>
    </w:p>
    <w:p w14:paraId="7153559B" w14:textId="3527BC19" w:rsidR="007C7179" w:rsidRPr="00F90854" w:rsidRDefault="007C7179" w:rsidP="00606E32">
      <w:pPr>
        <w:pStyle w:val="ListParagraph"/>
        <w:numPr>
          <w:ilvl w:val="0"/>
          <w:numId w:val="4"/>
        </w:numPr>
        <w:rPr>
          <w:sz w:val="22"/>
          <w:szCs w:val="22"/>
        </w:rPr>
      </w:pPr>
      <w:r w:rsidRPr="00F90854">
        <w:rPr>
          <w:sz w:val="22"/>
          <w:szCs w:val="22"/>
        </w:rPr>
        <w:t xml:space="preserve">Moore, T.M., Stuart, G.L, McNulty, J.K., Addis, M.E., Cordova, J.V., &amp; </w:t>
      </w:r>
      <w:r w:rsidRPr="00F90854">
        <w:rPr>
          <w:b/>
          <w:sz w:val="22"/>
          <w:szCs w:val="22"/>
        </w:rPr>
        <w:t>Temple, J.R.</w:t>
      </w:r>
      <w:r w:rsidRPr="00F90854">
        <w:rPr>
          <w:sz w:val="22"/>
          <w:szCs w:val="22"/>
        </w:rPr>
        <w:t xml:space="preserve"> (2008). Domains of Masculine Gender Role Stress and Intimate Partner Violence in a Clinical Sample of Violent Men. </w:t>
      </w:r>
      <w:r w:rsidRPr="00F90854">
        <w:rPr>
          <w:i/>
          <w:sz w:val="22"/>
          <w:szCs w:val="22"/>
        </w:rPr>
        <w:t>Psychology of Men &amp; Masculinity, 9,</w:t>
      </w:r>
      <w:r w:rsidRPr="00F90854">
        <w:rPr>
          <w:sz w:val="22"/>
          <w:szCs w:val="22"/>
        </w:rPr>
        <w:t xml:space="preserve"> 82-89.</w:t>
      </w:r>
    </w:p>
    <w:p w14:paraId="250813B8" w14:textId="77777777" w:rsidR="007C7179" w:rsidRPr="00F90854" w:rsidRDefault="007C7179" w:rsidP="00593A6E">
      <w:pPr>
        <w:rPr>
          <w:sz w:val="22"/>
          <w:szCs w:val="22"/>
        </w:rPr>
      </w:pPr>
    </w:p>
    <w:p w14:paraId="2EA6B8F9" w14:textId="3DDCD6DD" w:rsidR="007C7179" w:rsidRPr="00F90854" w:rsidRDefault="007C7179" w:rsidP="00606E32">
      <w:pPr>
        <w:pStyle w:val="ListParagraph"/>
        <w:numPr>
          <w:ilvl w:val="0"/>
          <w:numId w:val="4"/>
        </w:numPr>
        <w:rPr>
          <w:sz w:val="22"/>
          <w:szCs w:val="22"/>
        </w:rPr>
      </w:pPr>
      <w:r w:rsidRPr="00F90854">
        <w:rPr>
          <w:sz w:val="22"/>
          <w:szCs w:val="22"/>
        </w:rPr>
        <w:t xml:space="preserve">Stuart, G.L., </w:t>
      </w:r>
      <w:r w:rsidRPr="00F90854">
        <w:rPr>
          <w:b/>
          <w:sz w:val="22"/>
          <w:szCs w:val="22"/>
        </w:rPr>
        <w:t>Temple, J.R.,</w:t>
      </w:r>
      <w:r w:rsidRPr="00F90854">
        <w:rPr>
          <w:sz w:val="22"/>
          <w:szCs w:val="22"/>
        </w:rPr>
        <w:t xml:space="preserve"> Follansbee, K.W., </w:t>
      </w:r>
      <w:proofErr w:type="spellStart"/>
      <w:r w:rsidRPr="00F90854">
        <w:rPr>
          <w:sz w:val="22"/>
          <w:szCs w:val="22"/>
        </w:rPr>
        <w:t>Bucossi</w:t>
      </w:r>
      <w:proofErr w:type="spellEnd"/>
      <w:r w:rsidRPr="00F90854">
        <w:rPr>
          <w:sz w:val="22"/>
          <w:szCs w:val="22"/>
        </w:rPr>
        <w:t xml:space="preserve">, M.M., Hellmuth, J.C., &amp; Moore, T.M. (2008). The role of drug use in a conceptual model of intimate partner violence in men and women arrested for domestic violence. </w:t>
      </w:r>
      <w:r w:rsidRPr="00F90854">
        <w:rPr>
          <w:i/>
          <w:sz w:val="22"/>
          <w:szCs w:val="22"/>
        </w:rPr>
        <w:t>Psychology of Addictive Behaviors, 22,</w:t>
      </w:r>
      <w:r w:rsidRPr="00F90854">
        <w:rPr>
          <w:sz w:val="22"/>
          <w:szCs w:val="22"/>
        </w:rPr>
        <w:t xml:space="preserve"> 12-24</w:t>
      </w:r>
      <w:r w:rsidR="007416F4">
        <w:rPr>
          <w:i/>
          <w:sz w:val="22"/>
          <w:szCs w:val="22"/>
        </w:rPr>
        <w:t>.</w:t>
      </w:r>
    </w:p>
    <w:p w14:paraId="4D12F1F6" w14:textId="77777777" w:rsidR="007C7179" w:rsidRPr="00F90854" w:rsidRDefault="007C7179" w:rsidP="00593A6E">
      <w:pPr>
        <w:ind w:left="720"/>
        <w:rPr>
          <w:i/>
          <w:sz w:val="22"/>
          <w:szCs w:val="22"/>
        </w:rPr>
      </w:pPr>
    </w:p>
    <w:p w14:paraId="2D314A62" w14:textId="117B77E2" w:rsidR="007C7179" w:rsidRPr="00F90854" w:rsidRDefault="007C7179" w:rsidP="00606E32">
      <w:pPr>
        <w:pStyle w:val="ListParagraph"/>
        <w:numPr>
          <w:ilvl w:val="0"/>
          <w:numId w:val="4"/>
        </w:numPr>
        <w:rPr>
          <w:sz w:val="22"/>
          <w:szCs w:val="22"/>
        </w:rPr>
      </w:pPr>
      <w:r w:rsidRPr="00F90854">
        <w:rPr>
          <w:b/>
          <w:bCs/>
          <w:sz w:val="22"/>
          <w:szCs w:val="22"/>
        </w:rPr>
        <w:t>Temple, J.R.</w:t>
      </w:r>
      <w:r w:rsidRPr="00F90854">
        <w:rPr>
          <w:sz w:val="22"/>
          <w:szCs w:val="22"/>
        </w:rPr>
        <w:t xml:space="preserve">, Weston, R., Rodriguez, B.F., &amp; Marshall L.L. (2007). Differing effects of partner and non-partner sexual assault on women’s mental health. </w:t>
      </w:r>
      <w:r w:rsidRPr="00F90854">
        <w:rPr>
          <w:i/>
          <w:iCs/>
          <w:sz w:val="22"/>
          <w:szCs w:val="22"/>
        </w:rPr>
        <w:t>Violence Against Women, 13,</w:t>
      </w:r>
      <w:r w:rsidRPr="00F90854">
        <w:rPr>
          <w:sz w:val="22"/>
          <w:szCs w:val="22"/>
        </w:rPr>
        <w:t xml:space="preserve"> 285-297.</w:t>
      </w:r>
    </w:p>
    <w:p w14:paraId="56FF5AF5" w14:textId="77777777" w:rsidR="007C7179" w:rsidRPr="00F90854" w:rsidRDefault="007C7179" w:rsidP="008757BD">
      <w:pPr>
        <w:ind w:firstLine="720"/>
        <w:rPr>
          <w:sz w:val="22"/>
          <w:szCs w:val="22"/>
        </w:rPr>
      </w:pPr>
    </w:p>
    <w:p w14:paraId="507E55A6" w14:textId="0CCF8D6B" w:rsidR="007C7179" w:rsidRPr="00F90854" w:rsidRDefault="007C7179" w:rsidP="00606E32">
      <w:pPr>
        <w:pStyle w:val="ListParagraph"/>
        <w:numPr>
          <w:ilvl w:val="0"/>
          <w:numId w:val="4"/>
        </w:numPr>
        <w:rPr>
          <w:sz w:val="22"/>
          <w:szCs w:val="22"/>
        </w:rPr>
      </w:pPr>
      <w:r w:rsidRPr="00F90854">
        <w:rPr>
          <w:sz w:val="22"/>
          <w:szCs w:val="22"/>
        </w:rPr>
        <w:lastRenderedPageBreak/>
        <w:t xml:space="preserve">Hayslip, B., </w:t>
      </w:r>
      <w:r w:rsidRPr="00F90854">
        <w:rPr>
          <w:b/>
          <w:bCs/>
          <w:sz w:val="22"/>
          <w:szCs w:val="22"/>
        </w:rPr>
        <w:t>Temple, J.R.,</w:t>
      </w:r>
      <w:r w:rsidRPr="00F90854">
        <w:rPr>
          <w:sz w:val="22"/>
          <w:szCs w:val="22"/>
        </w:rPr>
        <w:t xml:space="preserve"> &amp; Currin, J.B. (2007). The development of a multidimensional attitudes toward mental health scale: Preliminary findings from two cohorts of younger and older adults. </w:t>
      </w:r>
      <w:r w:rsidRPr="00F90854">
        <w:rPr>
          <w:i/>
          <w:sz w:val="22"/>
          <w:szCs w:val="22"/>
        </w:rPr>
        <w:t>Clinical Gerontologist, 30,</w:t>
      </w:r>
      <w:r w:rsidRPr="00F90854">
        <w:rPr>
          <w:iCs/>
          <w:sz w:val="22"/>
          <w:szCs w:val="22"/>
        </w:rPr>
        <w:t xml:space="preserve"> 65-73</w:t>
      </w:r>
      <w:r w:rsidR="007416F4">
        <w:rPr>
          <w:iCs/>
          <w:sz w:val="22"/>
          <w:szCs w:val="22"/>
        </w:rPr>
        <w:t>.</w:t>
      </w:r>
    </w:p>
    <w:p w14:paraId="19A8B034" w14:textId="77777777" w:rsidR="007C7179" w:rsidRPr="00F90854" w:rsidRDefault="007C7179" w:rsidP="008757BD">
      <w:pPr>
        <w:ind w:left="720"/>
        <w:rPr>
          <w:iCs/>
          <w:sz w:val="22"/>
          <w:szCs w:val="22"/>
        </w:rPr>
      </w:pPr>
    </w:p>
    <w:p w14:paraId="7AA5E933" w14:textId="350B4E4F" w:rsidR="007C7179" w:rsidRPr="00F90854" w:rsidRDefault="007C7179" w:rsidP="00606E32">
      <w:pPr>
        <w:pStyle w:val="ListParagraph"/>
        <w:numPr>
          <w:ilvl w:val="0"/>
          <w:numId w:val="4"/>
        </w:numPr>
        <w:rPr>
          <w:iCs/>
          <w:sz w:val="22"/>
          <w:szCs w:val="22"/>
        </w:rPr>
      </w:pPr>
      <w:r w:rsidRPr="00F90854">
        <w:rPr>
          <w:iCs/>
          <w:sz w:val="22"/>
          <w:szCs w:val="22"/>
        </w:rPr>
        <w:t xml:space="preserve">Stuart, G.L., </w:t>
      </w:r>
      <w:r w:rsidRPr="00F90854">
        <w:rPr>
          <w:b/>
          <w:iCs/>
          <w:sz w:val="22"/>
          <w:szCs w:val="22"/>
        </w:rPr>
        <w:t>Temple, J.R.,</w:t>
      </w:r>
      <w:r w:rsidRPr="00F90854">
        <w:rPr>
          <w:iCs/>
          <w:sz w:val="22"/>
          <w:szCs w:val="22"/>
        </w:rPr>
        <w:t xml:space="preserve"> &amp; Moore, T.M. (2007). Improving batterer intervention programs through theory-based research. </w:t>
      </w:r>
      <w:r w:rsidRPr="00F90854">
        <w:rPr>
          <w:i/>
          <w:iCs/>
          <w:sz w:val="22"/>
          <w:szCs w:val="22"/>
        </w:rPr>
        <w:t xml:space="preserve">Journal of the American Medical Association (JAMA), 298, </w:t>
      </w:r>
      <w:r w:rsidRPr="00F90854">
        <w:rPr>
          <w:iCs/>
          <w:sz w:val="22"/>
          <w:szCs w:val="22"/>
        </w:rPr>
        <w:t>560-562</w:t>
      </w:r>
      <w:r w:rsidR="007416F4">
        <w:rPr>
          <w:iCs/>
          <w:sz w:val="22"/>
          <w:szCs w:val="22"/>
        </w:rPr>
        <w:t>.</w:t>
      </w:r>
    </w:p>
    <w:p w14:paraId="49F03473" w14:textId="77777777" w:rsidR="007C7179" w:rsidRPr="00F90854" w:rsidRDefault="007C7179" w:rsidP="003F1109">
      <w:pPr>
        <w:rPr>
          <w:sz w:val="22"/>
          <w:szCs w:val="22"/>
        </w:rPr>
      </w:pPr>
    </w:p>
    <w:p w14:paraId="1D57E69F" w14:textId="4A31B606" w:rsidR="007C7179" w:rsidRPr="00F90854" w:rsidRDefault="007C7179" w:rsidP="00606E32">
      <w:pPr>
        <w:pStyle w:val="ListParagraph"/>
        <w:numPr>
          <w:ilvl w:val="0"/>
          <w:numId w:val="4"/>
        </w:numPr>
        <w:rPr>
          <w:sz w:val="22"/>
          <w:szCs w:val="22"/>
        </w:rPr>
      </w:pPr>
      <w:r w:rsidRPr="00F90854">
        <w:rPr>
          <w:sz w:val="22"/>
          <w:szCs w:val="22"/>
        </w:rPr>
        <w:t xml:space="preserve">Taylor, D.J., Lichstein, K.L., Weinstock, J., Sanford, S., &amp; </w:t>
      </w:r>
      <w:r w:rsidRPr="00F90854">
        <w:rPr>
          <w:b/>
          <w:bCs/>
          <w:sz w:val="22"/>
          <w:szCs w:val="22"/>
        </w:rPr>
        <w:t>Temple, J.R.</w:t>
      </w:r>
      <w:r w:rsidRPr="00F90854">
        <w:rPr>
          <w:sz w:val="22"/>
          <w:szCs w:val="22"/>
        </w:rPr>
        <w:t xml:space="preserve"> (2007). A pilot study of cognitive-behavioral therapy of insomnia in people with mild depression. </w:t>
      </w:r>
      <w:r w:rsidRPr="00F90854">
        <w:rPr>
          <w:i/>
          <w:sz w:val="22"/>
          <w:szCs w:val="22"/>
        </w:rPr>
        <w:t>Behavior Therapy, 38,</w:t>
      </w:r>
      <w:r w:rsidRPr="00F90854">
        <w:rPr>
          <w:sz w:val="22"/>
          <w:szCs w:val="22"/>
        </w:rPr>
        <w:t xml:space="preserve"> 49-57</w:t>
      </w:r>
      <w:r w:rsidR="007416F4">
        <w:rPr>
          <w:sz w:val="22"/>
          <w:szCs w:val="22"/>
        </w:rPr>
        <w:t>.</w:t>
      </w:r>
    </w:p>
    <w:p w14:paraId="5037348F" w14:textId="77777777" w:rsidR="007C7179" w:rsidRPr="00F90854" w:rsidRDefault="007C7179">
      <w:pPr>
        <w:ind w:left="720"/>
        <w:rPr>
          <w:sz w:val="22"/>
          <w:szCs w:val="22"/>
        </w:rPr>
      </w:pPr>
    </w:p>
    <w:p w14:paraId="143E2912" w14:textId="541D87AE" w:rsidR="007C7179" w:rsidRPr="00F90854" w:rsidRDefault="007C7179" w:rsidP="00606E32">
      <w:pPr>
        <w:pStyle w:val="ListParagraph"/>
        <w:numPr>
          <w:ilvl w:val="0"/>
          <w:numId w:val="4"/>
        </w:numPr>
        <w:rPr>
          <w:sz w:val="22"/>
          <w:szCs w:val="22"/>
        </w:rPr>
      </w:pPr>
      <w:r w:rsidRPr="00F90854">
        <w:rPr>
          <w:rStyle w:val="Strong"/>
          <w:b w:val="0"/>
          <w:bCs w:val="0"/>
          <w:sz w:val="22"/>
          <w:szCs w:val="22"/>
        </w:rPr>
        <w:t>Stuart, G.L.</w:t>
      </w:r>
      <w:r w:rsidRPr="00F90854">
        <w:rPr>
          <w:b/>
          <w:bCs/>
          <w:sz w:val="22"/>
          <w:szCs w:val="22"/>
        </w:rPr>
        <w:t xml:space="preserve">, </w:t>
      </w:r>
      <w:r w:rsidRPr="00F90854">
        <w:rPr>
          <w:sz w:val="22"/>
          <w:szCs w:val="22"/>
        </w:rPr>
        <w:t xml:space="preserve">Meehan, J.C., </w:t>
      </w:r>
      <w:r w:rsidRPr="00F90854">
        <w:rPr>
          <w:b/>
          <w:bCs/>
          <w:sz w:val="22"/>
          <w:szCs w:val="22"/>
        </w:rPr>
        <w:t>Temple, J.R.,</w:t>
      </w:r>
      <w:r w:rsidRPr="00F90854">
        <w:rPr>
          <w:sz w:val="22"/>
          <w:szCs w:val="22"/>
        </w:rPr>
        <w:t xml:space="preserve"> Moore, T.M., Hellmuth, J., Follansbee, K., &amp; Morean, M. (2006). Readiness to quit cigarette smoking, intimate partner violence, and substance abuse among arrested violent women. </w:t>
      </w:r>
      <w:r w:rsidRPr="00F90854">
        <w:rPr>
          <w:i/>
          <w:iCs/>
          <w:sz w:val="22"/>
          <w:szCs w:val="22"/>
        </w:rPr>
        <w:t>American Journal on Addictions</w:t>
      </w:r>
      <w:r w:rsidRPr="00F90854">
        <w:rPr>
          <w:i/>
          <w:sz w:val="22"/>
          <w:szCs w:val="22"/>
        </w:rPr>
        <w:t>, 15,</w:t>
      </w:r>
      <w:r w:rsidRPr="00F90854">
        <w:rPr>
          <w:sz w:val="22"/>
          <w:szCs w:val="22"/>
        </w:rPr>
        <w:t xml:space="preserve"> 396-399</w:t>
      </w:r>
      <w:r w:rsidR="007416F4">
        <w:rPr>
          <w:sz w:val="22"/>
          <w:szCs w:val="22"/>
        </w:rPr>
        <w:t>.</w:t>
      </w:r>
    </w:p>
    <w:p w14:paraId="1FB48A43" w14:textId="77777777" w:rsidR="00154052" w:rsidRPr="00F90854" w:rsidRDefault="00154052" w:rsidP="00154052">
      <w:pPr>
        <w:rPr>
          <w:sz w:val="22"/>
          <w:szCs w:val="22"/>
        </w:rPr>
      </w:pPr>
    </w:p>
    <w:p w14:paraId="578D9C89" w14:textId="77777777" w:rsidR="00910009" w:rsidRDefault="007C7179" w:rsidP="00606E32">
      <w:pPr>
        <w:pStyle w:val="ListParagraph"/>
        <w:numPr>
          <w:ilvl w:val="0"/>
          <w:numId w:val="4"/>
        </w:numPr>
        <w:rPr>
          <w:sz w:val="22"/>
          <w:szCs w:val="22"/>
        </w:rPr>
      </w:pPr>
      <w:r w:rsidRPr="00F90854">
        <w:rPr>
          <w:b/>
          <w:bCs/>
          <w:sz w:val="22"/>
          <w:szCs w:val="22"/>
        </w:rPr>
        <w:t>Temple, J.R.,</w:t>
      </w:r>
      <w:r w:rsidRPr="00F90854">
        <w:rPr>
          <w:sz w:val="22"/>
          <w:szCs w:val="22"/>
        </w:rPr>
        <w:t xml:space="preserve"> Weston, R., &amp; Marshall, L.L. (2005). Physical and mental health outcomes of women in nonviolent, unilaterally violent, and mutually violent relationships. </w:t>
      </w:r>
      <w:r w:rsidRPr="00F90854">
        <w:rPr>
          <w:i/>
          <w:iCs/>
          <w:sz w:val="22"/>
          <w:szCs w:val="22"/>
        </w:rPr>
        <w:t>Violence and Victims, 20,</w:t>
      </w:r>
      <w:r w:rsidRPr="00F90854">
        <w:rPr>
          <w:sz w:val="22"/>
          <w:szCs w:val="22"/>
        </w:rPr>
        <w:t xml:space="preserve"> 335-359.</w:t>
      </w:r>
    </w:p>
    <w:p w14:paraId="1881B14C" w14:textId="77777777" w:rsidR="00910009" w:rsidRPr="00910009" w:rsidRDefault="00910009" w:rsidP="00910009">
      <w:pPr>
        <w:pStyle w:val="ListParagraph"/>
        <w:rPr>
          <w:sz w:val="22"/>
          <w:szCs w:val="22"/>
        </w:rPr>
      </w:pPr>
    </w:p>
    <w:p w14:paraId="77CEF775" w14:textId="4D696762" w:rsidR="00123078" w:rsidRPr="00C82604" w:rsidRDefault="007C7179" w:rsidP="00C82604">
      <w:pPr>
        <w:pStyle w:val="ListParagraph"/>
        <w:numPr>
          <w:ilvl w:val="0"/>
          <w:numId w:val="4"/>
        </w:numPr>
        <w:rPr>
          <w:sz w:val="22"/>
          <w:szCs w:val="22"/>
        </w:rPr>
      </w:pPr>
      <w:r w:rsidRPr="00910009">
        <w:rPr>
          <w:sz w:val="22"/>
          <w:szCs w:val="22"/>
        </w:rPr>
        <w:t xml:space="preserve">Weston, R., </w:t>
      </w:r>
      <w:r w:rsidRPr="00910009">
        <w:rPr>
          <w:b/>
          <w:bCs/>
          <w:sz w:val="22"/>
          <w:szCs w:val="22"/>
        </w:rPr>
        <w:t>Temple, J.R.,</w:t>
      </w:r>
      <w:r w:rsidRPr="00910009">
        <w:rPr>
          <w:sz w:val="22"/>
          <w:szCs w:val="22"/>
        </w:rPr>
        <w:t xml:space="preserve"> &amp; Marshall, L.L. (2005). Ge</w:t>
      </w:r>
      <w:r w:rsidR="00C338EE" w:rsidRPr="00910009">
        <w:rPr>
          <w:sz w:val="22"/>
          <w:szCs w:val="22"/>
        </w:rPr>
        <w:t xml:space="preserve">nder symmetry and asymmetry in </w:t>
      </w:r>
      <w:r w:rsidRPr="00910009">
        <w:rPr>
          <w:sz w:val="22"/>
          <w:szCs w:val="22"/>
        </w:rPr>
        <w:t>relationship violence: Patterns of mutuality among racially diverse women.</w:t>
      </w:r>
      <w:r w:rsidRPr="00910009">
        <w:rPr>
          <w:i/>
          <w:iCs/>
          <w:sz w:val="22"/>
          <w:szCs w:val="22"/>
        </w:rPr>
        <w:t xml:space="preserve"> Sex Roles, 53, </w:t>
      </w:r>
      <w:r w:rsidRPr="00910009">
        <w:rPr>
          <w:iCs/>
          <w:sz w:val="22"/>
          <w:szCs w:val="22"/>
        </w:rPr>
        <w:t>553-571.</w:t>
      </w:r>
    </w:p>
    <w:p w14:paraId="4A1DA5CB" w14:textId="77777777" w:rsidR="00BE21B8" w:rsidRDefault="00BE21B8">
      <w:pPr>
        <w:rPr>
          <w:b/>
          <w:bCs/>
          <w:sz w:val="22"/>
          <w:szCs w:val="22"/>
          <w:u w:val="single"/>
        </w:rPr>
      </w:pPr>
    </w:p>
    <w:p w14:paraId="27418717" w14:textId="38AFC4CC" w:rsidR="00004CB4" w:rsidRPr="001A2864" w:rsidRDefault="00004CB4">
      <w:pPr>
        <w:rPr>
          <w:b/>
          <w:bCs/>
          <w:sz w:val="22"/>
          <w:szCs w:val="22"/>
          <w:u w:val="single"/>
        </w:rPr>
      </w:pPr>
      <w:r w:rsidRPr="001A2864">
        <w:rPr>
          <w:b/>
          <w:bCs/>
          <w:sz w:val="22"/>
          <w:szCs w:val="22"/>
          <w:u w:val="single"/>
        </w:rPr>
        <w:t>Books</w:t>
      </w:r>
    </w:p>
    <w:p w14:paraId="59C8A000" w14:textId="4CDE59AB" w:rsidR="00A45E0E" w:rsidRPr="0031338D" w:rsidRDefault="004D6D70" w:rsidP="00606E32">
      <w:pPr>
        <w:pStyle w:val="ListParagraph"/>
        <w:numPr>
          <w:ilvl w:val="0"/>
          <w:numId w:val="11"/>
        </w:numPr>
        <w:rPr>
          <w:bCs/>
          <w:sz w:val="22"/>
          <w:szCs w:val="22"/>
        </w:rPr>
      </w:pPr>
      <w:r>
        <w:rPr>
          <w:bCs/>
          <w:sz w:val="22"/>
          <w:szCs w:val="22"/>
        </w:rPr>
        <w:t xml:space="preserve">Franco, K., </w:t>
      </w:r>
      <w:r w:rsidR="00A45E0E">
        <w:rPr>
          <w:bCs/>
          <w:sz w:val="22"/>
          <w:szCs w:val="22"/>
        </w:rPr>
        <w:t>Rothman, E.</w:t>
      </w:r>
      <w:r>
        <w:rPr>
          <w:bCs/>
          <w:sz w:val="22"/>
          <w:szCs w:val="22"/>
        </w:rPr>
        <w:t>, &amp;</w:t>
      </w:r>
      <w:r w:rsidR="00A45E0E" w:rsidRPr="004C0ACB">
        <w:rPr>
          <w:bCs/>
          <w:sz w:val="22"/>
          <w:szCs w:val="22"/>
        </w:rPr>
        <w:t xml:space="preserve"> </w:t>
      </w:r>
      <w:r w:rsidRPr="004C0ACB">
        <w:rPr>
          <w:b/>
          <w:bCs/>
          <w:sz w:val="22"/>
          <w:szCs w:val="22"/>
        </w:rPr>
        <w:t>Temple, J.R.</w:t>
      </w:r>
      <w:r>
        <w:rPr>
          <w:bCs/>
          <w:sz w:val="22"/>
          <w:szCs w:val="22"/>
        </w:rPr>
        <w:t xml:space="preserve"> </w:t>
      </w:r>
      <w:r w:rsidR="00A45E0E" w:rsidRPr="004C0ACB">
        <w:rPr>
          <w:bCs/>
          <w:i/>
          <w:sz w:val="22"/>
          <w:szCs w:val="22"/>
        </w:rPr>
        <w:t>Dating Violence. Advances of Psychotherapy series.</w:t>
      </w:r>
      <w:r w:rsidR="00A45E0E" w:rsidRPr="004C0ACB">
        <w:rPr>
          <w:bCs/>
          <w:sz w:val="22"/>
          <w:szCs w:val="22"/>
        </w:rPr>
        <w:t xml:space="preserve"> Hogrefe </w:t>
      </w:r>
      <w:r w:rsidR="00A45E0E" w:rsidRPr="0031338D">
        <w:rPr>
          <w:bCs/>
          <w:sz w:val="22"/>
          <w:szCs w:val="22"/>
        </w:rPr>
        <w:t>Publishing. In press.</w:t>
      </w:r>
    </w:p>
    <w:p w14:paraId="4BB7EFA6" w14:textId="77777777" w:rsidR="00A45E0E" w:rsidRPr="0031338D" w:rsidRDefault="00A45E0E" w:rsidP="00A45E0E">
      <w:pPr>
        <w:pStyle w:val="ListParagraph"/>
        <w:rPr>
          <w:bCs/>
          <w:sz w:val="22"/>
          <w:szCs w:val="22"/>
        </w:rPr>
      </w:pPr>
    </w:p>
    <w:p w14:paraId="17E851F4" w14:textId="526FFE95" w:rsidR="00004CB4" w:rsidRPr="0031338D" w:rsidRDefault="00004CB4" w:rsidP="00606E32">
      <w:pPr>
        <w:pStyle w:val="ListParagraph"/>
        <w:numPr>
          <w:ilvl w:val="0"/>
          <w:numId w:val="11"/>
        </w:numPr>
        <w:rPr>
          <w:sz w:val="22"/>
          <w:szCs w:val="22"/>
        </w:rPr>
      </w:pPr>
      <w:r w:rsidRPr="0031338D">
        <w:rPr>
          <w:bCs/>
          <w:sz w:val="22"/>
          <w:szCs w:val="22"/>
        </w:rPr>
        <w:t xml:space="preserve">D.A. Wolfe &amp; </w:t>
      </w:r>
      <w:r w:rsidRPr="0031338D">
        <w:rPr>
          <w:b/>
          <w:bCs/>
          <w:sz w:val="22"/>
          <w:szCs w:val="22"/>
        </w:rPr>
        <w:t>J.R. Temple</w:t>
      </w:r>
      <w:r w:rsidRPr="0031338D">
        <w:rPr>
          <w:bCs/>
          <w:sz w:val="22"/>
          <w:szCs w:val="22"/>
        </w:rPr>
        <w:t xml:space="preserve"> (Eds.). </w:t>
      </w:r>
      <w:r w:rsidR="0031338D" w:rsidRPr="0031338D">
        <w:rPr>
          <w:bCs/>
          <w:sz w:val="22"/>
          <w:szCs w:val="22"/>
        </w:rPr>
        <w:t xml:space="preserve">(2019) </w:t>
      </w:r>
      <w:r w:rsidRPr="0031338D">
        <w:rPr>
          <w:bCs/>
          <w:i/>
          <w:sz w:val="22"/>
          <w:szCs w:val="22"/>
        </w:rPr>
        <w:t>Adolescent Dating Violence: Theory, Research, and Prevention.</w:t>
      </w:r>
      <w:r w:rsidRPr="0031338D">
        <w:rPr>
          <w:bCs/>
          <w:sz w:val="22"/>
          <w:szCs w:val="22"/>
        </w:rPr>
        <w:t xml:space="preserve"> Academic Press.</w:t>
      </w:r>
      <w:r w:rsidR="00F90854" w:rsidRPr="0031338D">
        <w:rPr>
          <w:bCs/>
          <w:sz w:val="22"/>
          <w:szCs w:val="22"/>
        </w:rPr>
        <w:t xml:space="preserve"> </w:t>
      </w:r>
      <w:r w:rsidR="0031338D" w:rsidRPr="0031338D">
        <w:rPr>
          <w:rStyle w:val="anchor-text"/>
          <w:rFonts w:eastAsiaTheme="minorEastAsia"/>
          <w:sz w:val="22"/>
          <w:szCs w:val="22"/>
        </w:rPr>
        <w:t>doi.org/10.1016/C2016-0-01996-4</w:t>
      </w:r>
    </w:p>
    <w:p w14:paraId="4433AC8B" w14:textId="6A719DA0" w:rsidR="004C0ACB" w:rsidRPr="0031338D" w:rsidRDefault="004C0ACB" w:rsidP="004C0ACB">
      <w:pPr>
        <w:rPr>
          <w:sz w:val="22"/>
          <w:szCs w:val="22"/>
        </w:rPr>
      </w:pPr>
    </w:p>
    <w:p w14:paraId="56995AC9" w14:textId="77B8A751" w:rsidR="004C0ACB" w:rsidRPr="006D5438" w:rsidRDefault="004C0ACB" w:rsidP="00606E32">
      <w:pPr>
        <w:pStyle w:val="ListParagraph"/>
        <w:numPr>
          <w:ilvl w:val="0"/>
          <w:numId w:val="11"/>
        </w:numPr>
        <w:rPr>
          <w:bCs/>
          <w:sz w:val="22"/>
          <w:szCs w:val="22"/>
        </w:rPr>
      </w:pPr>
      <w:proofErr w:type="spellStart"/>
      <w:r w:rsidRPr="0031338D">
        <w:rPr>
          <w:sz w:val="22"/>
          <w:szCs w:val="22"/>
        </w:rPr>
        <w:t>Walrave</w:t>
      </w:r>
      <w:proofErr w:type="spellEnd"/>
      <w:r w:rsidRPr="0031338D">
        <w:rPr>
          <w:sz w:val="22"/>
          <w:szCs w:val="22"/>
        </w:rPr>
        <w:t xml:space="preserve">, M., Van </w:t>
      </w:r>
      <w:proofErr w:type="spellStart"/>
      <w:r w:rsidRPr="0031338D">
        <w:rPr>
          <w:sz w:val="22"/>
          <w:szCs w:val="22"/>
        </w:rPr>
        <w:t>Ouytsel</w:t>
      </w:r>
      <w:proofErr w:type="spellEnd"/>
      <w:r w:rsidRPr="0031338D">
        <w:rPr>
          <w:sz w:val="22"/>
          <w:szCs w:val="22"/>
        </w:rPr>
        <w:t xml:space="preserve">, J., </w:t>
      </w:r>
      <w:proofErr w:type="spellStart"/>
      <w:r w:rsidRPr="0031338D">
        <w:rPr>
          <w:sz w:val="22"/>
          <w:szCs w:val="22"/>
        </w:rPr>
        <w:t>Ponnet</w:t>
      </w:r>
      <w:proofErr w:type="spellEnd"/>
      <w:r w:rsidRPr="0031338D">
        <w:rPr>
          <w:sz w:val="22"/>
          <w:szCs w:val="22"/>
        </w:rPr>
        <w:t xml:space="preserve">, K., &amp; </w:t>
      </w:r>
      <w:r w:rsidRPr="0031338D">
        <w:rPr>
          <w:b/>
          <w:sz w:val="22"/>
          <w:szCs w:val="22"/>
        </w:rPr>
        <w:t>Temple, J.R.</w:t>
      </w:r>
      <w:r w:rsidRPr="0031338D">
        <w:rPr>
          <w:sz w:val="22"/>
          <w:szCs w:val="22"/>
        </w:rPr>
        <w:t xml:space="preserve"> (Eds.)</w:t>
      </w:r>
      <w:r w:rsidR="0031338D" w:rsidRPr="0031338D">
        <w:rPr>
          <w:sz w:val="22"/>
          <w:szCs w:val="22"/>
        </w:rPr>
        <w:t>.</w:t>
      </w:r>
      <w:r w:rsidRPr="0031338D">
        <w:rPr>
          <w:sz w:val="22"/>
          <w:szCs w:val="22"/>
        </w:rPr>
        <w:t xml:space="preserve"> (</w:t>
      </w:r>
      <w:r w:rsidR="006D5438" w:rsidRPr="0031338D">
        <w:rPr>
          <w:sz w:val="22"/>
          <w:szCs w:val="22"/>
        </w:rPr>
        <w:t>2018</w:t>
      </w:r>
      <w:r w:rsidRPr="0031338D">
        <w:rPr>
          <w:sz w:val="22"/>
          <w:szCs w:val="22"/>
        </w:rPr>
        <w:t xml:space="preserve">). </w:t>
      </w:r>
      <w:r w:rsidRPr="0031338D">
        <w:rPr>
          <w:i/>
          <w:iCs/>
          <w:sz w:val="22"/>
          <w:szCs w:val="22"/>
        </w:rPr>
        <w:t>Sexting: Motives and Risk in Online Sexual Self-Presentation.</w:t>
      </w:r>
      <w:r w:rsidRPr="0031338D">
        <w:rPr>
          <w:sz w:val="22"/>
          <w:szCs w:val="22"/>
        </w:rPr>
        <w:t xml:space="preserve"> </w:t>
      </w:r>
      <w:r w:rsidR="006D5438" w:rsidRPr="0031338D">
        <w:rPr>
          <w:sz w:val="22"/>
          <w:szCs w:val="22"/>
        </w:rPr>
        <w:t xml:space="preserve">Cham, Switzerland: Palgrave MacMillan. </w:t>
      </w:r>
      <w:proofErr w:type="spellStart"/>
      <w:r w:rsidR="006D5438" w:rsidRPr="0031338D">
        <w:rPr>
          <w:sz w:val="22"/>
          <w:szCs w:val="22"/>
        </w:rPr>
        <w:t>doi</w:t>
      </w:r>
      <w:proofErr w:type="spellEnd"/>
      <w:r w:rsidR="006D5438" w:rsidRPr="0031338D">
        <w:rPr>
          <w:sz w:val="22"/>
          <w:szCs w:val="22"/>
        </w:rPr>
        <w:t>:</w:t>
      </w:r>
      <w:r w:rsidR="006D5438" w:rsidRPr="006D5438">
        <w:rPr>
          <w:sz w:val="22"/>
          <w:szCs w:val="22"/>
        </w:rPr>
        <w:t xml:space="preserve"> 10.1007/978-3-319-71882-8</w:t>
      </w:r>
      <w:r w:rsidR="006D5438">
        <w:rPr>
          <w:sz w:val="22"/>
          <w:szCs w:val="22"/>
        </w:rPr>
        <w:t>.</w:t>
      </w:r>
    </w:p>
    <w:p w14:paraId="2E31F991" w14:textId="77777777" w:rsidR="00004CB4" w:rsidRPr="001F3039" w:rsidRDefault="00004CB4">
      <w:pPr>
        <w:rPr>
          <w:b/>
          <w:bCs/>
          <w:sz w:val="22"/>
          <w:szCs w:val="22"/>
          <w:u w:val="single"/>
        </w:rPr>
      </w:pPr>
    </w:p>
    <w:p w14:paraId="151974A5" w14:textId="757B02BC" w:rsidR="00E7133C" w:rsidRPr="000C610C" w:rsidRDefault="007C7179" w:rsidP="00E7133C">
      <w:pPr>
        <w:rPr>
          <w:b/>
          <w:bCs/>
          <w:sz w:val="22"/>
          <w:szCs w:val="22"/>
          <w:u w:val="single"/>
        </w:rPr>
      </w:pPr>
      <w:r w:rsidRPr="000C610C">
        <w:rPr>
          <w:b/>
          <w:bCs/>
          <w:sz w:val="22"/>
          <w:szCs w:val="22"/>
          <w:u w:val="single"/>
        </w:rPr>
        <w:t>Manuscripts Under Review:</w:t>
      </w:r>
    </w:p>
    <w:p w14:paraId="28175F4F" w14:textId="77777777" w:rsidR="00200FE9" w:rsidRPr="006E42BD" w:rsidRDefault="00200FE9" w:rsidP="006E42BD">
      <w:pPr>
        <w:rPr>
          <w:sz w:val="22"/>
          <w:szCs w:val="22"/>
        </w:rPr>
      </w:pPr>
    </w:p>
    <w:p w14:paraId="105BF8A9" w14:textId="77777777" w:rsidR="00156E24" w:rsidRPr="00430853" w:rsidRDefault="00156E24" w:rsidP="00156E24">
      <w:pPr>
        <w:pStyle w:val="ListParagraph"/>
        <w:numPr>
          <w:ilvl w:val="0"/>
          <w:numId w:val="10"/>
        </w:numPr>
      </w:pPr>
      <w:proofErr w:type="spellStart"/>
      <w:r w:rsidRPr="00156E24">
        <w:rPr>
          <w:color w:val="212121"/>
          <w:sz w:val="22"/>
          <w:szCs w:val="22"/>
        </w:rPr>
        <w:t>Bhochhibhoya</w:t>
      </w:r>
      <w:proofErr w:type="spellEnd"/>
      <w:r w:rsidRPr="00156E24">
        <w:rPr>
          <w:color w:val="212121"/>
          <w:sz w:val="22"/>
          <w:szCs w:val="22"/>
        </w:rPr>
        <w:t xml:space="preserve"> S, Baumler E, Markham C, Emery S, Peskin MF, Shegog R, Addy RC, </w:t>
      </w:r>
      <w:r w:rsidRPr="00156E24">
        <w:rPr>
          <w:b/>
          <w:bCs/>
          <w:color w:val="212121"/>
          <w:sz w:val="22"/>
          <w:szCs w:val="22"/>
        </w:rPr>
        <w:t>Temple JR,</w:t>
      </w:r>
      <w:r w:rsidRPr="00156E24">
        <w:rPr>
          <w:color w:val="212121"/>
          <w:sz w:val="22"/>
          <w:szCs w:val="22"/>
        </w:rPr>
        <w:t xml:space="preserve"> Reidy DE. (Under Review). Sexual violence perpetration and its association with sexual risk behaviors among adolescent males. </w:t>
      </w:r>
      <w:r w:rsidRPr="00156E24">
        <w:rPr>
          <w:i/>
          <w:iCs/>
          <w:color w:val="212121"/>
          <w:sz w:val="22"/>
          <w:szCs w:val="22"/>
        </w:rPr>
        <w:t>Journal of Adolescence.</w:t>
      </w:r>
    </w:p>
    <w:p w14:paraId="17937E2B" w14:textId="77777777" w:rsidR="00156E24" w:rsidRPr="00156E24" w:rsidRDefault="00156E24" w:rsidP="00156E24">
      <w:pPr>
        <w:rPr>
          <w:sz w:val="22"/>
          <w:szCs w:val="22"/>
        </w:rPr>
      </w:pPr>
    </w:p>
    <w:p w14:paraId="6C1062F6" w14:textId="142CD928" w:rsidR="00D80406" w:rsidRPr="0092327E" w:rsidRDefault="00D80406" w:rsidP="0049751D">
      <w:pPr>
        <w:pStyle w:val="ListParagraph"/>
        <w:numPr>
          <w:ilvl w:val="0"/>
          <w:numId w:val="10"/>
        </w:numPr>
        <w:rPr>
          <w:sz w:val="22"/>
          <w:szCs w:val="22"/>
        </w:rPr>
      </w:pPr>
      <w:r>
        <w:rPr>
          <w:sz w:val="22"/>
          <w:szCs w:val="22"/>
        </w:rPr>
        <w:t xml:space="preserve">Robles J, Lockwood S, Cuevas CA, Farrell A, Zhang S, </w:t>
      </w:r>
      <w:r w:rsidRPr="00D80406">
        <w:rPr>
          <w:b/>
          <w:bCs/>
          <w:sz w:val="22"/>
          <w:szCs w:val="22"/>
        </w:rPr>
        <w:t>Temple JR.</w:t>
      </w:r>
      <w:r>
        <w:rPr>
          <w:sz w:val="22"/>
          <w:szCs w:val="22"/>
        </w:rPr>
        <w:t xml:space="preserve"> (under review). The effect of bias victimization on mental health outcomes among a sample of Latinx adults. </w:t>
      </w:r>
      <w:r w:rsidR="00F42EB7">
        <w:rPr>
          <w:i/>
          <w:iCs/>
          <w:sz w:val="22"/>
          <w:szCs w:val="22"/>
        </w:rPr>
        <w:t>Journal of Interpersonal Violence</w:t>
      </w:r>
      <w:r w:rsidRPr="00D80406">
        <w:rPr>
          <w:i/>
          <w:iCs/>
          <w:sz w:val="22"/>
          <w:szCs w:val="22"/>
        </w:rPr>
        <w:t>.</w:t>
      </w:r>
    </w:p>
    <w:p w14:paraId="1EB0AE40" w14:textId="77777777" w:rsidR="0092327E" w:rsidRPr="0092327E" w:rsidRDefault="0092327E" w:rsidP="0092327E">
      <w:pPr>
        <w:pStyle w:val="ListParagraph"/>
        <w:rPr>
          <w:sz w:val="22"/>
          <w:szCs w:val="22"/>
        </w:rPr>
      </w:pPr>
    </w:p>
    <w:p w14:paraId="71BDF018" w14:textId="028A24BB" w:rsidR="0092327E" w:rsidRPr="0092327E" w:rsidRDefault="0092327E" w:rsidP="0092327E">
      <w:pPr>
        <w:pStyle w:val="ListParagraph"/>
        <w:numPr>
          <w:ilvl w:val="0"/>
          <w:numId w:val="10"/>
        </w:numPr>
      </w:pPr>
      <w:r w:rsidRPr="0092327E">
        <w:rPr>
          <w:color w:val="212121"/>
          <w:sz w:val="22"/>
          <w:szCs w:val="22"/>
        </w:rPr>
        <w:t xml:space="preserve">Wood L, Baumler E, Voth Schrag R, McGiffert M, </w:t>
      </w:r>
      <w:r w:rsidRPr="0092327E">
        <w:rPr>
          <w:b/>
          <w:bCs/>
          <w:color w:val="212121"/>
          <w:sz w:val="22"/>
          <w:szCs w:val="22"/>
        </w:rPr>
        <w:t>Temple JR,</w:t>
      </w:r>
      <w:r w:rsidRPr="0092327E">
        <w:rPr>
          <w:color w:val="212121"/>
          <w:sz w:val="22"/>
          <w:szCs w:val="22"/>
        </w:rPr>
        <w:t xml:space="preserve"> Voyles M. (under review). Intimate Partner Violence Experiences and Risk for Homicide among Shelter Residents. </w:t>
      </w:r>
      <w:r w:rsidRPr="0092327E">
        <w:rPr>
          <w:i/>
          <w:iCs/>
          <w:color w:val="212121"/>
          <w:sz w:val="22"/>
          <w:szCs w:val="22"/>
        </w:rPr>
        <w:t>Journal of Interpersonal Violence.</w:t>
      </w:r>
    </w:p>
    <w:p w14:paraId="5625D000" w14:textId="77777777" w:rsidR="00D80406" w:rsidRPr="00D80406" w:rsidRDefault="00D80406" w:rsidP="00D80406">
      <w:pPr>
        <w:pStyle w:val="ListParagraph"/>
        <w:rPr>
          <w:sz w:val="22"/>
          <w:szCs w:val="22"/>
        </w:rPr>
      </w:pPr>
    </w:p>
    <w:p w14:paraId="71768305" w14:textId="21D69266" w:rsidR="004866CB" w:rsidRPr="0092327E" w:rsidRDefault="004866CB" w:rsidP="004866CB">
      <w:pPr>
        <w:pStyle w:val="ListParagraph"/>
        <w:numPr>
          <w:ilvl w:val="0"/>
          <w:numId w:val="10"/>
        </w:numPr>
        <w:autoSpaceDE w:val="0"/>
        <w:autoSpaceDN w:val="0"/>
        <w:adjustRightInd w:val="0"/>
        <w:rPr>
          <w:rFonts w:eastAsia="Calibri"/>
          <w:bCs/>
          <w:sz w:val="22"/>
          <w:szCs w:val="22"/>
        </w:rPr>
      </w:pPr>
      <w:r w:rsidRPr="004866CB">
        <w:rPr>
          <w:rFonts w:eastAsia="Calibri"/>
          <w:sz w:val="22"/>
          <w:szCs w:val="22"/>
        </w:rPr>
        <w:t xml:space="preserve">Shegog R, Baumler ER, Addy RC, Markham C, Peskin MF, Emery ST, Thiel MA, Sadruddin S, Reidy D, </w:t>
      </w:r>
      <w:r w:rsidRPr="004866CB">
        <w:rPr>
          <w:rFonts w:eastAsia="Calibri"/>
          <w:b/>
          <w:bCs/>
          <w:sz w:val="22"/>
          <w:szCs w:val="22"/>
        </w:rPr>
        <w:t>Temple JR.</w:t>
      </w:r>
      <w:r w:rsidRPr="004866CB">
        <w:rPr>
          <w:rFonts w:eastAsia="Calibri"/>
          <w:sz w:val="22"/>
          <w:szCs w:val="22"/>
        </w:rPr>
        <w:t xml:space="preserve"> (under review). </w:t>
      </w:r>
      <w:r w:rsidRPr="004866CB">
        <w:rPr>
          <w:rFonts w:eastAsia="Calibri"/>
          <w:bCs/>
          <w:sz w:val="22"/>
          <w:szCs w:val="22"/>
        </w:rPr>
        <w:t xml:space="preserve">Sexual health education for behavior change: Revisiting how much is enough? </w:t>
      </w:r>
      <w:r w:rsidRPr="004866CB">
        <w:rPr>
          <w:rFonts w:eastAsia="Calibri"/>
          <w:bCs/>
          <w:i/>
          <w:iCs/>
          <w:sz w:val="22"/>
          <w:szCs w:val="22"/>
        </w:rPr>
        <w:t>Journal of Adolescent Health.</w:t>
      </w:r>
    </w:p>
    <w:p w14:paraId="34A5D04A" w14:textId="77777777" w:rsidR="0092327E" w:rsidRPr="0092327E" w:rsidRDefault="0092327E" w:rsidP="0092327E">
      <w:pPr>
        <w:pStyle w:val="ListParagraph"/>
        <w:rPr>
          <w:rFonts w:eastAsia="Calibri"/>
          <w:bCs/>
          <w:sz w:val="22"/>
          <w:szCs w:val="22"/>
        </w:rPr>
      </w:pPr>
    </w:p>
    <w:p w14:paraId="7B84E72E" w14:textId="2CA1FF38" w:rsidR="0092327E" w:rsidRPr="0092327E" w:rsidRDefault="0092327E" w:rsidP="0092327E">
      <w:pPr>
        <w:pStyle w:val="ListParagraph"/>
        <w:numPr>
          <w:ilvl w:val="0"/>
          <w:numId w:val="10"/>
        </w:numPr>
      </w:pPr>
      <w:r w:rsidRPr="0092327E">
        <w:rPr>
          <w:color w:val="212121"/>
          <w:sz w:val="22"/>
          <w:szCs w:val="22"/>
        </w:rPr>
        <w:lastRenderedPageBreak/>
        <w:t xml:space="preserve">Hecht ML, Norris AE, Crowley DM, </w:t>
      </w:r>
      <w:r w:rsidRPr="0092327E">
        <w:rPr>
          <w:b/>
          <w:bCs/>
          <w:color w:val="212121"/>
          <w:sz w:val="22"/>
          <w:szCs w:val="22"/>
        </w:rPr>
        <w:t>Temple JR,</w:t>
      </w:r>
      <w:r w:rsidRPr="0092327E">
        <w:rPr>
          <w:color w:val="212121"/>
          <w:sz w:val="22"/>
          <w:szCs w:val="22"/>
        </w:rPr>
        <w:t xml:space="preserve"> Choi HJ. (under review). Findings from the Mighty Girls Efficacy Trial: Changes in Acceptance of Dating Violence. </w:t>
      </w:r>
      <w:r w:rsidRPr="0092327E">
        <w:rPr>
          <w:i/>
          <w:iCs/>
          <w:color w:val="212121"/>
          <w:sz w:val="22"/>
          <w:szCs w:val="22"/>
        </w:rPr>
        <w:t>Children.</w:t>
      </w:r>
    </w:p>
    <w:p w14:paraId="6A8D5824" w14:textId="77777777" w:rsidR="004866CB" w:rsidRPr="004866CB" w:rsidRDefault="004866CB" w:rsidP="004866CB">
      <w:pPr>
        <w:pStyle w:val="ListParagraph"/>
        <w:rPr>
          <w:color w:val="000000"/>
          <w:sz w:val="22"/>
          <w:szCs w:val="22"/>
        </w:rPr>
      </w:pPr>
    </w:p>
    <w:p w14:paraId="30EE456E" w14:textId="61CC30BC" w:rsidR="0049751D" w:rsidRPr="002C6D86" w:rsidRDefault="0049751D" w:rsidP="0049751D">
      <w:pPr>
        <w:pStyle w:val="ListParagraph"/>
        <w:numPr>
          <w:ilvl w:val="0"/>
          <w:numId w:val="10"/>
        </w:numPr>
        <w:rPr>
          <w:sz w:val="22"/>
          <w:szCs w:val="22"/>
        </w:rPr>
      </w:pPr>
      <w:r w:rsidRPr="00222DA8">
        <w:rPr>
          <w:color w:val="000000"/>
          <w:sz w:val="22"/>
          <w:szCs w:val="22"/>
        </w:rPr>
        <w:t>Low S, Lu Y, </w:t>
      </w:r>
      <w:r w:rsidRPr="00222DA8">
        <w:rPr>
          <w:b/>
          <w:bCs/>
          <w:color w:val="000000"/>
          <w:sz w:val="22"/>
          <w:szCs w:val="22"/>
        </w:rPr>
        <w:t>Temple JR.</w:t>
      </w:r>
      <w:r w:rsidRPr="00222DA8">
        <w:rPr>
          <w:color w:val="000000"/>
          <w:sz w:val="22"/>
          <w:szCs w:val="22"/>
        </w:rPr>
        <w:t xml:space="preserve"> (</w:t>
      </w:r>
      <w:r>
        <w:rPr>
          <w:color w:val="000000"/>
          <w:sz w:val="22"/>
          <w:szCs w:val="22"/>
        </w:rPr>
        <w:t>under review</w:t>
      </w:r>
      <w:r w:rsidRPr="00222DA8">
        <w:rPr>
          <w:color w:val="000000"/>
          <w:sz w:val="22"/>
          <w:szCs w:val="22"/>
        </w:rPr>
        <w:t>).</w:t>
      </w:r>
      <w:r w:rsidRPr="00222DA8">
        <w:rPr>
          <w:rStyle w:val="apple-converted-space"/>
          <w:rFonts w:eastAsiaTheme="majorEastAsia"/>
          <w:color w:val="000000"/>
          <w:sz w:val="22"/>
          <w:szCs w:val="22"/>
        </w:rPr>
        <w:t> </w:t>
      </w:r>
      <w:r w:rsidRPr="00222DA8">
        <w:rPr>
          <w:i/>
          <w:iCs/>
          <w:color w:val="000000"/>
          <w:sz w:val="22"/>
          <w:szCs w:val="22"/>
        </w:rPr>
        <w:t>Traditional and Race-based Bullying in Racial- Minority Majority and Racially Diverse Schools</w:t>
      </w:r>
      <w:r w:rsidRPr="00222DA8">
        <w:rPr>
          <w:color w:val="000000"/>
          <w:sz w:val="22"/>
          <w:szCs w:val="22"/>
        </w:rPr>
        <w:t xml:space="preserve">. </w:t>
      </w:r>
      <w:r w:rsidRPr="0049751D">
        <w:rPr>
          <w:i/>
          <w:iCs/>
          <w:color w:val="000000"/>
          <w:sz w:val="22"/>
          <w:szCs w:val="22"/>
        </w:rPr>
        <w:t>Journal of Youth and Adolescence.</w:t>
      </w:r>
    </w:p>
    <w:p w14:paraId="05D535D8" w14:textId="77777777" w:rsidR="00394A53" w:rsidRPr="003F5824" w:rsidRDefault="00394A53" w:rsidP="003F5824">
      <w:pPr>
        <w:rPr>
          <w:rStyle w:val="contentpasted0"/>
          <w:sz w:val="22"/>
          <w:szCs w:val="22"/>
        </w:rPr>
      </w:pPr>
    </w:p>
    <w:p w14:paraId="3930D75F" w14:textId="351A3C23" w:rsidR="00321FCA" w:rsidRPr="00321FCA" w:rsidRDefault="00321FCA" w:rsidP="00321FCA">
      <w:pPr>
        <w:pStyle w:val="ListParagraph"/>
        <w:numPr>
          <w:ilvl w:val="0"/>
          <w:numId w:val="10"/>
        </w:numPr>
        <w:rPr>
          <w:rStyle w:val="contentpasted0"/>
          <w:sz w:val="22"/>
          <w:szCs w:val="22"/>
        </w:rPr>
      </w:pPr>
      <w:r w:rsidRPr="00321FCA">
        <w:rPr>
          <w:rFonts w:eastAsia="MS Mincho"/>
          <w:color w:val="000000"/>
          <w:sz w:val="22"/>
          <w:szCs w:val="22"/>
          <w:lang w:eastAsia="ja-JP"/>
        </w:rPr>
        <w:t xml:space="preserve">Khurana B, Bayne H, </w:t>
      </w:r>
      <w:r w:rsidRPr="00321FCA">
        <w:rPr>
          <w:rFonts w:eastAsia="MS Mincho"/>
          <w:b/>
          <w:bCs/>
          <w:color w:val="000000"/>
          <w:sz w:val="22"/>
          <w:szCs w:val="22"/>
          <w:lang w:eastAsia="ja-JP"/>
        </w:rPr>
        <w:t>Temple JR,</w:t>
      </w:r>
      <w:r w:rsidRPr="00321FCA">
        <w:rPr>
          <w:rFonts w:eastAsia="MS Mincho"/>
          <w:color w:val="000000"/>
          <w:sz w:val="22"/>
          <w:szCs w:val="22"/>
          <w:lang w:eastAsia="ja-JP"/>
        </w:rPr>
        <w:t xml:space="preserve"> Andover M, Loder RT. (under review). </w:t>
      </w:r>
      <w:r w:rsidRPr="00321FCA">
        <w:rPr>
          <w:sz w:val="22"/>
          <w:szCs w:val="22"/>
        </w:rPr>
        <w:t xml:space="preserve">Nonfatal intentional self-harm injuries in patients presenting to US emergency departments. </w:t>
      </w:r>
      <w:r w:rsidR="0092327E">
        <w:rPr>
          <w:i/>
          <w:iCs/>
          <w:sz w:val="22"/>
          <w:szCs w:val="22"/>
        </w:rPr>
        <w:t>Injury Prevention</w:t>
      </w:r>
      <w:r w:rsidRPr="00321FCA">
        <w:rPr>
          <w:i/>
          <w:iCs/>
          <w:sz w:val="22"/>
          <w:szCs w:val="22"/>
        </w:rPr>
        <w:t>.</w:t>
      </w:r>
    </w:p>
    <w:p w14:paraId="21C33759" w14:textId="77777777" w:rsidR="00321FCA" w:rsidRPr="00321FCA" w:rsidRDefault="00321FCA" w:rsidP="00321FCA">
      <w:pPr>
        <w:pStyle w:val="ListParagraph"/>
        <w:rPr>
          <w:rStyle w:val="contentpasted0"/>
          <w:rFonts w:eastAsiaTheme="majorEastAsia"/>
          <w:color w:val="000000"/>
          <w:sz w:val="22"/>
          <w:szCs w:val="22"/>
        </w:rPr>
      </w:pPr>
    </w:p>
    <w:p w14:paraId="31D12A70" w14:textId="4CCEEB97" w:rsidR="009E4694" w:rsidRPr="009E4694" w:rsidRDefault="009E4694" w:rsidP="004C209A">
      <w:pPr>
        <w:pStyle w:val="ListParagraph"/>
        <w:numPr>
          <w:ilvl w:val="0"/>
          <w:numId w:val="10"/>
        </w:numPr>
        <w:rPr>
          <w:rStyle w:val="contentpasted0"/>
          <w:sz w:val="22"/>
          <w:szCs w:val="22"/>
        </w:rPr>
      </w:pPr>
      <w:proofErr w:type="spellStart"/>
      <w:r>
        <w:rPr>
          <w:rStyle w:val="contentpasted0"/>
          <w:rFonts w:eastAsiaTheme="majorEastAsia"/>
          <w:color w:val="000000"/>
          <w:sz w:val="22"/>
          <w:szCs w:val="22"/>
        </w:rPr>
        <w:t>Gecha</w:t>
      </w:r>
      <w:proofErr w:type="spellEnd"/>
      <w:r>
        <w:rPr>
          <w:rStyle w:val="contentpasted0"/>
          <w:rFonts w:eastAsiaTheme="majorEastAsia"/>
          <w:color w:val="000000"/>
          <w:sz w:val="22"/>
          <w:szCs w:val="22"/>
        </w:rPr>
        <w:t xml:space="preserve"> T,</w:t>
      </w:r>
      <w:r>
        <w:rPr>
          <w:rStyle w:val="apple-converted-space"/>
          <w:rFonts w:eastAsiaTheme="majorEastAsia"/>
          <w:color w:val="000000"/>
          <w:sz w:val="22"/>
          <w:szCs w:val="22"/>
        </w:rPr>
        <w:t> </w:t>
      </w:r>
      <w:r>
        <w:rPr>
          <w:rStyle w:val="contentpasted0"/>
          <w:rFonts w:eastAsiaTheme="majorEastAsia"/>
          <w:color w:val="000000"/>
          <w:sz w:val="22"/>
          <w:szCs w:val="22"/>
        </w:rPr>
        <w:t xml:space="preserve">Kerr S, Penner F, McLaren V, </w:t>
      </w:r>
      <w:r w:rsidRPr="009E4694">
        <w:rPr>
          <w:rStyle w:val="contentpasted0"/>
          <w:rFonts w:eastAsiaTheme="majorEastAsia"/>
          <w:b/>
          <w:bCs/>
          <w:color w:val="000000"/>
          <w:sz w:val="22"/>
          <w:szCs w:val="22"/>
        </w:rPr>
        <w:t>Temple JR,</w:t>
      </w:r>
      <w:r>
        <w:rPr>
          <w:rStyle w:val="contentpasted0"/>
          <w:rFonts w:eastAsiaTheme="majorEastAsia"/>
          <w:color w:val="000000"/>
          <w:sz w:val="22"/>
          <w:szCs w:val="22"/>
        </w:rPr>
        <w:t xml:space="preserve"> Sharp C. (under review). Borderline Personality Features Scale for Children: Standardization and Norms.</w:t>
      </w:r>
      <w:r>
        <w:rPr>
          <w:rStyle w:val="apple-converted-space"/>
          <w:rFonts w:eastAsiaTheme="majorEastAsia"/>
          <w:color w:val="000000"/>
          <w:sz w:val="22"/>
          <w:szCs w:val="22"/>
        </w:rPr>
        <w:t> </w:t>
      </w:r>
      <w:r>
        <w:rPr>
          <w:rStyle w:val="contentpasted0"/>
          <w:rFonts w:eastAsiaTheme="majorEastAsia"/>
          <w:i/>
          <w:iCs/>
          <w:color w:val="000000"/>
          <w:sz w:val="22"/>
          <w:szCs w:val="22"/>
        </w:rPr>
        <w:t>Journal of Psychopathology and Behavioral Assessment</w:t>
      </w:r>
      <w:r>
        <w:rPr>
          <w:rStyle w:val="contentpasted0"/>
          <w:rFonts w:eastAsiaTheme="majorEastAsia"/>
          <w:color w:val="000000"/>
          <w:sz w:val="22"/>
          <w:szCs w:val="22"/>
        </w:rPr>
        <w:t>.</w:t>
      </w:r>
    </w:p>
    <w:p w14:paraId="19E5CD54" w14:textId="77777777" w:rsidR="009E4694" w:rsidRDefault="009E4694" w:rsidP="009E4694">
      <w:pPr>
        <w:pStyle w:val="ListParagraph"/>
        <w:rPr>
          <w:sz w:val="22"/>
          <w:szCs w:val="22"/>
        </w:rPr>
      </w:pPr>
    </w:p>
    <w:p w14:paraId="3A32FB75" w14:textId="4B1A1B3F" w:rsidR="004C209A" w:rsidRPr="004C209A" w:rsidRDefault="004C209A" w:rsidP="004C209A">
      <w:pPr>
        <w:pStyle w:val="ListParagraph"/>
        <w:numPr>
          <w:ilvl w:val="0"/>
          <w:numId w:val="10"/>
        </w:numPr>
        <w:rPr>
          <w:sz w:val="22"/>
          <w:szCs w:val="22"/>
        </w:rPr>
      </w:pPr>
      <w:r w:rsidRPr="004C209A">
        <w:rPr>
          <w:sz w:val="22"/>
          <w:szCs w:val="22"/>
        </w:rPr>
        <w:t xml:space="preserve">Lynch K, Gusmano M, </w:t>
      </w:r>
      <w:r w:rsidRPr="004C209A">
        <w:rPr>
          <w:b/>
          <w:bCs/>
          <w:sz w:val="22"/>
          <w:szCs w:val="22"/>
        </w:rPr>
        <w:t>Temple JR.</w:t>
      </w:r>
      <w:r w:rsidRPr="004C209A">
        <w:rPr>
          <w:sz w:val="22"/>
          <w:szCs w:val="22"/>
        </w:rPr>
        <w:t xml:space="preserve"> (</w:t>
      </w:r>
      <w:r w:rsidR="00960966">
        <w:rPr>
          <w:sz w:val="22"/>
          <w:szCs w:val="22"/>
        </w:rPr>
        <w:t xml:space="preserve">revision </w:t>
      </w:r>
      <w:r w:rsidRPr="004C209A">
        <w:rPr>
          <w:sz w:val="22"/>
          <w:szCs w:val="22"/>
        </w:rPr>
        <w:t xml:space="preserve">under review). </w:t>
      </w:r>
      <w:r w:rsidR="00772BCF">
        <w:rPr>
          <w:sz w:val="22"/>
          <w:szCs w:val="22"/>
        </w:rPr>
        <w:t>Intent vs impact: A qualitative investigation of domestic violence and e</w:t>
      </w:r>
      <w:r w:rsidRPr="004C209A">
        <w:rPr>
          <w:sz w:val="22"/>
          <w:szCs w:val="22"/>
        </w:rPr>
        <w:t xml:space="preserve">xtreme </w:t>
      </w:r>
      <w:r w:rsidR="00772BCF">
        <w:rPr>
          <w:sz w:val="22"/>
          <w:szCs w:val="22"/>
        </w:rPr>
        <w:t>r</w:t>
      </w:r>
      <w:r w:rsidRPr="004C209A">
        <w:rPr>
          <w:sz w:val="22"/>
          <w:szCs w:val="22"/>
        </w:rPr>
        <w:t xml:space="preserve">isk </w:t>
      </w:r>
      <w:r w:rsidR="00772BCF">
        <w:rPr>
          <w:sz w:val="22"/>
          <w:szCs w:val="22"/>
        </w:rPr>
        <w:t>p</w:t>
      </w:r>
      <w:r w:rsidRPr="004C209A">
        <w:rPr>
          <w:sz w:val="22"/>
          <w:szCs w:val="22"/>
        </w:rPr>
        <w:t xml:space="preserve">rotective </w:t>
      </w:r>
      <w:r w:rsidR="00772BCF">
        <w:rPr>
          <w:sz w:val="22"/>
          <w:szCs w:val="22"/>
        </w:rPr>
        <w:t>o</w:t>
      </w:r>
      <w:r w:rsidRPr="004C209A">
        <w:rPr>
          <w:sz w:val="22"/>
          <w:szCs w:val="22"/>
        </w:rPr>
        <w:t xml:space="preserve">rder </w:t>
      </w:r>
      <w:r w:rsidR="00772BCF">
        <w:rPr>
          <w:sz w:val="22"/>
          <w:szCs w:val="22"/>
        </w:rPr>
        <w:t>g</w:t>
      </w:r>
      <w:r w:rsidRPr="004C209A">
        <w:rPr>
          <w:sz w:val="22"/>
          <w:szCs w:val="22"/>
        </w:rPr>
        <w:t xml:space="preserve">un </w:t>
      </w:r>
      <w:r w:rsidR="00772BCF">
        <w:rPr>
          <w:sz w:val="22"/>
          <w:szCs w:val="22"/>
        </w:rPr>
        <w:t>p</w:t>
      </w:r>
      <w:r w:rsidRPr="004C209A">
        <w:rPr>
          <w:sz w:val="22"/>
          <w:szCs w:val="22"/>
        </w:rPr>
        <w:t xml:space="preserve">rohibitions in </w:t>
      </w:r>
      <w:r w:rsidR="00772BCF">
        <w:rPr>
          <w:sz w:val="22"/>
          <w:szCs w:val="22"/>
        </w:rPr>
        <w:t>t</w:t>
      </w:r>
      <w:r w:rsidRPr="004C209A">
        <w:rPr>
          <w:sz w:val="22"/>
          <w:szCs w:val="22"/>
        </w:rPr>
        <w:t xml:space="preserve">wo </w:t>
      </w:r>
      <w:r w:rsidR="00772BCF">
        <w:rPr>
          <w:sz w:val="22"/>
          <w:szCs w:val="22"/>
        </w:rPr>
        <w:t>s</w:t>
      </w:r>
      <w:r w:rsidRPr="004C209A">
        <w:rPr>
          <w:sz w:val="22"/>
          <w:szCs w:val="22"/>
        </w:rPr>
        <w:t>tates</w:t>
      </w:r>
      <w:r w:rsidR="00D01C15">
        <w:rPr>
          <w:sz w:val="22"/>
          <w:szCs w:val="22"/>
        </w:rPr>
        <w:t xml:space="preserve">. </w:t>
      </w:r>
      <w:r w:rsidR="00772BCF">
        <w:rPr>
          <w:i/>
          <w:iCs/>
          <w:sz w:val="22"/>
          <w:szCs w:val="22"/>
        </w:rPr>
        <w:t>Journal of Family Violence.</w:t>
      </w:r>
    </w:p>
    <w:p w14:paraId="7235D315" w14:textId="77777777" w:rsidR="00CF4631" w:rsidRPr="00092F42" w:rsidRDefault="00CF4631" w:rsidP="00CF4631">
      <w:pPr>
        <w:rPr>
          <w:sz w:val="22"/>
          <w:szCs w:val="22"/>
        </w:rPr>
      </w:pPr>
    </w:p>
    <w:p w14:paraId="05CF4193" w14:textId="0CED974B" w:rsidR="00092F42" w:rsidRPr="00092F42" w:rsidRDefault="00092F42" w:rsidP="00092F42">
      <w:pPr>
        <w:pStyle w:val="ListParagraph"/>
        <w:numPr>
          <w:ilvl w:val="0"/>
          <w:numId w:val="10"/>
        </w:numPr>
        <w:rPr>
          <w:rFonts w:eastAsiaTheme="minorHAnsi"/>
          <w:sz w:val="22"/>
          <w:szCs w:val="22"/>
        </w:rPr>
      </w:pPr>
      <w:bookmarkStart w:id="4" w:name="OLE_LINK43"/>
      <w:bookmarkStart w:id="5" w:name="OLE_LINK45"/>
      <w:r w:rsidRPr="00092F42">
        <w:rPr>
          <w:sz w:val="22"/>
          <w:szCs w:val="22"/>
        </w:rPr>
        <w:t xml:space="preserve">Wood L, </w:t>
      </w:r>
      <w:r w:rsidR="00636F01" w:rsidRPr="00092F42">
        <w:rPr>
          <w:sz w:val="22"/>
          <w:szCs w:val="22"/>
        </w:rPr>
        <w:t xml:space="preserve">Baumler E, </w:t>
      </w:r>
      <w:r w:rsidRPr="00092F42">
        <w:rPr>
          <w:sz w:val="22"/>
          <w:szCs w:val="22"/>
        </w:rPr>
        <w:t xml:space="preserve">Jacobs AK, </w:t>
      </w:r>
      <w:r w:rsidR="00636F01" w:rsidRPr="00092F42">
        <w:rPr>
          <w:b/>
          <w:bCs/>
          <w:sz w:val="22"/>
          <w:szCs w:val="22"/>
        </w:rPr>
        <w:t>Temple JR</w:t>
      </w:r>
      <w:r w:rsidR="00636F01">
        <w:rPr>
          <w:b/>
          <w:bCs/>
          <w:sz w:val="22"/>
          <w:szCs w:val="22"/>
        </w:rPr>
        <w:t>,</w:t>
      </w:r>
      <w:r w:rsidR="00636F01" w:rsidRPr="00092F42">
        <w:rPr>
          <w:sz w:val="22"/>
          <w:szCs w:val="22"/>
        </w:rPr>
        <w:t xml:space="preserve"> Torres M</w:t>
      </w:r>
      <w:r w:rsidR="00636F01">
        <w:rPr>
          <w:sz w:val="22"/>
          <w:szCs w:val="22"/>
        </w:rPr>
        <w:t>,</w:t>
      </w:r>
      <w:r w:rsidR="00636F01" w:rsidRPr="00092F42">
        <w:rPr>
          <w:sz w:val="22"/>
          <w:szCs w:val="22"/>
        </w:rPr>
        <w:t xml:space="preserve"> </w:t>
      </w:r>
      <w:r w:rsidRPr="00092F42">
        <w:rPr>
          <w:sz w:val="22"/>
          <w:szCs w:val="22"/>
        </w:rPr>
        <w:t>Voth Schrag R</w:t>
      </w:r>
      <w:r w:rsidR="00636F01">
        <w:rPr>
          <w:sz w:val="22"/>
          <w:szCs w:val="22"/>
        </w:rPr>
        <w:t>.</w:t>
      </w:r>
      <w:r w:rsidRPr="00092F42">
        <w:rPr>
          <w:sz w:val="22"/>
          <w:szCs w:val="22"/>
        </w:rPr>
        <w:t xml:space="preserve"> (</w:t>
      </w:r>
      <w:r w:rsidR="007057EF">
        <w:rPr>
          <w:sz w:val="22"/>
          <w:szCs w:val="22"/>
        </w:rPr>
        <w:t>revise and resubmit</w:t>
      </w:r>
      <w:r w:rsidRPr="00092F42">
        <w:rPr>
          <w:sz w:val="22"/>
          <w:szCs w:val="22"/>
        </w:rPr>
        <w:t xml:space="preserve">). </w:t>
      </w:r>
      <w:r w:rsidRPr="00092F42">
        <w:rPr>
          <w:color w:val="000000"/>
          <w:sz w:val="22"/>
          <w:szCs w:val="22"/>
        </w:rPr>
        <w:t xml:space="preserve">Characteristics, needs, and experiences of digital interpersonal violence hotline service participants. </w:t>
      </w:r>
      <w:r w:rsidRPr="00092F42">
        <w:rPr>
          <w:i/>
          <w:iCs/>
          <w:color w:val="000000"/>
          <w:sz w:val="22"/>
          <w:szCs w:val="22"/>
        </w:rPr>
        <w:t>Journal of the Society for Social Work and Research.</w:t>
      </w:r>
    </w:p>
    <w:bookmarkEnd w:id="4"/>
    <w:bookmarkEnd w:id="5"/>
    <w:p w14:paraId="66CEB1BE" w14:textId="77777777" w:rsidR="00D01C15" w:rsidRPr="00976051" w:rsidRDefault="00D01C15" w:rsidP="00976051">
      <w:pPr>
        <w:rPr>
          <w:color w:val="212121"/>
          <w:sz w:val="22"/>
          <w:szCs w:val="22"/>
        </w:rPr>
      </w:pPr>
    </w:p>
    <w:p w14:paraId="494CFAF1" w14:textId="20441ADF" w:rsidR="002877EB" w:rsidRPr="00D65DD3" w:rsidRDefault="002877EB" w:rsidP="002877EB">
      <w:pPr>
        <w:pStyle w:val="ListParagraph"/>
        <w:numPr>
          <w:ilvl w:val="0"/>
          <w:numId w:val="10"/>
        </w:numPr>
        <w:rPr>
          <w:sz w:val="22"/>
          <w:szCs w:val="22"/>
          <w:u w:val="single"/>
        </w:rPr>
      </w:pPr>
      <w:r w:rsidRPr="00D65DD3">
        <w:rPr>
          <w:color w:val="212121"/>
          <w:sz w:val="22"/>
          <w:szCs w:val="22"/>
        </w:rPr>
        <w:t xml:space="preserve">Cohen JR, Choi JW, Stutts M, </w:t>
      </w:r>
      <w:r w:rsidRPr="00D65DD3">
        <w:rPr>
          <w:b/>
          <w:bCs/>
          <w:color w:val="212121"/>
          <w:sz w:val="22"/>
          <w:szCs w:val="22"/>
        </w:rPr>
        <w:t>Temple JR.</w:t>
      </w:r>
      <w:r w:rsidRPr="00D65DD3">
        <w:rPr>
          <w:color w:val="212121"/>
          <w:sz w:val="22"/>
          <w:szCs w:val="22"/>
        </w:rPr>
        <w:t xml:space="preserve"> (under review). A Dynamic Approach to Accurate and Fair Trauma-Focused Screening for Adolescent Mental Health. </w:t>
      </w:r>
      <w:r w:rsidR="006F45DC">
        <w:rPr>
          <w:i/>
          <w:iCs/>
          <w:color w:val="212121"/>
          <w:sz w:val="22"/>
          <w:szCs w:val="22"/>
        </w:rPr>
        <w:t>Assessment</w:t>
      </w:r>
      <w:r w:rsidRPr="00D65DD3">
        <w:rPr>
          <w:color w:val="212121"/>
          <w:sz w:val="22"/>
          <w:szCs w:val="22"/>
        </w:rPr>
        <w:t>.</w:t>
      </w:r>
    </w:p>
    <w:p w14:paraId="48B0F069" w14:textId="77777777" w:rsidR="00BC4E1E" w:rsidRPr="00AB3DB5" w:rsidRDefault="00BC4E1E" w:rsidP="00AB3DB5">
      <w:pPr>
        <w:rPr>
          <w:color w:val="212121"/>
          <w:sz w:val="22"/>
          <w:szCs w:val="22"/>
        </w:rPr>
      </w:pPr>
    </w:p>
    <w:p w14:paraId="2E9ED00F" w14:textId="2CDF58ED" w:rsidR="001444DD" w:rsidRPr="001444DD" w:rsidRDefault="001444DD" w:rsidP="001444DD">
      <w:pPr>
        <w:pStyle w:val="ListParagraph"/>
        <w:numPr>
          <w:ilvl w:val="0"/>
          <w:numId w:val="10"/>
        </w:numPr>
        <w:rPr>
          <w:color w:val="000000"/>
          <w:sz w:val="22"/>
          <w:szCs w:val="22"/>
        </w:rPr>
      </w:pPr>
      <w:r w:rsidRPr="001444DD">
        <w:rPr>
          <w:color w:val="000000"/>
          <w:sz w:val="22"/>
          <w:szCs w:val="22"/>
        </w:rPr>
        <w:t xml:space="preserve">Cohen J, Choi JW, Fishbach JS, </w:t>
      </w:r>
      <w:r w:rsidRPr="001444DD">
        <w:rPr>
          <w:b/>
          <w:bCs/>
          <w:color w:val="000000"/>
          <w:sz w:val="22"/>
          <w:szCs w:val="22"/>
        </w:rPr>
        <w:t>Temple JR.</w:t>
      </w:r>
      <w:r w:rsidRPr="001444DD">
        <w:rPr>
          <w:color w:val="000000"/>
          <w:sz w:val="22"/>
          <w:szCs w:val="22"/>
        </w:rPr>
        <w:t xml:space="preserve"> (</w:t>
      </w:r>
      <w:r w:rsidR="009D250F">
        <w:rPr>
          <w:color w:val="000000"/>
          <w:sz w:val="22"/>
          <w:szCs w:val="22"/>
        </w:rPr>
        <w:t xml:space="preserve">revision </w:t>
      </w:r>
      <w:r w:rsidRPr="001444DD">
        <w:rPr>
          <w:color w:val="000000"/>
          <w:sz w:val="22"/>
          <w:szCs w:val="22"/>
        </w:rPr>
        <w:t xml:space="preserve">under review). A Trauma-Informed and Evidence-Based Medicine Approach for </w:t>
      </w:r>
      <w:r w:rsidR="009D250F">
        <w:rPr>
          <w:color w:val="000000"/>
          <w:sz w:val="22"/>
          <w:szCs w:val="22"/>
        </w:rPr>
        <w:t>Assessing</w:t>
      </w:r>
      <w:r w:rsidRPr="001444DD">
        <w:rPr>
          <w:color w:val="000000"/>
          <w:sz w:val="22"/>
          <w:szCs w:val="22"/>
        </w:rPr>
        <w:t xml:space="preserve"> Teen Dating Violence Risk. </w:t>
      </w:r>
      <w:r w:rsidR="009D250F">
        <w:rPr>
          <w:i/>
          <w:iCs/>
          <w:color w:val="000000"/>
          <w:sz w:val="22"/>
          <w:szCs w:val="22"/>
        </w:rPr>
        <w:t>Pediatrics.</w:t>
      </w:r>
    </w:p>
    <w:p w14:paraId="215391BB" w14:textId="77777777" w:rsidR="00D61DBF" w:rsidRPr="00F84B6E" w:rsidRDefault="00D61DBF" w:rsidP="00F84B6E">
      <w:pPr>
        <w:rPr>
          <w:color w:val="000000"/>
          <w:sz w:val="22"/>
          <w:szCs w:val="22"/>
        </w:rPr>
      </w:pPr>
    </w:p>
    <w:p w14:paraId="10A6D6AF" w14:textId="3B17EC31" w:rsidR="00B86A0D" w:rsidRPr="00B86A0D" w:rsidRDefault="00B86A0D" w:rsidP="00773219">
      <w:pPr>
        <w:pStyle w:val="ListParagraph"/>
        <w:numPr>
          <w:ilvl w:val="0"/>
          <w:numId w:val="10"/>
        </w:numPr>
        <w:rPr>
          <w:i/>
          <w:iCs/>
          <w:sz w:val="22"/>
          <w:szCs w:val="22"/>
        </w:rPr>
      </w:pPr>
      <w:r w:rsidRPr="00B86A0D">
        <w:rPr>
          <w:sz w:val="22"/>
          <w:szCs w:val="22"/>
        </w:rPr>
        <w:t xml:space="preserve">Van </w:t>
      </w:r>
      <w:proofErr w:type="spellStart"/>
      <w:r w:rsidRPr="00B86A0D">
        <w:rPr>
          <w:sz w:val="22"/>
          <w:szCs w:val="22"/>
        </w:rPr>
        <w:t>Ouytsel</w:t>
      </w:r>
      <w:proofErr w:type="spellEnd"/>
      <w:r w:rsidRPr="00B86A0D">
        <w:rPr>
          <w:sz w:val="22"/>
          <w:szCs w:val="22"/>
        </w:rPr>
        <w:t xml:space="preserve"> J, Maas M, Klettke B, Clancy EM, </w:t>
      </w:r>
      <w:r w:rsidRPr="00B86A0D">
        <w:rPr>
          <w:b/>
          <w:bCs/>
          <w:sz w:val="22"/>
          <w:szCs w:val="22"/>
        </w:rPr>
        <w:t>Temple JR.</w:t>
      </w:r>
      <w:r w:rsidRPr="00B86A0D">
        <w:rPr>
          <w:sz w:val="22"/>
          <w:szCs w:val="22"/>
        </w:rPr>
        <w:t xml:space="preserve"> (under review). It’s not just sexting: Adolescent online sexual experiences. </w:t>
      </w:r>
      <w:r w:rsidRPr="00B86A0D">
        <w:rPr>
          <w:i/>
          <w:iCs/>
          <w:sz w:val="22"/>
          <w:szCs w:val="22"/>
        </w:rPr>
        <w:t>Pediatrics.</w:t>
      </w:r>
    </w:p>
    <w:p w14:paraId="44635FD4" w14:textId="77777777" w:rsidR="00773219" w:rsidRPr="006C4F6E" w:rsidRDefault="00773219" w:rsidP="006C4F6E">
      <w:pPr>
        <w:rPr>
          <w:color w:val="000000"/>
          <w:sz w:val="22"/>
          <w:szCs w:val="22"/>
        </w:rPr>
      </w:pPr>
    </w:p>
    <w:p w14:paraId="31F9803F" w14:textId="31FA940C" w:rsidR="00F53D34" w:rsidRPr="00F53D34" w:rsidRDefault="00F53D34" w:rsidP="00A24956">
      <w:pPr>
        <w:pStyle w:val="ListParagraph"/>
        <w:numPr>
          <w:ilvl w:val="0"/>
          <w:numId w:val="10"/>
        </w:numPr>
        <w:rPr>
          <w:sz w:val="22"/>
          <w:szCs w:val="22"/>
        </w:rPr>
      </w:pPr>
      <w:r w:rsidRPr="00F53D34">
        <w:rPr>
          <w:color w:val="000000"/>
          <w:sz w:val="22"/>
          <w:szCs w:val="22"/>
        </w:rPr>
        <w:t xml:space="preserve">Luft L, Nguyen H, Stephens C, Ramírez BMR, Guzmán JAC, Lovero AS, </w:t>
      </w:r>
      <w:r w:rsidRPr="00F53D34">
        <w:rPr>
          <w:b/>
          <w:bCs/>
          <w:color w:val="000000"/>
          <w:sz w:val="22"/>
          <w:szCs w:val="22"/>
        </w:rPr>
        <w:t>Temple JR.</w:t>
      </w:r>
      <w:r w:rsidRPr="00F53D34">
        <w:rPr>
          <w:color w:val="000000"/>
          <w:sz w:val="22"/>
          <w:szCs w:val="22"/>
        </w:rPr>
        <w:t xml:space="preserve"> (under review). A secondary analysis of national-level data from the Dominican Republic to identify associations between distinct forms of partner violence and other public health priorities. </w:t>
      </w:r>
      <w:r w:rsidRPr="00F53D34">
        <w:rPr>
          <w:i/>
          <w:iCs/>
          <w:color w:val="000000"/>
          <w:sz w:val="22"/>
          <w:szCs w:val="22"/>
        </w:rPr>
        <w:t>Journal of Interpersonal Violence</w:t>
      </w:r>
      <w:r w:rsidRPr="00F53D34">
        <w:rPr>
          <w:color w:val="000000"/>
          <w:sz w:val="22"/>
          <w:szCs w:val="22"/>
        </w:rPr>
        <w:t>.</w:t>
      </w:r>
    </w:p>
    <w:p w14:paraId="4487720C" w14:textId="77777777" w:rsidR="00810603" w:rsidRPr="00491682" w:rsidRDefault="00810603" w:rsidP="00491682">
      <w:pPr>
        <w:rPr>
          <w:color w:val="000000"/>
          <w:sz w:val="22"/>
          <w:szCs w:val="22"/>
        </w:rPr>
      </w:pPr>
    </w:p>
    <w:p w14:paraId="530FCCA3" w14:textId="7B7FE225" w:rsidR="006D2B2F" w:rsidRPr="00482D37" w:rsidRDefault="006D2B2F" w:rsidP="006D2B2F">
      <w:pPr>
        <w:pStyle w:val="ListParagraph"/>
        <w:numPr>
          <w:ilvl w:val="0"/>
          <w:numId w:val="10"/>
        </w:numPr>
      </w:pPr>
      <w:r w:rsidRPr="00F27CBA">
        <w:rPr>
          <w:color w:val="000000"/>
          <w:sz w:val="22"/>
          <w:szCs w:val="22"/>
        </w:rPr>
        <w:t xml:space="preserve">Franco K, </w:t>
      </w:r>
      <w:proofErr w:type="spellStart"/>
      <w:r w:rsidRPr="00F27CBA">
        <w:rPr>
          <w:color w:val="000000"/>
          <w:sz w:val="22"/>
          <w:szCs w:val="22"/>
        </w:rPr>
        <w:t>Buamler</w:t>
      </w:r>
      <w:proofErr w:type="spellEnd"/>
      <w:r w:rsidRPr="00F27CBA">
        <w:rPr>
          <w:color w:val="000000"/>
          <w:sz w:val="22"/>
          <w:szCs w:val="22"/>
        </w:rPr>
        <w:t xml:space="preserve"> E, </w:t>
      </w:r>
      <w:r w:rsidR="00052746" w:rsidRPr="00F27CBA">
        <w:rPr>
          <w:color w:val="000000"/>
          <w:sz w:val="22"/>
          <w:szCs w:val="22"/>
        </w:rPr>
        <w:t xml:space="preserve">Wood, L, </w:t>
      </w:r>
      <w:r w:rsidRPr="00F27CBA">
        <w:rPr>
          <w:color w:val="000000"/>
          <w:sz w:val="22"/>
          <w:szCs w:val="22"/>
        </w:rPr>
        <w:t xml:space="preserve">Rueda H, </w:t>
      </w:r>
      <w:r w:rsidRPr="00F27CBA">
        <w:rPr>
          <w:b/>
          <w:bCs/>
          <w:color w:val="000000"/>
          <w:sz w:val="22"/>
          <w:szCs w:val="22"/>
        </w:rPr>
        <w:t>Temple JR.</w:t>
      </w:r>
      <w:r w:rsidRPr="00F27CBA">
        <w:rPr>
          <w:color w:val="000000"/>
          <w:sz w:val="22"/>
          <w:szCs w:val="22"/>
        </w:rPr>
        <w:t xml:space="preserve"> (under review). </w:t>
      </w:r>
      <w:r w:rsidRPr="006D2B2F">
        <w:rPr>
          <w:color w:val="000000"/>
          <w:sz w:val="22"/>
          <w:szCs w:val="22"/>
        </w:rPr>
        <w:t xml:space="preserve">Help-seeking among early adolescents who perpetrate physical peer violence. </w:t>
      </w:r>
      <w:r w:rsidR="00052746">
        <w:rPr>
          <w:i/>
          <w:iCs/>
          <w:color w:val="000000"/>
          <w:sz w:val="22"/>
          <w:szCs w:val="22"/>
        </w:rPr>
        <w:t>Violence and Victims</w:t>
      </w:r>
      <w:r w:rsidRPr="006D2B2F">
        <w:rPr>
          <w:i/>
          <w:iCs/>
          <w:color w:val="000000"/>
          <w:sz w:val="22"/>
          <w:szCs w:val="22"/>
        </w:rPr>
        <w:t>.</w:t>
      </w:r>
    </w:p>
    <w:p w14:paraId="06FF1DBD" w14:textId="77777777" w:rsidR="00167596" w:rsidRPr="009D6DC1" w:rsidRDefault="00167596" w:rsidP="009D6DC1">
      <w:pPr>
        <w:rPr>
          <w:sz w:val="22"/>
          <w:szCs w:val="22"/>
        </w:rPr>
      </w:pPr>
    </w:p>
    <w:p w14:paraId="1C9BE447" w14:textId="31E9F9AD" w:rsidR="00990E1B" w:rsidRPr="00990E1B" w:rsidRDefault="00990E1B" w:rsidP="00990E1B">
      <w:pPr>
        <w:pStyle w:val="ListParagraph"/>
        <w:numPr>
          <w:ilvl w:val="0"/>
          <w:numId w:val="10"/>
        </w:numPr>
        <w:rPr>
          <w:sz w:val="22"/>
          <w:szCs w:val="22"/>
        </w:rPr>
      </w:pPr>
      <w:r w:rsidRPr="00990E1B">
        <w:rPr>
          <w:sz w:val="22"/>
          <w:szCs w:val="22"/>
        </w:rPr>
        <w:t xml:space="preserve">Norris AE, Hecht ML, </w:t>
      </w:r>
      <w:r w:rsidRPr="00990E1B">
        <w:rPr>
          <w:b/>
          <w:bCs/>
          <w:sz w:val="22"/>
          <w:szCs w:val="22"/>
        </w:rPr>
        <w:t>Temple JR,</w:t>
      </w:r>
      <w:r w:rsidRPr="00990E1B">
        <w:rPr>
          <w:sz w:val="22"/>
          <w:szCs w:val="22"/>
        </w:rPr>
        <w:t xml:space="preserve"> Choi HJ, Crowley DM. (under review). Findings from the Mighty Girls Efficacy Trial: Changes in Acceptance of Dating Violence.</w:t>
      </w:r>
    </w:p>
    <w:p w14:paraId="0640665D" w14:textId="77777777" w:rsidR="007620EC" w:rsidRPr="0083144C" w:rsidRDefault="007620EC" w:rsidP="0083144C">
      <w:pPr>
        <w:rPr>
          <w:bCs/>
          <w:sz w:val="22"/>
          <w:szCs w:val="22"/>
        </w:rPr>
      </w:pPr>
    </w:p>
    <w:p w14:paraId="13E94AE1" w14:textId="4932D489" w:rsidR="00AA3037" w:rsidRDefault="00AA3037" w:rsidP="00AA3037">
      <w:pPr>
        <w:pStyle w:val="ListParagraph"/>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bCs/>
          <w:sz w:val="22"/>
          <w:szCs w:val="22"/>
        </w:rPr>
      </w:pPr>
      <w:r w:rsidRPr="007620EC">
        <w:rPr>
          <w:bCs/>
          <w:sz w:val="22"/>
          <w:szCs w:val="22"/>
        </w:rPr>
        <w:t xml:space="preserve">Norris AE, </w:t>
      </w:r>
      <w:proofErr w:type="spellStart"/>
      <w:r w:rsidRPr="007620EC">
        <w:rPr>
          <w:bCs/>
          <w:sz w:val="22"/>
          <w:szCs w:val="22"/>
        </w:rPr>
        <w:t>Thalasinos</w:t>
      </w:r>
      <w:proofErr w:type="spellEnd"/>
      <w:r w:rsidRPr="007620EC">
        <w:rPr>
          <w:bCs/>
          <w:sz w:val="22"/>
          <w:szCs w:val="22"/>
        </w:rPr>
        <w:t xml:space="preserve"> RD, Hecht ML, </w:t>
      </w:r>
      <w:r w:rsidRPr="007620EC">
        <w:rPr>
          <w:b/>
          <w:sz w:val="22"/>
          <w:szCs w:val="22"/>
        </w:rPr>
        <w:t>Temple JR,</w:t>
      </w:r>
      <w:r w:rsidRPr="007620EC">
        <w:rPr>
          <w:bCs/>
          <w:sz w:val="22"/>
          <w:szCs w:val="22"/>
        </w:rPr>
        <w:t xml:space="preserve"> Crowley DM. (under review). Findings from the Mighty Girls Efficacy Trial: Changes in Acceptance of Dating Violence. </w:t>
      </w:r>
      <w:r w:rsidRPr="007620EC">
        <w:rPr>
          <w:bCs/>
          <w:i/>
          <w:iCs/>
          <w:sz w:val="22"/>
          <w:szCs w:val="22"/>
        </w:rPr>
        <w:t>Journal of Adolescent Health</w:t>
      </w:r>
      <w:r w:rsidRPr="007620EC">
        <w:rPr>
          <w:bCs/>
          <w:sz w:val="22"/>
          <w:szCs w:val="22"/>
        </w:rPr>
        <w:t>.</w:t>
      </w:r>
    </w:p>
    <w:p w14:paraId="3D765BBC" w14:textId="77777777" w:rsidR="009706A9" w:rsidRPr="006A5D4B" w:rsidRDefault="009706A9" w:rsidP="006A5D4B">
      <w:pPr>
        <w:rPr>
          <w:color w:val="000000"/>
          <w:sz w:val="22"/>
          <w:szCs w:val="22"/>
        </w:rPr>
      </w:pPr>
    </w:p>
    <w:p w14:paraId="0E6ED8FC" w14:textId="0402BA74" w:rsidR="000C610C" w:rsidRPr="000C610C" w:rsidRDefault="000C610C" w:rsidP="000C610C">
      <w:pPr>
        <w:pStyle w:val="ListParagraph"/>
        <w:numPr>
          <w:ilvl w:val="0"/>
          <w:numId w:val="10"/>
        </w:numPr>
      </w:pPr>
      <w:r w:rsidRPr="000C610C">
        <w:rPr>
          <w:color w:val="000000"/>
          <w:sz w:val="22"/>
          <w:szCs w:val="22"/>
        </w:rPr>
        <w:t xml:space="preserve">Le, V.D., Lu, Y., Vivolo-Kantor, A., </w:t>
      </w:r>
      <w:proofErr w:type="spellStart"/>
      <w:r w:rsidRPr="000C610C">
        <w:rPr>
          <w:color w:val="000000"/>
          <w:sz w:val="22"/>
          <w:szCs w:val="22"/>
        </w:rPr>
        <w:t>DeGue</w:t>
      </w:r>
      <w:proofErr w:type="spellEnd"/>
      <w:r w:rsidRPr="000C610C">
        <w:rPr>
          <w:color w:val="000000"/>
          <w:sz w:val="22"/>
          <w:szCs w:val="22"/>
        </w:rPr>
        <w:t xml:space="preserve">, S., Schulte, M.T., &amp; </w:t>
      </w:r>
      <w:r w:rsidRPr="000C610C">
        <w:rPr>
          <w:b/>
          <w:bCs/>
          <w:color w:val="000000"/>
          <w:sz w:val="22"/>
          <w:szCs w:val="22"/>
        </w:rPr>
        <w:t>Temple, J.R.</w:t>
      </w:r>
      <w:r w:rsidRPr="000C610C">
        <w:rPr>
          <w:color w:val="000000"/>
          <w:sz w:val="22"/>
          <w:szCs w:val="22"/>
        </w:rPr>
        <w:t xml:space="preserve"> (under review). Patterns of prescription medication misuse from adolescence to young adulthood and links to dating violence.</w:t>
      </w:r>
      <w:r w:rsidRPr="000C610C">
        <w:rPr>
          <w:rStyle w:val="apple-converted-space"/>
          <w:rFonts w:eastAsiaTheme="majorEastAsia"/>
          <w:color w:val="000000"/>
          <w:sz w:val="22"/>
          <w:szCs w:val="22"/>
        </w:rPr>
        <w:t> </w:t>
      </w:r>
      <w:r w:rsidRPr="000C610C">
        <w:rPr>
          <w:i/>
          <w:iCs/>
          <w:color w:val="000000"/>
          <w:sz w:val="22"/>
          <w:szCs w:val="22"/>
        </w:rPr>
        <w:t>Journal of Adolescence.</w:t>
      </w:r>
    </w:p>
    <w:p w14:paraId="0A93BE44" w14:textId="77777777" w:rsidR="005D739B" w:rsidRPr="00050F0C" w:rsidRDefault="005D739B" w:rsidP="00050F0C">
      <w:pPr>
        <w:rPr>
          <w:sz w:val="22"/>
          <w:szCs w:val="22"/>
        </w:rPr>
      </w:pPr>
    </w:p>
    <w:p w14:paraId="2C4C1476" w14:textId="42816426" w:rsidR="00870CDE" w:rsidRPr="005D739B" w:rsidRDefault="00C465A8" w:rsidP="005D739B">
      <w:pPr>
        <w:pStyle w:val="ListParagraph"/>
        <w:numPr>
          <w:ilvl w:val="0"/>
          <w:numId w:val="10"/>
        </w:numPr>
        <w:rPr>
          <w:color w:val="000000"/>
          <w:sz w:val="22"/>
          <w:szCs w:val="22"/>
        </w:rPr>
      </w:pPr>
      <w:r w:rsidRPr="005D739B">
        <w:rPr>
          <w:sz w:val="22"/>
          <w:szCs w:val="22"/>
        </w:rPr>
        <w:t xml:space="preserve">Luft, H, Garcia, PES, Pettigrew, J, Barbon, R, Guzman, JAC, </w:t>
      </w:r>
      <w:r w:rsidR="00870CDE" w:rsidRPr="005D739B">
        <w:rPr>
          <w:sz w:val="22"/>
          <w:szCs w:val="22"/>
        </w:rPr>
        <w:t xml:space="preserve">&amp; </w:t>
      </w:r>
      <w:r w:rsidRPr="005D739B">
        <w:rPr>
          <w:b/>
          <w:sz w:val="22"/>
          <w:szCs w:val="22"/>
        </w:rPr>
        <w:t>Temple, JR.</w:t>
      </w:r>
      <w:r w:rsidRPr="005D739B">
        <w:rPr>
          <w:sz w:val="22"/>
          <w:szCs w:val="22"/>
        </w:rPr>
        <w:t xml:space="preserve"> (revision under review). </w:t>
      </w:r>
      <w:r w:rsidR="005D739B" w:rsidRPr="005D739B">
        <w:rPr>
          <w:rFonts w:ascii="-webkit-standard" w:hAnsi="-webkit-standard"/>
          <w:color w:val="000000"/>
          <w:sz w:val="22"/>
          <w:szCs w:val="22"/>
        </w:rPr>
        <w:t>Characteristics of the most popular videos on Dominican Republic YouTube and implications for design of digital interventions to prevent intimate partner violence</w:t>
      </w:r>
      <w:r w:rsidRPr="005D739B">
        <w:rPr>
          <w:sz w:val="22"/>
          <w:szCs w:val="22"/>
        </w:rPr>
        <w:t xml:space="preserve">. </w:t>
      </w:r>
      <w:r w:rsidR="005D739B" w:rsidRPr="005D739B">
        <w:rPr>
          <w:i/>
          <w:sz w:val="22"/>
          <w:szCs w:val="22"/>
        </w:rPr>
        <w:t>Hispanic Health Care international</w:t>
      </w:r>
      <w:r w:rsidRPr="005D739B">
        <w:rPr>
          <w:i/>
          <w:sz w:val="22"/>
          <w:szCs w:val="22"/>
        </w:rPr>
        <w:t>.</w:t>
      </w:r>
    </w:p>
    <w:p w14:paraId="198F49EF" w14:textId="77777777" w:rsidR="00C465A8" w:rsidRPr="00870CDE" w:rsidRDefault="00C465A8" w:rsidP="00C465A8">
      <w:pPr>
        <w:rPr>
          <w:sz w:val="22"/>
          <w:szCs w:val="22"/>
        </w:rPr>
      </w:pPr>
    </w:p>
    <w:p w14:paraId="30ECB07A" w14:textId="27D3283A" w:rsidR="00392639" w:rsidRPr="008B6BB8" w:rsidRDefault="00052746" w:rsidP="00606E32">
      <w:pPr>
        <w:pStyle w:val="ListParagraph"/>
        <w:numPr>
          <w:ilvl w:val="0"/>
          <w:numId w:val="10"/>
        </w:numPr>
        <w:rPr>
          <w:sz w:val="22"/>
          <w:szCs w:val="22"/>
        </w:rPr>
      </w:pPr>
      <w:r>
        <w:rPr>
          <w:color w:val="000000"/>
          <w:sz w:val="22"/>
          <w:szCs w:val="22"/>
          <w:shd w:val="clear" w:color="auto" w:fill="FFFFFF"/>
        </w:rPr>
        <w:t>L</w:t>
      </w:r>
      <w:r w:rsidR="00306ECA" w:rsidRPr="00306ECA">
        <w:rPr>
          <w:color w:val="000000"/>
          <w:sz w:val="22"/>
          <w:szCs w:val="22"/>
          <w:shd w:val="clear" w:color="auto" w:fill="FFFFFF"/>
        </w:rPr>
        <w:t xml:space="preserve">u </w:t>
      </w:r>
      <w:r>
        <w:rPr>
          <w:color w:val="000000"/>
          <w:sz w:val="22"/>
          <w:szCs w:val="22"/>
          <w:shd w:val="clear" w:color="auto" w:fill="FFFFFF"/>
        </w:rPr>
        <w:t>Y</w:t>
      </w:r>
      <w:r w:rsidR="00306ECA" w:rsidRPr="00306ECA">
        <w:rPr>
          <w:color w:val="000000"/>
          <w:sz w:val="22"/>
          <w:szCs w:val="22"/>
          <w:shd w:val="clear" w:color="auto" w:fill="FFFFFF"/>
        </w:rPr>
        <w:t xml:space="preserve">, Le V, </w:t>
      </w:r>
      <w:r w:rsidR="00306ECA" w:rsidRPr="00306ECA">
        <w:rPr>
          <w:b/>
          <w:color w:val="000000"/>
          <w:sz w:val="22"/>
          <w:szCs w:val="22"/>
          <w:shd w:val="clear" w:color="auto" w:fill="FFFFFF"/>
        </w:rPr>
        <w:t>Temple JR.</w:t>
      </w:r>
      <w:r w:rsidR="00306ECA" w:rsidRPr="00306ECA">
        <w:rPr>
          <w:color w:val="000000"/>
          <w:sz w:val="22"/>
          <w:szCs w:val="22"/>
          <w:shd w:val="clear" w:color="auto" w:fill="FFFFFF"/>
        </w:rPr>
        <w:t xml:space="preserve"> (</w:t>
      </w:r>
      <w:r w:rsidR="004F3917">
        <w:rPr>
          <w:color w:val="000000"/>
          <w:sz w:val="22"/>
          <w:szCs w:val="22"/>
          <w:shd w:val="clear" w:color="auto" w:fill="FFFFFF"/>
        </w:rPr>
        <w:t>revision under review</w:t>
      </w:r>
      <w:r w:rsidR="00306ECA" w:rsidRPr="00306ECA">
        <w:rPr>
          <w:color w:val="000000"/>
          <w:sz w:val="22"/>
          <w:szCs w:val="22"/>
          <w:shd w:val="clear" w:color="auto" w:fill="FFFFFF"/>
        </w:rPr>
        <w:t xml:space="preserve">). Are all </w:t>
      </w:r>
      <w:r w:rsidR="002D03AE">
        <w:rPr>
          <w:color w:val="000000"/>
          <w:sz w:val="22"/>
          <w:szCs w:val="22"/>
          <w:shd w:val="clear" w:color="auto" w:fill="FFFFFF"/>
        </w:rPr>
        <w:t>v</w:t>
      </w:r>
      <w:r w:rsidR="00306ECA" w:rsidRPr="00306ECA">
        <w:rPr>
          <w:color w:val="000000"/>
          <w:sz w:val="22"/>
          <w:szCs w:val="22"/>
          <w:shd w:val="clear" w:color="auto" w:fill="FFFFFF"/>
        </w:rPr>
        <w:t xml:space="preserve">iolent </w:t>
      </w:r>
      <w:r w:rsidR="002D03AE">
        <w:rPr>
          <w:color w:val="000000"/>
          <w:sz w:val="22"/>
          <w:szCs w:val="22"/>
          <w:shd w:val="clear" w:color="auto" w:fill="FFFFFF"/>
        </w:rPr>
        <w:t>v</w:t>
      </w:r>
      <w:r w:rsidR="00306ECA" w:rsidRPr="00306ECA">
        <w:rPr>
          <w:color w:val="000000"/>
          <w:sz w:val="22"/>
          <w:szCs w:val="22"/>
          <w:shd w:val="clear" w:color="auto" w:fill="FFFFFF"/>
        </w:rPr>
        <w:t xml:space="preserve">ideo </w:t>
      </w:r>
      <w:r w:rsidR="002D03AE">
        <w:rPr>
          <w:color w:val="000000"/>
          <w:sz w:val="22"/>
          <w:szCs w:val="22"/>
          <w:shd w:val="clear" w:color="auto" w:fill="FFFFFF"/>
        </w:rPr>
        <w:t>g</w:t>
      </w:r>
      <w:r w:rsidR="00306ECA" w:rsidRPr="00306ECA">
        <w:rPr>
          <w:color w:val="000000"/>
          <w:sz w:val="22"/>
          <w:szCs w:val="22"/>
          <w:shd w:val="clear" w:color="auto" w:fill="FFFFFF"/>
        </w:rPr>
        <w:t xml:space="preserve">ames </w:t>
      </w:r>
      <w:r w:rsidR="002D03AE">
        <w:rPr>
          <w:color w:val="000000"/>
          <w:sz w:val="22"/>
          <w:szCs w:val="22"/>
          <w:shd w:val="clear" w:color="auto" w:fill="FFFFFF"/>
        </w:rPr>
        <w:t>b</w:t>
      </w:r>
      <w:r w:rsidR="00306ECA" w:rsidRPr="00306ECA">
        <w:rPr>
          <w:color w:val="000000"/>
          <w:sz w:val="22"/>
          <w:szCs w:val="22"/>
          <w:shd w:val="clear" w:color="auto" w:fill="FFFFFF"/>
        </w:rPr>
        <w:t xml:space="preserve">ad? Investigating </w:t>
      </w:r>
      <w:r w:rsidR="00306ECA" w:rsidRPr="00392639">
        <w:rPr>
          <w:color w:val="000000"/>
          <w:sz w:val="22"/>
          <w:szCs w:val="22"/>
          <w:shd w:val="clear" w:color="auto" w:fill="FFFFFF"/>
        </w:rPr>
        <w:t xml:space="preserve">the </w:t>
      </w:r>
      <w:r w:rsidR="002D03AE" w:rsidRPr="00392639">
        <w:rPr>
          <w:color w:val="000000"/>
          <w:sz w:val="22"/>
          <w:szCs w:val="22"/>
          <w:shd w:val="clear" w:color="auto" w:fill="FFFFFF"/>
        </w:rPr>
        <w:t>a</w:t>
      </w:r>
      <w:r w:rsidR="00306ECA" w:rsidRPr="00392639">
        <w:rPr>
          <w:color w:val="000000"/>
          <w:sz w:val="22"/>
          <w:szCs w:val="22"/>
          <w:shd w:val="clear" w:color="auto" w:fill="FFFFFF"/>
        </w:rPr>
        <w:t xml:space="preserve">ge </w:t>
      </w:r>
      <w:r w:rsidR="002D03AE" w:rsidRPr="00392639">
        <w:rPr>
          <w:color w:val="000000"/>
          <w:sz w:val="22"/>
          <w:szCs w:val="22"/>
          <w:shd w:val="clear" w:color="auto" w:fill="FFFFFF"/>
        </w:rPr>
        <w:t>a</w:t>
      </w:r>
      <w:r w:rsidR="00306ECA" w:rsidRPr="00392639">
        <w:rPr>
          <w:color w:val="000000"/>
          <w:sz w:val="22"/>
          <w:szCs w:val="22"/>
          <w:shd w:val="clear" w:color="auto" w:fill="FFFFFF"/>
        </w:rPr>
        <w:t xml:space="preserve">ppropriateness of </w:t>
      </w:r>
      <w:r w:rsidR="002D03AE" w:rsidRPr="00392639">
        <w:rPr>
          <w:color w:val="000000"/>
          <w:sz w:val="22"/>
          <w:szCs w:val="22"/>
          <w:shd w:val="clear" w:color="auto" w:fill="FFFFFF"/>
        </w:rPr>
        <w:t>v</w:t>
      </w:r>
      <w:r w:rsidR="00306ECA" w:rsidRPr="00392639">
        <w:rPr>
          <w:color w:val="000000"/>
          <w:sz w:val="22"/>
          <w:szCs w:val="22"/>
          <w:shd w:val="clear" w:color="auto" w:fill="FFFFFF"/>
        </w:rPr>
        <w:t xml:space="preserve">iolent </w:t>
      </w:r>
      <w:r w:rsidR="002D03AE" w:rsidRPr="00392639">
        <w:rPr>
          <w:color w:val="000000"/>
          <w:sz w:val="22"/>
          <w:szCs w:val="22"/>
          <w:shd w:val="clear" w:color="auto" w:fill="FFFFFF"/>
        </w:rPr>
        <w:t>v</w:t>
      </w:r>
      <w:r w:rsidR="00306ECA" w:rsidRPr="00392639">
        <w:rPr>
          <w:color w:val="000000"/>
          <w:sz w:val="22"/>
          <w:szCs w:val="22"/>
          <w:shd w:val="clear" w:color="auto" w:fill="FFFFFF"/>
        </w:rPr>
        <w:t xml:space="preserve">ideo </w:t>
      </w:r>
      <w:r w:rsidR="002D03AE" w:rsidRPr="00392639">
        <w:rPr>
          <w:color w:val="000000"/>
          <w:sz w:val="22"/>
          <w:szCs w:val="22"/>
          <w:shd w:val="clear" w:color="auto" w:fill="FFFFFF"/>
        </w:rPr>
        <w:t>g</w:t>
      </w:r>
      <w:r w:rsidR="00306ECA" w:rsidRPr="00392639">
        <w:rPr>
          <w:color w:val="000000"/>
          <w:sz w:val="22"/>
          <w:szCs w:val="22"/>
          <w:shd w:val="clear" w:color="auto" w:fill="FFFFFF"/>
        </w:rPr>
        <w:t xml:space="preserve">ames </w:t>
      </w:r>
      <w:r w:rsidR="002D03AE" w:rsidRPr="00392639">
        <w:rPr>
          <w:color w:val="000000"/>
          <w:sz w:val="22"/>
          <w:szCs w:val="22"/>
          <w:shd w:val="clear" w:color="auto" w:fill="FFFFFF"/>
        </w:rPr>
        <w:t>b</w:t>
      </w:r>
      <w:r w:rsidR="00306ECA" w:rsidRPr="00392639">
        <w:rPr>
          <w:color w:val="000000"/>
          <w:sz w:val="22"/>
          <w:szCs w:val="22"/>
          <w:shd w:val="clear" w:color="auto" w:fill="FFFFFF"/>
        </w:rPr>
        <w:t xml:space="preserve">ased on the Entertainment Software </w:t>
      </w:r>
      <w:r w:rsidR="00306ECA" w:rsidRPr="008B6BB8">
        <w:rPr>
          <w:color w:val="000000"/>
          <w:sz w:val="22"/>
          <w:szCs w:val="22"/>
          <w:shd w:val="clear" w:color="auto" w:fill="FFFFFF"/>
        </w:rPr>
        <w:t xml:space="preserve">Rating Board </w:t>
      </w:r>
      <w:r w:rsidR="002D03AE" w:rsidRPr="008B6BB8">
        <w:rPr>
          <w:color w:val="000000"/>
          <w:sz w:val="22"/>
          <w:szCs w:val="22"/>
          <w:shd w:val="clear" w:color="auto" w:fill="FFFFFF"/>
        </w:rPr>
        <w:t>r</w:t>
      </w:r>
      <w:r w:rsidR="00306ECA" w:rsidRPr="008B6BB8">
        <w:rPr>
          <w:color w:val="000000"/>
          <w:sz w:val="22"/>
          <w:szCs w:val="22"/>
          <w:shd w:val="clear" w:color="auto" w:fill="FFFFFF"/>
        </w:rPr>
        <w:t>ating.</w:t>
      </w:r>
      <w:r w:rsidR="000E7716" w:rsidRPr="008B6BB8">
        <w:rPr>
          <w:color w:val="000000"/>
          <w:sz w:val="22"/>
          <w:szCs w:val="22"/>
          <w:shd w:val="clear" w:color="auto" w:fill="FFFFFF"/>
        </w:rPr>
        <w:t xml:space="preserve"> </w:t>
      </w:r>
      <w:r w:rsidR="00292DDA" w:rsidRPr="008B6BB8">
        <w:rPr>
          <w:i/>
          <w:color w:val="000000"/>
          <w:sz w:val="22"/>
          <w:szCs w:val="22"/>
          <w:shd w:val="clear" w:color="auto" w:fill="FFFFFF"/>
        </w:rPr>
        <w:t>Aggressive Behavior</w:t>
      </w:r>
      <w:r w:rsidR="000E7716" w:rsidRPr="008B6BB8">
        <w:rPr>
          <w:i/>
          <w:color w:val="000000"/>
          <w:sz w:val="22"/>
          <w:szCs w:val="22"/>
          <w:shd w:val="clear" w:color="auto" w:fill="FFFFFF"/>
        </w:rPr>
        <w:t>.</w:t>
      </w:r>
    </w:p>
    <w:p w14:paraId="57BE54A0" w14:textId="77777777" w:rsidR="001B4C5E" w:rsidRPr="008B6BB8" w:rsidRDefault="001B4C5E" w:rsidP="00292DDA">
      <w:pPr>
        <w:pStyle w:val="NormalWeb"/>
        <w:spacing w:before="0" w:beforeAutospacing="0" w:after="0" w:afterAutospacing="0"/>
        <w:rPr>
          <w:sz w:val="22"/>
          <w:szCs w:val="22"/>
        </w:rPr>
      </w:pPr>
    </w:p>
    <w:p w14:paraId="60EBB15E" w14:textId="77777777" w:rsidR="008B6BB8" w:rsidRPr="008B6BB8" w:rsidRDefault="00140C03" w:rsidP="008B6BB8">
      <w:pPr>
        <w:pStyle w:val="ListParagraph"/>
        <w:numPr>
          <w:ilvl w:val="0"/>
          <w:numId w:val="10"/>
        </w:numPr>
        <w:rPr>
          <w:sz w:val="22"/>
          <w:szCs w:val="22"/>
        </w:rPr>
      </w:pPr>
      <w:r w:rsidRPr="008B6BB8">
        <w:rPr>
          <w:rStyle w:val="normaltextrun"/>
          <w:rFonts w:eastAsiaTheme="majorEastAsia"/>
          <w:sz w:val="22"/>
          <w:szCs w:val="22"/>
        </w:rPr>
        <w:t>Luft HS, Pettigrew J.</w:t>
      </w:r>
      <w:r w:rsidRPr="008B6BB8">
        <w:rPr>
          <w:rStyle w:val="normaltextrun"/>
          <w:rFonts w:eastAsiaTheme="majorEastAsia"/>
          <w:position w:val="5"/>
          <w:sz w:val="22"/>
          <w:szCs w:val="22"/>
        </w:rPr>
        <w:t xml:space="preserve"> </w:t>
      </w:r>
      <w:r w:rsidRPr="008B6BB8">
        <w:rPr>
          <w:rStyle w:val="normaltextrun"/>
          <w:rFonts w:eastAsiaTheme="majorEastAsia"/>
          <w:sz w:val="22"/>
          <w:szCs w:val="22"/>
          <w:lang w:val="es-DO"/>
        </w:rPr>
        <w:t>Mejía J,</w:t>
      </w:r>
      <w:r w:rsidRPr="008B6BB8">
        <w:rPr>
          <w:rStyle w:val="normaltextrun"/>
          <w:rFonts w:eastAsiaTheme="majorEastAsia"/>
          <w:sz w:val="22"/>
          <w:szCs w:val="22"/>
        </w:rPr>
        <w:t xml:space="preserve"> Contreras LA, </w:t>
      </w:r>
      <w:r w:rsidRPr="008B6BB8">
        <w:rPr>
          <w:rStyle w:val="normaltextrun"/>
          <w:rFonts w:eastAsiaTheme="majorEastAsia"/>
          <w:sz w:val="22"/>
          <w:szCs w:val="22"/>
          <w:lang w:val="es-DO"/>
        </w:rPr>
        <w:t>Barbón R, Guzmán JAC,</w:t>
      </w:r>
      <w:r w:rsidRPr="008B6BB8">
        <w:rPr>
          <w:rStyle w:val="normaltextrun"/>
          <w:rFonts w:eastAsiaTheme="majorEastAsia"/>
          <w:sz w:val="22"/>
          <w:szCs w:val="22"/>
        </w:rPr>
        <w:t xml:space="preserve"> </w:t>
      </w:r>
      <w:r w:rsidRPr="008B6BB8">
        <w:rPr>
          <w:rStyle w:val="normaltextrun"/>
          <w:rFonts w:eastAsiaTheme="majorEastAsia"/>
          <w:b/>
          <w:sz w:val="22"/>
          <w:szCs w:val="22"/>
        </w:rPr>
        <w:t>Temple JR.</w:t>
      </w:r>
      <w:r w:rsidRPr="008B6BB8">
        <w:rPr>
          <w:rStyle w:val="normaltextrun"/>
          <w:rFonts w:eastAsiaTheme="majorEastAsia"/>
          <w:sz w:val="22"/>
          <w:szCs w:val="22"/>
        </w:rPr>
        <w:t xml:space="preserve"> (under review).</w:t>
      </w:r>
      <w:r w:rsidRPr="008B6BB8">
        <w:rPr>
          <w:sz w:val="22"/>
          <w:szCs w:val="22"/>
        </w:rPr>
        <w:t xml:space="preserve"> A description of partner violence in the Dominican Republic and exploration of convergence and divergence between demographic groups. </w:t>
      </w:r>
      <w:r w:rsidR="00785278" w:rsidRPr="008B6BB8">
        <w:rPr>
          <w:i/>
          <w:sz w:val="22"/>
          <w:szCs w:val="22"/>
        </w:rPr>
        <w:t>Children and Youth Services Review</w:t>
      </w:r>
      <w:r w:rsidRPr="008B6BB8">
        <w:rPr>
          <w:sz w:val="22"/>
          <w:szCs w:val="22"/>
        </w:rPr>
        <w:t>.</w:t>
      </w:r>
    </w:p>
    <w:p w14:paraId="426A7F09" w14:textId="77777777" w:rsidR="00C02B10" w:rsidRPr="008469D5" w:rsidRDefault="00C02B10" w:rsidP="008469D5">
      <w:pPr>
        <w:rPr>
          <w:sz w:val="22"/>
          <w:szCs w:val="22"/>
        </w:rPr>
      </w:pPr>
    </w:p>
    <w:p w14:paraId="4EF90610" w14:textId="3EC7B528" w:rsidR="00C02B10" w:rsidRPr="00732139" w:rsidRDefault="00C02B10" w:rsidP="00C02B10">
      <w:pPr>
        <w:pStyle w:val="ListParagraph"/>
        <w:numPr>
          <w:ilvl w:val="0"/>
          <w:numId w:val="10"/>
        </w:numPr>
      </w:pPr>
      <w:proofErr w:type="spellStart"/>
      <w:r w:rsidRPr="00C02B10">
        <w:rPr>
          <w:color w:val="000000"/>
          <w:sz w:val="22"/>
          <w:szCs w:val="22"/>
        </w:rPr>
        <w:t>Mytelka</w:t>
      </w:r>
      <w:proofErr w:type="spellEnd"/>
      <w:r w:rsidRPr="00C02B10">
        <w:rPr>
          <w:color w:val="000000"/>
          <w:sz w:val="22"/>
          <w:szCs w:val="22"/>
        </w:rPr>
        <w:t xml:space="preserve"> C, </w:t>
      </w:r>
      <w:proofErr w:type="spellStart"/>
      <w:r w:rsidRPr="00C02B10">
        <w:rPr>
          <w:color w:val="000000"/>
          <w:sz w:val="22"/>
          <w:szCs w:val="22"/>
        </w:rPr>
        <w:t>Narendorf</w:t>
      </w:r>
      <w:proofErr w:type="spellEnd"/>
      <w:r w:rsidRPr="00C02B10">
        <w:rPr>
          <w:color w:val="000000"/>
          <w:sz w:val="22"/>
          <w:szCs w:val="22"/>
        </w:rPr>
        <w:t xml:space="preserve"> SC, Baumler E, Acquati C, </w:t>
      </w:r>
      <w:r w:rsidRPr="00C02B10">
        <w:rPr>
          <w:b/>
          <w:bCs/>
          <w:color w:val="000000"/>
          <w:sz w:val="22"/>
          <w:szCs w:val="22"/>
        </w:rPr>
        <w:t>Temple JR.</w:t>
      </w:r>
      <w:r w:rsidRPr="00C02B10">
        <w:rPr>
          <w:color w:val="000000"/>
          <w:sz w:val="22"/>
          <w:szCs w:val="22"/>
        </w:rPr>
        <w:t xml:space="preserve"> (</w:t>
      </w:r>
      <w:r w:rsidR="0092327E">
        <w:rPr>
          <w:color w:val="000000"/>
          <w:sz w:val="22"/>
          <w:szCs w:val="22"/>
        </w:rPr>
        <w:t xml:space="preserve">revision </w:t>
      </w:r>
      <w:r w:rsidRPr="00C02B10">
        <w:rPr>
          <w:color w:val="000000"/>
          <w:sz w:val="22"/>
          <w:szCs w:val="22"/>
        </w:rPr>
        <w:t xml:space="preserve">under review). Exploring </w:t>
      </w:r>
      <w:r w:rsidR="004F14E1">
        <w:rPr>
          <w:color w:val="000000"/>
          <w:sz w:val="22"/>
          <w:szCs w:val="22"/>
        </w:rPr>
        <w:t>r</w:t>
      </w:r>
      <w:r w:rsidRPr="00C02B10">
        <w:rPr>
          <w:color w:val="000000"/>
          <w:sz w:val="22"/>
          <w:szCs w:val="22"/>
        </w:rPr>
        <w:t xml:space="preserve">eciprocal </w:t>
      </w:r>
      <w:r w:rsidR="004F14E1">
        <w:rPr>
          <w:color w:val="000000"/>
          <w:sz w:val="22"/>
          <w:szCs w:val="22"/>
        </w:rPr>
        <w:t>l</w:t>
      </w:r>
      <w:r w:rsidRPr="00C02B10">
        <w:rPr>
          <w:color w:val="000000"/>
          <w:sz w:val="22"/>
          <w:szCs w:val="22"/>
        </w:rPr>
        <w:t xml:space="preserve">inks between </w:t>
      </w:r>
      <w:r w:rsidR="004F14E1">
        <w:rPr>
          <w:color w:val="000000"/>
          <w:sz w:val="22"/>
          <w:szCs w:val="22"/>
        </w:rPr>
        <w:t>e</w:t>
      </w:r>
      <w:r w:rsidRPr="00C02B10">
        <w:rPr>
          <w:color w:val="000000"/>
          <w:sz w:val="22"/>
          <w:szCs w:val="22"/>
        </w:rPr>
        <w:t xml:space="preserve">arly </w:t>
      </w:r>
      <w:r w:rsidR="004F14E1">
        <w:rPr>
          <w:color w:val="000000"/>
          <w:sz w:val="22"/>
          <w:szCs w:val="22"/>
        </w:rPr>
        <w:t>a</w:t>
      </w:r>
      <w:r w:rsidRPr="00C02B10">
        <w:rPr>
          <w:color w:val="000000"/>
          <w:sz w:val="22"/>
          <w:szCs w:val="22"/>
        </w:rPr>
        <w:t xml:space="preserve">dolescent </w:t>
      </w:r>
      <w:r w:rsidR="004F14E1">
        <w:rPr>
          <w:color w:val="000000"/>
          <w:sz w:val="22"/>
          <w:szCs w:val="22"/>
        </w:rPr>
        <w:t>c</w:t>
      </w:r>
      <w:r w:rsidRPr="00C02B10">
        <w:rPr>
          <w:color w:val="000000"/>
          <w:sz w:val="22"/>
          <w:szCs w:val="22"/>
        </w:rPr>
        <w:t xml:space="preserve">oping and </w:t>
      </w:r>
      <w:r w:rsidR="004F14E1">
        <w:rPr>
          <w:color w:val="000000"/>
          <w:sz w:val="22"/>
          <w:szCs w:val="22"/>
        </w:rPr>
        <w:t>i</w:t>
      </w:r>
      <w:r w:rsidRPr="00C02B10">
        <w:rPr>
          <w:color w:val="000000"/>
          <w:sz w:val="22"/>
          <w:szCs w:val="22"/>
        </w:rPr>
        <w:t xml:space="preserve">nternalizing </w:t>
      </w:r>
      <w:r w:rsidR="004F14E1">
        <w:rPr>
          <w:color w:val="000000"/>
          <w:sz w:val="22"/>
          <w:szCs w:val="22"/>
        </w:rPr>
        <w:t>s</w:t>
      </w:r>
      <w:r w:rsidRPr="00C02B10">
        <w:rPr>
          <w:color w:val="000000"/>
          <w:sz w:val="22"/>
          <w:szCs w:val="22"/>
        </w:rPr>
        <w:t xml:space="preserve">ymptoms. </w:t>
      </w:r>
      <w:r w:rsidRPr="00C02B10">
        <w:rPr>
          <w:i/>
          <w:iCs/>
          <w:color w:val="000000"/>
          <w:sz w:val="22"/>
          <w:szCs w:val="22"/>
        </w:rPr>
        <w:t>Journal of Adolescence.</w:t>
      </w:r>
    </w:p>
    <w:p w14:paraId="0B97DFCB" w14:textId="77777777" w:rsidR="00732139" w:rsidRPr="00732139" w:rsidRDefault="00732139" w:rsidP="00732139">
      <w:pPr>
        <w:pStyle w:val="ListParagraph"/>
        <w:rPr>
          <w:sz w:val="22"/>
          <w:szCs w:val="22"/>
        </w:rPr>
      </w:pPr>
    </w:p>
    <w:p w14:paraId="6B0A7783" w14:textId="29711FA3" w:rsidR="00732139" w:rsidRPr="00822196" w:rsidRDefault="00732139" w:rsidP="00C02B10">
      <w:pPr>
        <w:pStyle w:val="ListParagraph"/>
        <w:numPr>
          <w:ilvl w:val="0"/>
          <w:numId w:val="10"/>
        </w:numPr>
        <w:rPr>
          <w:sz w:val="22"/>
          <w:szCs w:val="22"/>
        </w:rPr>
      </w:pPr>
      <w:r w:rsidRPr="00732139">
        <w:rPr>
          <w:color w:val="000000"/>
          <w:sz w:val="22"/>
          <w:szCs w:val="22"/>
        </w:rPr>
        <w:t xml:space="preserve">Wood L, Baumler E, </w:t>
      </w:r>
      <w:proofErr w:type="spellStart"/>
      <w:r w:rsidRPr="00732139">
        <w:rPr>
          <w:color w:val="000000"/>
          <w:sz w:val="22"/>
          <w:szCs w:val="22"/>
        </w:rPr>
        <w:t>Mytelka</w:t>
      </w:r>
      <w:proofErr w:type="spellEnd"/>
      <w:r w:rsidRPr="00732139">
        <w:rPr>
          <w:color w:val="000000"/>
          <w:sz w:val="22"/>
          <w:szCs w:val="22"/>
        </w:rPr>
        <w:t xml:space="preserve"> C, Knutson C, </w:t>
      </w:r>
      <w:r w:rsidRPr="00732139">
        <w:rPr>
          <w:b/>
          <w:bCs/>
          <w:color w:val="000000"/>
          <w:sz w:val="22"/>
          <w:szCs w:val="22"/>
        </w:rPr>
        <w:t>Temple JR.</w:t>
      </w:r>
      <w:r w:rsidRPr="00732139">
        <w:rPr>
          <w:color w:val="000000"/>
          <w:sz w:val="22"/>
          <w:szCs w:val="22"/>
        </w:rPr>
        <w:t xml:space="preserve"> (</w:t>
      </w:r>
      <w:r>
        <w:rPr>
          <w:color w:val="000000"/>
          <w:sz w:val="22"/>
          <w:szCs w:val="22"/>
        </w:rPr>
        <w:t>under review</w:t>
      </w:r>
      <w:r w:rsidRPr="00732139">
        <w:rPr>
          <w:color w:val="000000"/>
          <w:sz w:val="22"/>
          <w:szCs w:val="22"/>
        </w:rPr>
        <w:t xml:space="preserve">). Sexual Harassment: Prevalence, Predictors, and Associated Outcomes in Late Adolescence. </w:t>
      </w:r>
      <w:r w:rsidRPr="00732139">
        <w:rPr>
          <w:i/>
          <w:iCs/>
          <w:color w:val="000000"/>
          <w:sz w:val="22"/>
          <w:szCs w:val="22"/>
        </w:rPr>
        <w:t>Psychology of Violence.</w:t>
      </w:r>
    </w:p>
    <w:p w14:paraId="68FE62C2" w14:textId="77777777" w:rsidR="00822196" w:rsidRPr="00822196" w:rsidRDefault="00822196" w:rsidP="00822196">
      <w:pPr>
        <w:pStyle w:val="ListParagraph"/>
        <w:rPr>
          <w:sz w:val="22"/>
          <w:szCs w:val="22"/>
        </w:rPr>
      </w:pPr>
    </w:p>
    <w:p w14:paraId="2C4B8A1E" w14:textId="0AA6335F" w:rsidR="00822196" w:rsidRPr="004E67AC" w:rsidRDefault="00822196" w:rsidP="00822196">
      <w:pPr>
        <w:pStyle w:val="NormalWeb"/>
        <w:numPr>
          <w:ilvl w:val="0"/>
          <w:numId w:val="10"/>
        </w:numPr>
        <w:spacing w:before="0" w:beforeAutospacing="0" w:after="0" w:afterAutospacing="0"/>
        <w:rPr>
          <w:sz w:val="22"/>
          <w:szCs w:val="22"/>
        </w:rPr>
      </w:pPr>
      <w:proofErr w:type="spellStart"/>
      <w:r w:rsidRPr="004072EF">
        <w:rPr>
          <w:color w:val="282828"/>
          <w:sz w:val="22"/>
          <w:szCs w:val="22"/>
        </w:rPr>
        <w:t>Edleson</w:t>
      </w:r>
      <w:proofErr w:type="spellEnd"/>
      <w:r w:rsidRPr="004072EF">
        <w:rPr>
          <w:color w:val="282828"/>
          <w:sz w:val="22"/>
          <w:szCs w:val="22"/>
        </w:rPr>
        <w:t xml:space="preserve"> B</w:t>
      </w:r>
      <w:r>
        <w:rPr>
          <w:color w:val="282828"/>
          <w:sz w:val="22"/>
          <w:szCs w:val="22"/>
        </w:rPr>
        <w:t xml:space="preserve">, Austin C, Baumler E, Markham C, Peskin M, Shegog R, Emery S, Addy R, </w:t>
      </w:r>
      <w:r w:rsidRPr="004072EF">
        <w:rPr>
          <w:b/>
          <w:bCs/>
          <w:color w:val="282828"/>
          <w:sz w:val="22"/>
          <w:szCs w:val="22"/>
        </w:rPr>
        <w:t>Temple JR</w:t>
      </w:r>
      <w:r>
        <w:rPr>
          <w:b/>
          <w:bCs/>
          <w:color w:val="282828"/>
          <w:sz w:val="22"/>
          <w:szCs w:val="22"/>
        </w:rPr>
        <w:t>,</w:t>
      </w:r>
      <w:r>
        <w:rPr>
          <w:color w:val="282828"/>
          <w:sz w:val="22"/>
          <w:szCs w:val="22"/>
        </w:rPr>
        <w:t xml:space="preserve"> Reidy R.</w:t>
      </w:r>
      <w:r w:rsidRPr="004072EF">
        <w:rPr>
          <w:color w:val="282828"/>
          <w:sz w:val="22"/>
          <w:szCs w:val="22"/>
        </w:rPr>
        <w:t xml:space="preserve"> (under review). Risk and reward: Sexual motives and sexual risk characteristics </w:t>
      </w:r>
      <w:r w:rsidRPr="00903846">
        <w:rPr>
          <w:color w:val="282828"/>
          <w:sz w:val="22"/>
          <w:szCs w:val="22"/>
        </w:rPr>
        <w:t xml:space="preserve">among adolescents. </w:t>
      </w:r>
      <w:r w:rsidRPr="00903846">
        <w:rPr>
          <w:i/>
          <w:iCs/>
          <w:color w:val="282828"/>
          <w:sz w:val="22"/>
          <w:szCs w:val="22"/>
        </w:rPr>
        <w:t>Journal of Research on Adolescence.</w:t>
      </w:r>
    </w:p>
    <w:p w14:paraId="6ED3D7C1" w14:textId="77777777" w:rsidR="004E67AC" w:rsidRDefault="004E67AC" w:rsidP="004E67AC">
      <w:pPr>
        <w:pStyle w:val="ListParagraph"/>
        <w:rPr>
          <w:sz w:val="22"/>
          <w:szCs w:val="22"/>
        </w:rPr>
      </w:pPr>
    </w:p>
    <w:p w14:paraId="5A25950C" w14:textId="600ADF6C" w:rsidR="004E67AC" w:rsidRPr="004E67AC" w:rsidRDefault="004E67AC" w:rsidP="004E67AC">
      <w:pPr>
        <w:pStyle w:val="ListParagraph"/>
        <w:numPr>
          <w:ilvl w:val="0"/>
          <w:numId w:val="10"/>
        </w:numPr>
        <w:pBdr>
          <w:top w:val="nil"/>
          <w:left w:val="nil"/>
          <w:bottom w:val="nil"/>
          <w:right w:val="nil"/>
          <w:between w:val="nil"/>
        </w:pBdr>
        <w:rPr>
          <w:sz w:val="22"/>
          <w:szCs w:val="22"/>
        </w:rPr>
      </w:pPr>
      <w:r w:rsidRPr="004E67AC">
        <w:rPr>
          <w:sz w:val="22"/>
          <w:szCs w:val="22"/>
        </w:rPr>
        <w:t xml:space="preserve">Cornelius TL, </w:t>
      </w:r>
      <w:proofErr w:type="spellStart"/>
      <w:r w:rsidRPr="004E67AC">
        <w:rPr>
          <w:sz w:val="22"/>
          <w:szCs w:val="22"/>
        </w:rPr>
        <w:t>Jozkowski</w:t>
      </w:r>
      <w:proofErr w:type="spellEnd"/>
      <w:r w:rsidRPr="004E67AC">
        <w:rPr>
          <w:sz w:val="22"/>
          <w:szCs w:val="22"/>
        </w:rPr>
        <w:t xml:space="preserve"> KN, Ross JM, Reidy DE, Wehle SMJ, </w:t>
      </w:r>
      <w:r w:rsidRPr="004E67AC">
        <w:rPr>
          <w:b/>
          <w:bCs/>
          <w:sz w:val="22"/>
          <w:szCs w:val="22"/>
        </w:rPr>
        <w:t>Temple JR,</w:t>
      </w:r>
      <w:r w:rsidRPr="004E67AC">
        <w:rPr>
          <w:sz w:val="22"/>
          <w:szCs w:val="22"/>
        </w:rPr>
        <w:t xml:space="preserve"> Drouin M. Recent Research Involving Consent, Alcohol Intoxication, and Memory: Implications for Expert Testimony in Sexual Assault Cases. </w:t>
      </w:r>
      <w:r w:rsidRPr="004E67AC">
        <w:rPr>
          <w:i/>
          <w:iCs/>
          <w:color w:val="000000"/>
          <w:sz w:val="22"/>
          <w:szCs w:val="22"/>
        </w:rPr>
        <w:t>International Journal of Law and Psychiatry.</w:t>
      </w:r>
    </w:p>
    <w:p w14:paraId="21D3C742" w14:textId="19896FE1" w:rsidR="00EC3F2B" w:rsidRPr="00903846" w:rsidRDefault="00EC3F2B" w:rsidP="00306F58">
      <w:pPr>
        <w:rPr>
          <w:b/>
          <w:bCs/>
          <w:sz w:val="22"/>
          <w:szCs w:val="22"/>
          <w:u w:val="single"/>
        </w:rPr>
      </w:pPr>
    </w:p>
    <w:p w14:paraId="0E0695C0" w14:textId="18A16DEE" w:rsidR="007C7179" w:rsidRPr="00903846" w:rsidRDefault="007C7179" w:rsidP="00C27A57">
      <w:pPr>
        <w:rPr>
          <w:b/>
          <w:bCs/>
          <w:sz w:val="22"/>
          <w:szCs w:val="22"/>
          <w:u w:val="single"/>
        </w:rPr>
      </w:pPr>
      <w:r w:rsidRPr="00903846">
        <w:rPr>
          <w:b/>
          <w:bCs/>
          <w:sz w:val="22"/>
          <w:szCs w:val="22"/>
          <w:u w:val="single"/>
        </w:rPr>
        <w:t>Book Chapters:</w:t>
      </w:r>
    </w:p>
    <w:p w14:paraId="10D9265A" w14:textId="5DEB3AF6" w:rsidR="00CC477F" w:rsidRPr="00903846" w:rsidRDefault="00CC477F" w:rsidP="00D969FE">
      <w:pPr>
        <w:rPr>
          <w:sz w:val="22"/>
          <w:szCs w:val="22"/>
        </w:rPr>
      </w:pPr>
    </w:p>
    <w:p w14:paraId="5A163274" w14:textId="0FC93DF8" w:rsidR="00912143" w:rsidRPr="00903846" w:rsidRDefault="00912143" w:rsidP="00912143">
      <w:pPr>
        <w:pStyle w:val="ListParagraph"/>
        <w:numPr>
          <w:ilvl w:val="0"/>
          <w:numId w:val="5"/>
        </w:numPr>
        <w:rPr>
          <w:rStyle w:val="contentpasted0"/>
          <w:sz w:val="22"/>
          <w:szCs w:val="22"/>
        </w:rPr>
      </w:pPr>
      <w:proofErr w:type="spellStart"/>
      <w:r w:rsidRPr="00903846">
        <w:rPr>
          <w:rStyle w:val="contentpasted0"/>
          <w:rFonts w:eastAsiaTheme="majorEastAsia"/>
          <w:color w:val="000000"/>
          <w:sz w:val="22"/>
          <w:szCs w:val="22"/>
        </w:rPr>
        <w:t>PettyJohn</w:t>
      </w:r>
      <w:proofErr w:type="spellEnd"/>
      <w:r w:rsidRPr="00903846">
        <w:rPr>
          <w:rStyle w:val="contentpasted0"/>
          <w:rFonts w:eastAsiaTheme="majorEastAsia"/>
          <w:color w:val="000000"/>
          <w:sz w:val="22"/>
          <w:szCs w:val="22"/>
        </w:rPr>
        <w:t xml:space="preserve"> ME, Calvin AJ, Selkie EM, </w:t>
      </w:r>
      <w:r w:rsidRPr="00903846">
        <w:rPr>
          <w:rStyle w:val="contentpasted0"/>
          <w:rFonts w:eastAsiaTheme="majorEastAsia"/>
          <w:b/>
          <w:bCs/>
          <w:color w:val="000000"/>
          <w:sz w:val="22"/>
          <w:szCs w:val="22"/>
        </w:rPr>
        <w:t>Temple JR.</w:t>
      </w:r>
      <w:r w:rsidRPr="00903846">
        <w:rPr>
          <w:rStyle w:val="contentpasted0"/>
          <w:rFonts w:eastAsiaTheme="majorEastAsia"/>
          <w:color w:val="000000"/>
          <w:sz w:val="22"/>
          <w:szCs w:val="22"/>
        </w:rPr>
        <w:t xml:space="preserve"> (in press). Social media and adolescents: Assessment of risk, clinical manifestations, and prevention. In J. L. Peck (Ed.),</w:t>
      </w:r>
      <w:r w:rsidRPr="00903846">
        <w:rPr>
          <w:rStyle w:val="apple-converted-space"/>
          <w:rFonts w:eastAsiaTheme="majorEastAsia"/>
          <w:color w:val="000000"/>
          <w:sz w:val="22"/>
          <w:szCs w:val="22"/>
        </w:rPr>
        <w:t> </w:t>
      </w:r>
      <w:r w:rsidRPr="00903846">
        <w:rPr>
          <w:rStyle w:val="contentpasted0"/>
          <w:rFonts w:eastAsiaTheme="majorEastAsia"/>
          <w:i/>
          <w:iCs/>
          <w:color w:val="000000"/>
          <w:sz w:val="22"/>
          <w:szCs w:val="22"/>
        </w:rPr>
        <w:t>COVID-19 Impacts on Child Health: A Holistic Framework for Pediatric Supportive Care</w:t>
      </w:r>
      <w:r w:rsidRPr="00903846">
        <w:rPr>
          <w:rStyle w:val="contentpasted0"/>
          <w:rFonts w:eastAsiaTheme="majorEastAsia"/>
          <w:color w:val="000000"/>
          <w:sz w:val="22"/>
          <w:szCs w:val="22"/>
        </w:rPr>
        <w:t>. Springer Nature.</w:t>
      </w:r>
    </w:p>
    <w:p w14:paraId="365B06DF" w14:textId="77777777" w:rsidR="00912143" w:rsidRPr="00903846" w:rsidRDefault="00912143" w:rsidP="00912143">
      <w:pPr>
        <w:pStyle w:val="ListParagraph"/>
        <w:rPr>
          <w:sz w:val="22"/>
          <w:szCs w:val="22"/>
        </w:rPr>
      </w:pPr>
    </w:p>
    <w:p w14:paraId="05A2BFC5" w14:textId="6D4062AB" w:rsidR="0037075C" w:rsidRPr="00903846" w:rsidRDefault="0037075C" w:rsidP="00606E32">
      <w:pPr>
        <w:pStyle w:val="ListParagraph"/>
        <w:numPr>
          <w:ilvl w:val="0"/>
          <w:numId w:val="5"/>
        </w:numPr>
        <w:rPr>
          <w:sz w:val="22"/>
          <w:szCs w:val="22"/>
        </w:rPr>
      </w:pPr>
      <w:proofErr w:type="spellStart"/>
      <w:r w:rsidRPr="00903846">
        <w:rPr>
          <w:sz w:val="22"/>
          <w:szCs w:val="22"/>
        </w:rPr>
        <w:t>Gasperecz</w:t>
      </w:r>
      <w:proofErr w:type="spellEnd"/>
      <w:r w:rsidRPr="00903846">
        <w:rPr>
          <w:sz w:val="22"/>
          <w:szCs w:val="22"/>
        </w:rPr>
        <w:t xml:space="preserve"> J. &amp; </w:t>
      </w:r>
      <w:r w:rsidRPr="00903846">
        <w:rPr>
          <w:b/>
          <w:bCs/>
          <w:sz w:val="22"/>
          <w:szCs w:val="22"/>
        </w:rPr>
        <w:t>Temple JR.</w:t>
      </w:r>
      <w:r w:rsidRPr="00903846">
        <w:rPr>
          <w:sz w:val="22"/>
          <w:szCs w:val="22"/>
        </w:rPr>
        <w:t xml:space="preserve"> (in press). Adolescent relationship abuse (ARA) and preventing dating violence. In: C Martin, VR </w:t>
      </w:r>
      <w:proofErr w:type="spellStart"/>
      <w:r w:rsidRPr="00903846">
        <w:rPr>
          <w:sz w:val="22"/>
          <w:szCs w:val="22"/>
        </w:rPr>
        <w:t>Preedy</w:t>
      </w:r>
      <w:proofErr w:type="spellEnd"/>
      <w:r w:rsidRPr="00903846">
        <w:rPr>
          <w:sz w:val="22"/>
          <w:szCs w:val="22"/>
        </w:rPr>
        <w:t xml:space="preserve">, &amp; VB Patel (Eds.), </w:t>
      </w:r>
      <w:r w:rsidRPr="00903846">
        <w:rPr>
          <w:i/>
          <w:iCs/>
          <w:sz w:val="22"/>
          <w:szCs w:val="22"/>
        </w:rPr>
        <w:t>Handbook of Anger, Aggression, and Violence</w:t>
      </w:r>
      <w:r w:rsidRPr="00903846">
        <w:rPr>
          <w:sz w:val="22"/>
          <w:szCs w:val="22"/>
        </w:rPr>
        <w:t>. Springer.</w:t>
      </w:r>
    </w:p>
    <w:p w14:paraId="311218B9" w14:textId="77777777" w:rsidR="00C84208" w:rsidRPr="00903846" w:rsidRDefault="00C84208" w:rsidP="00C84208">
      <w:pPr>
        <w:rPr>
          <w:sz w:val="22"/>
          <w:szCs w:val="22"/>
        </w:rPr>
      </w:pPr>
    </w:p>
    <w:p w14:paraId="3164D260" w14:textId="7F1938BE" w:rsidR="00042B2A" w:rsidRDefault="00042B2A" w:rsidP="00606E32">
      <w:pPr>
        <w:pStyle w:val="ListParagraph"/>
        <w:numPr>
          <w:ilvl w:val="0"/>
          <w:numId w:val="5"/>
        </w:numPr>
        <w:rPr>
          <w:sz w:val="22"/>
          <w:szCs w:val="22"/>
        </w:rPr>
      </w:pPr>
      <w:r w:rsidRPr="00903846">
        <w:rPr>
          <w:sz w:val="22"/>
          <w:szCs w:val="22"/>
        </w:rPr>
        <w:t xml:space="preserve">Lu, Y. &amp; </w:t>
      </w:r>
      <w:r w:rsidRPr="00903846">
        <w:rPr>
          <w:b/>
          <w:bCs/>
          <w:sz w:val="22"/>
          <w:szCs w:val="22"/>
        </w:rPr>
        <w:t>Temple, J.R.</w:t>
      </w:r>
      <w:r w:rsidRPr="00903846">
        <w:rPr>
          <w:sz w:val="22"/>
          <w:szCs w:val="22"/>
        </w:rPr>
        <w:t xml:space="preserve"> (in press). Substance Use and Intimate Partner Violence. In: K. Harp,</w:t>
      </w:r>
      <w:r>
        <w:rPr>
          <w:sz w:val="22"/>
          <w:szCs w:val="22"/>
        </w:rPr>
        <w:t xml:space="preserve"> C.B. Oser, &amp; M. Campe (Eds.), </w:t>
      </w:r>
      <w:r w:rsidRPr="00042B2A">
        <w:rPr>
          <w:i/>
          <w:iCs/>
          <w:sz w:val="22"/>
          <w:szCs w:val="22"/>
        </w:rPr>
        <w:t>Substance Use and Family violence.</w:t>
      </w:r>
      <w:r>
        <w:rPr>
          <w:sz w:val="22"/>
          <w:szCs w:val="22"/>
        </w:rPr>
        <w:t xml:space="preserve"> </w:t>
      </w:r>
      <w:proofErr w:type="spellStart"/>
      <w:r>
        <w:rPr>
          <w:sz w:val="22"/>
          <w:szCs w:val="22"/>
        </w:rPr>
        <w:t>Cognella</w:t>
      </w:r>
      <w:proofErr w:type="spellEnd"/>
      <w:r>
        <w:rPr>
          <w:sz w:val="22"/>
          <w:szCs w:val="22"/>
        </w:rPr>
        <w:t>.</w:t>
      </w:r>
    </w:p>
    <w:p w14:paraId="2EACA7F0" w14:textId="77777777" w:rsidR="00042B2A" w:rsidRPr="00042B2A" w:rsidRDefault="00042B2A" w:rsidP="00042B2A">
      <w:pPr>
        <w:ind w:left="360"/>
        <w:rPr>
          <w:sz w:val="22"/>
          <w:szCs w:val="22"/>
        </w:rPr>
      </w:pPr>
    </w:p>
    <w:p w14:paraId="4B519D93" w14:textId="5ECB1EAE" w:rsidR="00354283" w:rsidRPr="00354283" w:rsidRDefault="00354283" w:rsidP="00606E32">
      <w:pPr>
        <w:pStyle w:val="ListParagraph"/>
        <w:numPr>
          <w:ilvl w:val="0"/>
          <w:numId w:val="5"/>
        </w:numPr>
        <w:rPr>
          <w:sz w:val="22"/>
          <w:szCs w:val="22"/>
        </w:rPr>
      </w:pPr>
      <w:r w:rsidRPr="00354283">
        <w:rPr>
          <w:sz w:val="22"/>
          <w:szCs w:val="22"/>
        </w:rPr>
        <w:t xml:space="preserve">Guillot-Wright S., Lu Y., Torres E.D., Macdonald A., </w:t>
      </w:r>
      <w:r w:rsidR="001000EF">
        <w:rPr>
          <w:sz w:val="22"/>
          <w:szCs w:val="22"/>
        </w:rPr>
        <w:t xml:space="preserve">&amp; </w:t>
      </w:r>
      <w:r w:rsidRPr="00354283">
        <w:rPr>
          <w:b/>
          <w:sz w:val="22"/>
          <w:szCs w:val="22"/>
        </w:rPr>
        <w:t>Temple J.R.</w:t>
      </w:r>
      <w:r w:rsidRPr="00354283">
        <w:rPr>
          <w:sz w:val="22"/>
          <w:szCs w:val="22"/>
        </w:rPr>
        <w:t xml:space="preserve"> (2020) Teen Dating Violence Policy: An Analysis of Teen Dating Violence Prevention Policy and Programming. In: Geffner R, Vieth V, Vaughan-Eden V, Rosenbaum A, Hamberger L, White J. (eds) Handbook of Interpersonal Violence Across the Lifespan. </w:t>
      </w:r>
      <w:r w:rsidRPr="00D448F7">
        <w:rPr>
          <w:sz w:val="22"/>
          <w:szCs w:val="22"/>
        </w:rPr>
        <w:t>Springer, Cham</w:t>
      </w:r>
      <w:r w:rsidR="00D448F7">
        <w:rPr>
          <w:sz w:val="22"/>
          <w:szCs w:val="22"/>
        </w:rPr>
        <w:t>.</w:t>
      </w:r>
      <w:r w:rsidR="0072044F">
        <w:rPr>
          <w:sz w:val="22"/>
          <w:szCs w:val="22"/>
        </w:rPr>
        <w:t xml:space="preserve"> </w:t>
      </w:r>
      <w:r w:rsidR="00D448F7" w:rsidRPr="00D448F7">
        <w:rPr>
          <w:color w:val="000000"/>
          <w:sz w:val="22"/>
          <w:szCs w:val="22"/>
        </w:rPr>
        <w:t>10.1007/978-3-319-62122-7_294-1</w:t>
      </w:r>
    </w:p>
    <w:p w14:paraId="546CEFEF" w14:textId="77777777" w:rsidR="00354283" w:rsidRPr="00354283" w:rsidRDefault="00354283" w:rsidP="00354283">
      <w:pPr>
        <w:pStyle w:val="ListParagraph"/>
        <w:rPr>
          <w:sz w:val="22"/>
          <w:szCs w:val="22"/>
        </w:rPr>
      </w:pPr>
    </w:p>
    <w:p w14:paraId="00826254" w14:textId="41A790DB" w:rsidR="004C0ACB" w:rsidRPr="00CC477F" w:rsidRDefault="004C0ACB" w:rsidP="00606E32">
      <w:pPr>
        <w:pStyle w:val="ListParagraph"/>
        <w:numPr>
          <w:ilvl w:val="0"/>
          <w:numId w:val="5"/>
        </w:numPr>
        <w:rPr>
          <w:sz w:val="22"/>
          <w:szCs w:val="22"/>
        </w:rPr>
      </w:pPr>
      <w:r w:rsidRPr="00CC477F">
        <w:rPr>
          <w:b/>
          <w:sz w:val="22"/>
          <w:szCs w:val="22"/>
        </w:rPr>
        <w:t>Temple, J.R.</w:t>
      </w:r>
      <w:r w:rsidRPr="00CC477F">
        <w:rPr>
          <w:sz w:val="22"/>
          <w:szCs w:val="22"/>
        </w:rPr>
        <w:t xml:space="preserve"> &amp; Lu, Y. (</w:t>
      </w:r>
      <w:r w:rsidR="0099007C">
        <w:rPr>
          <w:sz w:val="22"/>
          <w:szCs w:val="22"/>
        </w:rPr>
        <w:t>2018</w:t>
      </w:r>
      <w:r w:rsidRPr="00CC477F">
        <w:rPr>
          <w:sz w:val="22"/>
          <w:szCs w:val="22"/>
        </w:rPr>
        <w:t xml:space="preserve">). Sexting from a health perspective: Sexting, health, and risky sexual </w:t>
      </w:r>
      <w:proofErr w:type="spellStart"/>
      <w:r w:rsidRPr="00CC477F">
        <w:rPr>
          <w:sz w:val="22"/>
          <w:szCs w:val="22"/>
        </w:rPr>
        <w:t>behaviour</w:t>
      </w:r>
      <w:proofErr w:type="spellEnd"/>
      <w:r w:rsidRPr="00CC477F">
        <w:rPr>
          <w:sz w:val="22"/>
          <w:szCs w:val="22"/>
        </w:rPr>
        <w:t xml:space="preserve">. In M. </w:t>
      </w:r>
      <w:proofErr w:type="spellStart"/>
      <w:r w:rsidRPr="00CC477F">
        <w:rPr>
          <w:sz w:val="22"/>
          <w:szCs w:val="22"/>
        </w:rPr>
        <w:t>Walrave</w:t>
      </w:r>
      <w:proofErr w:type="spellEnd"/>
      <w:r w:rsidRPr="00CC477F">
        <w:rPr>
          <w:sz w:val="22"/>
          <w:szCs w:val="22"/>
        </w:rPr>
        <w:t xml:space="preserve">, J. Van </w:t>
      </w:r>
      <w:proofErr w:type="spellStart"/>
      <w:r w:rsidRPr="00CC477F">
        <w:rPr>
          <w:sz w:val="22"/>
          <w:szCs w:val="22"/>
        </w:rPr>
        <w:t>Ouytsel</w:t>
      </w:r>
      <w:proofErr w:type="spellEnd"/>
      <w:r w:rsidRPr="00CC477F">
        <w:rPr>
          <w:sz w:val="22"/>
          <w:szCs w:val="22"/>
        </w:rPr>
        <w:t xml:space="preserve">, K. </w:t>
      </w:r>
      <w:proofErr w:type="spellStart"/>
      <w:r w:rsidRPr="00CC477F">
        <w:rPr>
          <w:sz w:val="22"/>
          <w:szCs w:val="22"/>
        </w:rPr>
        <w:t>Ponnet</w:t>
      </w:r>
      <w:proofErr w:type="spellEnd"/>
      <w:r w:rsidRPr="00CC477F">
        <w:rPr>
          <w:sz w:val="22"/>
          <w:szCs w:val="22"/>
        </w:rPr>
        <w:t xml:space="preserve">, &amp; J.R. Temple (Eds.), </w:t>
      </w:r>
      <w:r w:rsidRPr="00CC477F">
        <w:rPr>
          <w:i/>
          <w:iCs/>
          <w:sz w:val="22"/>
          <w:szCs w:val="22"/>
        </w:rPr>
        <w:t>Sexting: Motives and Risk in Online Sexual Self-Presentation.</w:t>
      </w:r>
      <w:r w:rsidRPr="00CC477F">
        <w:rPr>
          <w:sz w:val="22"/>
          <w:szCs w:val="22"/>
        </w:rPr>
        <w:t xml:space="preserve"> </w:t>
      </w:r>
      <w:r w:rsidR="006D5438" w:rsidRPr="00CC477F">
        <w:rPr>
          <w:sz w:val="22"/>
          <w:szCs w:val="22"/>
        </w:rPr>
        <w:t xml:space="preserve">(pp. 53-62). Cham, Switzerland: Palgrave MacMillan. </w:t>
      </w:r>
      <w:proofErr w:type="spellStart"/>
      <w:r w:rsidR="006D5438" w:rsidRPr="00CC477F">
        <w:rPr>
          <w:sz w:val="22"/>
          <w:szCs w:val="22"/>
        </w:rPr>
        <w:t>doi</w:t>
      </w:r>
      <w:proofErr w:type="spellEnd"/>
      <w:r w:rsidR="006D5438" w:rsidRPr="00CC477F">
        <w:rPr>
          <w:sz w:val="22"/>
          <w:szCs w:val="22"/>
        </w:rPr>
        <w:t>: 10.1007/978-3-319-71882-8_4</w:t>
      </w:r>
      <w:r w:rsidRPr="00CC477F">
        <w:rPr>
          <w:sz w:val="22"/>
          <w:szCs w:val="22"/>
        </w:rPr>
        <w:t>.</w:t>
      </w:r>
    </w:p>
    <w:p w14:paraId="79C0A6A7" w14:textId="77777777" w:rsidR="004C0ACB" w:rsidRPr="00CC477F" w:rsidRDefault="004C0ACB" w:rsidP="004C0ACB">
      <w:pPr>
        <w:pStyle w:val="ListParagraph"/>
        <w:rPr>
          <w:sz w:val="22"/>
          <w:szCs w:val="22"/>
        </w:rPr>
      </w:pPr>
    </w:p>
    <w:p w14:paraId="09E4624F" w14:textId="5B6B29D3" w:rsidR="00004CB4" w:rsidRPr="00CC477F" w:rsidRDefault="00004CB4" w:rsidP="00606E32">
      <w:pPr>
        <w:pStyle w:val="ListParagraph"/>
        <w:numPr>
          <w:ilvl w:val="0"/>
          <w:numId w:val="5"/>
        </w:numPr>
        <w:rPr>
          <w:sz w:val="22"/>
          <w:szCs w:val="22"/>
        </w:rPr>
      </w:pPr>
      <w:r w:rsidRPr="00CC477F">
        <w:rPr>
          <w:b/>
          <w:sz w:val="22"/>
          <w:szCs w:val="22"/>
        </w:rPr>
        <w:t>Temple, J.R.</w:t>
      </w:r>
      <w:r w:rsidR="00C26897" w:rsidRPr="00CC477F">
        <w:rPr>
          <w:sz w:val="22"/>
          <w:szCs w:val="22"/>
        </w:rPr>
        <w:t xml:space="preserve"> &amp; Wiemann, C.M. </w:t>
      </w:r>
      <w:r w:rsidRPr="00CC477F">
        <w:rPr>
          <w:sz w:val="22"/>
          <w:szCs w:val="22"/>
        </w:rPr>
        <w:t>(</w:t>
      </w:r>
      <w:r w:rsidR="00852B0C" w:rsidRPr="00CC477F">
        <w:rPr>
          <w:sz w:val="22"/>
          <w:szCs w:val="22"/>
        </w:rPr>
        <w:t>2018</w:t>
      </w:r>
      <w:r w:rsidRPr="00CC477F">
        <w:rPr>
          <w:sz w:val="22"/>
          <w:szCs w:val="22"/>
        </w:rPr>
        <w:t xml:space="preserve">). </w:t>
      </w:r>
      <w:r w:rsidR="00D42794" w:rsidRPr="00CC477F">
        <w:rPr>
          <w:sz w:val="22"/>
          <w:szCs w:val="22"/>
        </w:rPr>
        <w:t xml:space="preserve">Teen </w:t>
      </w:r>
      <w:r w:rsidR="00852B0C" w:rsidRPr="00CC477F">
        <w:rPr>
          <w:sz w:val="22"/>
          <w:szCs w:val="22"/>
        </w:rPr>
        <w:t xml:space="preserve">Dating Violence. In M.W. Kline, </w:t>
      </w:r>
      <w:r w:rsidR="00852B0C" w:rsidRPr="00CC477F">
        <w:rPr>
          <w:i/>
          <w:sz w:val="22"/>
          <w:szCs w:val="22"/>
        </w:rPr>
        <w:t>Rudolph’s Pediatrics,</w:t>
      </w:r>
      <w:r w:rsidR="00852B0C" w:rsidRPr="00CC477F">
        <w:rPr>
          <w:sz w:val="22"/>
          <w:szCs w:val="22"/>
        </w:rPr>
        <w:t xml:space="preserve"> </w:t>
      </w:r>
      <w:r w:rsidR="00D42794" w:rsidRPr="00CC477F">
        <w:rPr>
          <w:sz w:val="22"/>
          <w:szCs w:val="22"/>
        </w:rPr>
        <w:t>23</w:t>
      </w:r>
      <w:r w:rsidR="00D42794" w:rsidRPr="00CC477F">
        <w:rPr>
          <w:sz w:val="22"/>
          <w:szCs w:val="22"/>
          <w:vertAlign w:val="superscript"/>
        </w:rPr>
        <w:t>rd</w:t>
      </w:r>
      <w:r w:rsidR="00BF4005" w:rsidRPr="00CC477F">
        <w:rPr>
          <w:sz w:val="22"/>
          <w:szCs w:val="22"/>
        </w:rPr>
        <w:t xml:space="preserve"> Ed. (pp. 142-145). </w:t>
      </w:r>
      <w:r w:rsidR="00852B0C" w:rsidRPr="00CC477F">
        <w:rPr>
          <w:sz w:val="22"/>
          <w:szCs w:val="22"/>
        </w:rPr>
        <w:t>New York, NY: McGraw-</w:t>
      </w:r>
      <w:r w:rsidR="00D42794" w:rsidRPr="00CC477F">
        <w:rPr>
          <w:sz w:val="22"/>
          <w:szCs w:val="22"/>
        </w:rPr>
        <w:t>Hill.</w:t>
      </w:r>
    </w:p>
    <w:p w14:paraId="5C2C9693" w14:textId="77777777" w:rsidR="00D42794" w:rsidRPr="004C0ACB" w:rsidRDefault="00D42794" w:rsidP="00D42794">
      <w:pPr>
        <w:pStyle w:val="ListParagraph"/>
        <w:rPr>
          <w:sz w:val="22"/>
          <w:szCs w:val="22"/>
        </w:rPr>
      </w:pPr>
    </w:p>
    <w:p w14:paraId="3A2B1BFA" w14:textId="22A61F6B" w:rsidR="00166C39" w:rsidRDefault="00166C39" w:rsidP="00606E32">
      <w:pPr>
        <w:pStyle w:val="ListParagraph"/>
        <w:numPr>
          <w:ilvl w:val="0"/>
          <w:numId w:val="5"/>
        </w:numPr>
        <w:rPr>
          <w:sz w:val="22"/>
          <w:szCs w:val="22"/>
        </w:rPr>
      </w:pPr>
      <w:r>
        <w:rPr>
          <w:sz w:val="22"/>
          <w:szCs w:val="22"/>
        </w:rPr>
        <w:t xml:space="preserve">Van </w:t>
      </w:r>
      <w:proofErr w:type="spellStart"/>
      <w:r>
        <w:rPr>
          <w:sz w:val="22"/>
          <w:szCs w:val="22"/>
        </w:rPr>
        <w:t>Ouytsel</w:t>
      </w:r>
      <w:proofErr w:type="spellEnd"/>
      <w:r>
        <w:rPr>
          <w:sz w:val="22"/>
          <w:szCs w:val="22"/>
        </w:rPr>
        <w:t xml:space="preserve">, J., </w:t>
      </w:r>
      <w:proofErr w:type="spellStart"/>
      <w:r w:rsidR="00C8382C">
        <w:rPr>
          <w:sz w:val="22"/>
          <w:szCs w:val="22"/>
        </w:rPr>
        <w:t>Walrave</w:t>
      </w:r>
      <w:proofErr w:type="spellEnd"/>
      <w:r w:rsidR="00C8382C">
        <w:rPr>
          <w:sz w:val="22"/>
          <w:szCs w:val="22"/>
        </w:rPr>
        <w:t xml:space="preserve">, M., </w:t>
      </w:r>
      <w:proofErr w:type="spellStart"/>
      <w:r w:rsidR="00C8382C">
        <w:rPr>
          <w:sz w:val="22"/>
          <w:szCs w:val="22"/>
        </w:rPr>
        <w:t>Ponnet</w:t>
      </w:r>
      <w:proofErr w:type="spellEnd"/>
      <w:r w:rsidR="00C8382C">
        <w:rPr>
          <w:sz w:val="22"/>
          <w:szCs w:val="22"/>
        </w:rPr>
        <w:t xml:space="preserve">, K., &amp; Temple, J.R. Sexting. In: T.K. Shackelford &amp; V.A. Weekes-Shackelford (Eds.) Encyclopedia of Evolutionary Psychological Science. Springer, Cham. </w:t>
      </w:r>
    </w:p>
    <w:p w14:paraId="22DD14DF" w14:textId="77777777" w:rsidR="00166C39" w:rsidRPr="00166C39" w:rsidRDefault="00166C39" w:rsidP="00166C39">
      <w:pPr>
        <w:pStyle w:val="ListParagraph"/>
        <w:rPr>
          <w:sz w:val="22"/>
          <w:szCs w:val="22"/>
        </w:rPr>
      </w:pPr>
    </w:p>
    <w:p w14:paraId="09F275D4" w14:textId="121491D4" w:rsidR="00BC4596" w:rsidRDefault="00BC4596" w:rsidP="00606E32">
      <w:pPr>
        <w:pStyle w:val="ListParagraph"/>
        <w:numPr>
          <w:ilvl w:val="0"/>
          <w:numId w:val="5"/>
        </w:numPr>
        <w:rPr>
          <w:sz w:val="22"/>
          <w:szCs w:val="22"/>
        </w:rPr>
      </w:pPr>
      <w:r>
        <w:rPr>
          <w:sz w:val="22"/>
          <w:szCs w:val="22"/>
        </w:rPr>
        <w:lastRenderedPageBreak/>
        <w:t xml:space="preserve">Leadbeater, B., Connolly, J. &amp; </w:t>
      </w:r>
      <w:r w:rsidRPr="00BC4596">
        <w:rPr>
          <w:b/>
          <w:sz w:val="22"/>
          <w:szCs w:val="22"/>
        </w:rPr>
        <w:t>Temple, J.R.</w:t>
      </w:r>
      <w:r>
        <w:rPr>
          <w:sz w:val="22"/>
          <w:szCs w:val="22"/>
        </w:rPr>
        <w:t xml:space="preserve"> (2018). Changing Your Status in a Changing World: It is Complicated! A Developmental Systems Framework for Understanding Dating Violence in Adolescents and Young Adults. </w:t>
      </w:r>
      <w:r w:rsidRPr="00247821">
        <w:rPr>
          <w:sz w:val="22"/>
          <w:szCs w:val="22"/>
        </w:rPr>
        <w:t xml:space="preserve">In D.A. Wolfe &amp; J.R. Temple (Eds), </w:t>
      </w:r>
      <w:r w:rsidRPr="00247821">
        <w:rPr>
          <w:bCs/>
          <w:i/>
          <w:sz w:val="22"/>
          <w:szCs w:val="22"/>
        </w:rPr>
        <w:t>Adolescent Dating Violence: Theory, Research, and Prevention.</w:t>
      </w:r>
      <w:r w:rsidRPr="00247821">
        <w:rPr>
          <w:bCs/>
          <w:sz w:val="22"/>
          <w:szCs w:val="22"/>
        </w:rPr>
        <w:t xml:space="preserve"> Academic Press.</w:t>
      </w:r>
    </w:p>
    <w:p w14:paraId="359EF54C" w14:textId="77777777" w:rsidR="00BC4596" w:rsidRPr="00BC4596" w:rsidRDefault="00BC4596" w:rsidP="00BC4596">
      <w:pPr>
        <w:pStyle w:val="ListParagraph"/>
        <w:rPr>
          <w:sz w:val="22"/>
          <w:szCs w:val="22"/>
        </w:rPr>
      </w:pPr>
    </w:p>
    <w:p w14:paraId="3682F729" w14:textId="6D91B5A5" w:rsidR="00247821" w:rsidRPr="00247821" w:rsidRDefault="00247821" w:rsidP="00606E32">
      <w:pPr>
        <w:pStyle w:val="ListParagraph"/>
        <w:numPr>
          <w:ilvl w:val="0"/>
          <w:numId w:val="5"/>
        </w:numPr>
        <w:rPr>
          <w:sz w:val="22"/>
          <w:szCs w:val="22"/>
        </w:rPr>
      </w:pPr>
      <w:r w:rsidRPr="00247821">
        <w:rPr>
          <w:sz w:val="22"/>
          <w:szCs w:val="22"/>
        </w:rPr>
        <w:t xml:space="preserve">Peskin, M.F., Markham, C.M., Gabay, E.K., Shegog, R., Cuccaro, P., </w:t>
      </w:r>
      <w:r w:rsidRPr="00247821">
        <w:rPr>
          <w:b/>
          <w:sz w:val="22"/>
          <w:szCs w:val="22"/>
        </w:rPr>
        <w:t>Temple, J.R.,</w:t>
      </w:r>
      <w:r w:rsidRPr="00247821">
        <w:rPr>
          <w:sz w:val="22"/>
          <w:szCs w:val="22"/>
        </w:rPr>
        <w:t xml:space="preserve"> Hernandez, B., Thiel, M., &amp; </w:t>
      </w:r>
      <w:r w:rsidR="00BC4596">
        <w:rPr>
          <w:sz w:val="22"/>
          <w:szCs w:val="22"/>
        </w:rPr>
        <w:t>Emery</w:t>
      </w:r>
      <w:r w:rsidRPr="00247821">
        <w:rPr>
          <w:sz w:val="22"/>
          <w:szCs w:val="22"/>
        </w:rPr>
        <w:t>, S.</w:t>
      </w:r>
      <w:r w:rsidR="00BC4596">
        <w:rPr>
          <w:sz w:val="22"/>
          <w:szCs w:val="22"/>
        </w:rPr>
        <w:t>T.</w:t>
      </w:r>
      <w:r w:rsidRPr="00247821">
        <w:rPr>
          <w:sz w:val="22"/>
          <w:szCs w:val="22"/>
        </w:rPr>
        <w:t xml:space="preserve"> (</w:t>
      </w:r>
      <w:r w:rsidR="00BC4596">
        <w:rPr>
          <w:sz w:val="22"/>
          <w:szCs w:val="22"/>
        </w:rPr>
        <w:t>2018</w:t>
      </w:r>
      <w:r w:rsidRPr="00247821">
        <w:rPr>
          <w:sz w:val="22"/>
          <w:szCs w:val="22"/>
        </w:rPr>
        <w:t xml:space="preserve">). Using Intervention Mapping to Develop “Me &amp; You: Building Healthy Relationships”, a Healthy Relationship Intervention for Early Middle School Students. In D.A. Wolfe &amp; J.R. Temple (Eds), </w:t>
      </w:r>
      <w:r w:rsidRPr="00247821">
        <w:rPr>
          <w:bCs/>
          <w:i/>
          <w:sz w:val="22"/>
          <w:szCs w:val="22"/>
        </w:rPr>
        <w:t>Adolescent Dating Violence: Theory, Research, and Prevention.</w:t>
      </w:r>
      <w:r w:rsidRPr="00247821">
        <w:rPr>
          <w:bCs/>
          <w:sz w:val="22"/>
          <w:szCs w:val="22"/>
        </w:rPr>
        <w:t xml:space="preserve"> Academic Press.</w:t>
      </w:r>
    </w:p>
    <w:p w14:paraId="5950B696" w14:textId="77777777" w:rsidR="00247821" w:rsidRPr="00247821" w:rsidRDefault="00247821" w:rsidP="00247821">
      <w:pPr>
        <w:rPr>
          <w:sz w:val="22"/>
          <w:szCs w:val="22"/>
        </w:rPr>
      </w:pPr>
    </w:p>
    <w:p w14:paraId="0BC1327C" w14:textId="1014162F" w:rsidR="00FD620E" w:rsidRPr="004C0ACB" w:rsidRDefault="006373EB" w:rsidP="00606E32">
      <w:pPr>
        <w:pStyle w:val="ListParagraph"/>
        <w:numPr>
          <w:ilvl w:val="0"/>
          <w:numId w:val="5"/>
        </w:numPr>
        <w:rPr>
          <w:sz w:val="22"/>
          <w:szCs w:val="22"/>
        </w:rPr>
      </w:pPr>
      <w:proofErr w:type="spellStart"/>
      <w:r w:rsidRPr="004C0ACB">
        <w:rPr>
          <w:sz w:val="22"/>
          <w:szCs w:val="22"/>
        </w:rPr>
        <w:t>Ouytsel</w:t>
      </w:r>
      <w:proofErr w:type="spellEnd"/>
      <w:r w:rsidRPr="004C0ACB">
        <w:rPr>
          <w:sz w:val="22"/>
          <w:szCs w:val="22"/>
        </w:rPr>
        <w:t xml:space="preserve">, J.V., </w:t>
      </w:r>
      <w:proofErr w:type="spellStart"/>
      <w:r w:rsidRPr="004C0ACB">
        <w:rPr>
          <w:sz w:val="22"/>
          <w:szCs w:val="22"/>
        </w:rPr>
        <w:t>Walrave</w:t>
      </w:r>
      <w:proofErr w:type="spellEnd"/>
      <w:r w:rsidRPr="004C0ACB">
        <w:rPr>
          <w:sz w:val="22"/>
          <w:szCs w:val="22"/>
        </w:rPr>
        <w:t xml:space="preserve">, M., </w:t>
      </w:r>
      <w:proofErr w:type="spellStart"/>
      <w:r w:rsidRPr="004C0ACB">
        <w:rPr>
          <w:sz w:val="22"/>
          <w:szCs w:val="22"/>
        </w:rPr>
        <w:t>Ponnet</w:t>
      </w:r>
      <w:proofErr w:type="spellEnd"/>
      <w:r w:rsidRPr="004C0ACB">
        <w:rPr>
          <w:sz w:val="22"/>
          <w:szCs w:val="22"/>
        </w:rPr>
        <w:t xml:space="preserve">, K., </w:t>
      </w:r>
      <w:r w:rsidRPr="004C0ACB">
        <w:rPr>
          <w:b/>
          <w:sz w:val="22"/>
          <w:szCs w:val="22"/>
        </w:rPr>
        <w:t>Temple, J.R.</w:t>
      </w:r>
      <w:r w:rsidR="00247821">
        <w:rPr>
          <w:sz w:val="22"/>
          <w:szCs w:val="22"/>
        </w:rPr>
        <w:t xml:space="preserve"> (</w:t>
      </w:r>
      <w:r w:rsidR="009C79F9">
        <w:rPr>
          <w:sz w:val="22"/>
          <w:szCs w:val="22"/>
        </w:rPr>
        <w:t>2019</w:t>
      </w:r>
      <w:r w:rsidRPr="004C0ACB">
        <w:rPr>
          <w:sz w:val="22"/>
          <w:szCs w:val="22"/>
        </w:rPr>
        <w:t xml:space="preserve">). Sexting. </w:t>
      </w:r>
      <w:r w:rsidRPr="004C0ACB">
        <w:rPr>
          <w:i/>
          <w:sz w:val="22"/>
          <w:szCs w:val="22"/>
        </w:rPr>
        <w:t>The International Encyclopedia of Media Literacy.</w:t>
      </w:r>
      <w:r w:rsidR="009C79F9">
        <w:rPr>
          <w:sz w:val="22"/>
          <w:szCs w:val="22"/>
        </w:rPr>
        <w:t xml:space="preserve"> Ed. Renee Hobbs and Paul </w:t>
      </w:r>
      <w:proofErr w:type="spellStart"/>
      <w:r w:rsidR="009C79F9">
        <w:rPr>
          <w:sz w:val="22"/>
          <w:szCs w:val="22"/>
        </w:rPr>
        <w:t>Mihailidis</w:t>
      </w:r>
      <w:proofErr w:type="spellEnd"/>
      <w:r w:rsidR="009C79F9">
        <w:rPr>
          <w:sz w:val="22"/>
          <w:szCs w:val="22"/>
        </w:rPr>
        <w:t>.</w:t>
      </w:r>
      <w:r w:rsidR="00781B64">
        <w:rPr>
          <w:sz w:val="22"/>
          <w:szCs w:val="22"/>
        </w:rPr>
        <w:t xml:space="preserve"> John Wiley &amp; Sons, Inc.</w:t>
      </w:r>
    </w:p>
    <w:p w14:paraId="4432D714" w14:textId="77777777" w:rsidR="00FD620E" w:rsidRPr="004C0ACB" w:rsidRDefault="00FD620E" w:rsidP="00FD620E">
      <w:pPr>
        <w:rPr>
          <w:b/>
          <w:sz w:val="22"/>
          <w:szCs w:val="22"/>
        </w:rPr>
      </w:pPr>
    </w:p>
    <w:p w14:paraId="078518BC" w14:textId="609DD552" w:rsidR="00475018" w:rsidRPr="00FD620E" w:rsidRDefault="00FD620E" w:rsidP="00606E32">
      <w:pPr>
        <w:pStyle w:val="ListParagraph"/>
        <w:numPr>
          <w:ilvl w:val="0"/>
          <w:numId w:val="5"/>
        </w:numPr>
        <w:rPr>
          <w:sz w:val="22"/>
          <w:szCs w:val="22"/>
        </w:rPr>
      </w:pPr>
      <w:r w:rsidRPr="00FD620E">
        <w:rPr>
          <w:b/>
          <w:sz w:val="22"/>
          <w:szCs w:val="22"/>
        </w:rPr>
        <w:t>Temple, J.R.</w:t>
      </w:r>
      <w:r w:rsidRPr="00FD620E">
        <w:rPr>
          <w:sz w:val="22"/>
          <w:szCs w:val="22"/>
        </w:rPr>
        <w:t xml:space="preserve"> A 28-year-old woman presenting with symptoms of depression in the postpartum period. </w:t>
      </w:r>
      <w:r w:rsidRPr="00FD620E">
        <w:rPr>
          <w:i/>
          <w:iCs/>
          <w:sz w:val="22"/>
          <w:szCs w:val="22"/>
        </w:rPr>
        <w:t>Obstetrics &amp; Gynecology Morning Report</w:t>
      </w:r>
      <w:r w:rsidRPr="00FD620E">
        <w:rPr>
          <w:sz w:val="22"/>
          <w:szCs w:val="22"/>
        </w:rPr>
        <w:t>. Ed. Kate Meriwether and Joey England. 1st ed. Philadelphia: Elsevier, 2018.</w:t>
      </w:r>
    </w:p>
    <w:p w14:paraId="18129348" w14:textId="77777777" w:rsidR="00475018" w:rsidRPr="00475018" w:rsidRDefault="00475018" w:rsidP="00475018">
      <w:pPr>
        <w:rPr>
          <w:b/>
          <w:sz w:val="22"/>
          <w:szCs w:val="22"/>
        </w:rPr>
      </w:pPr>
    </w:p>
    <w:p w14:paraId="0E33808C" w14:textId="18FCCD55" w:rsidR="003A6439" w:rsidRPr="00475018" w:rsidRDefault="003A6439" w:rsidP="00606E32">
      <w:pPr>
        <w:pStyle w:val="ListParagraph"/>
        <w:numPr>
          <w:ilvl w:val="0"/>
          <w:numId w:val="5"/>
        </w:numPr>
        <w:rPr>
          <w:sz w:val="22"/>
          <w:szCs w:val="22"/>
        </w:rPr>
      </w:pPr>
      <w:r w:rsidRPr="00475018">
        <w:rPr>
          <w:b/>
          <w:sz w:val="22"/>
          <w:szCs w:val="22"/>
        </w:rPr>
        <w:t xml:space="preserve">Temple, J.R. </w:t>
      </w:r>
      <w:r w:rsidRPr="00475018">
        <w:rPr>
          <w:sz w:val="22"/>
          <w:szCs w:val="22"/>
        </w:rPr>
        <w:t>(</w:t>
      </w:r>
      <w:r w:rsidR="00840DBC" w:rsidRPr="00475018">
        <w:rPr>
          <w:sz w:val="22"/>
          <w:szCs w:val="22"/>
        </w:rPr>
        <w:t>2015</w:t>
      </w:r>
      <w:r w:rsidRPr="00475018">
        <w:rPr>
          <w:sz w:val="22"/>
          <w:szCs w:val="22"/>
        </w:rPr>
        <w:t xml:space="preserve">). Sexual Assault and Domestic Violence. </w:t>
      </w:r>
      <w:r w:rsidR="00840DBC" w:rsidRPr="00475018">
        <w:rPr>
          <w:sz w:val="22"/>
          <w:szCs w:val="22"/>
        </w:rPr>
        <w:t xml:space="preserve">In F.W. Ling, S.A. Carson, W.C. Fowler, &amp; R.R. Snyder, </w:t>
      </w:r>
      <w:r w:rsidRPr="00475018">
        <w:rPr>
          <w:i/>
          <w:sz w:val="22"/>
          <w:szCs w:val="22"/>
        </w:rPr>
        <w:t>Step-Up to Obstetrics and Gynecology</w:t>
      </w:r>
      <w:r w:rsidR="00840DBC" w:rsidRPr="00475018">
        <w:rPr>
          <w:sz w:val="22"/>
          <w:szCs w:val="22"/>
        </w:rPr>
        <w:t xml:space="preserve"> (pp 289-293)</w:t>
      </w:r>
      <w:r w:rsidRPr="00475018">
        <w:rPr>
          <w:sz w:val="22"/>
          <w:szCs w:val="22"/>
        </w:rPr>
        <w:t>.</w:t>
      </w:r>
      <w:r w:rsidR="00840DBC" w:rsidRPr="00475018">
        <w:rPr>
          <w:sz w:val="22"/>
          <w:szCs w:val="22"/>
        </w:rPr>
        <w:t xml:space="preserve"> Philadelphia, PA: Wolters Kluwer.</w:t>
      </w:r>
    </w:p>
    <w:p w14:paraId="445EFD53" w14:textId="77777777" w:rsidR="00102F5A" w:rsidRDefault="00102F5A" w:rsidP="00102F5A">
      <w:pPr>
        <w:pStyle w:val="ListParagraph"/>
        <w:rPr>
          <w:sz w:val="22"/>
          <w:szCs w:val="22"/>
        </w:rPr>
      </w:pPr>
    </w:p>
    <w:p w14:paraId="5F63538D" w14:textId="6FD32A90" w:rsidR="008A4518" w:rsidRPr="008A4518" w:rsidRDefault="008A4518" w:rsidP="00606E32">
      <w:pPr>
        <w:pStyle w:val="ListParagraph"/>
        <w:numPr>
          <w:ilvl w:val="0"/>
          <w:numId w:val="5"/>
        </w:numPr>
        <w:rPr>
          <w:sz w:val="22"/>
          <w:szCs w:val="22"/>
        </w:rPr>
      </w:pPr>
      <w:r w:rsidRPr="00246BF6">
        <w:rPr>
          <w:b/>
          <w:sz w:val="22"/>
          <w:szCs w:val="22"/>
        </w:rPr>
        <w:t>Temple, J.R.</w:t>
      </w:r>
      <w:r>
        <w:rPr>
          <w:sz w:val="22"/>
          <w:szCs w:val="22"/>
        </w:rPr>
        <w:t xml:space="preserve"> (2016). Dating Violence in Teens and Young Adults. In A.P. Giardino, M.J. Spencer, M.L. Weaver, &amp; P.M. Speck, </w:t>
      </w:r>
      <w:r w:rsidRPr="00246BF6">
        <w:rPr>
          <w:i/>
          <w:sz w:val="22"/>
          <w:szCs w:val="22"/>
        </w:rPr>
        <w:t xml:space="preserve">Sexual </w:t>
      </w:r>
      <w:proofErr w:type="spellStart"/>
      <w:r w:rsidRPr="00246BF6">
        <w:rPr>
          <w:i/>
          <w:sz w:val="22"/>
          <w:szCs w:val="22"/>
        </w:rPr>
        <w:t>Assualt</w:t>
      </w:r>
      <w:proofErr w:type="spellEnd"/>
      <w:r w:rsidRPr="00246BF6">
        <w:rPr>
          <w:i/>
          <w:sz w:val="22"/>
          <w:szCs w:val="22"/>
        </w:rPr>
        <w:t>: Victimization Across the Life Span</w:t>
      </w:r>
      <w:r>
        <w:rPr>
          <w:sz w:val="22"/>
          <w:szCs w:val="22"/>
        </w:rPr>
        <w:t xml:space="preserve"> (pp 63-82). St. Louis, MO:STM Learning, Inc.</w:t>
      </w:r>
    </w:p>
    <w:p w14:paraId="00893D0A" w14:textId="77777777" w:rsidR="008A4518" w:rsidRPr="008A4518" w:rsidRDefault="008A4518" w:rsidP="008A4518">
      <w:pPr>
        <w:rPr>
          <w:b/>
          <w:sz w:val="22"/>
          <w:szCs w:val="22"/>
        </w:rPr>
      </w:pPr>
    </w:p>
    <w:p w14:paraId="32A0CEC8" w14:textId="62F33E00" w:rsidR="00690FE0" w:rsidRDefault="00690FE0" w:rsidP="00606E32">
      <w:pPr>
        <w:pStyle w:val="ListParagraph"/>
        <w:numPr>
          <w:ilvl w:val="0"/>
          <w:numId w:val="5"/>
        </w:numPr>
        <w:rPr>
          <w:sz w:val="22"/>
          <w:szCs w:val="22"/>
        </w:rPr>
      </w:pPr>
      <w:r>
        <w:rPr>
          <w:b/>
          <w:sz w:val="22"/>
          <w:szCs w:val="22"/>
        </w:rPr>
        <w:t>Temple, J</w:t>
      </w:r>
      <w:r w:rsidRPr="00690FE0">
        <w:rPr>
          <w:b/>
          <w:sz w:val="22"/>
          <w:szCs w:val="22"/>
        </w:rPr>
        <w:t>.R.</w:t>
      </w:r>
      <w:r>
        <w:rPr>
          <w:sz w:val="22"/>
          <w:szCs w:val="22"/>
        </w:rPr>
        <w:t xml:space="preserve">, Giardino, E.R., &amp; Giardino, A.P. (in press). Dating violence in teens and young adults. In A.P. Giardino &amp; E.R., Giardino, </w:t>
      </w:r>
      <w:r w:rsidRPr="00690FE0">
        <w:rPr>
          <w:i/>
          <w:sz w:val="22"/>
          <w:szCs w:val="22"/>
        </w:rPr>
        <w:t>Intimate Partner Violence</w:t>
      </w:r>
      <w:r>
        <w:rPr>
          <w:sz w:val="22"/>
          <w:szCs w:val="22"/>
        </w:rPr>
        <w:t>.</w:t>
      </w:r>
    </w:p>
    <w:p w14:paraId="096AAA8A" w14:textId="77777777" w:rsidR="003A6439" w:rsidRPr="003A6439" w:rsidRDefault="003A6439" w:rsidP="003A6439">
      <w:pPr>
        <w:pStyle w:val="ListParagraph"/>
        <w:rPr>
          <w:sz w:val="22"/>
          <w:szCs w:val="22"/>
        </w:rPr>
      </w:pPr>
    </w:p>
    <w:p w14:paraId="6FB955BA" w14:textId="344C9E5B" w:rsidR="00C27A57" w:rsidRPr="00C27A57" w:rsidRDefault="00C27A57" w:rsidP="00606E32">
      <w:pPr>
        <w:pStyle w:val="ListParagraph"/>
        <w:numPr>
          <w:ilvl w:val="0"/>
          <w:numId w:val="5"/>
        </w:numPr>
        <w:rPr>
          <w:rFonts w:ascii="Consolas" w:hAnsi="Consolas" w:cs="Consolas"/>
          <w:sz w:val="22"/>
          <w:szCs w:val="22"/>
        </w:rPr>
      </w:pPr>
      <w:r w:rsidRPr="00C27A57">
        <w:rPr>
          <w:b/>
          <w:sz w:val="22"/>
          <w:szCs w:val="22"/>
        </w:rPr>
        <w:t>Temple, J.R.,</w:t>
      </w:r>
      <w:r w:rsidRPr="00C27A57">
        <w:rPr>
          <w:sz w:val="22"/>
          <w:szCs w:val="22"/>
        </w:rPr>
        <w:t xml:space="preserve"> </w:t>
      </w:r>
      <w:r>
        <w:rPr>
          <w:sz w:val="22"/>
          <w:szCs w:val="22"/>
        </w:rPr>
        <w:t>*</w:t>
      </w:r>
      <w:r w:rsidRPr="00C27A57">
        <w:rPr>
          <w:sz w:val="22"/>
          <w:szCs w:val="22"/>
        </w:rPr>
        <w:t>Le, V.D., Peskin, M., Markham, C., &amp; Tortolero, S. (</w:t>
      </w:r>
      <w:r w:rsidR="00364488">
        <w:rPr>
          <w:sz w:val="22"/>
          <w:szCs w:val="22"/>
        </w:rPr>
        <w:t>2014</w:t>
      </w:r>
      <w:r w:rsidRPr="00C27A57">
        <w:rPr>
          <w:sz w:val="22"/>
          <w:szCs w:val="22"/>
        </w:rPr>
        <w:t xml:space="preserve">). </w:t>
      </w:r>
      <w:r w:rsidR="004F7CFC">
        <w:rPr>
          <w:sz w:val="22"/>
          <w:szCs w:val="22"/>
        </w:rPr>
        <w:t>Risky Behavior and Adolescent Development.</w:t>
      </w:r>
      <w:r w:rsidRPr="00C27A57">
        <w:rPr>
          <w:sz w:val="22"/>
          <w:szCs w:val="22"/>
        </w:rPr>
        <w:t xml:space="preserve"> In W.J. Weins &amp; T.C. Hiestand, </w:t>
      </w:r>
      <w:r w:rsidRPr="00C27A57">
        <w:rPr>
          <w:i/>
          <w:sz w:val="22"/>
          <w:szCs w:val="22"/>
        </w:rPr>
        <w:t>Sexting</w:t>
      </w:r>
      <w:r w:rsidR="00364488">
        <w:rPr>
          <w:i/>
          <w:sz w:val="22"/>
          <w:szCs w:val="22"/>
        </w:rPr>
        <w:t xml:space="preserve"> and Youth: A</w:t>
      </w:r>
      <w:r w:rsidRPr="00C27A57">
        <w:rPr>
          <w:i/>
          <w:sz w:val="22"/>
          <w:szCs w:val="22"/>
        </w:rPr>
        <w:t xml:space="preserve"> </w:t>
      </w:r>
      <w:r w:rsidR="00364488">
        <w:rPr>
          <w:i/>
          <w:sz w:val="22"/>
          <w:szCs w:val="22"/>
        </w:rPr>
        <w:t xml:space="preserve">multidisciplinary </w:t>
      </w:r>
      <w:r w:rsidRPr="00C27A57">
        <w:rPr>
          <w:i/>
          <w:sz w:val="22"/>
          <w:szCs w:val="22"/>
        </w:rPr>
        <w:t xml:space="preserve">examination of </w:t>
      </w:r>
      <w:r w:rsidR="00364488">
        <w:rPr>
          <w:i/>
          <w:sz w:val="22"/>
          <w:szCs w:val="22"/>
        </w:rPr>
        <w:t xml:space="preserve">research, </w:t>
      </w:r>
      <w:r w:rsidRPr="00C27A57">
        <w:rPr>
          <w:i/>
          <w:sz w:val="22"/>
          <w:szCs w:val="22"/>
        </w:rPr>
        <w:t>theory</w:t>
      </w:r>
      <w:r w:rsidR="00364488">
        <w:rPr>
          <w:i/>
          <w:sz w:val="22"/>
          <w:szCs w:val="22"/>
        </w:rPr>
        <w:t xml:space="preserve">, and law </w:t>
      </w:r>
      <w:r w:rsidR="00364488">
        <w:rPr>
          <w:sz w:val="22"/>
          <w:szCs w:val="22"/>
        </w:rPr>
        <w:t>(pp 63-76)</w:t>
      </w:r>
      <w:r w:rsidRPr="00C27A57">
        <w:rPr>
          <w:i/>
          <w:sz w:val="22"/>
          <w:szCs w:val="22"/>
        </w:rPr>
        <w:t>.</w:t>
      </w:r>
      <w:r w:rsidRPr="00C27A57">
        <w:rPr>
          <w:sz w:val="22"/>
          <w:szCs w:val="22"/>
        </w:rPr>
        <w:t xml:space="preserve"> Durham, NC: Carolina Academic Press.</w:t>
      </w:r>
    </w:p>
    <w:p w14:paraId="6273928C" w14:textId="77777777" w:rsidR="00C27A57" w:rsidRPr="00C27A57" w:rsidRDefault="00C27A57" w:rsidP="00C27A57">
      <w:pPr>
        <w:pStyle w:val="ListParagraph"/>
        <w:rPr>
          <w:rFonts w:ascii="Consolas" w:hAnsi="Consolas" w:cs="Consolas"/>
          <w:sz w:val="22"/>
          <w:szCs w:val="22"/>
        </w:rPr>
      </w:pPr>
    </w:p>
    <w:p w14:paraId="341ABB4E" w14:textId="6DAEA6A9" w:rsidR="00C27A57" w:rsidRPr="00C27A57" w:rsidRDefault="00C27A57" w:rsidP="00606E32">
      <w:pPr>
        <w:pStyle w:val="ListParagraph"/>
        <w:numPr>
          <w:ilvl w:val="0"/>
          <w:numId w:val="5"/>
        </w:numPr>
        <w:rPr>
          <w:rFonts w:ascii="Consolas" w:hAnsi="Consolas" w:cs="Consolas"/>
          <w:sz w:val="22"/>
          <w:szCs w:val="22"/>
        </w:rPr>
      </w:pPr>
      <w:r>
        <w:rPr>
          <w:sz w:val="22"/>
          <w:szCs w:val="22"/>
        </w:rPr>
        <w:t>*</w:t>
      </w:r>
      <w:r w:rsidRPr="00C27A57">
        <w:rPr>
          <w:sz w:val="22"/>
          <w:szCs w:val="22"/>
        </w:rPr>
        <w:t xml:space="preserve">Le, V.D., </w:t>
      </w:r>
      <w:r w:rsidRPr="00C27A57">
        <w:rPr>
          <w:b/>
          <w:sz w:val="22"/>
          <w:szCs w:val="22"/>
        </w:rPr>
        <w:t>Temple, J.R.,</w:t>
      </w:r>
      <w:r w:rsidRPr="00C27A57">
        <w:rPr>
          <w:sz w:val="22"/>
          <w:szCs w:val="22"/>
        </w:rPr>
        <w:t xml:space="preserve"> Peskin, M., Markham, C., &amp; Tortolero, </w:t>
      </w:r>
      <w:r w:rsidR="00840DBC">
        <w:rPr>
          <w:sz w:val="22"/>
          <w:szCs w:val="22"/>
        </w:rPr>
        <w:t>S. (2014</w:t>
      </w:r>
      <w:r w:rsidRPr="00C27A57">
        <w:rPr>
          <w:sz w:val="22"/>
          <w:szCs w:val="22"/>
        </w:rPr>
        <w:t xml:space="preserve">). </w:t>
      </w:r>
      <w:r w:rsidR="004F7CFC">
        <w:rPr>
          <w:sz w:val="22"/>
          <w:szCs w:val="22"/>
        </w:rPr>
        <w:t>Sexual Behavior and Communication</w:t>
      </w:r>
      <w:r w:rsidR="00364488">
        <w:rPr>
          <w:sz w:val="22"/>
          <w:szCs w:val="22"/>
        </w:rPr>
        <w:t>. In W.J. Weins &amp; T.C. Hiestand.</w:t>
      </w:r>
      <w:r w:rsidRPr="00C27A57">
        <w:rPr>
          <w:sz w:val="22"/>
          <w:szCs w:val="22"/>
        </w:rPr>
        <w:t xml:space="preserve"> </w:t>
      </w:r>
      <w:r w:rsidR="00364488" w:rsidRPr="00C27A57">
        <w:rPr>
          <w:i/>
          <w:sz w:val="22"/>
          <w:szCs w:val="22"/>
        </w:rPr>
        <w:t>Sexting</w:t>
      </w:r>
      <w:r w:rsidR="00364488">
        <w:rPr>
          <w:i/>
          <w:sz w:val="22"/>
          <w:szCs w:val="22"/>
        </w:rPr>
        <w:t xml:space="preserve"> and Youth: A</w:t>
      </w:r>
      <w:r w:rsidR="00364488" w:rsidRPr="00C27A57">
        <w:rPr>
          <w:i/>
          <w:sz w:val="22"/>
          <w:szCs w:val="22"/>
        </w:rPr>
        <w:t xml:space="preserve"> </w:t>
      </w:r>
      <w:r w:rsidR="00364488">
        <w:rPr>
          <w:i/>
          <w:sz w:val="22"/>
          <w:szCs w:val="22"/>
        </w:rPr>
        <w:t xml:space="preserve">multidisciplinary </w:t>
      </w:r>
      <w:r w:rsidR="00364488" w:rsidRPr="00C27A57">
        <w:rPr>
          <w:i/>
          <w:sz w:val="22"/>
          <w:szCs w:val="22"/>
        </w:rPr>
        <w:t xml:space="preserve">examination of </w:t>
      </w:r>
      <w:r w:rsidR="00364488">
        <w:rPr>
          <w:i/>
          <w:sz w:val="22"/>
          <w:szCs w:val="22"/>
        </w:rPr>
        <w:t xml:space="preserve">research, </w:t>
      </w:r>
      <w:r w:rsidR="00364488" w:rsidRPr="00C27A57">
        <w:rPr>
          <w:i/>
          <w:sz w:val="22"/>
          <w:szCs w:val="22"/>
        </w:rPr>
        <w:t>theory</w:t>
      </w:r>
      <w:r w:rsidR="00364488">
        <w:rPr>
          <w:i/>
          <w:sz w:val="22"/>
          <w:szCs w:val="22"/>
        </w:rPr>
        <w:t xml:space="preserve">, and law </w:t>
      </w:r>
      <w:r w:rsidR="00364488">
        <w:rPr>
          <w:sz w:val="22"/>
          <w:szCs w:val="22"/>
        </w:rPr>
        <w:t>(pp 77-94)</w:t>
      </w:r>
      <w:r w:rsidRPr="00C27A57">
        <w:rPr>
          <w:i/>
          <w:sz w:val="22"/>
          <w:szCs w:val="22"/>
        </w:rPr>
        <w:t>.</w:t>
      </w:r>
      <w:r w:rsidRPr="00C27A57">
        <w:rPr>
          <w:sz w:val="22"/>
          <w:szCs w:val="22"/>
        </w:rPr>
        <w:t xml:space="preserve"> Durham, NC: Carolina Academic Press.</w:t>
      </w:r>
    </w:p>
    <w:p w14:paraId="06C9F6AE" w14:textId="77777777" w:rsidR="00C27A57" w:rsidRPr="00C27A57" w:rsidRDefault="00C27A57" w:rsidP="00C27A57">
      <w:pPr>
        <w:rPr>
          <w:rFonts w:ascii="Consolas" w:hAnsi="Consolas" w:cs="Consolas"/>
          <w:sz w:val="22"/>
          <w:szCs w:val="22"/>
        </w:rPr>
      </w:pPr>
    </w:p>
    <w:p w14:paraId="4D0B6A78" w14:textId="72ECA1B0" w:rsidR="00D5530F" w:rsidRDefault="00D5530F" w:rsidP="00606E32">
      <w:pPr>
        <w:pStyle w:val="ListParagraph"/>
        <w:numPr>
          <w:ilvl w:val="0"/>
          <w:numId w:val="5"/>
        </w:numPr>
        <w:rPr>
          <w:sz w:val="22"/>
          <w:szCs w:val="22"/>
        </w:rPr>
      </w:pPr>
      <w:r w:rsidRPr="00C27A57">
        <w:rPr>
          <w:b/>
          <w:sz w:val="22"/>
          <w:szCs w:val="22"/>
        </w:rPr>
        <w:t>Temple, J.R.,</w:t>
      </w:r>
      <w:r w:rsidRPr="00C27A57">
        <w:rPr>
          <w:sz w:val="22"/>
          <w:szCs w:val="22"/>
        </w:rPr>
        <w:t xml:space="preserve"> </w:t>
      </w:r>
      <w:r w:rsidR="00F31E82" w:rsidRPr="00C27A57">
        <w:rPr>
          <w:sz w:val="22"/>
          <w:szCs w:val="22"/>
        </w:rPr>
        <w:t>*</w:t>
      </w:r>
      <w:r w:rsidRPr="00C27A57">
        <w:rPr>
          <w:sz w:val="22"/>
          <w:szCs w:val="22"/>
        </w:rPr>
        <w:t xml:space="preserve">Anantha, S., &amp; </w:t>
      </w:r>
      <w:r w:rsidR="00F31E82" w:rsidRPr="00C27A57">
        <w:rPr>
          <w:sz w:val="22"/>
          <w:szCs w:val="22"/>
        </w:rPr>
        <w:t>*</w:t>
      </w:r>
      <w:r w:rsidRPr="00C27A57">
        <w:rPr>
          <w:sz w:val="22"/>
          <w:szCs w:val="22"/>
        </w:rPr>
        <w:t xml:space="preserve">Kim, C. (in press). The Office of Juvenile Justice and Delinquency Prevention. In </w:t>
      </w:r>
      <w:r w:rsidR="00F31E82" w:rsidRPr="00C27A57">
        <w:rPr>
          <w:sz w:val="22"/>
          <w:szCs w:val="22"/>
        </w:rPr>
        <w:t xml:space="preserve">L.H. Cousins &amp; G.J. Geoffrey, </w:t>
      </w:r>
      <w:r w:rsidRPr="00C27A57">
        <w:rPr>
          <w:i/>
          <w:iCs/>
          <w:sz w:val="22"/>
          <w:szCs w:val="22"/>
        </w:rPr>
        <w:t>Encyclopedia of Human Services and</w:t>
      </w:r>
      <w:r w:rsidRPr="00D5530F">
        <w:rPr>
          <w:i/>
          <w:iCs/>
          <w:sz w:val="22"/>
          <w:szCs w:val="22"/>
        </w:rPr>
        <w:t xml:space="preserve"> Diversity</w:t>
      </w:r>
      <w:r w:rsidRPr="00D5530F">
        <w:rPr>
          <w:sz w:val="22"/>
          <w:szCs w:val="22"/>
        </w:rPr>
        <w:t xml:space="preserve">. </w:t>
      </w:r>
      <w:r w:rsidR="00F31E82">
        <w:rPr>
          <w:sz w:val="22"/>
          <w:szCs w:val="22"/>
        </w:rPr>
        <w:t>Thousand Oaks, CA: Sage.</w:t>
      </w:r>
    </w:p>
    <w:p w14:paraId="74F4DC36" w14:textId="77777777" w:rsidR="00D5530F" w:rsidRPr="00D5530F" w:rsidRDefault="00D5530F" w:rsidP="00D5530F">
      <w:pPr>
        <w:rPr>
          <w:sz w:val="22"/>
          <w:szCs w:val="22"/>
        </w:rPr>
      </w:pPr>
    </w:p>
    <w:p w14:paraId="4A0058DB" w14:textId="1AD5B2E2" w:rsidR="00D5530F" w:rsidRPr="00D5530F" w:rsidRDefault="00D5530F" w:rsidP="00606E32">
      <w:pPr>
        <w:pStyle w:val="ListParagraph"/>
        <w:numPr>
          <w:ilvl w:val="0"/>
          <w:numId w:val="5"/>
        </w:numPr>
        <w:rPr>
          <w:sz w:val="22"/>
          <w:szCs w:val="22"/>
        </w:rPr>
      </w:pPr>
      <w:r w:rsidRPr="00D5530F">
        <w:rPr>
          <w:b/>
          <w:sz w:val="22"/>
          <w:szCs w:val="22"/>
        </w:rPr>
        <w:t>Temple, J.R.,</w:t>
      </w:r>
      <w:r w:rsidRPr="00D5530F">
        <w:rPr>
          <w:sz w:val="22"/>
          <w:szCs w:val="22"/>
        </w:rPr>
        <w:t xml:space="preserve"> </w:t>
      </w:r>
      <w:r w:rsidR="00F31E82">
        <w:rPr>
          <w:sz w:val="22"/>
          <w:szCs w:val="22"/>
        </w:rPr>
        <w:t>*</w:t>
      </w:r>
      <w:r w:rsidRPr="00D5530F">
        <w:rPr>
          <w:sz w:val="22"/>
          <w:szCs w:val="22"/>
        </w:rPr>
        <w:t xml:space="preserve">Kim, C., &amp; </w:t>
      </w:r>
      <w:r w:rsidR="00F31E82">
        <w:rPr>
          <w:sz w:val="22"/>
          <w:szCs w:val="22"/>
        </w:rPr>
        <w:t>*</w:t>
      </w:r>
      <w:r w:rsidRPr="00D5530F">
        <w:rPr>
          <w:sz w:val="22"/>
          <w:szCs w:val="22"/>
        </w:rPr>
        <w:t>Anantha, S. (</w:t>
      </w:r>
      <w:r>
        <w:rPr>
          <w:sz w:val="22"/>
          <w:szCs w:val="22"/>
        </w:rPr>
        <w:t>in press</w:t>
      </w:r>
      <w:r w:rsidRPr="00D5530F">
        <w:rPr>
          <w:sz w:val="22"/>
          <w:szCs w:val="22"/>
        </w:rPr>
        <w:t>). International Variations in Attitudes Towards</w:t>
      </w:r>
      <w:r w:rsidR="00F31E82">
        <w:rPr>
          <w:sz w:val="22"/>
          <w:szCs w:val="22"/>
        </w:rPr>
        <w:t xml:space="preserve"> Child Labor.</w:t>
      </w:r>
      <w:r w:rsidRPr="00D5530F">
        <w:rPr>
          <w:sz w:val="22"/>
          <w:szCs w:val="22"/>
        </w:rPr>
        <w:t xml:space="preserve"> </w:t>
      </w:r>
      <w:r w:rsidR="00F31E82" w:rsidRPr="00D5530F">
        <w:rPr>
          <w:sz w:val="22"/>
          <w:szCs w:val="22"/>
        </w:rPr>
        <w:t xml:space="preserve">In </w:t>
      </w:r>
      <w:r w:rsidR="00F31E82">
        <w:rPr>
          <w:sz w:val="22"/>
          <w:szCs w:val="22"/>
        </w:rPr>
        <w:t xml:space="preserve">L.H. Cousins &amp; G.J. Geoffrey, </w:t>
      </w:r>
      <w:r w:rsidR="00F31E82" w:rsidRPr="00D5530F">
        <w:rPr>
          <w:i/>
          <w:iCs/>
          <w:sz w:val="22"/>
          <w:szCs w:val="22"/>
        </w:rPr>
        <w:t>Encyclopedia of Human Services and Diversity</w:t>
      </w:r>
      <w:r w:rsidR="00F31E82" w:rsidRPr="00D5530F">
        <w:rPr>
          <w:sz w:val="22"/>
          <w:szCs w:val="22"/>
        </w:rPr>
        <w:t xml:space="preserve">. </w:t>
      </w:r>
      <w:r w:rsidR="00F31E82">
        <w:rPr>
          <w:sz w:val="22"/>
          <w:szCs w:val="22"/>
        </w:rPr>
        <w:t>Thousand Oaks, CA: Sage.</w:t>
      </w:r>
    </w:p>
    <w:p w14:paraId="0A5DB802" w14:textId="77777777" w:rsidR="00D5530F" w:rsidRPr="00D5530F" w:rsidRDefault="00D5530F" w:rsidP="00D5530F">
      <w:pPr>
        <w:rPr>
          <w:sz w:val="22"/>
          <w:szCs w:val="22"/>
        </w:rPr>
      </w:pPr>
    </w:p>
    <w:p w14:paraId="1BD5B8EF" w14:textId="3BAAF7E9" w:rsidR="00916B4E" w:rsidRPr="00840DBC" w:rsidRDefault="00F31E82" w:rsidP="00606E32">
      <w:pPr>
        <w:pStyle w:val="ListParagraph"/>
        <w:numPr>
          <w:ilvl w:val="0"/>
          <w:numId w:val="5"/>
        </w:numPr>
        <w:rPr>
          <w:color w:val="000000"/>
          <w:sz w:val="22"/>
          <w:szCs w:val="22"/>
          <w:shd w:val="clear" w:color="auto" w:fill="FFFFFF"/>
        </w:rPr>
      </w:pPr>
      <w:r w:rsidRPr="00840DBC">
        <w:rPr>
          <w:sz w:val="22"/>
          <w:szCs w:val="22"/>
        </w:rPr>
        <w:t>*</w:t>
      </w:r>
      <w:r w:rsidR="00916B4E" w:rsidRPr="00840DBC">
        <w:rPr>
          <w:sz w:val="22"/>
          <w:szCs w:val="22"/>
        </w:rPr>
        <w:t xml:space="preserve">Le, V.D., </w:t>
      </w:r>
      <w:r w:rsidRPr="00840DBC">
        <w:rPr>
          <w:sz w:val="22"/>
          <w:szCs w:val="22"/>
        </w:rPr>
        <w:t>*</w:t>
      </w:r>
      <w:r w:rsidR="00916B4E" w:rsidRPr="00840DBC">
        <w:rPr>
          <w:sz w:val="22"/>
          <w:szCs w:val="22"/>
        </w:rPr>
        <w:t xml:space="preserve">Choi, H.J., &amp; </w:t>
      </w:r>
      <w:r w:rsidR="00916B4E" w:rsidRPr="00840DBC">
        <w:rPr>
          <w:b/>
          <w:sz w:val="22"/>
          <w:szCs w:val="22"/>
        </w:rPr>
        <w:t>Temple, J.R.</w:t>
      </w:r>
      <w:r w:rsidR="00916B4E" w:rsidRPr="00840DBC">
        <w:rPr>
          <w:sz w:val="22"/>
          <w:szCs w:val="22"/>
        </w:rPr>
        <w:t xml:space="preserve"> (</w:t>
      </w:r>
      <w:r w:rsidR="00D5530F" w:rsidRPr="00840DBC">
        <w:rPr>
          <w:sz w:val="22"/>
          <w:szCs w:val="22"/>
        </w:rPr>
        <w:t>in press</w:t>
      </w:r>
      <w:r w:rsidR="00916B4E" w:rsidRPr="00840DBC">
        <w:rPr>
          <w:sz w:val="22"/>
          <w:szCs w:val="22"/>
        </w:rPr>
        <w:t xml:space="preserve">). Human Service Needs of Asian Immigrants. </w:t>
      </w:r>
      <w:r w:rsidRPr="00840DBC">
        <w:rPr>
          <w:sz w:val="22"/>
          <w:szCs w:val="22"/>
        </w:rPr>
        <w:t xml:space="preserve">In L.H. Cousins &amp; G.J. Geoffrey, </w:t>
      </w:r>
      <w:r w:rsidRPr="00840DBC">
        <w:rPr>
          <w:i/>
          <w:iCs/>
          <w:sz w:val="22"/>
          <w:szCs w:val="22"/>
        </w:rPr>
        <w:t>Encyclopedia of Human Services and Diversity</w:t>
      </w:r>
      <w:r w:rsidRPr="00840DBC">
        <w:rPr>
          <w:sz w:val="22"/>
          <w:szCs w:val="22"/>
        </w:rPr>
        <w:t>. Thousand Oaks, CA: Sage.</w:t>
      </w:r>
    </w:p>
    <w:p w14:paraId="30CCD2DA" w14:textId="77777777" w:rsidR="00916B4E" w:rsidRPr="00916B4E" w:rsidRDefault="00916B4E" w:rsidP="00916B4E">
      <w:pPr>
        <w:ind w:left="360"/>
        <w:rPr>
          <w:color w:val="000000"/>
          <w:sz w:val="22"/>
          <w:szCs w:val="22"/>
          <w:shd w:val="clear" w:color="auto" w:fill="FFFFFF"/>
        </w:rPr>
      </w:pPr>
    </w:p>
    <w:p w14:paraId="11145B46" w14:textId="6DB56361" w:rsidR="00FC6178" w:rsidRDefault="00FC6178" w:rsidP="00606E32">
      <w:pPr>
        <w:pStyle w:val="ListParagraph"/>
        <w:numPr>
          <w:ilvl w:val="0"/>
          <w:numId w:val="5"/>
        </w:numPr>
        <w:tabs>
          <w:tab w:val="left" w:pos="0"/>
        </w:tabs>
        <w:suppressAutoHyphens/>
        <w:rPr>
          <w:sz w:val="22"/>
          <w:szCs w:val="22"/>
        </w:rPr>
      </w:pPr>
      <w:r w:rsidRPr="00FC6178">
        <w:rPr>
          <w:b/>
          <w:sz w:val="22"/>
          <w:szCs w:val="22"/>
        </w:rPr>
        <w:t>Temple, J.R.</w:t>
      </w:r>
      <w:r>
        <w:rPr>
          <w:sz w:val="22"/>
          <w:szCs w:val="22"/>
        </w:rPr>
        <w:t xml:space="preserve"> (2013). The physical pain was bad, but the mental anguish was worse. In B. Sipe &amp; E.J. Hall, </w:t>
      </w:r>
      <w:r w:rsidRPr="00FC6178">
        <w:rPr>
          <w:i/>
          <w:sz w:val="22"/>
          <w:szCs w:val="22"/>
        </w:rPr>
        <w:t>I am not your victim: Anatomy of Domestic Violence</w:t>
      </w:r>
      <w:r w:rsidR="00840DBC">
        <w:rPr>
          <w:sz w:val="22"/>
          <w:szCs w:val="22"/>
        </w:rPr>
        <w:t xml:space="preserve"> (pp 257-262)</w:t>
      </w:r>
      <w:r>
        <w:rPr>
          <w:sz w:val="22"/>
          <w:szCs w:val="22"/>
        </w:rPr>
        <w:t>. Thousand Oaks, CA: Sage Series.</w:t>
      </w:r>
    </w:p>
    <w:p w14:paraId="54FE3CE8" w14:textId="77777777" w:rsidR="00FC6178" w:rsidRPr="00FC6178" w:rsidRDefault="00FC6178" w:rsidP="00FC6178">
      <w:pPr>
        <w:pStyle w:val="ListParagraph"/>
        <w:tabs>
          <w:tab w:val="left" w:pos="0"/>
        </w:tabs>
        <w:suppressAutoHyphens/>
        <w:rPr>
          <w:sz w:val="22"/>
          <w:szCs w:val="22"/>
        </w:rPr>
      </w:pPr>
    </w:p>
    <w:p w14:paraId="2F27B9E3" w14:textId="75F0955E" w:rsidR="007C7179" w:rsidRPr="008D7403" w:rsidRDefault="007C7179" w:rsidP="00606E32">
      <w:pPr>
        <w:pStyle w:val="ListParagraph"/>
        <w:numPr>
          <w:ilvl w:val="0"/>
          <w:numId w:val="5"/>
        </w:numPr>
        <w:tabs>
          <w:tab w:val="left" w:pos="0"/>
        </w:tabs>
        <w:suppressAutoHyphens/>
        <w:rPr>
          <w:sz w:val="22"/>
          <w:szCs w:val="22"/>
        </w:rPr>
      </w:pPr>
      <w:r w:rsidRPr="008D7403">
        <w:rPr>
          <w:b/>
          <w:sz w:val="22"/>
          <w:szCs w:val="22"/>
        </w:rPr>
        <w:lastRenderedPageBreak/>
        <w:t>Temple, J.R.,</w:t>
      </w:r>
      <w:r w:rsidRPr="008D7403">
        <w:rPr>
          <w:sz w:val="22"/>
          <w:szCs w:val="22"/>
        </w:rPr>
        <w:t xml:space="preserve"> Seidensticker, B., </w:t>
      </w:r>
      <w:r w:rsidR="00916B4E">
        <w:rPr>
          <w:sz w:val="22"/>
          <w:szCs w:val="22"/>
        </w:rPr>
        <w:t xml:space="preserve">&amp; </w:t>
      </w:r>
      <w:r w:rsidRPr="008D7403">
        <w:rPr>
          <w:sz w:val="22"/>
          <w:szCs w:val="22"/>
        </w:rPr>
        <w:t>Stuart, G.L. (</w:t>
      </w:r>
      <w:r w:rsidR="00896A47">
        <w:rPr>
          <w:sz w:val="22"/>
          <w:szCs w:val="22"/>
        </w:rPr>
        <w:t>2011</w:t>
      </w:r>
      <w:r w:rsidRPr="008D7403">
        <w:rPr>
          <w:sz w:val="22"/>
          <w:szCs w:val="22"/>
        </w:rPr>
        <w:t xml:space="preserve">). Woodrow Wilson Administration. In M.A.R. Kleiman &amp; J.E. Hawdon (Eds.), </w:t>
      </w:r>
      <w:r w:rsidRPr="008D7403">
        <w:rPr>
          <w:i/>
          <w:sz w:val="22"/>
          <w:szCs w:val="22"/>
        </w:rPr>
        <w:t>Encyclopedia of Drug Policy</w:t>
      </w:r>
      <w:r w:rsidRPr="008D7403">
        <w:rPr>
          <w:sz w:val="22"/>
          <w:szCs w:val="22"/>
        </w:rPr>
        <w:t>. Thousand Oaks, CA: Sage.</w:t>
      </w:r>
    </w:p>
    <w:p w14:paraId="2212FE8D" w14:textId="77777777" w:rsidR="007C7179" w:rsidRPr="008D7403" w:rsidRDefault="007C7179" w:rsidP="00687357">
      <w:pPr>
        <w:rPr>
          <w:b/>
          <w:color w:val="000000"/>
          <w:sz w:val="22"/>
          <w:szCs w:val="22"/>
        </w:rPr>
      </w:pPr>
    </w:p>
    <w:p w14:paraId="4710B767" w14:textId="71F4A02A" w:rsidR="007C7179" w:rsidRPr="008D7403" w:rsidRDefault="007C7179" w:rsidP="00606E32">
      <w:pPr>
        <w:pStyle w:val="ListParagraph"/>
        <w:numPr>
          <w:ilvl w:val="0"/>
          <w:numId w:val="5"/>
        </w:numPr>
        <w:rPr>
          <w:sz w:val="22"/>
          <w:szCs w:val="22"/>
        </w:rPr>
      </w:pPr>
      <w:r w:rsidRPr="008D7403">
        <w:rPr>
          <w:b/>
          <w:color w:val="000000"/>
          <w:sz w:val="22"/>
          <w:szCs w:val="22"/>
        </w:rPr>
        <w:t>Temple, J.R.,</w:t>
      </w:r>
      <w:r w:rsidRPr="008D7403">
        <w:rPr>
          <w:color w:val="000000"/>
          <w:sz w:val="22"/>
          <w:szCs w:val="22"/>
        </w:rPr>
        <w:t xml:space="preserve"> Frissell, K., &amp; Stuart, G.L. (2009). </w:t>
      </w:r>
      <w:r w:rsidRPr="008D7403">
        <w:rPr>
          <w:sz w:val="22"/>
          <w:szCs w:val="22"/>
        </w:rPr>
        <w:t>Research issues in prevention</w:t>
      </w:r>
      <w:r w:rsidRPr="008D7403">
        <w:rPr>
          <w:color w:val="000000"/>
          <w:sz w:val="22"/>
          <w:szCs w:val="22"/>
        </w:rPr>
        <w:t xml:space="preserve">. </w:t>
      </w:r>
      <w:r w:rsidRPr="008D7403">
        <w:rPr>
          <w:sz w:val="22"/>
          <w:szCs w:val="22"/>
        </w:rPr>
        <w:t xml:space="preserve">In G.L. Fisher &amp; N.A. Roget (Eds.), </w:t>
      </w:r>
      <w:r w:rsidRPr="008D7403">
        <w:rPr>
          <w:i/>
          <w:sz w:val="22"/>
          <w:szCs w:val="22"/>
        </w:rPr>
        <w:t>Encyclopedia of Substance Abuse Prevention, Treatment, and Recovery</w:t>
      </w:r>
      <w:r w:rsidRPr="008D7403">
        <w:rPr>
          <w:sz w:val="22"/>
          <w:szCs w:val="22"/>
        </w:rPr>
        <w:t xml:space="preserve"> (pp. 779-782). Thousand Oaks, CA: Sage.</w:t>
      </w:r>
    </w:p>
    <w:p w14:paraId="12437740" w14:textId="77777777" w:rsidR="00B826F3" w:rsidRPr="008D7403" w:rsidRDefault="00B826F3" w:rsidP="00687357">
      <w:pPr>
        <w:ind w:left="720"/>
        <w:rPr>
          <w:sz w:val="22"/>
          <w:szCs w:val="22"/>
        </w:rPr>
      </w:pPr>
    </w:p>
    <w:p w14:paraId="53626A2A" w14:textId="47041563" w:rsidR="007C7179" w:rsidRPr="008D7403" w:rsidRDefault="007C7179" w:rsidP="00606E32">
      <w:pPr>
        <w:pStyle w:val="ListParagraph"/>
        <w:numPr>
          <w:ilvl w:val="0"/>
          <w:numId w:val="5"/>
        </w:numPr>
        <w:rPr>
          <w:sz w:val="22"/>
          <w:szCs w:val="22"/>
        </w:rPr>
      </w:pPr>
      <w:r w:rsidRPr="008D7403">
        <w:rPr>
          <w:b/>
          <w:color w:val="000000"/>
          <w:sz w:val="22"/>
          <w:szCs w:val="22"/>
        </w:rPr>
        <w:t>Temple, J.R.,</w:t>
      </w:r>
      <w:r w:rsidRPr="008D7403">
        <w:rPr>
          <w:color w:val="000000"/>
          <w:sz w:val="22"/>
          <w:szCs w:val="22"/>
        </w:rPr>
        <w:t xml:space="preserve"> &amp; Stuart, G.L. (2009). </w:t>
      </w:r>
      <w:r w:rsidRPr="008D7403">
        <w:rPr>
          <w:sz w:val="22"/>
          <w:szCs w:val="22"/>
        </w:rPr>
        <w:t>Risk and protective factor theory</w:t>
      </w:r>
      <w:r w:rsidRPr="008D7403">
        <w:rPr>
          <w:color w:val="000000"/>
          <w:sz w:val="22"/>
          <w:szCs w:val="22"/>
        </w:rPr>
        <w:t xml:space="preserve">. </w:t>
      </w:r>
      <w:r w:rsidRPr="008D7403">
        <w:rPr>
          <w:sz w:val="22"/>
          <w:szCs w:val="22"/>
        </w:rPr>
        <w:t xml:space="preserve">In G.L. Fisher &amp; N.A. Roget (Eds.), </w:t>
      </w:r>
      <w:r w:rsidRPr="008D7403">
        <w:rPr>
          <w:i/>
          <w:sz w:val="22"/>
          <w:szCs w:val="22"/>
        </w:rPr>
        <w:t>Encyclopedia of Substance Abuse Prevention, Treatment, and Recovery</w:t>
      </w:r>
      <w:r w:rsidRPr="008D7403">
        <w:rPr>
          <w:sz w:val="22"/>
          <w:szCs w:val="22"/>
        </w:rPr>
        <w:t xml:space="preserve"> (pp. 795-797). Thousand Oaks, CA: Sage.</w:t>
      </w:r>
    </w:p>
    <w:p w14:paraId="018FB723" w14:textId="77777777" w:rsidR="007C7179" w:rsidRPr="008D7403" w:rsidRDefault="007C7179" w:rsidP="00687357">
      <w:pPr>
        <w:rPr>
          <w:sz w:val="22"/>
          <w:szCs w:val="22"/>
        </w:rPr>
      </w:pPr>
    </w:p>
    <w:p w14:paraId="757FB91A" w14:textId="459BDFF8" w:rsidR="007C7179" w:rsidRPr="008D7403" w:rsidRDefault="007C7179" w:rsidP="00606E32">
      <w:pPr>
        <w:pStyle w:val="ListParagraph"/>
        <w:numPr>
          <w:ilvl w:val="0"/>
          <w:numId w:val="5"/>
        </w:numPr>
        <w:rPr>
          <w:sz w:val="22"/>
          <w:szCs w:val="22"/>
        </w:rPr>
      </w:pPr>
      <w:r w:rsidRPr="008D7403">
        <w:rPr>
          <w:sz w:val="22"/>
          <w:szCs w:val="22"/>
        </w:rPr>
        <w:t xml:space="preserve">Follansbee, K.W., </w:t>
      </w:r>
      <w:r w:rsidRPr="008D7403">
        <w:rPr>
          <w:b/>
          <w:sz w:val="22"/>
          <w:szCs w:val="22"/>
        </w:rPr>
        <w:t>Temple, J.R.,</w:t>
      </w:r>
      <w:r w:rsidRPr="008D7403">
        <w:rPr>
          <w:sz w:val="22"/>
          <w:szCs w:val="22"/>
        </w:rPr>
        <w:t xml:space="preserve"> &amp; </w:t>
      </w:r>
      <w:r w:rsidRPr="008D7403">
        <w:rPr>
          <w:color w:val="000000"/>
          <w:sz w:val="22"/>
          <w:szCs w:val="22"/>
        </w:rPr>
        <w:t xml:space="preserve">Stuart, G.L. (2009). </w:t>
      </w:r>
      <w:r w:rsidRPr="008D7403">
        <w:rPr>
          <w:sz w:val="22"/>
          <w:szCs w:val="22"/>
        </w:rPr>
        <w:t>Centers for the Application of Prevention Technologies</w:t>
      </w:r>
      <w:r w:rsidRPr="008D7403">
        <w:rPr>
          <w:color w:val="000000"/>
          <w:sz w:val="22"/>
          <w:szCs w:val="22"/>
        </w:rPr>
        <w:t xml:space="preserve">. </w:t>
      </w:r>
      <w:r w:rsidRPr="008D7403">
        <w:rPr>
          <w:i/>
          <w:sz w:val="22"/>
          <w:szCs w:val="22"/>
        </w:rPr>
        <w:t>Encyclopedia of Substance Abuse Prevention, Treatment, and Recovery</w:t>
      </w:r>
      <w:r w:rsidRPr="008D7403">
        <w:rPr>
          <w:sz w:val="22"/>
          <w:szCs w:val="22"/>
        </w:rPr>
        <w:t xml:space="preserve"> (pp.161-162). Thousand Oaks, CA: Sage.</w:t>
      </w:r>
    </w:p>
    <w:p w14:paraId="3FED1DFB" w14:textId="77777777" w:rsidR="007C7179" w:rsidRPr="008D7403" w:rsidRDefault="007C7179" w:rsidP="00687357">
      <w:pPr>
        <w:rPr>
          <w:sz w:val="22"/>
          <w:szCs w:val="22"/>
        </w:rPr>
      </w:pPr>
    </w:p>
    <w:p w14:paraId="5B5446DA" w14:textId="2C49E163" w:rsidR="007C7179" w:rsidRPr="008D7403" w:rsidRDefault="007C7179" w:rsidP="00606E32">
      <w:pPr>
        <w:pStyle w:val="ListParagraph"/>
        <w:numPr>
          <w:ilvl w:val="0"/>
          <w:numId w:val="5"/>
        </w:numPr>
        <w:rPr>
          <w:sz w:val="22"/>
          <w:szCs w:val="22"/>
        </w:rPr>
      </w:pPr>
      <w:r w:rsidRPr="008D7403">
        <w:rPr>
          <w:color w:val="000000"/>
          <w:sz w:val="22"/>
          <w:szCs w:val="22"/>
        </w:rPr>
        <w:t xml:space="preserve">Frissell, K., </w:t>
      </w:r>
      <w:r w:rsidRPr="008D7403">
        <w:rPr>
          <w:b/>
          <w:color w:val="000000"/>
          <w:sz w:val="22"/>
          <w:szCs w:val="22"/>
        </w:rPr>
        <w:t>Temple, J.R.,</w:t>
      </w:r>
      <w:r w:rsidRPr="008D7403">
        <w:rPr>
          <w:color w:val="000000"/>
          <w:sz w:val="22"/>
          <w:szCs w:val="22"/>
        </w:rPr>
        <w:t xml:space="preserve"> &amp; Stuart, G.L. (2009). </w:t>
      </w:r>
      <w:r w:rsidRPr="008D7403">
        <w:rPr>
          <w:sz w:val="22"/>
          <w:szCs w:val="22"/>
        </w:rPr>
        <w:t>Research issues in treatment</w:t>
      </w:r>
      <w:r w:rsidRPr="008D7403">
        <w:rPr>
          <w:color w:val="000000"/>
          <w:sz w:val="22"/>
          <w:szCs w:val="22"/>
        </w:rPr>
        <w:t xml:space="preserve">. </w:t>
      </w:r>
      <w:r w:rsidRPr="008D7403">
        <w:rPr>
          <w:sz w:val="22"/>
          <w:szCs w:val="22"/>
        </w:rPr>
        <w:t xml:space="preserve">In G.L. Fisher &amp; N.A. Roget (Eds.), </w:t>
      </w:r>
      <w:r w:rsidRPr="008D7403">
        <w:rPr>
          <w:i/>
          <w:sz w:val="22"/>
          <w:szCs w:val="22"/>
        </w:rPr>
        <w:t>Encyclopedia of Substance Abuse Prevention, Treatment, and Recovery</w:t>
      </w:r>
      <w:r w:rsidRPr="008D7403">
        <w:rPr>
          <w:sz w:val="22"/>
          <w:szCs w:val="22"/>
        </w:rPr>
        <w:t xml:space="preserve"> (pp.782-786). Thousand Oaks, CA: Sage.</w:t>
      </w:r>
    </w:p>
    <w:p w14:paraId="4B2F0444" w14:textId="77777777" w:rsidR="007C7179" w:rsidRDefault="007C7179" w:rsidP="00687357">
      <w:pPr>
        <w:tabs>
          <w:tab w:val="left" w:pos="-720"/>
        </w:tabs>
        <w:suppressAutoHyphens/>
        <w:rPr>
          <w:bCs/>
          <w:sz w:val="22"/>
          <w:szCs w:val="22"/>
        </w:rPr>
      </w:pPr>
    </w:p>
    <w:p w14:paraId="1B1926CC" w14:textId="25790805" w:rsidR="007C7179" w:rsidRPr="0023277B" w:rsidRDefault="007C7179" w:rsidP="00606E32">
      <w:pPr>
        <w:pStyle w:val="ListParagraph"/>
        <w:numPr>
          <w:ilvl w:val="0"/>
          <w:numId w:val="5"/>
        </w:numPr>
        <w:rPr>
          <w:sz w:val="22"/>
          <w:szCs w:val="22"/>
        </w:rPr>
      </w:pPr>
      <w:r w:rsidRPr="0023277B">
        <w:rPr>
          <w:sz w:val="22"/>
          <w:szCs w:val="22"/>
        </w:rPr>
        <w:t xml:space="preserve">Stuart, G.L., O'Farrell, T.J., &amp; </w:t>
      </w:r>
      <w:r w:rsidRPr="0023277B">
        <w:rPr>
          <w:b/>
          <w:sz w:val="22"/>
          <w:szCs w:val="22"/>
        </w:rPr>
        <w:t>Temple, J.R.</w:t>
      </w:r>
      <w:r w:rsidRPr="0023277B">
        <w:rPr>
          <w:sz w:val="22"/>
          <w:szCs w:val="22"/>
        </w:rPr>
        <w:t xml:space="preserve"> (2009). Intimate partner violence and substance abuse treatment. In G.L. Fisher &amp; N.A. Roget (Eds.), </w:t>
      </w:r>
      <w:r w:rsidRPr="0023277B">
        <w:rPr>
          <w:i/>
          <w:sz w:val="22"/>
          <w:szCs w:val="22"/>
        </w:rPr>
        <w:t>Encyclopedia of Substance Abuse Prevention, Treatment, and Recovery</w:t>
      </w:r>
      <w:r w:rsidRPr="0023277B">
        <w:rPr>
          <w:sz w:val="22"/>
          <w:szCs w:val="22"/>
        </w:rPr>
        <w:t xml:space="preserve"> (pp. 990-993). Thousand Oaks, CA: Sage.</w:t>
      </w:r>
    </w:p>
    <w:p w14:paraId="2EF2116A" w14:textId="77777777" w:rsidR="007C7179" w:rsidRPr="002358AD" w:rsidRDefault="007C7179" w:rsidP="00687357">
      <w:pPr>
        <w:rPr>
          <w:sz w:val="22"/>
          <w:szCs w:val="22"/>
        </w:rPr>
      </w:pPr>
    </w:p>
    <w:p w14:paraId="774BACD1" w14:textId="248B5900" w:rsidR="007C7179" w:rsidRPr="0023277B" w:rsidRDefault="007C7179" w:rsidP="00606E32">
      <w:pPr>
        <w:pStyle w:val="ListParagraph"/>
        <w:numPr>
          <w:ilvl w:val="0"/>
          <w:numId w:val="5"/>
        </w:numPr>
        <w:rPr>
          <w:sz w:val="22"/>
          <w:szCs w:val="22"/>
        </w:rPr>
      </w:pPr>
      <w:r w:rsidRPr="0023277B">
        <w:rPr>
          <w:b/>
          <w:sz w:val="22"/>
          <w:szCs w:val="22"/>
        </w:rPr>
        <w:t>Temple, J.R.</w:t>
      </w:r>
      <w:r w:rsidRPr="0023277B">
        <w:rPr>
          <w:sz w:val="22"/>
          <w:szCs w:val="22"/>
        </w:rPr>
        <w:t xml:space="preserve"> &amp; Stuart, G.L. (2008). Divorce and intimate partner violence. In C.M. Renzetti &amp; J.L. </w:t>
      </w:r>
      <w:proofErr w:type="spellStart"/>
      <w:r w:rsidRPr="0023277B">
        <w:rPr>
          <w:sz w:val="22"/>
          <w:szCs w:val="22"/>
        </w:rPr>
        <w:t>Edleson</w:t>
      </w:r>
      <w:proofErr w:type="spellEnd"/>
      <w:r w:rsidRPr="0023277B">
        <w:rPr>
          <w:sz w:val="22"/>
          <w:szCs w:val="22"/>
        </w:rPr>
        <w:t xml:space="preserve"> (Eds.), </w:t>
      </w:r>
      <w:r w:rsidRPr="0023277B">
        <w:rPr>
          <w:i/>
          <w:sz w:val="22"/>
          <w:szCs w:val="22"/>
        </w:rPr>
        <w:t>Encyclopedia of Interpersonal Violence (pp 187-189).</w:t>
      </w:r>
      <w:r w:rsidRPr="0023277B">
        <w:rPr>
          <w:sz w:val="22"/>
          <w:szCs w:val="22"/>
        </w:rPr>
        <w:t xml:space="preserve"> Thousand Oaks, CA: Sage.</w:t>
      </w:r>
    </w:p>
    <w:p w14:paraId="2D31B7A7" w14:textId="77777777" w:rsidR="007C7179" w:rsidRDefault="007C7179" w:rsidP="003F1109">
      <w:pPr>
        <w:rPr>
          <w:b/>
          <w:sz w:val="22"/>
          <w:szCs w:val="22"/>
        </w:rPr>
      </w:pPr>
    </w:p>
    <w:p w14:paraId="4C3B8A75" w14:textId="59308892" w:rsidR="007C7179" w:rsidRPr="0023277B" w:rsidRDefault="007C7179" w:rsidP="00606E32">
      <w:pPr>
        <w:pStyle w:val="ListParagraph"/>
        <w:numPr>
          <w:ilvl w:val="0"/>
          <w:numId w:val="5"/>
        </w:numPr>
        <w:rPr>
          <w:sz w:val="22"/>
          <w:szCs w:val="22"/>
        </w:rPr>
      </w:pPr>
      <w:r w:rsidRPr="0023277B">
        <w:rPr>
          <w:b/>
          <w:sz w:val="22"/>
          <w:szCs w:val="22"/>
        </w:rPr>
        <w:t>Temple, J.R.</w:t>
      </w:r>
      <w:r w:rsidRPr="0023277B">
        <w:rPr>
          <w:sz w:val="22"/>
          <w:szCs w:val="22"/>
        </w:rPr>
        <w:t xml:space="preserve"> &amp; Stuart, G.L. (2008). Intimate partner relationship quality and domestic violence. In C.M. Renzetti &amp; J.L. </w:t>
      </w:r>
      <w:proofErr w:type="spellStart"/>
      <w:r w:rsidRPr="0023277B">
        <w:rPr>
          <w:sz w:val="22"/>
          <w:szCs w:val="22"/>
        </w:rPr>
        <w:t>Edleson</w:t>
      </w:r>
      <w:proofErr w:type="spellEnd"/>
      <w:r w:rsidRPr="0023277B">
        <w:rPr>
          <w:sz w:val="22"/>
          <w:szCs w:val="22"/>
        </w:rPr>
        <w:t xml:space="preserve"> (Eds.), </w:t>
      </w:r>
      <w:r w:rsidRPr="0023277B">
        <w:rPr>
          <w:i/>
          <w:sz w:val="22"/>
          <w:szCs w:val="22"/>
        </w:rPr>
        <w:t>Encyclopedia of Interpersonal Violence (pp 370-371).</w:t>
      </w:r>
      <w:r w:rsidRPr="0023277B">
        <w:rPr>
          <w:sz w:val="22"/>
          <w:szCs w:val="22"/>
        </w:rPr>
        <w:t xml:space="preserve"> Thousand Oaks, CA: Sage.</w:t>
      </w:r>
    </w:p>
    <w:p w14:paraId="233B774F" w14:textId="77777777" w:rsidR="007C7179" w:rsidRDefault="007C7179" w:rsidP="003F1109">
      <w:pPr>
        <w:rPr>
          <w:b/>
          <w:sz w:val="22"/>
          <w:szCs w:val="22"/>
        </w:rPr>
      </w:pPr>
    </w:p>
    <w:p w14:paraId="721074FD" w14:textId="59814F92" w:rsidR="007C7179" w:rsidRPr="0023277B" w:rsidRDefault="007C7179" w:rsidP="00606E32">
      <w:pPr>
        <w:pStyle w:val="ListParagraph"/>
        <w:numPr>
          <w:ilvl w:val="0"/>
          <w:numId w:val="5"/>
        </w:numPr>
        <w:rPr>
          <w:sz w:val="22"/>
          <w:szCs w:val="22"/>
        </w:rPr>
      </w:pPr>
      <w:r w:rsidRPr="0023277B">
        <w:rPr>
          <w:b/>
          <w:sz w:val="22"/>
          <w:szCs w:val="22"/>
        </w:rPr>
        <w:t>Temple, J.R.</w:t>
      </w:r>
      <w:r w:rsidRPr="0023277B">
        <w:rPr>
          <w:sz w:val="22"/>
          <w:szCs w:val="22"/>
        </w:rPr>
        <w:t xml:space="preserve"> &amp; Stuart, G.L. (2008). Severity of Violence Against Women Scales. In C.M. Renzetti &amp; J.L. </w:t>
      </w:r>
      <w:proofErr w:type="spellStart"/>
      <w:r w:rsidRPr="0023277B">
        <w:rPr>
          <w:sz w:val="22"/>
          <w:szCs w:val="22"/>
        </w:rPr>
        <w:t>Edleson</w:t>
      </w:r>
      <w:proofErr w:type="spellEnd"/>
      <w:r w:rsidRPr="0023277B">
        <w:rPr>
          <w:sz w:val="22"/>
          <w:szCs w:val="22"/>
        </w:rPr>
        <w:t xml:space="preserve"> (Eds.), </w:t>
      </w:r>
      <w:r w:rsidRPr="0023277B">
        <w:rPr>
          <w:i/>
          <w:sz w:val="22"/>
          <w:szCs w:val="22"/>
        </w:rPr>
        <w:t>Encyclopedia of Interpersonal Violence (pp 641-642).</w:t>
      </w:r>
      <w:r w:rsidRPr="0023277B">
        <w:rPr>
          <w:sz w:val="22"/>
          <w:szCs w:val="22"/>
        </w:rPr>
        <w:t xml:space="preserve"> Thousand Oaks, CA: Sage.</w:t>
      </w:r>
    </w:p>
    <w:p w14:paraId="7C650E09" w14:textId="77777777" w:rsidR="007C7179" w:rsidRDefault="007C7179" w:rsidP="003F1109">
      <w:pPr>
        <w:rPr>
          <w:sz w:val="22"/>
          <w:szCs w:val="22"/>
        </w:rPr>
      </w:pPr>
    </w:p>
    <w:p w14:paraId="46FA6092" w14:textId="72E4EC79" w:rsidR="007C7179" w:rsidRPr="0023277B" w:rsidRDefault="007C7179" w:rsidP="00606E32">
      <w:pPr>
        <w:pStyle w:val="ListParagraph"/>
        <w:numPr>
          <w:ilvl w:val="0"/>
          <w:numId w:val="5"/>
        </w:numPr>
        <w:rPr>
          <w:sz w:val="22"/>
          <w:szCs w:val="22"/>
        </w:rPr>
      </w:pPr>
      <w:r w:rsidRPr="0023277B">
        <w:rPr>
          <w:b/>
          <w:sz w:val="22"/>
          <w:szCs w:val="22"/>
        </w:rPr>
        <w:t>Temple, J.R.</w:t>
      </w:r>
      <w:r w:rsidRPr="0023277B">
        <w:rPr>
          <w:sz w:val="22"/>
          <w:szCs w:val="22"/>
        </w:rPr>
        <w:t xml:space="preserve">, </w:t>
      </w:r>
      <w:proofErr w:type="spellStart"/>
      <w:r w:rsidRPr="0023277B">
        <w:rPr>
          <w:sz w:val="22"/>
          <w:szCs w:val="22"/>
        </w:rPr>
        <w:t>Bucossi</w:t>
      </w:r>
      <w:proofErr w:type="spellEnd"/>
      <w:r w:rsidRPr="0023277B">
        <w:rPr>
          <w:sz w:val="22"/>
          <w:szCs w:val="22"/>
        </w:rPr>
        <w:t xml:space="preserve">, M.M, &amp; Stuart, G.L. (2008). Sexual coercion. In C.M. Renzetti &amp; J.L. </w:t>
      </w:r>
      <w:proofErr w:type="spellStart"/>
      <w:r w:rsidRPr="0023277B">
        <w:rPr>
          <w:sz w:val="22"/>
          <w:szCs w:val="22"/>
        </w:rPr>
        <w:t>Edleson</w:t>
      </w:r>
      <w:proofErr w:type="spellEnd"/>
      <w:r w:rsidRPr="0023277B">
        <w:rPr>
          <w:sz w:val="22"/>
          <w:szCs w:val="22"/>
        </w:rPr>
        <w:t xml:space="preserve"> (Eds.), </w:t>
      </w:r>
      <w:r w:rsidRPr="0023277B">
        <w:rPr>
          <w:i/>
          <w:sz w:val="22"/>
          <w:szCs w:val="22"/>
        </w:rPr>
        <w:t>Encyclopedia of Interpersonal Violence (pp 658-659).</w:t>
      </w:r>
      <w:r w:rsidRPr="0023277B">
        <w:rPr>
          <w:sz w:val="22"/>
          <w:szCs w:val="22"/>
        </w:rPr>
        <w:t xml:space="preserve"> Thousand Oaks, CA: Sage.</w:t>
      </w:r>
    </w:p>
    <w:p w14:paraId="0E578D9E" w14:textId="77777777" w:rsidR="007C7179" w:rsidRDefault="007C7179" w:rsidP="003F1109">
      <w:pPr>
        <w:rPr>
          <w:sz w:val="22"/>
          <w:szCs w:val="22"/>
        </w:rPr>
      </w:pPr>
    </w:p>
    <w:p w14:paraId="7A250DE2" w14:textId="7D52B487" w:rsidR="007C7179" w:rsidRPr="0023277B" w:rsidRDefault="007C7179" w:rsidP="00606E32">
      <w:pPr>
        <w:pStyle w:val="ListParagraph"/>
        <w:numPr>
          <w:ilvl w:val="0"/>
          <w:numId w:val="5"/>
        </w:numPr>
        <w:rPr>
          <w:sz w:val="22"/>
          <w:szCs w:val="22"/>
        </w:rPr>
      </w:pPr>
      <w:r w:rsidRPr="0023277B">
        <w:rPr>
          <w:b/>
          <w:sz w:val="22"/>
          <w:szCs w:val="22"/>
        </w:rPr>
        <w:t>Temple, J.R.</w:t>
      </w:r>
      <w:r w:rsidRPr="0023277B">
        <w:rPr>
          <w:sz w:val="22"/>
          <w:szCs w:val="22"/>
        </w:rPr>
        <w:t xml:space="preserve"> &amp; Stuart, G.L. (2008). Trauma-focused therapy. In C.M. Renzetti &amp; J.L. </w:t>
      </w:r>
      <w:proofErr w:type="spellStart"/>
      <w:r w:rsidRPr="0023277B">
        <w:rPr>
          <w:sz w:val="22"/>
          <w:szCs w:val="22"/>
        </w:rPr>
        <w:t>Edleson</w:t>
      </w:r>
      <w:proofErr w:type="spellEnd"/>
      <w:r w:rsidRPr="0023277B">
        <w:rPr>
          <w:sz w:val="22"/>
          <w:szCs w:val="22"/>
        </w:rPr>
        <w:t xml:space="preserve"> (Eds.), </w:t>
      </w:r>
      <w:r w:rsidRPr="0023277B">
        <w:rPr>
          <w:i/>
          <w:sz w:val="22"/>
          <w:szCs w:val="22"/>
        </w:rPr>
        <w:t>Encyclopedia of Interpersonal Violence (pp 714-716).</w:t>
      </w:r>
      <w:r w:rsidRPr="0023277B">
        <w:rPr>
          <w:sz w:val="22"/>
          <w:szCs w:val="22"/>
        </w:rPr>
        <w:t xml:space="preserve"> Thousand Oaks, CA: Sage.</w:t>
      </w:r>
    </w:p>
    <w:p w14:paraId="7A92961A" w14:textId="77777777" w:rsidR="007C7179" w:rsidRDefault="007C7179" w:rsidP="003F1109">
      <w:pPr>
        <w:ind w:firstLine="720"/>
        <w:rPr>
          <w:sz w:val="22"/>
          <w:szCs w:val="22"/>
        </w:rPr>
      </w:pPr>
    </w:p>
    <w:p w14:paraId="517030CF" w14:textId="1AE2BD17" w:rsidR="007C7179" w:rsidRPr="0023277B" w:rsidRDefault="007C7179" w:rsidP="00606E32">
      <w:pPr>
        <w:pStyle w:val="ListParagraph"/>
        <w:numPr>
          <w:ilvl w:val="0"/>
          <w:numId w:val="5"/>
        </w:numPr>
        <w:rPr>
          <w:sz w:val="22"/>
          <w:szCs w:val="22"/>
        </w:rPr>
      </w:pPr>
      <w:r w:rsidRPr="0023277B">
        <w:rPr>
          <w:b/>
          <w:sz w:val="22"/>
          <w:szCs w:val="22"/>
        </w:rPr>
        <w:t>Temple, J.R.</w:t>
      </w:r>
      <w:r w:rsidRPr="0023277B">
        <w:rPr>
          <w:sz w:val="22"/>
          <w:szCs w:val="22"/>
        </w:rPr>
        <w:t xml:space="preserve"> &amp; Stuart, G.L. (2008). Psychopharmacology for violence. In C.M. Renzetti &amp; J.L. </w:t>
      </w:r>
      <w:proofErr w:type="spellStart"/>
      <w:r w:rsidRPr="0023277B">
        <w:rPr>
          <w:sz w:val="22"/>
          <w:szCs w:val="22"/>
        </w:rPr>
        <w:t>Edleson</w:t>
      </w:r>
      <w:proofErr w:type="spellEnd"/>
      <w:r w:rsidRPr="0023277B">
        <w:rPr>
          <w:sz w:val="22"/>
          <w:szCs w:val="22"/>
        </w:rPr>
        <w:t xml:space="preserve"> (Eds.), </w:t>
      </w:r>
      <w:r w:rsidRPr="0023277B">
        <w:rPr>
          <w:i/>
          <w:sz w:val="22"/>
          <w:szCs w:val="22"/>
        </w:rPr>
        <w:t>Encyclopedia of Interpersonal Violence (pp 571-572).</w:t>
      </w:r>
      <w:r w:rsidRPr="0023277B">
        <w:rPr>
          <w:sz w:val="22"/>
          <w:szCs w:val="22"/>
        </w:rPr>
        <w:t xml:space="preserve"> Thousand Oaks, CA: Sage.</w:t>
      </w:r>
    </w:p>
    <w:p w14:paraId="580D66A4" w14:textId="77777777" w:rsidR="007C7179" w:rsidRPr="002358AD" w:rsidRDefault="007C7179" w:rsidP="003F1109">
      <w:pPr>
        <w:rPr>
          <w:sz w:val="22"/>
          <w:szCs w:val="22"/>
        </w:rPr>
      </w:pPr>
    </w:p>
    <w:p w14:paraId="26BC4949" w14:textId="1C716197" w:rsidR="007C7179" w:rsidRPr="0023277B" w:rsidRDefault="007C7179" w:rsidP="00606E32">
      <w:pPr>
        <w:pStyle w:val="ListParagraph"/>
        <w:numPr>
          <w:ilvl w:val="0"/>
          <w:numId w:val="5"/>
        </w:numPr>
        <w:rPr>
          <w:sz w:val="22"/>
          <w:szCs w:val="22"/>
        </w:rPr>
      </w:pPr>
      <w:r w:rsidRPr="0023277B">
        <w:rPr>
          <w:sz w:val="22"/>
          <w:szCs w:val="22"/>
        </w:rPr>
        <w:t xml:space="preserve">Stuart, G.L. &amp; </w:t>
      </w:r>
      <w:r w:rsidRPr="0023277B">
        <w:rPr>
          <w:b/>
          <w:sz w:val="22"/>
          <w:szCs w:val="22"/>
        </w:rPr>
        <w:t xml:space="preserve">Temple, J.R. </w:t>
      </w:r>
      <w:r w:rsidRPr="0023277B">
        <w:rPr>
          <w:sz w:val="22"/>
          <w:szCs w:val="22"/>
        </w:rPr>
        <w:t xml:space="preserve">(2008). Self-trauma model. In C.M. Renzetti &amp; J.L. </w:t>
      </w:r>
      <w:proofErr w:type="spellStart"/>
      <w:r w:rsidRPr="0023277B">
        <w:rPr>
          <w:sz w:val="22"/>
          <w:szCs w:val="22"/>
        </w:rPr>
        <w:t>Edleson</w:t>
      </w:r>
      <w:proofErr w:type="spellEnd"/>
      <w:r w:rsidRPr="0023277B">
        <w:rPr>
          <w:sz w:val="22"/>
          <w:szCs w:val="22"/>
        </w:rPr>
        <w:t xml:space="preserve"> (Eds.), </w:t>
      </w:r>
      <w:r w:rsidRPr="0023277B">
        <w:rPr>
          <w:i/>
          <w:sz w:val="22"/>
          <w:szCs w:val="22"/>
        </w:rPr>
        <w:t>Encyclopedia of Interpersonal Violence (pp 635-636).</w:t>
      </w:r>
      <w:r w:rsidRPr="0023277B">
        <w:rPr>
          <w:sz w:val="22"/>
          <w:szCs w:val="22"/>
        </w:rPr>
        <w:t xml:space="preserve"> Thousand Oaks, CA: Sage.</w:t>
      </w:r>
    </w:p>
    <w:p w14:paraId="205446AB" w14:textId="77777777" w:rsidR="007C7179" w:rsidRDefault="007C7179" w:rsidP="003F1109">
      <w:pPr>
        <w:rPr>
          <w:sz w:val="22"/>
          <w:szCs w:val="22"/>
        </w:rPr>
      </w:pPr>
    </w:p>
    <w:p w14:paraId="0059CCCC" w14:textId="41A446C4" w:rsidR="007C7179" w:rsidRPr="0023277B" w:rsidRDefault="007C7179" w:rsidP="00606E32">
      <w:pPr>
        <w:pStyle w:val="ListParagraph"/>
        <w:numPr>
          <w:ilvl w:val="0"/>
          <w:numId w:val="5"/>
        </w:numPr>
        <w:rPr>
          <w:sz w:val="22"/>
          <w:szCs w:val="22"/>
        </w:rPr>
      </w:pPr>
      <w:r w:rsidRPr="0023277B">
        <w:rPr>
          <w:sz w:val="22"/>
          <w:szCs w:val="22"/>
        </w:rPr>
        <w:t xml:space="preserve">Stuart, G.L. &amp; </w:t>
      </w:r>
      <w:r w:rsidRPr="0023277B">
        <w:rPr>
          <w:b/>
          <w:sz w:val="22"/>
          <w:szCs w:val="22"/>
        </w:rPr>
        <w:t xml:space="preserve">Temple, J.R. </w:t>
      </w:r>
      <w:r w:rsidRPr="0023277B">
        <w:rPr>
          <w:sz w:val="22"/>
          <w:szCs w:val="22"/>
        </w:rPr>
        <w:t xml:space="preserve">(2008). Situational couple violence. In C.M. Renzetti &amp; J.L. </w:t>
      </w:r>
      <w:proofErr w:type="spellStart"/>
      <w:r w:rsidRPr="0023277B">
        <w:rPr>
          <w:sz w:val="22"/>
          <w:szCs w:val="22"/>
        </w:rPr>
        <w:t>Edleson</w:t>
      </w:r>
      <w:proofErr w:type="spellEnd"/>
      <w:r w:rsidRPr="0023277B">
        <w:rPr>
          <w:sz w:val="22"/>
          <w:szCs w:val="22"/>
        </w:rPr>
        <w:t xml:space="preserve"> (Eds.), </w:t>
      </w:r>
      <w:r w:rsidRPr="0023277B">
        <w:rPr>
          <w:i/>
          <w:sz w:val="22"/>
          <w:szCs w:val="22"/>
        </w:rPr>
        <w:t>Encyclopedia of Interpersonal Violence (pp 675-676).</w:t>
      </w:r>
      <w:r w:rsidRPr="0023277B">
        <w:rPr>
          <w:sz w:val="22"/>
          <w:szCs w:val="22"/>
        </w:rPr>
        <w:t xml:space="preserve"> Thousand Oaks, CA: Sage.</w:t>
      </w:r>
    </w:p>
    <w:p w14:paraId="101250E1" w14:textId="77777777" w:rsidR="007C7179" w:rsidRDefault="007C7179" w:rsidP="003F1109">
      <w:pPr>
        <w:rPr>
          <w:sz w:val="22"/>
          <w:szCs w:val="22"/>
        </w:rPr>
      </w:pPr>
    </w:p>
    <w:p w14:paraId="33E2BA66" w14:textId="555098E7" w:rsidR="007C7179" w:rsidRPr="0023277B" w:rsidRDefault="007C7179" w:rsidP="00606E32">
      <w:pPr>
        <w:pStyle w:val="ListParagraph"/>
        <w:numPr>
          <w:ilvl w:val="0"/>
          <w:numId w:val="5"/>
        </w:numPr>
        <w:rPr>
          <w:sz w:val="22"/>
          <w:szCs w:val="22"/>
        </w:rPr>
      </w:pPr>
      <w:r w:rsidRPr="0023277B">
        <w:rPr>
          <w:sz w:val="22"/>
          <w:szCs w:val="22"/>
        </w:rPr>
        <w:t xml:space="preserve">Stuart, G.L., </w:t>
      </w:r>
      <w:r w:rsidRPr="0023277B">
        <w:rPr>
          <w:b/>
          <w:sz w:val="22"/>
          <w:szCs w:val="22"/>
        </w:rPr>
        <w:t>Temple, J.R.,</w:t>
      </w:r>
      <w:r w:rsidRPr="0023277B">
        <w:rPr>
          <w:sz w:val="22"/>
          <w:szCs w:val="22"/>
        </w:rPr>
        <w:t xml:space="preserve"> &amp; Moore, T.M. (2008). Substance abuse. In C.M. Renzetti &amp; J.L. </w:t>
      </w:r>
      <w:proofErr w:type="spellStart"/>
      <w:r w:rsidRPr="0023277B">
        <w:rPr>
          <w:sz w:val="22"/>
          <w:szCs w:val="22"/>
        </w:rPr>
        <w:t>Edleson</w:t>
      </w:r>
      <w:proofErr w:type="spellEnd"/>
      <w:r w:rsidRPr="0023277B">
        <w:rPr>
          <w:sz w:val="22"/>
          <w:szCs w:val="22"/>
        </w:rPr>
        <w:t xml:space="preserve"> (Eds.), </w:t>
      </w:r>
      <w:r w:rsidRPr="0023277B">
        <w:rPr>
          <w:i/>
          <w:sz w:val="22"/>
          <w:szCs w:val="22"/>
        </w:rPr>
        <w:t>Encyclopedia of Interpersonal Violence (pp 695-697).</w:t>
      </w:r>
      <w:r w:rsidRPr="0023277B">
        <w:rPr>
          <w:sz w:val="22"/>
          <w:szCs w:val="22"/>
        </w:rPr>
        <w:t xml:space="preserve"> Thousand Oaks, CA: Sage.</w:t>
      </w:r>
    </w:p>
    <w:p w14:paraId="1C15A589" w14:textId="77777777" w:rsidR="007C7179" w:rsidRPr="003F1109" w:rsidRDefault="007C7179" w:rsidP="003F1109">
      <w:pPr>
        <w:rPr>
          <w:sz w:val="22"/>
          <w:szCs w:val="22"/>
        </w:rPr>
      </w:pPr>
    </w:p>
    <w:p w14:paraId="0AE4DA18" w14:textId="0271E8B5" w:rsidR="007C7179" w:rsidRPr="0023277B" w:rsidRDefault="007C7179" w:rsidP="00606E32">
      <w:pPr>
        <w:pStyle w:val="ListParagraph"/>
        <w:numPr>
          <w:ilvl w:val="0"/>
          <w:numId w:val="5"/>
        </w:numPr>
        <w:rPr>
          <w:sz w:val="22"/>
          <w:szCs w:val="22"/>
        </w:rPr>
      </w:pPr>
      <w:r w:rsidRPr="0023277B">
        <w:rPr>
          <w:sz w:val="22"/>
          <w:szCs w:val="22"/>
        </w:rPr>
        <w:lastRenderedPageBreak/>
        <w:t xml:space="preserve">Stuart, G.L., </w:t>
      </w:r>
      <w:r w:rsidRPr="0023277B">
        <w:rPr>
          <w:b/>
          <w:sz w:val="22"/>
          <w:szCs w:val="22"/>
        </w:rPr>
        <w:t>Temple, J.R.,</w:t>
      </w:r>
      <w:r w:rsidRPr="0023277B">
        <w:rPr>
          <w:sz w:val="22"/>
          <w:szCs w:val="22"/>
        </w:rPr>
        <w:t xml:space="preserve"> &amp; Stuart, R.B. (2008). Intimate Terrorism. In C.M. Renzetti &amp; J.L. </w:t>
      </w:r>
      <w:proofErr w:type="spellStart"/>
      <w:r w:rsidRPr="0023277B">
        <w:rPr>
          <w:sz w:val="22"/>
          <w:szCs w:val="22"/>
        </w:rPr>
        <w:t>Edleson</w:t>
      </w:r>
      <w:proofErr w:type="spellEnd"/>
      <w:r w:rsidRPr="0023277B">
        <w:rPr>
          <w:sz w:val="22"/>
          <w:szCs w:val="22"/>
        </w:rPr>
        <w:t xml:space="preserve"> (Eds.), </w:t>
      </w:r>
      <w:r w:rsidRPr="0023277B">
        <w:rPr>
          <w:i/>
          <w:sz w:val="22"/>
          <w:szCs w:val="22"/>
        </w:rPr>
        <w:t>Encyclopedia of Interpersonal Violence (pp 375-376).</w:t>
      </w:r>
      <w:r w:rsidRPr="0023277B">
        <w:rPr>
          <w:sz w:val="22"/>
          <w:szCs w:val="22"/>
        </w:rPr>
        <w:t> Thousand Oaks, CA: Sage.</w:t>
      </w:r>
    </w:p>
    <w:p w14:paraId="088F7282" w14:textId="77777777" w:rsidR="007C7179" w:rsidRDefault="007C7179" w:rsidP="003F1109">
      <w:pPr>
        <w:rPr>
          <w:sz w:val="22"/>
          <w:szCs w:val="22"/>
        </w:rPr>
      </w:pPr>
    </w:p>
    <w:p w14:paraId="6D0F0530" w14:textId="57717E69" w:rsidR="007C7179" w:rsidRPr="0023277B" w:rsidRDefault="007C7179" w:rsidP="00606E32">
      <w:pPr>
        <w:pStyle w:val="ListParagraph"/>
        <w:numPr>
          <w:ilvl w:val="0"/>
          <w:numId w:val="5"/>
        </w:numPr>
        <w:rPr>
          <w:sz w:val="22"/>
          <w:szCs w:val="22"/>
        </w:rPr>
      </w:pPr>
      <w:r w:rsidRPr="0023277B">
        <w:rPr>
          <w:sz w:val="22"/>
          <w:szCs w:val="22"/>
        </w:rPr>
        <w:t xml:space="preserve">Collins, C., Walker, B., </w:t>
      </w:r>
      <w:r w:rsidRPr="0023277B">
        <w:rPr>
          <w:b/>
          <w:sz w:val="22"/>
          <w:szCs w:val="22"/>
        </w:rPr>
        <w:t>Temple, J.R.,</w:t>
      </w:r>
      <w:r w:rsidRPr="0023277B">
        <w:rPr>
          <w:sz w:val="22"/>
          <w:szCs w:val="22"/>
        </w:rPr>
        <w:t xml:space="preserve"> &amp; </w:t>
      </w:r>
      <w:proofErr w:type="spellStart"/>
      <w:r w:rsidRPr="0023277B">
        <w:rPr>
          <w:sz w:val="22"/>
          <w:szCs w:val="22"/>
        </w:rPr>
        <w:t>Tilkemeier</w:t>
      </w:r>
      <w:proofErr w:type="spellEnd"/>
      <w:r w:rsidRPr="0023277B">
        <w:rPr>
          <w:sz w:val="22"/>
          <w:szCs w:val="22"/>
        </w:rPr>
        <w:t xml:space="preserve">, P. (2008). Integrated care in a cardiac rehabilitation program: Benefits and challenges. In R. Kessler &amp; D. Stafford (Eds.), </w:t>
      </w:r>
      <w:r w:rsidRPr="0023277B">
        <w:rPr>
          <w:i/>
          <w:sz w:val="22"/>
          <w:szCs w:val="22"/>
        </w:rPr>
        <w:t>Collaborative Medicine Case Studies: Evidence in Practice</w:t>
      </w:r>
      <w:r w:rsidRPr="0023277B">
        <w:rPr>
          <w:sz w:val="22"/>
          <w:szCs w:val="22"/>
        </w:rPr>
        <w:t xml:space="preserve"> (pp 255-266). New York: Springer.</w:t>
      </w:r>
    </w:p>
    <w:p w14:paraId="7446E2F2" w14:textId="77777777" w:rsidR="007C7179" w:rsidRDefault="007C7179" w:rsidP="003F1109">
      <w:pPr>
        <w:tabs>
          <w:tab w:val="left" w:pos="-720"/>
        </w:tabs>
        <w:suppressAutoHyphens/>
        <w:rPr>
          <w:bCs/>
          <w:sz w:val="22"/>
        </w:rPr>
      </w:pPr>
    </w:p>
    <w:p w14:paraId="08011423" w14:textId="27E63470" w:rsidR="007C7179" w:rsidRPr="0023277B" w:rsidRDefault="007C7179" w:rsidP="00606E32">
      <w:pPr>
        <w:pStyle w:val="ListParagraph"/>
        <w:numPr>
          <w:ilvl w:val="0"/>
          <w:numId w:val="5"/>
        </w:numPr>
        <w:tabs>
          <w:tab w:val="left" w:pos="-720"/>
        </w:tabs>
        <w:suppressAutoHyphens/>
        <w:rPr>
          <w:bCs/>
          <w:sz w:val="22"/>
        </w:rPr>
      </w:pPr>
      <w:r w:rsidRPr="0023277B">
        <w:rPr>
          <w:bCs/>
          <w:sz w:val="22"/>
        </w:rPr>
        <w:t xml:space="preserve">Hayslip, B., </w:t>
      </w:r>
      <w:r w:rsidRPr="0023277B">
        <w:rPr>
          <w:b/>
          <w:sz w:val="22"/>
        </w:rPr>
        <w:t>Temple, J.R.,</w:t>
      </w:r>
      <w:r w:rsidRPr="0023277B">
        <w:rPr>
          <w:bCs/>
          <w:sz w:val="22"/>
        </w:rPr>
        <w:t xml:space="preserve"> Shore, R.J., &amp; Henderson, C. (2006). Determinants of role satisfaction among traditional and custodial grandparents. In B. Hayslip &amp; J. Hicks Patrick (Eds.), </w:t>
      </w:r>
      <w:r w:rsidR="0023277B">
        <w:rPr>
          <w:bCs/>
          <w:i/>
          <w:iCs/>
          <w:sz w:val="22"/>
        </w:rPr>
        <w:t xml:space="preserve">Custodial </w:t>
      </w:r>
      <w:r w:rsidRPr="0023277B">
        <w:rPr>
          <w:bCs/>
          <w:i/>
          <w:iCs/>
          <w:sz w:val="22"/>
        </w:rPr>
        <w:t>Grandparenting: Individual, cultural, and ethnic diversity</w:t>
      </w:r>
      <w:r w:rsidRPr="0023277B">
        <w:rPr>
          <w:bCs/>
          <w:iCs/>
          <w:sz w:val="22"/>
        </w:rPr>
        <w:t xml:space="preserve"> (</w:t>
      </w:r>
      <w:r w:rsidRPr="0023277B">
        <w:rPr>
          <w:bCs/>
          <w:sz w:val="22"/>
        </w:rPr>
        <w:t>pp. 21-35). New York: Springer.</w:t>
      </w:r>
    </w:p>
    <w:p w14:paraId="65DE94F9" w14:textId="77777777" w:rsidR="008416F8" w:rsidRDefault="008416F8" w:rsidP="002C3758">
      <w:pPr>
        <w:rPr>
          <w:b/>
          <w:bCs/>
          <w:sz w:val="22"/>
          <w:szCs w:val="22"/>
          <w:u w:val="single"/>
        </w:rPr>
      </w:pPr>
    </w:p>
    <w:p w14:paraId="19307DD9" w14:textId="77777777" w:rsidR="007C7179" w:rsidRPr="007F53C5" w:rsidRDefault="007C7179" w:rsidP="002C3758">
      <w:pPr>
        <w:rPr>
          <w:b/>
          <w:bCs/>
          <w:sz w:val="22"/>
          <w:szCs w:val="22"/>
          <w:u w:val="single"/>
        </w:rPr>
      </w:pPr>
      <w:r>
        <w:rPr>
          <w:b/>
          <w:bCs/>
          <w:sz w:val="22"/>
          <w:szCs w:val="22"/>
          <w:u w:val="single"/>
        </w:rPr>
        <w:t>Published Abstracts</w:t>
      </w:r>
    </w:p>
    <w:p w14:paraId="7458B742" w14:textId="77777777" w:rsidR="007C7179" w:rsidRPr="007F53C5" w:rsidRDefault="007C7179" w:rsidP="002C3758">
      <w:pPr>
        <w:rPr>
          <w:b/>
          <w:bCs/>
          <w:sz w:val="22"/>
          <w:szCs w:val="22"/>
          <w:u w:val="single"/>
        </w:rPr>
      </w:pPr>
    </w:p>
    <w:p w14:paraId="37435997" w14:textId="7B068DBE" w:rsidR="007F321C" w:rsidRPr="006B112C" w:rsidRDefault="007F321C" w:rsidP="00606E32">
      <w:pPr>
        <w:pStyle w:val="BodyText2"/>
        <w:numPr>
          <w:ilvl w:val="0"/>
          <w:numId w:val="6"/>
        </w:numPr>
        <w:tabs>
          <w:tab w:val="clear" w:pos="-720"/>
        </w:tabs>
        <w:suppressAutoHyphens w:val="0"/>
        <w:rPr>
          <w:szCs w:val="22"/>
        </w:rPr>
      </w:pPr>
      <w:r w:rsidRPr="006B112C">
        <w:rPr>
          <w:b/>
          <w:szCs w:val="22"/>
        </w:rPr>
        <w:t>Temple, J.R.,</w:t>
      </w:r>
      <w:r w:rsidRPr="006B112C">
        <w:rPr>
          <w:szCs w:val="22"/>
        </w:rPr>
        <w:t xml:space="preserve"> Le, V.D., Hankins, G., Ahmed, M.S., &amp; </w:t>
      </w:r>
      <w:proofErr w:type="spellStart"/>
      <w:r w:rsidRPr="006B112C">
        <w:rPr>
          <w:szCs w:val="22"/>
        </w:rPr>
        <w:t>Nanovskaya</w:t>
      </w:r>
      <w:proofErr w:type="spellEnd"/>
      <w:r w:rsidRPr="006B112C">
        <w:rPr>
          <w:szCs w:val="22"/>
        </w:rPr>
        <w:t xml:space="preserve">, T. (2015). The role of self-efficacy in predicting perinatal women’s ability to reduce smoking. </w:t>
      </w:r>
      <w:r w:rsidRPr="006B112C">
        <w:rPr>
          <w:i/>
          <w:szCs w:val="22"/>
        </w:rPr>
        <w:t>Drug and Alcohol Dependence, 146,</w:t>
      </w:r>
      <w:r w:rsidRPr="006B112C">
        <w:rPr>
          <w:szCs w:val="22"/>
        </w:rPr>
        <w:t xml:space="preserve"> e117.</w:t>
      </w:r>
    </w:p>
    <w:p w14:paraId="7708CD71" w14:textId="77777777" w:rsidR="007F321C" w:rsidRPr="006B112C" w:rsidRDefault="007F321C" w:rsidP="007F321C">
      <w:pPr>
        <w:pStyle w:val="BodyText2"/>
        <w:tabs>
          <w:tab w:val="clear" w:pos="-720"/>
        </w:tabs>
        <w:suppressAutoHyphens w:val="0"/>
        <w:ind w:left="720"/>
        <w:rPr>
          <w:szCs w:val="22"/>
        </w:rPr>
      </w:pPr>
    </w:p>
    <w:p w14:paraId="3A0AB8F1" w14:textId="67D0AE36" w:rsidR="007C7179" w:rsidRPr="006B112C" w:rsidRDefault="007C7179" w:rsidP="00606E32">
      <w:pPr>
        <w:pStyle w:val="BodyText2"/>
        <w:numPr>
          <w:ilvl w:val="0"/>
          <w:numId w:val="6"/>
        </w:numPr>
        <w:tabs>
          <w:tab w:val="clear" w:pos="-720"/>
        </w:tabs>
        <w:suppressAutoHyphens w:val="0"/>
        <w:rPr>
          <w:szCs w:val="22"/>
        </w:rPr>
      </w:pPr>
      <w:r w:rsidRPr="006B112C">
        <w:rPr>
          <w:b/>
          <w:szCs w:val="22"/>
        </w:rPr>
        <w:t>Temple, J.R.,</w:t>
      </w:r>
      <w:r w:rsidRPr="006B112C">
        <w:rPr>
          <w:szCs w:val="22"/>
        </w:rPr>
        <w:t xml:space="preserve"> Rupp, R., &amp; Thomas, J.F. (2009). Ethnic and gender disparities in needed adolescent mental healthcare [Abstract]. </w:t>
      </w:r>
      <w:r w:rsidRPr="006B112C">
        <w:rPr>
          <w:i/>
          <w:szCs w:val="22"/>
        </w:rPr>
        <w:t>Journal of Women’s Health, 18,</w:t>
      </w:r>
      <w:r w:rsidRPr="006B112C">
        <w:rPr>
          <w:szCs w:val="22"/>
        </w:rPr>
        <w:t xml:space="preserve"> 1495.</w:t>
      </w:r>
      <w:r w:rsidR="00C92BB6" w:rsidRPr="006B112C">
        <w:rPr>
          <w:szCs w:val="22"/>
        </w:rPr>
        <w:t xml:space="preserve"> (IF=2.03).</w:t>
      </w:r>
    </w:p>
    <w:p w14:paraId="4865C56D" w14:textId="77777777" w:rsidR="007C7179" w:rsidRPr="006B112C" w:rsidRDefault="007C7179" w:rsidP="002C3758">
      <w:pPr>
        <w:pStyle w:val="BodyText2"/>
        <w:tabs>
          <w:tab w:val="clear" w:pos="-720"/>
        </w:tabs>
        <w:suppressAutoHyphens w:val="0"/>
        <w:rPr>
          <w:b/>
          <w:szCs w:val="22"/>
        </w:rPr>
      </w:pPr>
    </w:p>
    <w:p w14:paraId="3CE832EF" w14:textId="744FB3D8" w:rsidR="007C7179" w:rsidRPr="006B112C" w:rsidRDefault="007C7179" w:rsidP="00606E32">
      <w:pPr>
        <w:pStyle w:val="ListParagraph"/>
        <w:numPr>
          <w:ilvl w:val="0"/>
          <w:numId w:val="6"/>
        </w:numPr>
        <w:rPr>
          <w:sz w:val="22"/>
          <w:szCs w:val="22"/>
        </w:rPr>
      </w:pPr>
      <w:r w:rsidRPr="006B112C">
        <w:rPr>
          <w:sz w:val="22"/>
          <w:szCs w:val="22"/>
        </w:rPr>
        <w:t xml:space="preserve">Williams, K.J., </w:t>
      </w:r>
      <w:r w:rsidRPr="006B112C">
        <w:rPr>
          <w:b/>
          <w:sz w:val="22"/>
          <w:szCs w:val="22"/>
        </w:rPr>
        <w:t>Temple, J.R.,</w:t>
      </w:r>
      <w:r w:rsidRPr="006B112C">
        <w:rPr>
          <w:sz w:val="22"/>
          <w:szCs w:val="22"/>
        </w:rPr>
        <w:t xml:space="preserve"> &amp; Berenson, A.B. (2009). Weight loss experiences among prenatal and postpartum Hispanic women [Abstract]. </w:t>
      </w:r>
      <w:r w:rsidRPr="006B112C">
        <w:rPr>
          <w:i/>
          <w:sz w:val="22"/>
          <w:szCs w:val="22"/>
        </w:rPr>
        <w:t>Journal of Women’s Health, 18,</w:t>
      </w:r>
      <w:r w:rsidRPr="006B112C">
        <w:rPr>
          <w:sz w:val="22"/>
          <w:szCs w:val="22"/>
        </w:rPr>
        <w:t xml:space="preserve"> 1501.</w:t>
      </w:r>
      <w:r w:rsidR="00C92BB6" w:rsidRPr="006B112C">
        <w:rPr>
          <w:sz w:val="22"/>
          <w:szCs w:val="22"/>
        </w:rPr>
        <w:t xml:space="preserve"> (IF=2.03).</w:t>
      </w:r>
    </w:p>
    <w:p w14:paraId="32F6BD97" w14:textId="77777777" w:rsidR="007C7179" w:rsidRPr="006B112C" w:rsidRDefault="007C7179" w:rsidP="002C3758">
      <w:pPr>
        <w:rPr>
          <w:sz w:val="22"/>
          <w:szCs w:val="22"/>
        </w:rPr>
      </w:pPr>
    </w:p>
    <w:p w14:paraId="68341A52" w14:textId="6AFA6421" w:rsidR="007C7179" w:rsidRPr="006B112C" w:rsidRDefault="007C7179" w:rsidP="00606E32">
      <w:pPr>
        <w:pStyle w:val="BodyText2"/>
        <w:numPr>
          <w:ilvl w:val="0"/>
          <w:numId w:val="6"/>
        </w:numPr>
        <w:tabs>
          <w:tab w:val="clear" w:pos="-720"/>
        </w:tabs>
        <w:suppressAutoHyphens w:val="0"/>
        <w:rPr>
          <w:szCs w:val="22"/>
        </w:rPr>
      </w:pPr>
      <w:r w:rsidRPr="006B112C">
        <w:rPr>
          <w:b/>
          <w:szCs w:val="22"/>
        </w:rPr>
        <w:t>Temple, J.R.</w:t>
      </w:r>
      <w:r w:rsidRPr="006B112C">
        <w:rPr>
          <w:szCs w:val="22"/>
        </w:rPr>
        <w:t xml:space="preserve">, Marshall, L.L., &amp; Berenson, A.B. (2008). Effects of partner abuse on women’s mental health: A longitudinal study [Abstract]. </w:t>
      </w:r>
      <w:r w:rsidRPr="006B112C">
        <w:rPr>
          <w:i/>
          <w:iCs/>
          <w:szCs w:val="22"/>
        </w:rPr>
        <w:t>Obstetrics &amp; Gynecology, 111,</w:t>
      </w:r>
      <w:r w:rsidRPr="006B112C">
        <w:rPr>
          <w:szCs w:val="22"/>
        </w:rPr>
        <w:t xml:space="preserve"> 15S.</w:t>
      </w:r>
      <w:r w:rsidR="00C92BB6" w:rsidRPr="006B112C">
        <w:rPr>
          <w:szCs w:val="22"/>
        </w:rPr>
        <w:t xml:space="preserve"> (IF=5.66).</w:t>
      </w:r>
    </w:p>
    <w:p w14:paraId="31E2B0E7" w14:textId="77777777" w:rsidR="007C7179" w:rsidRPr="006B112C" w:rsidRDefault="007C7179" w:rsidP="002C3758">
      <w:pPr>
        <w:pStyle w:val="BodyText2"/>
        <w:tabs>
          <w:tab w:val="clear" w:pos="-720"/>
        </w:tabs>
        <w:suppressAutoHyphens w:val="0"/>
        <w:rPr>
          <w:bCs w:val="0"/>
          <w:szCs w:val="22"/>
        </w:rPr>
      </w:pPr>
    </w:p>
    <w:p w14:paraId="5D71757C" w14:textId="0E25D7D4" w:rsidR="007C7179" w:rsidRPr="006B112C" w:rsidRDefault="007C7179" w:rsidP="00606E32">
      <w:pPr>
        <w:pStyle w:val="BodyText2"/>
        <w:numPr>
          <w:ilvl w:val="0"/>
          <w:numId w:val="6"/>
        </w:numPr>
        <w:tabs>
          <w:tab w:val="clear" w:pos="-720"/>
        </w:tabs>
        <w:suppressAutoHyphens w:val="0"/>
        <w:rPr>
          <w:bCs w:val="0"/>
          <w:szCs w:val="22"/>
        </w:rPr>
      </w:pPr>
      <w:r w:rsidRPr="006B112C">
        <w:rPr>
          <w:bCs w:val="0"/>
          <w:szCs w:val="22"/>
        </w:rPr>
        <w:t xml:space="preserve">Taylor, D.J., Lichstein, K.L., Weinstock, J., </w:t>
      </w:r>
      <w:r w:rsidRPr="006B112C">
        <w:rPr>
          <w:b/>
          <w:szCs w:val="22"/>
        </w:rPr>
        <w:t>Temple, J.R.</w:t>
      </w:r>
      <w:r w:rsidRPr="006B112C">
        <w:rPr>
          <w:bCs w:val="0"/>
          <w:szCs w:val="22"/>
        </w:rPr>
        <w:t xml:space="preserve">, &amp; Sanford, S. (2005). Cognitive behavioral therapy of insomnia in people with major depressive disorder [Abstract]. </w:t>
      </w:r>
      <w:r w:rsidRPr="006B112C">
        <w:rPr>
          <w:bCs w:val="0"/>
          <w:i/>
          <w:iCs/>
          <w:szCs w:val="22"/>
        </w:rPr>
        <w:t>Sleep, 28,</w:t>
      </w:r>
      <w:r w:rsidRPr="006B112C">
        <w:rPr>
          <w:bCs w:val="0"/>
          <w:szCs w:val="22"/>
        </w:rPr>
        <w:t xml:space="preserve"> A316.</w:t>
      </w:r>
      <w:r w:rsidR="00C92BB6" w:rsidRPr="006B112C">
        <w:rPr>
          <w:bCs w:val="0"/>
          <w:szCs w:val="22"/>
        </w:rPr>
        <w:t xml:space="preserve"> </w:t>
      </w:r>
      <w:r w:rsidR="00C92BB6" w:rsidRPr="006B112C">
        <w:rPr>
          <w:szCs w:val="22"/>
        </w:rPr>
        <w:t>(IF=4.79).</w:t>
      </w:r>
    </w:p>
    <w:p w14:paraId="67329BA4" w14:textId="77777777" w:rsidR="004B1539" w:rsidRDefault="004B1539" w:rsidP="00971925">
      <w:pPr>
        <w:rPr>
          <w:b/>
          <w:bCs/>
          <w:sz w:val="22"/>
          <w:u w:val="single"/>
        </w:rPr>
      </w:pPr>
    </w:p>
    <w:p w14:paraId="0DD67875" w14:textId="77777777" w:rsidR="007C7179" w:rsidRDefault="007C7179" w:rsidP="00971925">
      <w:pPr>
        <w:rPr>
          <w:b/>
          <w:bCs/>
          <w:sz w:val="22"/>
          <w:u w:val="single"/>
        </w:rPr>
      </w:pPr>
      <w:r>
        <w:rPr>
          <w:b/>
          <w:bCs/>
          <w:sz w:val="22"/>
          <w:u w:val="single"/>
        </w:rPr>
        <w:t>Other Publications</w:t>
      </w:r>
    </w:p>
    <w:p w14:paraId="422E6CE0" w14:textId="77777777" w:rsidR="0010297A" w:rsidRPr="0010297A" w:rsidRDefault="0010297A" w:rsidP="0010297A">
      <w:pPr>
        <w:rPr>
          <w:sz w:val="22"/>
          <w:szCs w:val="22"/>
        </w:rPr>
      </w:pPr>
    </w:p>
    <w:p w14:paraId="155D972E" w14:textId="424189D8" w:rsidR="002D1A0C" w:rsidRDefault="002D1A0C" w:rsidP="002D1A0C">
      <w:pPr>
        <w:numPr>
          <w:ilvl w:val="0"/>
          <w:numId w:val="7"/>
        </w:numPr>
        <w:autoSpaceDE w:val="0"/>
        <w:autoSpaceDN w:val="0"/>
        <w:adjustRightInd w:val="0"/>
        <w:rPr>
          <w:sz w:val="22"/>
          <w:szCs w:val="22"/>
        </w:rPr>
      </w:pPr>
      <w:r w:rsidRPr="002B1E19">
        <w:rPr>
          <w:sz w:val="22"/>
          <w:szCs w:val="22"/>
        </w:rPr>
        <w:t xml:space="preserve">Wood L, Hairston D, </w:t>
      </w:r>
      <w:r w:rsidRPr="002D1A0C">
        <w:rPr>
          <w:b/>
          <w:bCs/>
          <w:sz w:val="22"/>
          <w:szCs w:val="22"/>
        </w:rPr>
        <w:t>Temple J</w:t>
      </w:r>
      <w:r>
        <w:rPr>
          <w:b/>
          <w:bCs/>
          <w:sz w:val="22"/>
          <w:szCs w:val="22"/>
        </w:rPr>
        <w:t>R</w:t>
      </w:r>
      <w:r w:rsidRPr="002D1A0C">
        <w:rPr>
          <w:b/>
          <w:bCs/>
          <w:sz w:val="22"/>
          <w:szCs w:val="22"/>
        </w:rPr>
        <w:t>,</w:t>
      </w:r>
      <w:r w:rsidRPr="002B1E19">
        <w:rPr>
          <w:sz w:val="22"/>
          <w:szCs w:val="22"/>
        </w:rPr>
        <w:t xml:space="preserve"> Baumler E, Torres E, Parra-Cardona R. (2021, December). </w:t>
      </w:r>
      <w:r w:rsidRPr="002B1E19">
        <w:rPr>
          <w:i/>
          <w:iCs/>
          <w:sz w:val="22"/>
          <w:szCs w:val="22"/>
        </w:rPr>
        <w:t xml:space="preserve">Evaluation of </w:t>
      </w:r>
      <w:r>
        <w:rPr>
          <w:i/>
          <w:iCs/>
          <w:sz w:val="22"/>
          <w:szCs w:val="22"/>
        </w:rPr>
        <w:t>t</w:t>
      </w:r>
      <w:r w:rsidRPr="002B1E19">
        <w:rPr>
          <w:i/>
          <w:iCs/>
          <w:sz w:val="22"/>
          <w:szCs w:val="22"/>
        </w:rPr>
        <w:t>echnology-based advocacy services: Technical report.</w:t>
      </w:r>
      <w:r w:rsidRPr="002B1E19">
        <w:rPr>
          <w:sz w:val="22"/>
          <w:szCs w:val="22"/>
        </w:rPr>
        <w:t xml:space="preserve"> </w:t>
      </w:r>
      <w:r>
        <w:rPr>
          <w:sz w:val="22"/>
          <w:szCs w:val="22"/>
        </w:rPr>
        <w:t>The Steve Hicks School of Social Work. The University of Texas at Austin.</w:t>
      </w:r>
    </w:p>
    <w:p w14:paraId="6D47F6E3" w14:textId="77777777" w:rsidR="002D1A0C" w:rsidRDefault="002D1A0C" w:rsidP="002D1A0C">
      <w:pPr>
        <w:autoSpaceDE w:val="0"/>
        <w:autoSpaceDN w:val="0"/>
        <w:adjustRightInd w:val="0"/>
        <w:ind w:left="360"/>
        <w:rPr>
          <w:sz w:val="22"/>
          <w:szCs w:val="22"/>
        </w:rPr>
      </w:pPr>
    </w:p>
    <w:p w14:paraId="427D767C" w14:textId="67520B2B" w:rsidR="002D1A0C" w:rsidRDefault="002D1A0C" w:rsidP="002D1A0C">
      <w:pPr>
        <w:numPr>
          <w:ilvl w:val="0"/>
          <w:numId w:val="7"/>
        </w:numPr>
        <w:autoSpaceDE w:val="0"/>
        <w:autoSpaceDN w:val="0"/>
        <w:adjustRightInd w:val="0"/>
        <w:rPr>
          <w:sz w:val="22"/>
          <w:szCs w:val="22"/>
        </w:rPr>
      </w:pPr>
      <w:r>
        <w:rPr>
          <w:sz w:val="22"/>
          <w:szCs w:val="22"/>
        </w:rPr>
        <w:t xml:space="preserve">Wood L, Vo A, McGiffert M, </w:t>
      </w:r>
      <w:r w:rsidRPr="002D1A0C">
        <w:rPr>
          <w:b/>
          <w:bCs/>
          <w:sz w:val="22"/>
          <w:szCs w:val="22"/>
        </w:rPr>
        <w:t>Temple J</w:t>
      </w:r>
      <w:r>
        <w:rPr>
          <w:b/>
          <w:bCs/>
          <w:sz w:val="22"/>
          <w:szCs w:val="22"/>
        </w:rPr>
        <w:t>R</w:t>
      </w:r>
      <w:r w:rsidRPr="002D1A0C">
        <w:rPr>
          <w:b/>
          <w:bCs/>
          <w:sz w:val="22"/>
          <w:szCs w:val="22"/>
        </w:rPr>
        <w:t>.</w:t>
      </w:r>
      <w:r>
        <w:rPr>
          <w:sz w:val="22"/>
          <w:szCs w:val="22"/>
        </w:rPr>
        <w:t xml:space="preserve"> (</w:t>
      </w:r>
      <w:proofErr w:type="gramStart"/>
      <w:r>
        <w:rPr>
          <w:sz w:val="22"/>
          <w:szCs w:val="22"/>
        </w:rPr>
        <w:t>November,</w:t>
      </w:r>
      <w:proofErr w:type="gramEnd"/>
      <w:r>
        <w:rPr>
          <w:sz w:val="22"/>
          <w:szCs w:val="22"/>
        </w:rPr>
        <w:t xml:space="preserve"> 2021). </w:t>
      </w:r>
      <w:r w:rsidRPr="00EF149A">
        <w:rPr>
          <w:i/>
          <w:iCs/>
          <w:sz w:val="22"/>
          <w:szCs w:val="22"/>
        </w:rPr>
        <w:t>The Supporting Advocates pilot program: Wellness for First Responders in Texas Domestic Violence Agencies: Report.</w:t>
      </w:r>
      <w:r>
        <w:rPr>
          <w:sz w:val="22"/>
          <w:szCs w:val="22"/>
        </w:rPr>
        <w:t xml:space="preserve"> </w:t>
      </w:r>
      <w:r w:rsidRPr="00B21F13">
        <w:rPr>
          <w:sz w:val="22"/>
          <w:szCs w:val="22"/>
        </w:rPr>
        <w:t>Center for Violence Prevention; The University of Texas Medical Branch.</w:t>
      </w:r>
    </w:p>
    <w:p w14:paraId="5E45700E" w14:textId="77777777" w:rsidR="002D1A0C" w:rsidRPr="00B21F13" w:rsidRDefault="002D1A0C" w:rsidP="002D1A0C">
      <w:pPr>
        <w:autoSpaceDE w:val="0"/>
        <w:autoSpaceDN w:val="0"/>
        <w:adjustRightInd w:val="0"/>
        <w:rPr>
          <w:sz w:val="22"/>
          <w:szCs w:val="22"/>
        </w:rPr>
      </w:pPr>
    </w:p>
    <w:p w14:paraId="49B77F9A" w14:textId="51835972" w:rsidR="002D1A0C" w:rsidRDefault="002D1A0C" w:rsidP="002D1A0C">
      <w:pPr>
        <w:widowControl w:val="0"/>
        <w:numPr>
          <w:ilvl w:val="0"/>
          <w:numId w:val="7"/>
        </w:numPr>
        <w:rPr>
          <w:sz w:val="22"/>
          <w:szCs w:val="22"/>
        </w:rPr>
      </w:pPr>
      <w:bookmarkStart w:id="6" w:name="_Hlk84230166"/>
      <w:r w:rsidRPr="00B21F13">
        <w:rPr>
          <w:sz w:val="22"/>
          <w:szCs w:val="22"/>
        </w:rPr>
        <w:t>Wood L, Baumler E, Guillot-Wright S, Torres ED</w:t>
      </w:r>
      <w:r>
        <w:rPr>
          <w:sz w:val="22"/>
          <w:szCs w:val="22"/>
        </w:rPr>
        <w:t>,</w:t>
      </w:r>
      <w:r w:rsidRPr="00B21F13">
        <w:rPr>
          <w:sz w:val="22"/>
          <w:szCs w:val="22"/>
        </w:rPr>
        <w:t xml:space="preserve"> *Hairston D, *McGiffert M, </w:t>
      </w:r>
      <w:r w:rsidRPr="002D1A0C">
        <w:rPr>
          <w:b/>
          <w:bCs/>
          <w:sz w:val="22"/>
          <w:szCs w:val="22"/>
        </w:rPr>
        <w:t>Temple J</w:t>
      </w:r>
      <w:r>
        <w:rPr>
          <w:b/>
          <w:bCs/>
          <w:sz w:val="22"/>
          <w:szCs w:val="22"/>
        </w:rPr>
        <w:t>R</w:t>
      </w:r>
      <w:r w:rsidRPr="002D1A0C">
        <w:rPr>
          <w:b/>
          <w:bCs/>
          <w:sz w:val="22"/>
          <w:szCs w:val="22"/>
        </w:rPr>
        <w:t>.</w:t>
      </w:r>
      <w:r w:rsidRPr="00B21F13">
        <w:rPr>
          <w:sz w:val="22"/>
          <w:szCs w:val="22"/>
        </w:rPr>
        <w:t xml:space="preserve"> (2021). </w:t>
      </w:r>
      <w:r w:rsidRPr="00B21F13">
        <w:rPr>
          <w:i/>
          <w:iCs/>
          <w:sz w:val="22"/>
          <w:szCs w:val="22"/>
        </w:rPr>
        <w:t>Harris County health and relationship study: Brief report</w:t>
      </w:r>
      <w:r w:rsidRPr="00B21F13">
        <w:rPr>
          <w:sz w:val="22"/>
          <w:szCs w:val="22"/>
        </w:rPr>
        <w:t>. University of Texas Medical Branch, Center for Violence Prevention.</w:t>
      </w:r>
    </w:p>
    <w:p w14:paraId="115F7023" w14:textId="33B534CE" w:rsidR="002D1A0C" w:rsidRPr="002D1A0C" w:rsidRDefault="002D1A0C" w:rsidP="002D1A0C">
      <w:pPr>
        <w:widowControl w:val="0"/>
        <w:rPr>
          <w:sz w:val="22"/>
          <w:szCs w:val="22"/>
        </w:rPr>
      </w:pPr>
      <w:r w:rsidRPr="00B21F13">
        <w:rPr>
          <w:sz w:val="22"/>
          <w:szCs w:val="22"/>
        </w:rPr>
        <w:t xml:space="preserve"> </w:t>
      </w:r>
      <w:bookmarkEnd w:id="6"/>
    </w:p>
    <w:p w14:paraId="6DA4A22C" w14:textId="67690068" w:rsidR="00DA0B1B" w:rsidRPr="00DA0B1B" w:rsidRDefault="00DA0B1B" w:rsidP="00606E32">
      <w:pPr>
        <w:pStyle w:val="ListParagraph"/>
        <w:numPr>
          <w:ilvl w:val="0"/>
          <w:numId w:val="7"/>
        </w:numPr>
        <w:rPr>
          <w:sz w:val="22"/>
          <w:szCs w:val="22"/>
        </w:rPr>
      </w:pPr>
      <w:r w:rsidRPr="00DA0B1B">
        <w:rPr>
          <w:sz w:val="22"/>
          <w:szCs w:val="22"/>
        </w:rPr>
        <w:t>Torres L</w:t>
      </w:r>
      <w:r w:rsidR="002D1A0C">
        <w:rPr>
          <w:sz w:val="22"/>
          <w:szCs w:val="22"/>
        </w:rPr>
        <w:t>.</w:t>
      </w:r>
      <w:r w:rsidRPr="00DA0B1B">
        <w:rPr>
          <w:sz w:val="22"/>
          <w:szCs w:val="22"/>
        </w:rPr>
        <w:t xml:space="preserve"> &amp; </w:t>
      </w:r>
      <w:r w:rsidRPr="00DA0B1B">
        <w:rPr>
          <w:b/>
          <w:sz w:val="22"/>
          <w:szCs w:val="22"/>
        </w:rPr>
        <w:t>Temple JR.</w:t>
      </w:r>
      <w:r w:rsidRPr="00DA0B1B">
        <w:rPr>
          <w:sz w:val="22"/>
          <w:szCs w:val="22"/>
        </w:rPr>
        <w:t xml:space="preserve"> (2015). Tween to teens: The good years...said no one ever. </w:t>
      </w:r>
      <w:r w:rsidRPr="00DA0B1B">
        <w:rPr>
          <w:i/>
          <w:sz w:val="22"/>
          <w:szCs w:val="22"/>
        </w:rPr>
        <w:t>Austin Insider, 1(3),</w:t>
      </w:r>
      <w:r w:rsidRPr="00DA0B1B">
        <w:rPr>
          <w:sz w:val="22"/>
          <w:szCs w:val="22"/>
        </w:rPr>
        <w:t xml:space="preserve"> 4,6.</w:t>
      </w:r>
    </w:p>
    <w:p w14:paraId="557ABCFB" w14:textId="77777777" w:rsidR="00DA0B1B" w:rsidRPr="00DA0B1B" w:rsidRDefault="00DA0B1B" w:rsidP="00DA0B1B">
      <w:pPr>
        <w:pStyle w:val="ListParagraph"/>
        <w:rPr>
          <w:sz w:val="22"/>
          <w:szCs w:val="22"/>
        </w:rPr>
      </w:pPr>
    </w:p>
    <w:p w14:paraId="35BDD1C7" w14:textId="46EFDBA8" w:rsidR="00746674" w:rsidRPr="00DA0B1B" w:rsidRDefault="00746674" w:rsidP="00606E32">
      <w:pPr>
        <w:pStyle w:val="ListParagraph"/>
        <w:numPr>
          <w:ilvl w:val="0"/>
          <w:numId w:val="7"/>
        </w:numPr>
        <w:rPr>
          <w:sz w:val="22"/>
          <w:szCs w:val="22"/>
        </w:rPr>
      </w:pPr>
      <w:r w:rsidRPr="00DA0B1B">
        <w:rPr>
          <w:b/>
          <w:sz w:val="22"/>
          <w:szCs w:val="22"/>
        </w:rPr>
        <w:t>Temple JR.</w:t>
      </w:r>
      <w:r w:rsidRPr="00DA0B1B">
        <w:rPr>
          <w:sz w:val="22"/>
          <w:szCs w:val="22"/>
        </w:rPr>
        <w:t xml:space="preserve"> (2013). We like you. We hope you “like” us. </w:t>
      </w:r>
      <w:r w:rsidRPr="00DA0B1B">
        <w:rPr>
          <w:i/>
          <w:sz w:val="22"/>
          <w:szCs w:val="22"/>
        </w:rPr>
        <w:t>ECPN Connections, 6 (1),</w:t>
      </w:r>
      <w:r w:rsidRPr="00DA0B1B">
        <w:rPr>
          <w:sz w:val="22"/>
          <w:szCs w:val="22"/>
        </w:rPr>
        <w:t xml:space="preserve"> 3.</w:t>
      </w:r>
    </w:p>
    <w:p w14:paraId="4E259ADB" w14:textId="77777777" w:rsidR="00746674" w:rsidRPr="00DA0B1B" w:rsidRDefault="00746674" w:rsidP="00746674">
      <w:pPr>
        <w:rPr>
          <w:sz w:val="22"/>
          <w:szCs w:val="22"/>
        </w:rPr>
      </w:pPr>
    </w:p>
    <w:p w14:paraId="4CEC80E1" w14:textId="2DAC2C88" w:rsidR="005847E5" w:rsidRPr="00DA0B1B" w:rsidRDefault="005847E5" w:rsidP="00606E32">
      <w:pPr>
        <w:pStyle w:val="ListParagraph"/>
        <w:numPr>
          <w:ilvl w:val="0"/>
          <w:numId w:val="7"/>
        </w:numPr>
        <w:rPr>
          <w:sz w:val="22"/>
          <w:szCs w:val="22"/>
        </w:rPr>
      </w:pPr>
      <w:r w:rsidRPr="00DA0B1B">
        <w:rPr>
          <w:sz w:val="22"/>
          <w:szCs w:val="22"/>
        </w:rPr>
        <w:t xml:space="preserve">Le V. &amp; </w:t>
      </w:r>
      <w:r w:rsidRPr="00DA0B1B">
        <w:rPr>
          <w:b/>
          <w:sz w:val="22"/>
          <w:szCs w:val="22"/>
        </w:rPr>
        <w:t>Temple JR.</w:t>
      </w:r>
      <w:r w:rsidRPr="00DA0B1B">
        <w:rPr>
          <w:sz w:val="22"/>
          <w:szCs w:val="22"/>
        </w:rPr>
        <w:t xml:space="preserve"> (</w:t>
      </w:r>
      <w:r w:rsidR="00E549FB" w:rsidRPr="00DA0B1B">
        <w:rPr>
          <w:sz w:val="22"/>
          <w:szCs w:val="22"/>
        </w:rPr>
        <w:t>2013</w:t>
      </w:r>
      <w:r w:rsidRPr="00DA0B1B">
        <w:rPr>
          <w:sz w:val="22"/>
          <w:szCs w:val="22"/>
        </w:rPr>
        <w:t xml:space="preserve">). Teen </w:t>
      </w:r>
      <w:proofErr w:type="gramStart"/>
      <w:r w:rsidRPr="00DA0B1B">
        <w:rPr>
          <w:sz w:val="22"/>
          <w:szCs w:val="22"/>
        </w:rPr>
        <w:t>sexting</w:t>
      </w:r>
      <w:proofErr w:type="gramEnd"/>
      <w:r w:rsidRPr="00DA0B1B">
        <w:rPr>
          <w:sz w:val="22"/>
          <w:szCs w:val="22"/>
        </w:rPr>
        <w:t xml:space="preserve">: The </w:t>
      </w:r>
      <w:proofErr w:type="gramStart"/>
      <w:r w:rsidRPr="00DA0B1B">
        <w:rPr>
          <w:sz w:val="22"/>
          <w:szCs w:val="22"/>
        </w:rPr>
        <w:t>modern day</w:t>
      </w:r>
      <w:proofErr w:type="gramEnd"/>
      <w:r w:rsidRPr="00DA0B1B">
        <w:rPr>
          <w:sz w:val="22"/>
          <w:szCs w:val="22"/>
        </w:rPr>
        <w:t xml:space="preserve"> Polaroid. </w:t>
      </w:r>
      <w:r w:rsidRPr="00DA0B1B">
        <w:rPr>
          <w:i/>
          <w:sz w:val="22"/>
          <w:szCs w:val="22"/>
        </w:rPr>
        <w:t>Paradigm</w:t>
      </w:r>
      <w:r w:rsidR="003C2C84" w:rsidRPr="00DA0B1B">
        <w:rPr>
          <w:i/>
          <w:sz w:val="22"/>
          <w:szCs w:val="22"/>
        </w:rPr>
        <w:t>, 17,</w:t>
      </w:r>
      <w:r w:rsidR="003C2C84" w:rsidRPr="00DA0B1B">
        <w:rPr>
          <w:sz w:val="22"/>
          <w:szCs w:val="22"/>
        </w:rPr>
        <w:t xml:space="preserve"> 12-13.</w:t>
      </w:r>
    </w:p>
    <w:p w14:paraId="27F83787" w14:textId="77777777" w:rsidR="00884740" w:rsidRPr="00DA0B1B" w:rsidRDefault="00884740" w:rsidP="00884740">
      <w:pPr>
        <w:rPr>
          <w:b/>
          <w:sz w:val="22"/>
          <w:szCs w:val="22"/>
        </w:rPr>
      </w:pPr>
    </w:p>
    <w:p w14:paraId="317D02B3" w14:textId="31560068" w:rsidR="007C7179" w:rsidRPr="0023277B" w:rsidRDefault="007C7179" w:rsidP="00606E32">
      <w:pPr>
        <w:pStyle w:val="ListParagraph"/>
        <w:numPr>
          <w:ilvl w:val="0"/>
          <w:numId w:val="7"/>
        </w:numPr>
        <w:rPr>
          <w:sz w:val="22"/>
          <w:szCs w:val="22"/>
        </w:rPr>
      </w:pPr>
      <w:r w:rsidRPr="00DA0B1B">
        <w:rPr>
          <w:b/>
          <w:sz w:val="22"/>
          <w:szCs w:val="22"/>
        </w:rPr>
        <w:t>Temple JR.</w:t>
      </w:r>
      <w:r w:rsidRPr="00DA0B1B">
        <w:rPr>
          <w:sz w:val="22"/>
          <w:szCs w:val="22"/>
        </w:rPr>
        <w:t xml:space="preserve"> (2009). Book review: Miller, J., &amp; Knudsen, D.D. (2007) Family abuse and</w:t>
      </w:r>
      <w:r w:rsidRPr="0023277B">
        <w:rPr>
          <w:sz w:val="22"/>
          <w:szCs w:val="22"/>
        </w:rPr>
        <w:t xml:space="preserve"> violence: A social problems perspective. Lanham, MD: </w:t>
      </w:r>
      <w:proofErr w:type="spellStart"/>
      <w:r w:rsidRPr="0023277B">
        <w:rPr>
          <w:sz w:val="22"/>
          <w:szCs w:val="22"/>
        </w:rPr>
        <w:t>AltaMira</w:t>
      </w:r>
      <w:proofErr w:type="spellEnd"/>
      <w:r w:rsidRPr="0023277B">
        <w:rPr>
          <w:sz w:val="22"/>
          <w:szCs w:val="22"/>
        </w:rPr>
        <w:t xml:space="preserve"> Press. </w:t>
      </w:r>
      <w:r w:rsidRPr="0023277B">
        <w:rPr>
          <w:i/>
          <w:sz w:val="22"/>
          <w:szCs w:val="22"/>
        </w:rPr>
        <w:t>Violence Against Women, 15,</w:t>
      </w:r>
      <w:r w:rsidRPr="0023277B">
        <w:rPr>
          <w:sz w:val="22"/>
          <w:szCs w:val="22"/>
        </w:rPr>
        <w:t xml:space="preserve"> 385-388.</w:t>
      </w:r>
    </w:p>
    <w:p w14:paraId="23DD54F6" w14:textId="77777777" w:rsidR="007C7179" w:rsidRPr="00D51A6B" w:rsidRDefault="007C7179" w:rsidP="001441AF">
      <w:pPr>
        <w:rPr>
          <w:sz w:val="22"/>
          <w:szCs w:val="22"/>
        </w:rPr>
      </w:pPr>
    </w:p>
    <w:p w14:paraId="15815B50" w14:textId="07298FA9" w:rsidR="007C7179" w:rsidRPr="0023277B" w:rsidRDefault="007C7179" w:rsidP="00606E32">
      <w:pPr>
        <w:pStyle w:val="ListParagraph"/>
        <w:numPr>
          <w:ilvl w:val="0"/>
          <w:numId w:val="7"/>
        </w:numPr>
        <w:rPr>
          <w:sz w:val="22"/>
          <w:szCs w:val="22"/>
        </w:rPr>
      </w:pPr>
      <w:r w:rsidRPr="0023277B">
        <w:rPr>
          <w:sz w:val="22"/>
          <w:szCs w:val="22"/>
        </w:rPr>
        <w:t xml:space="preserve">Freeman DH, Little S, </w:t>
      </w:r>
      <w:r w:rsidRPr="0023277B">
        <w:rPr>
          <w:b/>
          <w:sz w:val="22"/>
          <w:szCs w:val="22"/>
        </w:rPr>
        <w:t>Temple JR,</w:t>
      </w:r>
      <w:r w:rsidRPr="0023277B">
        <w:rPr>
          <w:sz w:val="22"/>
          <w:szCs w:val="22"/>
        </w:rPr>
        <w:t xml:space="preserve"> van den Berg P, Thomas F, Thomas C. (2009). Galveston children’s report card: Youth Risk Behavior Survey 2009.</w:t>
      </w:r>
    </w:p>
    <w:p w14:paraId="1E98CDA1" w14:textId="77777777" w:rsidR="007C7179" w:rsidRPr="00D51A6B" w:rsidRDefault="007C7179" w:rsidP="001441AF">
      <w:pPr>
        <w:autoSpaceDE w:val="0"/>
        <w:autoSpaceDN w:val="0"/>
        <w:adjustRightInd w:val="0"/>
        <w:rPr>
          <w:color w:val="000000"/>
          <w:sz w:val="22"/>
          <w:szCs w:val="22"/>
        </w:rPr>
      </w:pPr>
    </w:p>
    <w:p w14:paraId="36D795AC" w14:textId="3FC997F3" w:rsidR="007C7179" w:rsidRPr="00270306" w:rsidRDefault="007C7179" w:rsidP="00606E32">
      <w:pPr>
        <w:pStyle w:val="ListParagraph"/>
        <w:numPr>
          <w:ilvl w:val="0"/>
          <w:numId w:val="7"/>
        </w:numPr>
        <w:autoSpaceDE w:val="0"/>
        <w:autoSpaceDN w:val="0"/>
        <w:adjustRightInd w:val="0"/>
        <w:rPr>
          <w:bCs/>
          <w:sz w:val="22"/>
          <w:szCs w:val="22"/>
        </w:rPr>
      </w:pPr>
      <w:r w:rsidRPr="0023277B">
        <w:rPr>
          <w:color w:val="000000"/>
          <w:sz w:val="22"/>
          <w:szCs w:val="22"/>
        </w:rPr>
        <w:t xml:space="preserve">Marshall LL, Weston R, </w:t>
      </w:r>
      <w:r w:rsidRPr="0023277B">
        <w:rPr>
          <w:b/>
          <w:bCs/>
          <w:color w:val="000000"/>
          <w:sz w:val="22"/>
          <w:szCs w:val="22"/>
        </w:rPr>
        <w:t>Temple JR,</w:t>
      </w:r>
      <w:r w:rsidRPr="0023277B">
        <w:rPr>
          <w:color w:val="000000"/>
          <w:sz w:val="22"/>
          <w:szCs w:val="22"/>
        </w:rPr>
        <w:t xml:space="preserve"> Outcalt S. (2004). </w:t>
      </w:r>
      <w:r w:rsidRPr="0023277B">
        <w:rPr>
          <w:bCs/>
          <w:sz w:val="22"/>
          <w:szCs w:val="22"/>
        </w:rPr>
        <w:t>The context, motives, and meaning of partner violence: Effects on women’s mental health and use of the justice system</w:t>
      </w:r>
      <w:r w:rsidRPr="0023277B">
        <w:rPr>
          <w:i/>
          <w:iCs/>
          <w:color w:val="000000"/>
          <w:sz w:val="22"/>
          <w:szCs w:val="22"/>
        </w:rPr>
        <w:t>.</w:t>
      </w:r>
      <w:r w:rsidRPr="0023277B">
        <w:rPr>
          <w:color w:val="000000"/>
          <w:sz w:val="22"/>
          <w:szCs w:val="22"/>
        </w:rPr>
        <w:t xml:space="preserve"> </w:t>
      </w:r>
      <w:r w:rsidRPr="00270306">
        <w:rPr>
          <w:color w:val="000000"/>
          <w:sz w:val="22"/>
          <w:szCs w:val="22"/>
        </w:rPr>
        <w:t xml:space="preserve">National Institute of Justice, </w:t>
      </w:r>
      <w:r w:rsidRPr="00270306">
        <w:rPr>
          <w:sz w:val="22"/>
          <w:szCs w:val="22"/>
        </w:rPr>
        <w:t>grant # 2001-WT-BX-0504.</w:t>
      </w:r>
    </w:p>
    <w:p w14:paraId="0795AF6B" w14:textId="77777777" w:rsidR="007C7179" w:rsidRPr="00270306" w:rsidRDefault="007C7179" w:rsidP="00971925">
      <w:pPr>
        <w:rPr>
          <w:sz w:val="22"/>
          <w:szCs w:val="22"/>
        </w:rPr>
      </w:pPr>
    </w:p>
    <w:p w14:paraId="14775DBC" w14:textId="77777777" w:rsidR="007C7179" w:rsidRPr="00270306" w:rsidRDefault="007C7179" w:rsidP="007170AD">
      <w:pPr>
        <w:rPr>
          <w:b/>
          <w:bCs/>
          <w:sz w:val="22"/>
          <w:szCs w:val="22"/>
          <w:u w:val="single"/>
        </w:rPr>
      </w:pPr>
      <w:r w:rsidRPr="00270306">
        <w:rPr>
          <w:b/>
          <w:bCs/>
          <w:sz w:val="22"/>
          <w:szCs w:val="22"/>
          <w:u w:val="single"/>
        </w:rPr>
        <w:t>Publications in the Popular Press</w:t>
      </w:r>
    </w:p>
    <w:p w14:paraId="441B4477" w14:textId="77777777" w:rsidR="009E73EB" w:rsidRPr="00270306" w:rsidRDefault="009E73EB" w:rsidP="009E73EB">
      <w:pPr>
        <w:rPr>
          <w:sz w:val="22"/>
          <w:szCs w:val="22"/>
        </w:rPr>
      </w:pPr>
    </w:p>
    <w:p w14:paraId="2833760C" w14:textId="77777777" w:rsidR="0010297A" w:rsidRDefault="0010297A" w:rsidP="00606E32">
      <w:pPr>
        <w:pStyle w:val="ListParagraph"/>
        <w:numPr>
          <w:ilvl w:val="0"/>
          <w:numId w:val="8"/>
        </w:numPr>
        <w:rPr>
          <w:sz w:val="22"/>
          <w:szCs w:val="22"/>
        </w:rPr>
      </w:pPr>
      <w:r>
        <w:rPr>
          <w:sz w:val="22"/>
          <w:szCs w:val="22"/>
        </w:rPr>
        <w:t xml:space="preserve">Madigan, S. &amp; </w:t>
      </w:r>
      <w:r w:rsidRPr="0010297A">
        <w:rPr>
          <w:b/>
          <w:sz w:val="22"/>
          <w:szCs w:val="22"/>
        </w:rPr>
        <w:t>Temple, J.R.</w:t>
      </w:r>
      <w:r>
        <w:rPr>
          <w:sz w:val="22"/>
          <w:szCs w:val="22"/>
        </w:rPr>
        <w:t xml:space="preserve"> (2018). One in seven teens are sexting, says new research. Conversation. </w:t>
      </w:r>
      <w:r w:rsidRPr="0010297A">
        <w:rPr>
          <w:sz w:val="22"/>
          <w:szCs w:val="22"/>
        </w:rPr>
        <w:t>https://theconversation.com/one-in-seven-teens-are-sexting-says-new-research-92170</w:t>
      </w:r>
      <w:r>
        <w:rPr>
          <w:sz w:val="22"/>
          <w:szCs w:val="22"/>
        </w:rPr>
        <w:t>.</w:t>
      </w:r>
    </w:p>
    <w:p w14:paraId="0067C66A" w14:textId="77777777" w:rsidR="0010297A" w:rsidRPr="0010297A" w:rsidRDefault="0010297A" w:rsidP="0010297A">
      <w:pPr>
        <w:pStyle w:val="ListParagraph"/>
        <w:rPr>
          <w:sz w:val="22"/>
          <w:szCs w:val="22"/>
        </w:rPr>
      </w:pPr>
    </w:p>
    <w:p w14:paraId="28A85A38" w14:textId="5B5D709A" w:rsidR="007D6C22" w:rsidRDefault="007D6C22" w:rsidP="00606E32">
      <w:pPr>
        <w:pStyle w:val="ListParagraph"/>
        <w:numPr>
          <w:ilvl w:val="0"/>
          <w:numId w:val="8"/>
        </w:numPr>
        <w:rPr>
          <w:sz w:val="22"/>
          <w:szCs w:val="22"/>
        </w:rPr>
      </w:pPr>
      <w:r w:rsidRPr="007D6C22">
        <w:rPr>
          <w:b/>
          <w:sz w:val="22"/>
          <w:szCs w:val="22"/>
        </w:rPr>
        <w:t>Temple, J.R.</w:t>
      </w:r>
      <w:r>
        <w:rPr>
          <w:sz w:val="22"/>
          <w:szCs w:val="22"/>
        </w:rPr>
        <w:t xml:space="preserve"> (2015, July/August). Birds, bees, and smartphones. Bay Area Health and Wellness. </w:t>
      </w:r>
      <w:r w:rsidRPr="007D6C22">
        <w:rPr>
          <w:sz w:val="22"/>
          <w:szCs w:val="22"/>
        </w:rPr>
        <w:t>http://issuu.com/ibuildmagazines/docs/bayareahw0615/1</w:t>
      </w:r>
    </w:p>
    <w:p w14:paraId="0FF1DBF5" w14:textId="77777777" w:rsidR="007D6C22" w:rsidRPr="00586BB8" w:rsidRDefault="007D6C22" w:rsidP="007D6C22">
      <w:pPr>
        <w:pStyle w:val="ListParagraph"/>
        <w:rPr>
          <w:sz w:val="22"/>
          <w:szCs w:val="22"/>
        </w:rPr>
      </w:pPr>
    </w:p>
    <w:p w14:paraId="166D99EF" w14:textId="450976CC" w:rsidR="00690FE0" w:rsidRDefault="00690FE0" w:rsidP="00606E32">
      <w:pPr>
        <w:pStyle w:val="ListParagraph"/>
        <w:widowControl w:val="0"/>
        <w:numPr>
          <w:ilvl w:val="0"/>
          <w:numId w:val="8"/>
        </w:numPr>
        <w:autoSpaceDE w:val="0"/>
        <w:autoSpaceDN w:val="0"/>
        <w:adjustRightInd w:val="0"/>
        <w:rPr>
          <w:sz w:val="22"/>
          <w:szCs w:val="22"/>
        </w:rPr>
      </w:pPr>
      <w:r w:rsidRPr="00270306">
        <w:rPr>
          <w:b/>
          <w:sz w:val="22"/>
          <w:szCs w:val="22"/>
        </w:rPr>
        <w:t>Temple, J.R.</w:t>
      </w:r>
      <w:r w:rsidRPr="00270306">
        <w:rPr>
          <w:sz w:val="22"/>
          <w:szCs w:val="22"/>
        </w:rPr>
        <w:t xml:space="preserve"> (2014, September 9). Ray Rice is the tip of the iceberg. Texas Tribune. </w:t>
      </w:r>
      <w:r w:rsidR="00270306" w:rsidRPr="00270306">
        <w:rPr>
          <w:sz w:val="22"/>
          <w:szCs w:val="22"/>
        </w:rPr>
        <w:t>http://tribtalk.org/2014/09/09/ray-rice-is-the-tip-of-the-iceberg/</w:t>
      </w:r>
    </w:p>
    <w:p w14:paraId="29F6E0EB" w14:textId="77777777" w:rsidR="00270306" w:rsidRPr="00270306" w:rsidRDefault="00270306" w:rsidP="00270306">
      <w:pPr>
        <w:pStyle w:val="ListParagraph"/>
        <w:widowControl w:val="0"/>
        <w:autoSpaceDE w:val="0"/>
        <w:autoSpaceDN w:val="0"/>
        <w:adjustRightInd w:val="0"/>
        <w:rPr>
          <w:sz w:val="22"/>
          <w:szCs w:val="22"/>
        </w:rPr>
      </w:pPr>
    </w:p>
    <w:p w14:paraId="6D219BB6" w14:textId="4509559D" w:rsidR="00690FE0" w:rsidRDefault="00690FE0" w:rsidP="00606E32">
      <w:pPr>
        <w:pStyle w:val="ListParagraph"/>
        <w:widowControl w:val="0"/>
        <w:numPr>
          <w:ilvl w:val="0"/>
          <w:numId w:val="8"/>
        </w:numPr>
        <w:autoSpaceDE w:val="0"/>
        <w:autoSpaceDN w:val="0"/>
        <w:adjustRightInd w:val="0"/>
        <w:rPr>
          <w:sz w:val="22"/>
          <w:szCs w:val="22"/>
        </w:rPr>
      </w:pPr>
      <w:r w:rsidRPr="00270306">
        <w:rPr>
          <w:b/>
          <w:sz w:val="22"/>
          <w:szCs w:val="22"/>
        </w:rPr>
        <w:t>Temple, J.R.</w:t>
      </w:r>
      <w:r w:rsidRPr="00270306">
        <w:rPr>
          <w:sz w:val="22"/>
          <w:szCs w:val="22"/>
        </w:rPr>
        <w:t xml:space="preserve"> (2014, September 9). Domestic violence is not just an NFL problem. </w:t>
      </w:r>
      <w:r w:rsidRPr="00270306">
        <w:rPr>
          <w:i/>
          <w:iCs/>
          <w:sz w:val="22"/>
          <w:szCs w:val="22"/>
        </w:rPr>
        <w:t>Austin American-Statesman</w:t>
      </w:r>
      <w:r w:rsidRPr="00270306">
        <w:rPr>
          <w:sz w:val="22"/>
          <w:szCs w:val="22"/>
        </w:rPr>
        <w:t>. http://www.mystatesman.com/news/news/opinion/temple-domestic-violence-is-not-just-an-nfl-proble/nhJh9/?__federated=1</w:t>
      </w:r>
    </w:p>
    <w:p w14:paraId="68056C51" w14:textId="77777777" w:rsidR="00270306" w:rsidRPr="00270306" w:rsidRDefault="00270306" w:rsidP="00270306">
      <w:pPr>
        <w:pStyle w:val="ListParagraph"/>
        <w:widowControl w:val="0"/>
        <w:autoSpaceDE w:val="0"/>
        <w:autoSpaceDN w:val="0"/>
        <w:adjustRightInd w:val="0"/>
        <w:rPr>
          <w:sz w:val="22"/>
          <w:szCs w:val="22"/>
        </w:rPr>
      </w:pPr>
    </w:p>
    <w:p w14:paraId="15D3A944" w14:textId="0FEB0536" w:rsidR="00690FE0" w:rsidRDefault="00690FE0" w:rsidP="00606E32">
      <w:pPr>
        <w:pStyle w:val="ListParagraph"/>
        <w:widowControl w:val="0"/>
        <w:numPr>
          <w:ilvl w:val="0"/>
          <w:numId w:val="8"/>
        </w:numPr>
        <w:autoSpaceDE w:val="0"/>
        <w:autoSpaceDN w:val="0"/>
        <w:adjustRightInd w:val="0"/>
        <w:rPr>
          <w:sz w:val="22"/>
          <w:szCs w:val="22"/>
        </w:rPr>
      </w:pPr>
      <w:r w:rsidRPr="00270306">
        <w:rPr>
          <w:b/>
          <w:sz w:val="22"/>
          <w:szCs w:val="22"/>
        </w:rPr>
        <w:t>Temple, J.R.</w:t>
      </w:r>
      <w:r w:rsidRPr="00270306">
        <w:rPr>
          <w:sz w:val="22"/>
          <w:szCs w:val="22"/>
        </w:rPr>
        <w:t xml:space="preserve"> (2014, June 13). Don't be so quick to blame mental illness in shootings. </w:t>
      </w:r>
      <w:r w:rsidRPr="00270306">
        <w:rPr>
          <w:i/>
          <w:iCs/>
          <w:sz w:val="22"/>
          <w:szCs w:val="22"/>
        </w:rPr>
        <w:t>Houston Chronicle</w:t>
      </w:r>
      <w:r w:rsidRPr="00270306">
        <w:rPr>
          <w:sz w:val="22"/>
          <w:szCs w:val="22"/>
        </w:rPr>
        <w:t>. http://www.chron.com/default/article/ Temple-Don-t-be-so-quick-to-blame-mental-illness-5551136.php</w:t>
      </w:r>
    </w:p>
    <w:p w14:paraId="05FC6582" w14:textId="77777777" w:rsidR="00270306" w:rsidRPr="00270306" w:rsidRDefault="00270306" w:rsidP="00270306">
      <w:pPr>
        <w:widowControl w:val="0"/>
        <w:autoSpaceDE w:val="0"/>
        <w:autoSpaceDN w:val="0"/>
        <w:adjustRightInd w:val="0"/>
        <w:rPr>
          <w:sz w:val="22"/>
          <w:szCs w:val="22"/>
        </w:rPr>
      </w:pPr>
    </w:p>
    <w:p w14:paraId="59C63220" w14:textId="01AE41DE" w:rsidR="00690FE0" w:rsidRPr="00270306" w:rsidRDefault="00690FE0" w:rsidP="00606E32">
      <w:pPr>
        <w:pStyle w:val="ListParagraph"/>
        <w:widowControl w:val="0"/>
        <w:numPr>
          <w:ilvl w:val="0"/>
          <w:numId w:val="8"/>
        </w:numPr>
        <w:autoSpaceDE w:val="0"/>
        <w:autoSpaceDN w:val="0"/>
        <w:adjustRightInd w:val="0"/>
        <w:rPr>
          <w:sz w:val="22"/>
          <w:szCs w:val="22"/>
        </w:rPr>
      </w:pPr>
      <w:r w:rsidRPr="00270306">
        <w:rPr>
          <w:b/>
          <w:sz w:val="22"/>
          <w:szCs w:val="22"/>
        </w:rPr>
        <w:t>Temple, J.</w:t>
      </w:r>
      <w:r w:rsidR="00270306" w:rsidRPr="00270306">
        <w:rPr>
          <w:b/>
          <w:sz w:val="22"/>
          <w:szCs w:val="22"/>
        </w:rPr>
        <w:t>R.</w:t>
      </w:r>
      <w:r w:rsidRPr="00270306">
        <w:rPr>
          <w:sz w:val="22"/>
          <w:szCs w:val="22"/>
        </w:rPr>
        <w:t xml:space="preserve"> (2014, March 9). Violence against women hurts us all. </w:t>
      </w:r>
      <w:r w:rsidRPr="00270306">
        <w:rPr>
          <w:i/>
          <w:iCs/>
          <w:sz w:val="22"/>
          <w:szCs w:val="22"/>
        </w:rPr>
        <w:t>Houston Chronicle</w:t>
      </w:r>
      <w:r w:rsidRPr="00270306">
        <w:rPr>
          <w:sz w:val="22"/>
          <w:szCs w:val="22"/>
        </w:rPr>
        <w:t>. http://m.chron.com/opinion/outlook/article/ Violence-against-women-hurts-us-all-5301980.php?cmpid=fb-mobile</w:t>
      </w:r>
    </w:p>
    <w:p w14:paraId="47DCAEBF" w14:textId="77777777" w:rsidR="00270306" w:rsidRPr="00270306" w:rsidRDefault="00270306" w:rsidP="00270306">
      <w:pPr>
        <w:widowControl w:val="0"/>
        <w:autoSpaceDE w:val="0"/>
        <w:autoSpaceDN w:val="0"/>
        <w:adjustRightInd w:val="0"/>
        <w:rPr>
          <w:sz w:val="22"/>
          <w:szCs w:val="22"/>
        </w:rPr>
      </w:pPr>
    </w:p>
    <w:p w14:paraId="60648821" w14:textId="4D0E764B" w:rsidR="009E73EB" w:rsidRPr="00270306" w:rsidRDefault="009E73EB" w:rsidP="00606E32">
      <w:pPr>
        <w:pStyle w:val="ListParagraph"/>
        <w:numPr>
          <w:ilvl w:val="0"/>
          <w:numId w:val="8"/>
        </w:numPr>
        <w:rPr>
          <w:sz w:val="22"/>
          <w:szCs w:val="22"/>
        </w:rPr>
      </w:pPr>
      <w:r w:rsidRPr="00270306">
        <w:rPr>
          <w:b/>
          <w:sz w:val="22"/>
          <w:szCs w:val="22"/>
        </w:rPr>
        <w:t>Temple, J.R.</w:t>
      </w:r>
      <w:r w:rsidRPr="00270306">
        <w:rPr>
          <w:sz w:val="22"/>
          <w:szCs w:val="22"/>
        </w:rPr>
        <w:t xml:space="preserve"> (2012, December 28). Galveston has plenty of success stories. </w:t>
      </w:r>
      <w:r w:rsidRPr="00270306">
        <w:rPr>
          <w:i/>
          <w:sz w:val="22"/>
          <w:szCs w:val="22"/>
        </w:rPr>
        <w:t>Galveston County Daily News,</w:t>
      </w:r>
      <w:r w:rsidRPr="00270306">
        <w:rPr>
          <w:sz w:val="22"/>
          <w:szCs w:val="22"/>
        </w:rPr>
        <w:t xml:space="preserve"> B4.</w:t>
      </w:r>
    </w:p>
    <w:p w14:paraId="65052006" w14:textId="77777777" w:rsidR="00793F85" w:rsidRPr="00270306" w:rsidRDefault="00793F85" w:rsidP="00793F85">
      <w:pPr>
        <w:pStyle w:val="ListParagraph"/>
        <w:rPr>
          <w:sz w:val="22"/>
          <w:szCs w:val="22"/>
        </w:rPr>
      </w:pPr>
    </w:p>
    <w:p w14:paraId="1369CBD3" w14:textId="6EEF14FD" w:rsidR="00793F85" w:rsidRPr="00270306" w:rsidRDefault="00793F85" w:rsidP="00606E32">
      <w:pPr>
        <w:pStyle w:val="ListParagraph"/>
        <w:numPr>
          <w:ilvl w:val="0"/>
          <w:numId w:val="8"/>
        </w:numPr>
        <w:rPr>
          <w:sz w:val="22"/>
          <w:szCs w:val="22"/>
        </w:rPr>
      </w:pPr>
      <w:r w:rsidRPr="00270306">
        <w:rPr>
          <w:b/>
          <w:sz w:val="22"/>
          <w:szCs w:val="22"/>
        </w:rPr>
        <w:t>Temple, J.</w:t>
      </w:r>
      <w:r w:rsidRPr="00270306">
        <w:rPr>
          <w:sz w:val="22"/>
          <w:szCs w:val="22"/>
        </w:rPr>
        <w:t xml:space="preserve">R. (2012, May 29). The reality of public housing on isle. </w:t>
      </w:r>
      <w:r w:rsidRPr="00270306">
        <w:rPr>
          <w:i/>
          <w:sz w:val="22"/>
          <w:szCs w:val="22"/>
        </w:rPr>
        <w:t>Galveston County Daily News.</w:t>
      </w:r>
    </w:p>
    <w:p w14:paraId="001B58F5" w14:textId="77777777" w:rsidR="005860D7" w:rsidRPr="00270306" w:rsidRDefault="005860D7" w:rsidP="005860D7">
      <w:pPr>
        <w:pStyle w:val="ListParagraph"/>
        <w:rPr>
          <w:sz w:val="22"/>
          <w:szCs w:val="22"/>
        </w:rPr>
      </w:pPr>
    </w:p>
    <w:p w14:paraId="224CF9C3" w14:textId="77777777" w:rsidR="007C7179" w:rsidRPr="0023277B" w:rsidRDefault="007C7179" w:rsidP="00606E32">
      <w:pPr>
        <w:pStyle w:val="ListParagraph"/>
        <w:numPr>
          <w:ilvl w:val="0"/>
          <w:numId w:val="8"/>
        </w:numPr>
        <w:rPr>
          <w:sz w:val="22"/>
          <w:szCs w:val="22"/>
        </w:rPr>
      </w:pPr>
      <w:r w:rsidRPr="0023277B">
        <w:rPr>
          <w:b/>
          <w:sz w:val="22"/>
          <w:szCs w:val="22"/>
        </w:rPr>
        <w:t xml:space="preserve">Temple, J.R. </w:t>
      </w:r>
      <w:r w:rsidRPr="0023277B">
        <w:rPr>
          <w:sz w:val="22"/>
          <w:szCs w:val="22"/>
        </w:rPr>
        <w:t xml:space="preserve">(2011, April 27). Know the facts about marital rape. </w:t>
      </w:r>
      <w:r w:rsidRPr="0023277B">
        <w:rPr>
          <w:i/>
          <w:sz w:val="22"/>
          <w:szCs w:val="22"/>
        </w:rPr>
        <w:t>Galveston County Daily News.</w:t>
      </w:r>
    </w:p>
    <w:p w14:paraId="7E167744" w14:textId="77777777" w:rsidR="007C7179" w:rsidRDefault="007C7179" w:rsidP="007170AD">
      <w:pPr>
        <w:rPr>
          <w:b/>
          <w:sz w:val="22"/>
          <w:szCs w:val="22"/>
        </w:rPr>
      </w:pPr>
    </w:p>
    <w:p w14:paraId="4245F483" w14:textId="7C72C7E6" w:rsidR="007C7179" w:rsidRPr="0023277B" w:rsidRDefault="007C7179" w:rsidP="00606E32">
      <w:pPr>
        <w:pStyle w:val="ListParagraph"/>
        <w:numPr>
          <w:ilvl w:val="0"/>
          <w:numId w:val="8"/>
        </w:numPr>
        <w:rPr>
          <w:sz w:val="22"/>
          <w:szCs w:val="22"/>
        </w:rPr>
      </w:pPr>
      <w:r w:rsidRPr="0023277B">
        <w:rPr>
          <w:b/>
          <w:sz w:val="22"/>
          <w:szCs w:val="22"/>
        </w:rPr>
        <w:t xml:space="preserve">Temple, J.R. </w:t>
      </w:r>
      <w:r w:rsidR="00DD5702" w:rsidRPr="0023277B">
        <w:rPr>
          <w:b/>
          <w:sz w:val="22"/>
          <w:szCs w:val="22"/>
        </w:rPr>
        <w:t>&amp; Cunningham, K.</w:t>
      </w:r>
      <w:r w:rsidR="00DD5702" w:rsidRPr="0023277B">
        <w:rPr>
          <w:sz w:val="22"/>
          <w:szCs w:val="22"/>
        </w:rPr>
        <w:t xml:space="preserve"> </w:t>
      </w:r>
      <w:r w:rsidRPr="0023277B">
        <w:rPr>
          <w:sz w:val="22"/>
          <w:szCs w:val="22"/>
        </w:rPr>
        <w:t>(2011, March 13). Don’t mix your spring break with cocktails, risky behavior. Galveston County Daily News, A4.</w:t>
      </w:r>
    </w:p>
    <w:p w14:paraId="10C21577" w14:textId="77777777" w:rsidR="007C7179" w:rsidRDefault="007C7179" w:rsidP="007170AD">
      <w:pPr>
        <w:rPr>
          <w:b/>
          <w:sz w:val="22"/>
          <w:szCs w:val="22"/>
        </w:rPr>
      </w:pPr>
    </w:p>
    <w:p w14:paraId="00BE41D6" w14:textId="77777777" w:rsidR="007C7179" w:rsidRPr="0023277B" w:rsidRDefault="007C7179" w:rsidP="00606E32">
      <w:pPr>
        <w:pStyle w:val="ListParagraph"/>
        <w:numPr>
          <w:ilvl w:val="0"/>
          <w:numId w:val="8"/>
        </w:numPr>
        <w:rPr>
          <w:sz w:val="22"/>
          <w:szCs w:val="22"/>
        </w:rPr>
      </w:pPr>
      <w:r w:rsidRPr="0023277B">
        <w:rPr>
          <w:b/>
          <w:sz w:val="22"/>
          <w:szCs w:val="22"/>
        </w:rPr>
        <w:t>Temple, J.R.</w:t>
      </w:r>
      <w:r w:rsidRPr="0023277B">
        <w:rPr>
          <w:sz w:val="22"/>
          <w:szCs w:val="22"/>
        </w:rPr>
        <w:t xml:space="preserve"> (2010, October 30). Why does she stay? There are reasons. </w:t>
      </w:r>
      <w:r w:rsidRPr="0023277B">
        <w:rPr>
          <w:i/>
          <w:sz w:val="22"/>
          <w:szCs w:val="22"/>
        </w:rPr>
        <w:t>Galveston County Daily News.</w:t>
      </w:r>
    </w:p>
    <w:p w14:paraId="1DF06CC9" w14:textId="77777777" w:rsidR="007C7179" w:rsidRDefault="007C7179" w:rsidP="007170AD">
      <w:pPr>
        <w:rPr>
          <w:sz w:val="22"/>
          <w:szCs w:val="22"/>
        </w:rPr>
      </w:pPr>
    </w:p>
    <w:p w14:paraId="6CA560ED" w14:textId="2F142AB1" w:rsidR="007C7179" w:rsidRPr="0023277B" w:rsidRDefault="007C7179" w:rsidP="00606E32">
      <w:pPr>
        <w:pStyle w:val="ListParagraph"/>
        <w:numPr>
          <w:ilvl w:val="0"/>
          <w:numId w:val="8"/>
        </w:numPr>
        <w:rPr>
          <w:sz w:val="22"/>
          <w:szCs w:val="22"/>
        </w:rPr>
      </w:pPr>
      <w:r w:rsidRPr="0023277B">
        <w:rPr>
          <w:sz w:val="22"/>
          <w:szCs w:val="22"/>
        </w:rPr>
        <w:t xml:space="preserve">Seidensticker, B., &amp; </w:t>
      </w:r>
      <w:r w:rsidRPr="0023277B">
        <w:rPr>
          <w:b/>
          <w:sz w:val="22"/>
          <w:szCs w:val="22"/>
        </w:rPr>
        <w:t>Temple, J.R.</w:t>
      </w:r>
      <w:r w:rsidRPr="0023277B">
        <w:rPr>
          <w:sz w:val="22"/>
          <w:szCs w:val="22"/>
        </w:rPr>
        <w:t xml:space="preserve"> (2010, September 15). Walking is easiest way to improve health and mood. </w:t>
      </w:r>
      <w:r w:rsidRPr="0023277B">
        <w:rPr>
          <w:i/>
          <w:sz w:val="22"/>
          <w:szCs w:val="22"/>
        </w:rPr>
        <w:t>Galveston County Daily News.</w:t>
      </w:r>
    </w:p>
    <w:p w14:paraId="1F844F6F" w14:textId="77777777" w:rsidR="007C7179" w:rsidRDefault="007C7179" w:rsidP="007170AD">
      <w:pPr>
        <w:rPr>
          <w:b/>
          <w:sz w:val="22"/>
          <w:szCs w:val="22"/>
        </w:rPr>
      </w:pPr>
    </w:p>
    <w:p w14:paraId="31E823C6" w14:textId="77777777" w:rsidR="007C7179" w:rsidRPr="0023277B" w:rsidRDefault="007C7179" w:rsidP="00606E32">
      <w:pPr>
        <w:pStyle w:val="ListParagraph"/>
        <w:numPr>
          <w:ilvl w:val="0"/>
          <w:numId w:val="8"/>
        </w:numPr>
        <w:rPr>
          <w:sz w:val="22"/>
          <w:szCs w:val="22"/>
        </w:rPr>
      </w:pPr>
      <w:r w:rsidRPr="0023277B">
        <w:rPr>
          <w:b/>
          <w:sz w:val="22"/>
          <w:szCs w:val="22"/>
        </w:rPr>
        <w:t xml:space="preserve">Temple, J.R. </w:t>
      </w:r>
      <w:r w:rsidRPr="0023277B">
        <w:rPr>
          <w:sz w:val="22"/>
          <w:szCs w:val="22"/>
        </w:rPr>
        <w:t xml:space="preserve">(2010, January 14-20). The violence myth (letter to the editor). </w:t>
      </w:r>
      <w:r w:rsidRPr="0023277B">
        <w:rPr>
          <w:i/>
          <w:sz w:val="22"/>
          <w:szCs w:val="22"/>
        </w:rPr>
        <w:t>Houston Press,</w:t>
      </w:r>
      <w:r w:rsidRPr="0023277B">
        <w:rPr>
          <w:sz w:val="22"/>
          <w:szCs w:val="22"/>
        </w:rPr>
        <w:t xml:space="preserve"> 6.</w:t>
      </w:r>
    </w:p>
    <w:p w14:paraId="31B14397" w14:textId="77777777" w:rsidR="007C7179" w:rsidRPr="007101B6" w:rsidRDefault="007C7179" w:rsidP="007170AD">
      <w:pPr>
        <w:rPr>
          <w:sz w:val="22"/>
          <w:szCs w:val="22"/>
        </w:rPr>
      </w:pPr>
    </w:p>
    <w:p w14:paraId="16DD589A" w14:textId="0FB7C742" w:rsidR="007C7179" w:rsidRPr="007101B6" w:rsidRDefault="007C7179" w:rsidP="00606E32">
      <w:pPr>
        <w:pStyle w:val="ListParagraph"/>
        <w:numPr>
          <w:ilvl w:val="0"/>
          <w:numId w:val="8"/>
        </w:numPr>
        <w:rPr>
          <w:i/>
          <w:sz w:val="22"/>
          <w:szCs w:val="22"/>
        </w:rPr>
      </w:pPr>
      <w:r w:rsidRPr="007101B6">
        <w:rPr>
          <w:b/>
          <w:sz w:val="22"/>
          <w:szCs w:val="22"/>
        </w:rPr>
        <w:t>Temple, J.R.</w:t>
      </w:r>
      <w:r w:rsidRPr="007101B6">
        <w:rPr>
          <w:sz w:val="22"/>
          <w:szCs w:val="22"/>
        </w:rPr>
        <w:t xml:space="preserve"> (2009, September 13). Speak up if you hear or see domestic violence. </w:t>
      </w:r>
      <w:r w:rsidRPr="007101B6">
        <w:rPr>
          <w:i/>
          <w:sz w:val="22"/>
          <w:szCs w:val="22"/>
        </w:rPr>
        <w:t>Galveston County Daily News,</w:t>
      </w:r>
      <w:r w:rsidRPr="007101B6">
        <w:rPr>
          <w:sz w:val="22"/>
          <w:szCs w:val="22"/>
        </w:rPr>
        <w:t xml:space="preserve"> D1, D5.</w:t>
      </w:r>
    </w:p>
    <w:p w14:paraId="7AE7C513" w14:textId="77777777" w:rsidR="007C7179" w:rsidRPr="001A2ECA" w:rsidRDefault="007C7179" w:rsidP="00642819">
      <w:pPr>
        <w:rPr>
          <w:b/>
          <w:bCs/>
          <w:sz w:val="22"/>
          <w:szCs w:val="22"/>
          <w:u w:val="single"/>
        </w:rPr>
      </w:pPr>
    </w:p>
    <w:p w14:paraId="7FE1185E" w14:textId="3903D0B9" w:rsidR="00FD0EA1" w:rsidRDefault="00FD0EA1" w:rsidP="00FD0EA1">
      <w:pPr>
        <w:rPr>
          <w:rFonts w:asciiTheme="majorHAnsi" w:hAnsiTheme="majorHAnsi" w:cstheme="majorHAnsi"/>
          <w:b/>
          <w:sz w:val="22"/>
          <w:szCs w:val="22"/>
          <w:u w:val="single"/>
        </w:rPr>
      </w:pPr>
      <w:r>
        <w:rPr>
          <w:rFonts w:asciiTheme="majorHAnsi" w:hAnsiTheme="majorHAnsi" w:cstheme="majorHAnsi"/>
          <w:b/>
          <w:sz w:val="22"/>
          <w:szCs w:val="22"/>
          <w:u w:val="single"/>
        </w:rPr>
        <w:lastRenderedPageBreak/>
        <w:t>HEALTH POLICY</w:t>
      </w:r>
    </w:p>
    <w:p w14:paraId="7970B82B" w14:textId="77777777" w:rsidR="00FD0EA1" w:rsidRDefault="00FD0EA1" w:rsidP="00FD0EA1">
      <w:pPr>
        <w:rPr>
          <w:rFonts w:asciiTheme="majorHAnsi" w:hAnsiTheme="majorHAnsi" w:cstheme="majorHAnsi"/>
          <w:b/>
          <w:sz w:val="22"/>
          <w:szCs w:val="22"/>
          <w:u w:val="single"/>
        </w:rPr>
      </w:pPr>
    </w:p>
    <w:p w14:paraId="74564AB8" w14:textId="77777777" w:rsidR="00FD0EA1" w:rsidRPr="00FD0EA1" w:rsidRDefault="00FD0EA1" w:rsidP="00FD0EA1">
      <w:pPr>
        <w:rPr>
          <w:b/>
          <w:sz w:val="22"/>
          <w:szCs w:val="22"/>
        </w:rPr>
      </w:pPr>
      <w:r w:rsidRPr="00FD0EA1">
        <w:rPr>
          <w:b/>
          <w:sz w:val="22"/>
          <w:szCs w:val="22"/>
        </w:rPr>
        <w:t>Invited Testimony:</w:t>
      </w:r>
    </w:p>
    <w:p w14:paraId="2D7D73D9" w14:textId="77777777" w:rsidR="00FD0EA1" w:rsidRPr="00FD0EA1" w:rsidRDefault="00FD0EA1" w:rsidP="00FD0EA1">
      <w:pPr>
        <w:rPr>
          <w:b/>
          <w:sz w:val="22"/>
          <w:szCs w:val="22"/>
          <w:u w:val="single"/>
        </w:rPr>
      </w:pPr>
    </w:p>
    <w:p w14:paraId="4EBA2113" w14:textId="5FDE109E" w:rsidR="006E26C4" w:rsidRPr="006E26C4" w:rsidRDefault="00FD0EA1" w:rsidP="006E26C4">
      <w:pPr>
        <w:pStyle w:val="ListParagraph"/>
        <w:numPr>
          <w:ilvl w:val="0"/>
          <w:numId w:val="15"/>
        </w:numPr>
        <w:rPr>
          <w:sz w:val="22"/>
          <w:szCs w:val="22"/>
        </w:rPr>
      </w:pPr>
      <w:r w:rsidRPr="006E26C4">
        <w:rPr>
          <w:color w:val="000000"/>
          <w:sz w:val="22"/>
          <w:szCs w:val="22"/>
        </w:rPr>
        <w:t xml:space="preserve">Texas House of Representatives, Public Health Committee, </w:t>
      </w:r>
      <w:r w:rsidRPr="006E26C4">
        <w:rPr>
          <w:i/>
          <w:color w:val="000000"/>
          <w:sz w:val="22"/>
          <w:szCs w:val="22"/>
        </w:rPr>
        <w:t>Children and Mental Health</w:t>
      </w:r>
      <w:r w:rsidRPr="006E26C4">
        <w:rPr>
          <w:color w:val="000000"/>
          <w:sz w:val="22"/>
          <w:szCs w:val="22"/>
        </w:rPr>
        <w:t>, May 17</w:t>
      </w:r>
      <w:r w:rsidRPr="006E26C4">
        <w:rPr>
          <w:color w:val="000000"/>
          <w:sz w:val="22"/>
          <w:szCs w:val="22"/>
          <w:vertAlign w:val="superscript"/>
        </w:rPr>
        <w:t>th</w:t>
      </w:r>
      <w:r w:rsidRPr="006E26C4">
        <w:rPr>
          <w:color w:val="000000"/>
          <w:sz w:val="22"/>
          <w:szCs w:val="22"/>
        </w:rPr>
        <w:t xml:space="preserve">, 2018, </w:t>
      </w:r>
      <w:hyperlink r:id="rId7" w:history="1">
        <w:r w:rsidR="006E26C4" w:rsidRPr="009320BA">
          <w:rPr>
            <w:rStyle w:val="Hyperlink"/>
            <w:sz w:val="22"/>
            <w:szCs w:val="22"/>
          </w:rPr>
          <w:t>http://tlchouse.granicus.com/MediaPlayer.php?view_id=40&amp;clip_id=15143</w:t>
        </w:r>
      </w:hyperlink>
    </w:p>
    <w:p w14:paraId="584F90EA" w14:textId="77777777" w:rsidR="00FD0EA1" w:rsidRPr="006E26C4" w:rsidRDefault="00FD0EA1" w:rsidP="006E26C4">
      <w:pPr>
        <w:pStyle w:val="ListParagraph"/>
        <w:rPr>
          <w:sz w:val="22"/>
          <w:szCs w:val="22"/>
        </w:rPr>
      </w:pPr>
    </w:p>
    <w:p w14:paraId="1E978BCC" w14:textId="4C8B39BF" w:rsidR="00FD0EA1" w:rsidRPr="006E26C4" w:rsidRDefault="00FD0EA1" w:rsidP="00FD0EA1">
      <w:pPr>
        <w:rPr>
          <w:b/>
          <w:sz w:val="22"/>
          <w:szCs w:val="22"/>
        </w:rPr>
      </w:pPr>
      <w:r w:rsidRPr="006E26C4">
        <w:rPr>
          <w:b/>
          <w:sz w:val="22"/>
          <w:szCs w:val="22"/>
        </w:rPr>
        <w:t>Policy Briefs (Research Dissemination and Translation):</w:t>
      </w:r>
    </w:p>
    <w:p w14:paraId="14333EA3" w14:textId="77777777" w:rsidR="0097536D" w:rsidRPr="006E26C4" w:rsidRDefault="0097536D" w:rsidP="00FD0EA1">
      <w:pPr>
        <w:rPr>
          <w:b/>
          <w:sz w:val="22"/>
          <w:szCs w:val="22"/>
        </w:rPr>
      </w:pPr>
    </w:p>
    <w:p w14:paraId="6D4AFEE2" w14:textId="77777777" w:rsidR="001357B1" w:rsidRPr="001357B1" w:rsidRDefault="001357B1" w:rsidP="001357B1">
      <w:pPr>
        <w:pStyle w:val="ListParagraph"/>
        <w:numPr>
          <w:ilvl w:val="0"/>
          <w:numId w:val="16"/>
        </w:numPr>
        <w:rPr>
          <w:u w:val="single"/>
        </w:rPr>
      </w:pPr>
      <w:r w:rsidRPr="001357B1">
        <w:rPr>
          <w:rFonts w:ascii="Times" w:hAnsi="Times"/>
          <w:sz w:val="22"/>
          <w:szCs w:val="22"/>
        </w:rPr>
        <w:t xml:space="preserve">Guillot-Wright S, Wood L, Walcher C, Jacobs A, Wang L, </w:t>
      </w:r>
      <w:r w:rsidRPr="001357B1">
        <w:rPr>
          <w:rFonts w:ascii="Times" w:hAnsi="Times"/>
          <w:b/>
          <w:bCs/>
          <w:sz w:val="22"/>
          <w:szCs w:val="22"/>
        </w:rPr>
        <w:t>Temple JR.</w:t>
      </w:r>
      <w:r w:rsidRPr="001357B1">
        <w:rPr>
          <w:rFonts w:ascii="Times" w:hAnsi="Times"/>
          <w:sz w:val="22"/>
          <w:szCs w:val="22"/>
        </w:rPr>
        <w:t xml:space="preserve"> (2023). Gambling and Interpersonal Violence. Policy Issue Brief, DOI:</w:t>
      </w:r>
      <w:r w:rsidRPr="001357B1">
        <w:rPr>
          <w:rStyle w:val="apple-converted-space"/>
          <w:rFonts w:ascii="Times" w:eastAsiaTheme="majorEastAsia" w:hAnsi="Times"/>
          <w:sz w:val="22"/>
          <w:szCs w:val="22"/>
        </w:rPr>
        <w:t> </w:t>
      </w:r>
      <w:r w:rsidRPr="001357B1">
        <w:rPr>
          <w:rFonts w:ascii="Times" w:hAnsi="Times"/>
          <w:sz w:val="22"/>
          <w:szCs w:val="22"/>
          <w:bdr w:val="none" w:sz="0" w:space="0" w:color="auto" w:frame="1"/>
        </w:rPr>
        <w:t>10.13140/RG.2.2.28151.70561</w:t>
      </w:r>
    </w:p>
    <w:p w14:paraId="13E257B2" w14:textId="77777777" w:rsidR="001357B1" w:rsidRPr="001357B1" w:rsidRDefault="001357B1" w:rsidP="001357B1">
      <w:pPr>
        <w:ind w:left="360"/>
        <w:rPr>
          <w:sz w:val="22"/>
          <w:szCs w:val="22"/>
        </w:rPr>
      </w:pPr>
    </w:p>
    <w:p w14:paraId="59EB91DB" w14:textId="5938BA4E" w:rsidR="006E26C4" w:rsidRPr="00FD36B7" w:rsidRDefault="006E26C4" w:rsidP="006E26C4">
      <w:pPr>
        <w:pStyle w:val="ListParagraph"/>
        <w:numPr>
          <w:ilvl w:val="0"/>
          <w:numId w:val="16"/>
        </w:numPr>
        <w:rPr>
          <w:sz w:val="22"/>
          <w:szCs w:val="22"/>
        </w:rPr>
      </w:pPr>
      <w:r w:rsidRPr="006E26C4">
        <w:rPr>
          <w:color w:val="000000"/>
          <w:sz w:val="22"/>
          <w:szCs w:val="22"/>
          <w:shd w:val="clear" w:color="auto" w:fill="FFFFFF"/>
        </w:rPr>
        <w:t xml:space="preserve">Guillot-Wright S, Cherryhomes E, Wang L, </w:t>
      </w:r>
      <w:r w:rsidRPr="001357B1">
        <w:rPr>
          <w:b/>
          <w:bCs/>
          <w:color w:val="000000"/>
          <w:sz w:val="22"/>
          <w:szCs w:val="22"/>
          <w:shd w:val="clear" w:color="auto" w:fill="FFFFFF"/>
        </w:rPr>
        <w:t>Temple J</w:t>
      </w:r>
      <w:r w:rsidR="001357B1" w:rsidRPr="001357B1">
        <w:rPr>
          <w:b/>
          <w:bCs/>
          <w:color w:val="000000"/>
          <w:sz w:val="22"/>
          <w:szCs w:val="22"/>
          <w:shd w:val="clear" w:color="auto" w:fill="FFFFFF"/>
        </w:rPr>
        <w:t>R</w:t>
      </w:r>
      <w:r w:rsidRPr="001357B1">
        <w:rPr>
          <w:b/>
          <w:bCs/>
          <w:color w:val="000000"/>
          <w:sz w:val="22"/>
          <w:szCs w:val="22"/>
          <w:shd w:val="clear" w:color="auto" w:fill="FFFFFF"/>
        </w:rPr>
        <w:t>.</w:t>
      </w:r>
      <w:r w:rsidRPr="006E26C4">
        <w:rPr>
          <w:color w:val="000000"/>
          <w:sz w:val="22"/>
          <w:szCs w:val="22"/>
          <w:shd w:val="clear" w:color="auto" w:fill="FFFFFF"/>
        </w:rPr>
        <w:t xml:space="preserve"> </w:t>
      </w:r>
      <w:r w:rsidR="001357B1">
        <w:rPr>
          <w:color w:val="000000"/>
          <w:sz w:val="22"/>
          <w:szCs w:val="22"/>
          <w:shd w:val="clear" w:color="auto" w:fill="FFFFFF"/>
        </w:rPr>
        <w:t xml:space="preserve">(2021). </w:t>
      </w:r>
      <w:r w:rsidRPr="006E26C4">
        <w:rPr>
          <w:color w:val="000000"/>
          <w:sz w:val="22"/>
          <w:szCs w:val="22"/>
          <w:shd w:val="clear" w:color="auto" w:fill="FFFFFF"/>
        </w:rPr>
        <w:t>Violence Prevention Curriculum in Texas Schools: Summary of SB9</w:t>
      </w:r>
      <w:r w:rsidR="001357B1">
        <w:rPr>
          <w:color w:val="000000"/>
          <w:sz w:val="22"/>
          <w:szCs w:val="22"/>
          <w:shd w:val="clear" w:color="auto" w:fill="FFFFFF"/>
        </w:rPr>
        <w:t xml:space="preserve">, </w:t>
      </w:r>
      <w:r w:rsidRPr="006E26C4">
        <w:rPr>
          <w:color w:val="000000"/>
          <w:sz w:val="22"/>
          <w:szCs w:val="22"/>
          <w:shd w:val="clear" w:color="auto" w:fill="FFFFFF"/>
        </w:rPr>
        <w:t>86th Legislature, 2nd Special Session, known as the Christine Blubaugh Act.</w:t>
      </w:r>
      <w:r w:rsidR="001357B1">
        <w:rPr>
          <w:color w:val="000000"/>
          <w:sz w:val="22"/>
          <w:szCs w:val="22"/>
          <w:shd w:val="clear" w:color="auto" w:fill="FFFFFF"/>
        </w:rPr>
        <w:t xml:space="preserve"> </w:t>
      </w:r>
      <w:r w:rsidRPr="006E26C4">
        <w:rPr>
          <w:color w:val="000000"/>
          <w:sz w:val="22"/>
          <w:szCs w:val="22"/>
          <w:shd w:val="clear" w:color="auto" w:fill="FFFFFF"/>
        </w:rPr>
        <w:t>Policy Issue Brief. </w:t>
      </w:r>
      <w:r w:rsidRPr="006E26C4">
        <w:rPr>
          <w:color w:val="000000"/>
          <w:sz w:val="22"/>
          <w:szCs w:val="22"/>
        </w:rPr>
        <w:t>DOI: </w:t>
      </w:r>
      <w:hyperlink r:id="rId8" w:tgtFrame="_blank" w:history="1">
        <w:r w:rsidRPr="006E26C4">
          <w:rPr>
            <w:color w:val="0000FF"/>
            <w:sz w:val="22"/>
            <w:szCs w:val="22"/>
            <w:u w:val="single"/>
            <w:bdr w:val="none" w:sz="0" w:space="0" w:color="auto" w:frame="1"/>
          </w:rPr>
          <w:t>10.13140/RG.2.2.11052.59526</w:t>
        </w:r>
      </w:hyperlink>
    </w:p>
    <w:p w14:paraId="21CAC540" w14:textId="77777777" w:rsidR="00FD36B7" w:rsidRPr="006E26C4" w:rsidRDefault="00FD36B7" w:rsidP="00FD36B7">
      <w:pPr>
        <w:pStyle w:val="ListParagraph"/>
        <w:rPr>
          <w:sz w:val="22"/>
          <w:szCs w:val="22"/>
        </w:rPr>
      </w:pPr>
    </w:p>
    <w:p w14:paraId="6780DE1D" w14:textId="21EF631A" w:rsidR="00FD0EA1" w:rsidRPr="006E26C4" w:rsidRDefault="00FD0EA1" w:rsidP="00606E32">
      <w:pPr>
        <w:pStyle w:val="xmsolistparagraph"/>
        <w:numPr>
          <w:ilvl w:val="0"/>
          <w:numId w:val="16"/>
        </w:numPr>
        <w:spacing w:before="0" w:beforeAutospacing="0" w:after="0" w:afterAutospacing="0"/>
        <w:rPr>
          <w:rStyle w:val="Hyperlink"/>
          <w:color w:val="auto"/>
          <w:sz w:val="22"/>
          <w:szCs w:val="22"/>
          <w:u w:val="none"/>
        </w:rPr>
      </w:pPr>
      <w:r w:rsidRPr="006E26C4">
        <w:rPr>
          <w:bCs/>
          <w:sz w:val="22"/>
          <w:szCs w:val="22"/>
        </w:rPr>
        <w:t>Guillot-Wright S</w:t>
      </w:r>
      <w:r w:rsidRPr="006E26C4">
        <w:rPr>
          <w:sz w:val="22"/>
          <w:szCs w:val="22"/>
        </w:rPr>
        <w:t xml:space="preserve">, </w:t>
      </w:r>
      <w:r w:rsidRPr="006E26C4">
        <w:rPr>
          <w:b/>
          <w:sz w:val="22"/>
          <w:szCs w:val="22"/>
        </w:rPr>
        <w:t>Temple JR.</w:t>
      </w:r>
      <w:r w:rsidRPr="006E26C4">
        <w:rPr>
          <w:sz w:val="22"/>
          <w:szCs w:val="22"/>
        </w:rPr>
        <w:t xml:space="preserve"> </w:t>
      </w:r>
      <w:r w:rsidR="001357B1">
        <w:rPr>
          <w:sz w:val="22"/>
          <w:szCs w:val="22"/>
        </w:rPr>
        <w:t xml:space="preserve">(2019). </w:t>
      </w:r>
      <w:r w:rsidRPr="006E26C4">
        <w:rPr>
          <w:sz w:val="22"/>
          <w:szCs w:val="22"/>
        </w:rPr>
        <w:t>Mass Violence and Domestic Violence</w:t>
      </w:r>
      <w:r w:rsidR="001357B1">
        <w:rPr>
          <w:sz w:val="22"/>
          <w:szCs w:val="22"/>
        </w:rPr>
        <w:t>.</w:t>
      </w:r>
      <w:r w:rsidRPr="006E26C4">
        <w:rPr>
          <w:sz w:val="22"/>
          <w:szCs w:val="22"/>
        </w:rPr>
        <w:t xml:space="preserve"> Submitted to the </w:t>
      </w:r>
      <w:r w:rsidRPr="006E26C4">
        <w:rPr>
          <w:i/>
          <w:iCs/>
          <w:sz w:val="22"/>
          <w:szCs w:val="22"/>
        </w:rPr>
        <w:t>TX</w:t>
      </w:r>
      <w:r w:rsidRPr="006E26C4">
        <w:rPr>
          <w:sz w:val="22"/>
          <w:szCs w:val="22"/>
        </w:rPr>
        <w:t xml:space="preserve"> </w:t>
      </w:r>
      <w:r w:rsidRPr="006E26C4">
        <w:rPr>
          <w:i/>
          <w:iCs/>
          <w:sz w:val="22"/>
          <w:szCs w:val="22"/>
        </w:rPr>
        <w:t>Mass Violence Prevention and Community Safety Committee</w:t>
      </w:r>
      <w:r w:rsidRPr="006E26C4">
        <w:rPr>
          <w:sz w:val="22"/>
          <w:szCs w:val="22"/>
        </w:rPr>
        <w:t xml:space="preserve">. Policy Issue Brief: </w:t>
      </w:r>
      <w:hyperlink r:id="rId9" w:tgtFrame="_blank" w:history="1">
        <w:r w:rsidRPr="006E26C4">
          <w:rPr>
            <w:rStyle w:val="Hyperlink"/>
            <w:rFonts w:eastAsiaTheme="majorEastAsia"/>
            <w:sz w:val="22"/>
            <w:szCs w:val="22"/>
          </w:rPr>
          <w:t>https://www.utmb.edu/cvp/cvp-health-policy</w:t>
        </w:r>
      </w:hyperlink>
    </w:p>
    <w:p w14:paraId="1E572359" w14:textId="77777777" w:rsidR="003E6B9A" w:rsidRPr="006E26C4" w:rsidRDefault="003E6B9A" w:rsidP="003E6B9A">
      <w:pPr>
        <w:pStyle w:val="xmsolistparagraph"/>
        <w:spacing w:before="0" w:beforeAutospacing="0" w:after="0" w:afterAutospacing="0"/>
        <w:ind w:left="720"/>
        <w:rPr>
          <w:sz w:val="22"/>
          <w:szCs w:val="22"/>
        </w:rPr>
      </w:pPr>
    </w:p>
    <w:p w14:paraId="55D5E244" w14:textId="3DE9E82D" w:rsidR="00FD0EA1" w:rsidRPr="006E26C4" w:rsidRDefault="00FD0EA1" w:rsidP="00606E32">
      <w:pPr>
        <w:pStyle w:val="xmsolistparagraph"/>
        <w:numPr>
          <w:ilvl w:val="0"/>
          <w:numId w:val="16"/>
        </w:numPr>
        <w:spacing w:before="0" w:beforeAutospacing="0" w:after="0" w:afterAutospacing="0"/>
        <w:rPr>
          <w:sz w:val="22"/>
          <w:szCs w:val="22"/>
        </w:rPr>
      </w:pPr>
      <w:r w:rsidRPr="006E26C4">
        <w:rPr>
          <w:bCs/>
          <w:sz w:val="22"/>
          <w:szCs w:val="22"/>
        </w:rPr>
        <w:t>Guillot-Wright S</w:t>
      </w:r>
      <w:r w:rsidRPr="006E26C4">
        <w:rPr>
          <w:sz w:val="22"/>
          <w:szCs w:val="22"/>
        </w:rPr>
        <w:t xml:space="preserve">, </w:t>
      </w:r>
      <w:r w:rsidRPr="006E26C4">
        <w:rPr>
          <w:b/>
          <w:sz w:val="22"/>
          <w:szCs w:val="22"/>
        </w:rPr>
        <w:t>Temple JR.</w:t>
      </w:r>
      <w:r w:rsidRPr="006E26C4">
        <w:rPr>
          <w:sz w:val="22"/>
          <w:szCs w:val="22"/>
        </w:rPr>
        <w:t xml:space="preserve"> </w:t>
      </w:r>
      <w:r w:rsidR="001357B1">
        <w:rPr>
          <w:sz w:val="22"/>
          <w:szCs w:val="22"/>
        </w:rPr>
        <w:t xml:space="preserve">(2018). </w:t>
      </w:r>
      <w:r w:rsidRPr="006E26C4">
        <w:rPr>
          <w:sz w:val="22"/>
          <w:szCs w:val="22"/>
        </w:rPr>
        <w:t>Children and Mental Health</w:t>
      </w:r>
      <w:r w:rsidR="001357B1">
        <w:rPr>
          <w:sz w:val="22"/>
          <w:szCs w:val="22"/>
        </w:rPr>
        <w:t>.</w:t>
      </w:r>
      <w:r w:rsidRPr="006E26C4">
        <w:rPr>
          <w:sz w:val="22"/>
          <w:szCs w:val="22"/>
        </w:rPr>
        <w:t xml:space="preserve"> Submitted to the </w:t>
      </w:r>
      <w:r w:rsidRPr="006E26C4">
        <w:rPr>
          <w:i/>
          <w:iCs/>
          <w:sz w:val="22"/>
          <w:szCs w:val="22"/>
        </w:rPr>
        <w:t>TX Public Health Committee</w:t>
      </w:r>
      <w:r w:rsidRPr="006E26C4">
        <w:rPr>
          <w:sz w:val="22"/>
          <w:szCs w:val="22"/>
        </w:rPr>
        <w:t xml:space="preserve">. Fact Sheet: </w:t>
      </w:r>
      <w:hyperlink r:id="rId10" w:tgtFrame="_blank" w:history="1">
        <w:r w:rsidRPr="006E26C4">
          <w:rPr>
            <w:rStyle w:val="Hyperlink"/>
            <w:rFonts w:eastAsiaTheme="majorEastAsia"/>
            <w:sz w:val="22"/>
            <w:szCs w:val="22"/>
          </w:rPr>
          <w:t>https://www.utmb.edu/cvp/cvp-health-policy</w:t>
        </w:r>
      </w:hyperlink>
    </w:p>
    <w:p w14:paraId="17004198" w14:textId="77777777" w:rsidR="00FD0EA1" w:rsidRDefault="00FD0EA1" w:rsidP="001D56CE">
      <w:pPr>
        <w:rPr>
          <w:b/>
          <w:bCs/>
          <w:sz w:val="22"/>
          <w:szCs w:val="22"/>
          <w:u w:val="single"/>
        </w:rPr>
      </w:pPr>
    </w:p>
    <w:p w14:paraId="1770A3EC" w14:textId="659818E7" w:rsidR="00DB2044" w:rsidRPr="004B12D7" w:rsidRDefault="005847E5" w:rsidP="001D56CE">
      <w:pPr>
        <w:rPr>
          <w:b/>
          <w:bCs/>
          <w:sz w:val="22"/>
          <w:szCs w:val="22"/>
          <w:u w:val="single"/>
        </w:rPr>
      </w:pPr>
      <w:r w:rsidRPr="004B12D7">
        <w:rPr>
          <w:b/>
          <w:bCs/>
          <w:sz w:val="22"/>
          <w:szCs w:val="22"/>
          <w:u w:val="single"/>
        </w:rPr>
        <w:t xml:space="preserve">PEER-REVIEWED </w:t>
      </w:r>
      <w:r w:rsidR="007C7179" w:rsidRPr="004B12D7">
        <w:rPr>
          <w:b/>
          <w:bCs/>
          <w:sz w:val="22"/>
          <w:szCs w:val="22"/>
          <w:u w:val="single"/>
        </w:rPr>
        <w:t>PRESENTATIONS</w:t>
      </w:r>
      <w:r w:rsidR="00E96D96" w:rsidRPr="004B12D7">
        <w:rPr>
          <w:b/>
          <w:bCs/>
          <w:sz w:val="22"/>
          <w:szCs w:val="22"/>
          <w:u w:val="single"/>
        </w:rPr>
        <w:t xml:space="preserve"> (*denotes trainee)</w:t>
      </w:r>
    </w:p>
    <w:p w14:paraId="76BB69BF" w14:textId="18888FDB" w:rsidR="00B918A4" w:rsidRPr="007057EF" w:rsidRDefault="00B918A4" w:rsidP="00B918A4">
      <w:pPr>
        <w:rPr>
          <w:sz w:val="22"/>
          <w:szCs w:val="22"/>
        </w:rPr>
      </w:pPr>
    </w:p>
    <w:p w14:paraId="331A6226" w14:textId="783B8855" w:rsidR="007057EF" w:rsidRPr="007057EF" w:rsidRDefault="007057EF" w:rsidP="00F53D34">
      <w:pPr>
        <w:pStyle w:val="ListParagraph"/>
        <w:numPr>
          <w:ilvl w:val="0"/>
          <w:numId w:val="9"/>
        </w:numPr>
        <w:rPr>
          <w:sz w:val="22"/>
          <w:szCs w:val="22"/>
        </w:rPr>
      </w:pPr>
      <w:bookmarkStart w:id="7" w:name="_MailOriginal"/>
      <w:r w:rsidRPr="007057EF">
        <w:rPr>
          <w:b/>
          <w:bCs/>
          <w:color w:val="000000"/>
          <w:sz w:val="22"/>
          <w:szCs w:val="22"/>
        </w:rPr>
        <w:t>Temple JR,</w:t>
      </w:r>
      <w:r w:rsidRPr="007057EF">
        <w:rPr>
          <w:color w:val="000000"/>
          <w:sz w:val="22"/>
          <w:szCs w:val="22"/>
        </w:rPr>
        <w:t xml:space="preserve"> Wood </w:t>
      </w:r>
      <w:r>
        <w:rPr>
          <w:color w:val="000000"/>
          <w:sz w:val="22"/>
          <w:szCs w:val="22"/>
        </w:rPr>
        <w:t>L</w:t>
      </w:r>
      <w:r w:rsidRPr="007057EF">
        <w:rPr>
          <w:color w:val="000000"/>
          <w:sz w:val="22"/>
          <w:szCs w:val="22"/>
        </w:rPr>
        <w:t>. (2024, April). </w:t>
      </w:r>
      <w:r w:rsidRPr="007057EF">
        <w:rPr>
          <w:rStyle w:val="apple-converted-space"/>
          <w:rFonts w:eastAsiaTheme="majorEastAsia"/>
          <w:color w:val="000000"/>
          <w:sz w:val="22"/>
          <w:szCs w:val="22"/>
        </w:rPr>
        <w:t> </w:t>
      </w:r>
      <w:r w:rsidRPr="007057EF">
        <w:rPr>
          <w:i/>
          <w:iCs/>
          <w:color w:val="000000"/>
          <w:sz w:val="22"/>
          <w:szCs w:val="22"/>
        </w:rPr>
        <w:t>Adaptation and randomized control trial (RCT) of Fourth R: An evidence-based approach to teen dating violence and youth risk behavior prevention</w:t>
      </w:r>
      <w:r w:rsidRPr="007057EF">
        <w:rPr>
          <w:color w:val="000000"/>
          <w:sz w:val="22"/>
          <w:szCs w:val="22"/>
        </w:rPr>
        <w:t>. Institute on Violence, Abuse and Trauma Hawaii International Summit; Honolulu, Hawaii. Invited presentation.</w:t>
      </w:r>
    </w:p>
    <w:p w14:paraId="5CC9F1AB" w14:textId="77777777" w:rsidR="007057EF" w:rsidRPr="007057EF" w:rsidRDefault="007057EF" w:rsidP="007057EF">
      <w:pPr>
        <w:pStyle w:val="ListParagraph"/>
        <w:rPr>
          <w:sz w:val="22"/>
          <w:szCs w:val="22"/>
        </w:rPr>
      </w:pPr>
    </w:p>
    <w:p w14:paraId="5EF04335" w14:textId="5EDF2EFC" w:rsidR="00222DA8" w:rsidRPr="007057EF" w:rsidRDefault="00222DA8" w:rsidP="00F53D34">
      <w:pPr>
        <w:pStyle w:val="ListParagraph"/>
        <w:numPr>
          <w:ilvl w:val="0"/>
          <w:numId w:val="9"/>
        </w:numPr>
        <w:rPr>
          <w:sz w:val="22"/>
          <w:szCs w:val="22"/>
        </w:rPr>
      </w:pPr>
      <w:r w:rsidRPr="007057EF">
        <w:rPr>
          <w:color w:val="000000"/>
          <w:sz w:val="22"/>
          <w:szCs w:val="22"/>
        </w:rPr>
        <w:t>Low S, Lu Y, </w:t>
      </w:r>
      <w:r w:rsidRPr="007057EF">
        <w:rPr>
          <w:b/>
          <w:bCs/>
          <w:color w:val="000000"/>
          <w:sz w:val="22"/>
          <w:szCs w:val="22"/>
        </w:rPr>
        <w:t>Temple JR.</w:t>
      </w:r>
      <w:r w:rsidRPr="007057EF">
        <w:rPr>
          <w:color w:val="000000"/>
          <w:sz w:val="22"/>
          <w:szCs w:val="22"/>
        </w:rPr>
        <w:t xml:space="preserve"> (2024, April).</w:t>
      </w:r>
      <w:r w:rsidRPr="007057EF">
        <w:rPr>
          <w:rStyle w:val="apple-converted-space"/>
          <w:rFonts w:eastAsiaTheme="majorEastAsia"/>
          <w:color w:val="000000"/>
          <w:sz w:val="22"/>
          <w:szCs w:val="22"/>
        </w:rPr>
        <w:t> </w:t>
      </w:r>
      <w:r w:rsidRPr="007057EF">
        <w:rPr>
          <w:i/>
          <w:iCs/>
          <w:color w:val="000000"/>
          <w:sz w:val="22"/>
          <w:szCs w:val="22"/>
        </w:rPr>
        <w:t>Traditional and Race-based Bullying in Racial- Minority Majority and Racially Diverse Schools</w:t>
      </w:r>
      <w:r w:rsidRPr="007057EF">
        <w:rPr>
          <w:color w:val="000000"/>
          <w:sz w:val="22"/>
          <w:szCs w:val="22"/>
        </w:rPr>
        <w:t>. Poster to be presented at the American Academy of Health Behavior 2024 Annual Meeting, Savannah, GA.</w:t>
      </w:r>
    </w:p>
    <w:p w14:paraId="71ECD81A" w14:textId="77777777" w:rsidR="00222DA8" w:rsidRPr="007057EF" w:rsidRDefault="00222DA8" w:rsidP="00222DA8">
      <w:pPr>
        <w:pStyle w:val="ListParagraph"/>
        <w:rPr>
          <w:sz w:val="22"/>
          <w:szCs w:val="22"/>
        </w:rPr>
      </w:pPr>
    </w:p>
    <w:p w14:paraId="332B7232" w14:textId="732CC866" w:rsidR="002C6D86" w:rsidRPr="002C6D86" w:rsidRDefault="002C6D86" w:rsidP="00F53D34">
      <w:pPr>
        <w:pStyle w:val="ListParagraph"/>
        <w:numPr>
          <w:ilvl w:val="0"/>
          <w:numId w:val="9"/>
        </w:numPr>
        <w:rPr>
          <w:sz w:val="22"/>
          <w:szCs w:val="22"/>
        </w:rPr>
      </w:pPr>
      <w:r w:rsidRPr="002C6D86">
        <w:rPr>
          <w:color w:val="000000"/>
          <w:sz w:val="22"/>
          <w:szCs w:val="22"/>
        </w:rPr>
        <w:t xml:space="preserve">Lu Y, Lee JK, McGuire H, Guillot-Wright SP, </w:t>
      </w:r>
      <w:r w:rsidRPr="002C6D86">
        <w:rPr>
          <w:b/>
          <w:bCs/>
          <w:color w:val="000000"/>
          <w:sz w:val="22"/>
          <w:szCs w:val="22"/>
        </w:rPr>
        <w:t>Temple JR.</w:t>
      </w:r>
      <w:r w:rsidRPr="002C6D86">
        <w:rPr>
          <w:color w:val="000000"/>
          <w:sz w:val="22"/>
          <w:szCs w:val="22"/>
        </w:rPr>
        <w:t xml:space="preserve"> (2024, April).</w:t>
      </w:r>
      <w:r w:rsidRPr="002C6D86">
        <w:rPr>
          <w:rStyle w:val="apple-converted-space"/>
          <w:rFonts w:eastAsiaTheme="majorEastAsia"/>
          <w:color w:val="000000"/>
          <w:sz w:val="22"/>
          <w:szCs w:val="22"/>
        </w:rPr>
        <w:t> </w:t>
      </w:r>
      <w:r w:rsidRPr="002C6D86">
        <w:rPr>
          <w:i/>
          <w:iCs/>
          <w:color w:val="000000"/>
          <w:sz w:val="22"/>
          <w:szCs w:val="22"/>
        </w:rPr>
        <w:t>Racial Discrimination, mental health, and interpersonal violence in racial/ethnic minority adolescents</w:t>
      </w:r>
      <w:r w:rsidRPr="002C6D86">
        <w:rPr>
          <w:color w:val="000000"/>
          <w:sz w:val="22"/>
          <w:szCs w:val="22"/>
          <w:shd w:val="clear" w:color="auto" w:fill="FFFFFF"/>
        </w:rPr>
        <w:t>.</w:t>
      </w:r>
      <w:r w:rsidRPr="002C6D86">
        <w:rPr>
          <w:rStyle w:val="apple-converted-space"/>
          <w:rFonts w:eastAsiaTheme="majorEastAsia"/>
          <w:color w:val="000000"/>
          <w:sz w:val="22"/>
          <w:szCs w:val="22"/>
          <w:shd w:val="clear" w:color="auto" w:fill="FFFFFF"/>
        </w:rPr>
        <w:t> </w:t>
      </w:r>
      <w:r w:rsidRPr="002C6D86">
        <w:rPr>
          <w:color w:val="000000"/>
          <w:sz w:val="22"/>
          <w:szCs w:val="22"/>
        </w:rPr>
        <w:t>Poster presented at the American Academy of Health Behavior 2024 Annual Meeting, Savannah, GA.</w:t>
      </w:r>
    </w:p>
    <w:p w14:paraId="24C8B318" w14:textId="77777777" w:rsidR="002C6D86" w:rsidRPr="002C6D86" w:rsidRDefault="002C6D86" w:rsidP="002C6D86">
      <w:pPr>
        <w:pStyle w:val="ListParagraph"/>
        <w:rPr>
          <w:b/>
          <w:bCs/>
          <w:color w:val="000000"/>
          <w:sz w:val="22"/>
          <w:szCs w:val="22"/>
        </w:rPr>
      </w:pPr>
    </w:p>
    <w:p w14:paraId="5D3B27A8" w14:textId="14E617A8" w:rsidR="00E85471" w:rsidRPr="00E85471" w:rsidRDefault="00E85471" w:rsidP="00E85471">
      <w:pPr>
        <w:pStyle w:val="ListParagraph"/>
        <w:numPr>
          <w:ilvl w:val="0"/>
          <w:numId w:val="9"/>
        </w:numPr>
        <w:rPr>
          <w:sz w:val="22"/>
          <w:szCs w:val="22"/>
        </w:rPr>
      </w:pPr>
      <w:proofErr w:type="spellStart"/>
      <w:r w:rsidRPr="00E85471">
        <w:rPr>
          <w:sz w:val="22"/>
          <w:szCs w:val="22"/>
        </w:rPr>
        <w:t>Bhochhibhoya</w:t>
      </w:r>
      <w:proofErr w:type="spellEnd"/>
      <w:r w:rsidRPr="00E85471">
        <w:rPr>
          <w:sz w:val="22"/>
          <w:szCs w:val="22"/>
        </w:rPr>
        <w:t xml:space="preserve"> S, Edison B, Baumler E, Markham C, Emery ST, Peskin MF, Shegog R, Addy R, </w:t>
      </w:r>
      <w:r w:rsidRPr="00E85471">
        <w:rPr>
          <w:b/>
          <w:bCs/>
          <w:sz w:val="22"/>
          <w:szCs w:val="22"/>
        </w:rPr>
        <w:t>Temple JR,</w:t>
      </w:r>
      <w:r w:rsidRPr="00E85471">
        <w:rPr>
          <w:sz w:val="22"/>
          <w:szCs w:val="22"/>
        </w:rPr>
        <w:t xml:space="preserve"> Reidy D. (2024, April). Abstinence Beliefs in Early Adolescence and Sexual Risk Behavior Two Years Later. To be presented at the American Academy of Health Behavior Annual Meeting</w:t>
      </w:r>
      <w:r>
        <w:rPr>
          <w:sz w:val="22"/>
          <w:szCs w:val="22"/>
        </w:rPr>
        <w:t>,</w:t>
      </w:r>
      <w:r w:rsidRPr="00E85471">
        <w:rPr>
          <w:sz w:val="22"/>
          <w:szCs w:val="22"/>
        </w:rPr>
        <w:t xml:space="preserve"> Savannah, GA.</w:t>
      </w:r>
    </w:p>
    <w:p w14:paraId="416D2D60" w14:textId="77777777" w:rsidR="00E85471" w:rsidRPr="00E85471" w:rsidRDefault="00E85471" w:rsidP="00E85471">
      <w:pPr>
        <w:pStyle w:val="ListParagraph"/>
        <w:rPr>
          <w:b/>
          <w:bCs/>
          <w:color w:val="000000"/>
          <w:sz w:val="22"/>
          <w:szCs w:val="22"/>
        </w:rPr>
      </w:pPr>
    </w:p>
    <w:p w14:paraId="67D070BE" w14:textId="6BE221E4" w:rsidR="00F53D34" w:rsidRPr="00231102" w:rsidRDefault="00F53D34" w:rsidP="00F53D34">
      <w:pPr>
        <w:pStyle w:val="ListParagraph"/>
        <w:numPr>
          <w:ilvl w:val="0"/>
          <w:numId w:val="9"/>
        </w:numPr>
        <w:rPr>
          <w:rStyle w:val="apple-converted-space"/>
          <w:sz w:val="22"/>
          <w:szCs w:val="22"/>
        </w:rPr>
      </w:pPr>
      <w:r w:rsidRPr="002C6D86">
        <w:rPr>
          <w:b/>
          <w:bCs/>
          <w:color w:val="000000"/>
          <w:sz w:val="22"/>
          <w:szCs w:val="22"/>
        </w:rPr>
        <w:t>Temple JR,</w:t>
      </w:r>
      <w:r w:rsidRPr="002C6D86">
        <w:rPr>
          <w:color w:val="000000"/>
          <w:sz w:val="22"/>
          <w:szCs w:val="22"/>
        </w:rPr>
        <w:t xml:space="preserve"> Baumler E, Wood L, </w:t>
      </w:r>
      <w:proofErr w:type="spellStart"/>
      <w:r w:rsidRPr="002C6D86">
        <w:rPr>
          <w:color w:val="000000"/>
          <w:sz w:val="22"/>
          <w:szCs w:val="22"/>
        </w:rPr>
        <w:t>PettyJohn</w:t>
      </w:r>
      <w:proofErr w:type="spellEnd"/>
      <w:r w:rsidRPr="002C6D86">
        <w:rPr>
          <w:color w:val="000000"/>
          <w:sz w:val="22"/>
          <w:szCs w:val="22"/>
        </w:rPr>
        <w:t xml:space="preserve"> M. (2023, September). </w:t>
      </w:r>
      <w:r w:rsidRPr="002C6D86">
        <w:rPr>
          <w:i/>
          <w:iCs/>
          <w:color w:val="000000"/>
          <w:sz w:val="22"/>
          <w:szCs w:val="22"/>
        </w:rPr>
        <w:t>Cumulative incidence of</w:t>
      </w:r>
      <w:r w:rsidRPr="008F3CE7">
        <w:rPr>
          <w:i/>
          <w:iCs/>
          <w:color w:val="000000"/>
          <w:sz w:val="22"/>
          <w:szCs w:val="22"/>
        </w:rPr>
        <w:t xml:space="preserve"> physical and sexual dating violence in adolescence and emerging adulthood</w:t>
      </w:r>
      <w:r w:rsidRPr="008F3CE7">
        <w:rPr>
          <w:rStyle w:val="apple-converted-space"/>
          <w:rFonts w:eastAsiaTheme="majorEastAsia"/>
          <w:i/>
          <w:iCs/>
          <w:color w:val="000000"/>
          <w:sz w:val="22"/>
          <w:szCs w:val="22"/>
        </w:rPr>
        <w:t>.</w:t>
      </w:r>
      <w:r w:rsidRPr="008F3CE7">
        <w:rPr>
          <w:rStyle w:val="apple-converted-space"/>
          <w:rFonts w:eastAsiaTheme="majorEastAsia"/>
          <w:color w:val="000000"/>
          <w:sz w:val="22"/>
          <w:szCs w:val="22"/>
        </w:rPr>
        <w:t xml:space="preserve"> </w:t>
      </w:r>
      <w:r w:rsidR="00231102">
        <w:rPr>
          <w:rStyle w:val="apple-converted-space"/>
          <w:rFonts w:eastAsiaTheme="majorEastAsia"/>
          <w:color w:val="000000"/>
          <w:sz w:val="22"/>
          <w:szCs w:val="22"/>
        </w:rPr>
        <w:t>Presented at</w:t>
      </w:r>
      <w:r w:rsidRPr="008F3CE7">
        <w:rPr>
          <w:rStyle w:val="apple-converted-space"/>
          <w:rFonts w:eastAsiaTheme="majorEastAsia"/>
          <w:color w:val="000000"/>
          <w:sz w:val="22"/>
          <w:szCs w:val="22"/>
        </w:rPr>
        <w:t xml:space="preserve"> the European Conference on Domestic Violence. Reykjavik, Iceland.</w:t>
      </w:r>
    </w:p>
    <w:p w14:paraId="73936B00" w14:textId="77777777" w:rsidR="00231102" w:rsidRPr="00231102" w:rsidRDefault="00231102" w:rsidP="00231102">
      <w:pPr>
        <w:ind w:left="360"/>
        <w:rPr>
          <w:rStyle w:val="apple-converted-space"/>
          <w:sz w:val="22"/>
          <w:szCs w:val="22"/>
        </w:rPr>
      </w:pPr>
    </w:p>
    <w:p w14:paraId="0AA515D0" w14:textId="1208A9AF" w:rsidR="00231102" w:rsidRPr="008F3CE7" w:rsidRDefault="00231102" w:rsidP="00F53D34">
      <w:pPr>
        <w:pStyle w:val="ListParagraph"/>
        <w:numPr>
          <w:ilvl w:val="0"/>
          <w:numId w:val="9"/>
        </w:numPr>
        <w:rPr>
          <w:sz w:val="22"/>
          <w:szCs w:val="22"/>
        </w:rPr>
      </w:pPr>
      <w:r>
        <w:rPr>
          <w:color w:val="000000"/>
          <w:sz w:val="22"/>
          <w:szCs w:val="22"/>
        </w:rPr>
        <w:t xml:space="preserve">Baumler E, Wood L, </w:t>
      </w:r>
      <w:proofErr w:type="spellStart"/>
      <w:r>
        <w:rPr>
          <w:color w:val="000000"/>
          <w:sz w:val="22"/>
          <w:szCs w:val="22"/>
        </w:rPr>
        <w:t>PettyJohn</w:t>
      </w:r>
      <w:proofErr w:type="spellEnd"/>
      <w:r>
        <w:rPr>
          <w:color w:val="000000"/>
          <w:sz w:val="22"/>
          <w:szCs w:val="22"/>
        </w:rPr>
        <w:t xml:space="preserve"> M, </w:t>
      </w:r>
      <w:r w:rsidRPr="00231102">
        <w:rPr>
          <w:b/>
          <w:bCs/>
          <w:color w:val="000000"/>
          <w:sz w:val="22"/>
          <w:szCs w:val="22"/>
        </w:rPr>
        <w:t>Temple J.</w:t>
      </w:r>
      <w:r>
        <w:rPr>
          <w:color w:val="000000"/>
          <w:sz w:val="22"/>
          <w:szCs w:val="22"/>
        </w:rPr>
        <w:t xml:space="preserve"> (2023, September).</w:t>
      </w:r>
      <w:r>
        <w:rPr>
          <w:rStyle w:val="apple-converted-space"/>
          <w:rFonts w:eastAsiaTheme="majorEastAsia"/>
          <w:color w:val="000000"/>
          <w:sz w:val="22"/>
          <w:szCs w:val="22"/>
        </w:rPr>
        <w:t> </w:t>
      </w:r>
      <w:r>
        <w:rPr>
          <w:i/>
          <w:iCs/>
          <w:color w:val="000000"/>
          <w:sz w:val="22"/>
          <w:szCs w:val="22"/>
        </w:rPr>
        <w:t>Teen dating violence and COVID-19: Trends from a longitudinal study.</w:t>
      </w:r>
      <w:r>
        <w:rPr>
          <w:rStyle w:val="apple-converted-space"/>
          <w:rFonts w:eastAsiaTheme="majorEastAsia"/>
          <w:color w:val="000000"/>
          <w:sz w:val="22"/>
          <w:szCs w:val="22"/>
        </w:rPr>
        <w:t xml:space="preserve"> Presented at the </w:t>
      </w:r>
      <w:r>
        <w:rPr>
          <w:color w:val="000000"/>
          <w:sz w:val="22"/>
          <w:szCs w:val="22"/>
        </w:rPr>
        <w:t>European Conference on Domestic Violence. Reykjavik, Iceland.</w:t>
      </w:r>
      <w:r>
        <w:rPr>
          <w:rStyle w:val="apple-converted-space"/>
          <w:rFonts w:eastAsiaTheme="majorEastAsia"/>
          <w:color w:val="000000"/>
          <w:sz w:val="22"/>
          <w:szCs w:val="22"/>
        </w:rPr>
        <w:t> </w:t>
      </w:r>
    </w:p>
    <w:p w14:paraId="6564D1C5" w14:textId="77777777" w:rsidR="00F53D34" w:rsidRPr="008F3CE7" w:rsidRDefault="00F53D34" w:rsidP="00F53D34">
      <w:pPr>
        <w:ind w:left="360"/>
        <w:rPr>
          <w:sz w:val="22"/>
          <w:szCs w:val="22"/>
        </w:rPr>
      </w:pPr>
    </w:p>
    <w:p w14:paraId="37A181C3" w14:textId="09C13DF0" w:rsidR="008F3CE7" w:rsidRPr="008F3CE7" w:rsidRDefault="008F3CE7" w:rsidP="00E94C86">
      <w:pPr>
        <w:pStyle w:val="ListParagraph"/>
        <w:numPr>
          <w:ilvl w:val="0"/>
          <w:numId w:val="9"/>
        </w:numPr>
        <w:rPr>
          <w:sz w:val="22"/>
          <w:szCs w:val="22"/>
        </w:rPr>
      </w:pPr>
      <w:proofErr w:type="spellStart"/>
      <w:r w:rsidRPr="008F3CE7">
        <w:rPr>
          <w:color w:val="424242"/>
          <w:sz w:val="22"/>
          <w:szCs w:val="22"/>
          <w:shd w:val="clear" w:color="auto" w:fill="FFFFFF"/>
        </w:rPr>
        <w:t>Bhochhibhoya</w:t>
      </w:r>
      <w:proofErr w:type="spellEnd"/>
      <w:r w:rsidRPr="008F3CE7">
        <w:rPr>
          <w:color w:val="424242"/>
          <w:sz w:val="22"/>
          <w:szCs w:val="22"/>
          <w:shd w:val="clear" w:color="auto" w:fill="FFFFFF"/>
        </w:rPr>
        <w:t xml:space="preserve"> S, Reidy DE, Baumler ER, Markham CM, Peskin MF, Shegog R, Emery ST, </w:t>
      </w:r>
      <w:r w:rsidRPr="00176C95">
        <w:rPr>
          <w:b/>
          <w:bCs/>
          <w:color w:val="424242"/>
          <w:sz w:val="22"/>
          <w:szCs w:val="22"/>
          <w:shd w:val="clear" w:color="auto" w:fill="FFFFFF"/>
        </w:rPr>
        <w:t>Temple JR.</w:t>
      </w:r>
      <w:r w:rsidRPr="008F3CE7">
        <w:rPr>
          <w:color w:val="424242"/>
          <w:sz w:val="22"/>
          <w:szCs w:val="22"/>
          <w:shd w:val="clear" w:color="auto" w:fill="FFFFFF"/>
        </w:rPr>
        <w:t> </w:t>
      </w:r>
      <w:r>
        <w:rPr>
          <w:color w:val="424242"/>
          <w:sz w:val="22"/>
          <w:szCs w:val="22"/>
          <w:shd w:val="clear" w:color="auto" w:fill="FFFFFF"/>
        </w:rPr>
        <w:t xml:space="preserve">(2023, March). </w:t>
      </w:r>
      <w:r w:rsidRPr="008F3CE7">
        <w:rPr>
          <w:rStyle w:val="contentpasted1"/>
          <w:rFonts w:eastAsiaTheme="majorEastAsia"/>
          <w:i/>
          <w:iCs/>
          <w:color w:val="424242"/>
          <w:sz w:val="22"/>
          <w:szCs w:val="22"/>
          <w:shd w:val="clear" w:color="auto" w:fill="FFFFFF"/>
        </w:rPr>
        <w:t>Sexual violence perpetration and sexual risk behaviors among adolescents: A longitudinal study.</w:t>
      </w:r>
      <w:r w:rsidRPr="008F3CE7">
        <w:rPr>
          <w:rStyle w:val="contentpasted1"/>
          <w:rFonts w:eastAsiaTheme="majorEastAsia"/>
          <w:color w:val="424242"/>
          <w:sz w:val="22"/>
          <w:szCs w:val="22"/>
          <w:shd w:val="clear" w:color="auto" w:fill="FFFFFF"/>
        </w:rPr>
        <w:t xml:space="preserve"> </w:t>
      </w:r>
      <w:r w:rsidR="00231102">
        <w:rPr>
          <w:rStyle w:val="contentpasted1"/>
          <w:rFonts w:eastAsiaTheme="majorEastAsia"/>
          <w:color w:val="424242"/>
          <w:sz w:val="22"/>
          <w:szCs w:val="22"/>
          <w:shd w:val="clear" w:color="auto" w:fill="FFFFFF"/>
        </w:rPr>
        <w:t>Presented at the</w:t>
      </w:r>
      <w:r w:rsidRPr="008F3CE7">
        <w:rPr>
          <w:rStyle w:val="contentpasted1"/>
          <w:rFonts w:eastAsiaTheme="majorEastAsia"/>
          <w:color w:val="424242"/>
          <w:sz w:val="22"/>
          <w:szCs w:val="22"/>
          <w:shd w:val="clear" w:color="auto" w:fill="FFFFFF"/>
        </w:rPr>
        <w:t xml:space="preserve"> AAHB conference, San Francisco, CA. </w:t>
      </w:r>
    </w:p>
    <w:p w14:paraId="49FBE69D" w14:textId="77777777" w:rsidR="008F3CE7" w:rsidRPr="008F3CE7" w:rsidRDefault="008F3CE7" w:rsidP="008F3CE7">
      <w:pPr>
        <w:pStyle w:val="ListParagraph"/>
        <w:rPr>
          <w:color w:val="000000"/>
          <w:sz w:val="22"/>
          <w:szCs w:val="22"/>
        </w:rPr>
      </w:pPr>
    </w:p>
    <w:p w14:paraId="226CEE87" w14:textId="5571D7A2" w:rsidR="00E94C86" w:rsidRPr="008F3CE7" w:rsidRDefault="00E94C86" w:rsidP="00E94C86">
      <w:pPr>
        <w:pStyle w:val="ListParagraph"/>
        <w:numPr>
          <w:ilvl w:val="0"/>
          <w:numId w:val="9"/>
        </w:numPr>
        <w:rPr>
          <w:sz w:val="22"/>
          <w:szCs w:val="22"/>
        </w:rPr>
      </w:pPr>
      <w:r w:rsidRPr="008F3CE7">
        <w:rPr>
          <w:color w:val="000000"/>
          <w:sz w:val="22"/>
          <w:szCs w:val="22"/>
        </w:rPr>
        <w:t xml:space="preserve">Edwards KM, Espelage D, Orchowski LM, &amp; </w:t>
      </w:r>
      <w:r w:rsidRPr="008F3CE7">
        <w:rPr>
          <w:b/>
          <w:bCs/>
          <w:color w:val="000000"/>
          <w:sz w:val="22"/>
          <w:szCs w:val="22"/>
        </w:rPr>
        <w:t>Temple JR</w:t>
      </w:r>
      <w:r w:rsidRPr="008F3CE7">
        <w:rPr>
          <w:color w:val="000000"/>
          <w:sz w:val="22"/>
          <w:szCs w:val="22"/>
        </w:rPr>
        <w:t>. (2022, May 21-25 &amp; June 7-10).</w:t>
      </w:r>
      <w:r w:rsidRPr="008F3CE7">
        <w:rPr>
          <w:rStyle w:val="apple-converted-space"/>
          <w:rFonts w:eastAsiaTheme="majorEastAsia"/>
          <w:color w:val="000000"/>
          <w:sz w:val="22"/>
          <w:szCs w:val="22"/>
        </w:rPr>
        <w:t> </w:t>
      </w:r>
      <w:r w:rsidRPr="008F3CE7">
        <w:rPr>
          <w:i/>
          <w:iCs/>
          <w:color w:val="000000"/>
          <w:sz w:val="22"/>
          <w:szCs w:val="22"/>
        </w:rPr>
        <w:t>Overcoming Challenges to Conducting School- and Community-based Youth Violence Prevention Research.</w:t>
      </w:r>
      <w:r w:rsidRPr="008F3CE7">
        <w:rPr>
          <w:rStyle w:val="apple-converted-space"/>
          <w:rFonts w:eastAsiaTheme="majorEastAsia"/>
          <w:color w:val="000000"/>
          <w:sz w:val="22"/>
          <w:szCs w:val="22"/>
        </w:rPr>
        <w:t> </w:t>
      </w:r>
      <w:r w:rsidRPr="008F3CE7">
        <w:rPr>
          <w:color w:val="000000"/>
          <w:sz w:val="22"/>
          <w:szCs w:val="22"/>
        </w:rPr>
        <w:t>[Panel presentation]. American Psychiatric Association Annual Meeting, New Orleans, LA, United States (Virtual).</w:t>
      </w:r>
    </w:p>
    <w:p w14:paraId="178F2081" w14:textId="77777777" w:rsidR="00E94C86" w:rsidRPr="00F53D34" w:rsidRDefault="00E94C86" w:rsidP="00E94C86">
      <w:pPr>
        <w:rPr>
          <w:sz w:val="22"/>
          <w:szCs w:val="22"/>
        </w:rPr>
      </w:pPr>
    </w:p>
    <w:p w14:paraId="1D838814" w14:textId="661D92A1" w:rsidR="002656F5" w:rsidRPr="00F53D34" w:rsidRDefault="002656F5" w:rsidP="002656F5">
      <w:pPr>
        <w:pStyle w:val="ListParagraph"/>
        <w:numPr>
          <w:ilvl w:val="0"/>
          <w:numId w:val="9"/>
        </w:numPr>
        <w:rPr>
          <w:sz w:val="22"/>
          <w:szCs w:val="22"/>
        </w:rPr>
      </w:pPr>
      <w:proofErr w:type="spellStart"/>
      <w:r w:rsidRPr="00F53D34">
        <w:rPr>
          <w:color w:val="000000"/>
          <w:sz w:val="22"/>
          <w:szCs w:val="22"/>
        </w:rPr>
        <w:t>Bhochhibhoya</w:t>
      </w:r>
      <w:proofErr w:type="spellEnd"/>
      <w:r w:rsidRPr="00F53D34">
        <w:rPr>
          <w:color w:val="000000"/>
          <w:sz w:val="22"/>
          <w:szCs w:val="22"/>
        </w:rPr>
        <w:t xml:space="preserve">, S., Lu, Y., Van </w:t>
      </w:r>
      <w:proofErr w:type="spellStart"/>
      <w:r w:rsidRPr="00F53D34">
        <w:rPr>
          <w:color w:val="000000"/>
          <w:sz w:val="22"/>
          <w:szCs w:val="22"/>
        </w:rPr>
        <w:t>Outsel</w:t>
      </w:r>
      <w:proofErr w:type="spellEnd"/>
      <w:r w:rsidRPr="00F53D34">
        <w:rPr>
          <w:color w:val="000000"/>
          <w:sz w:val="22"/>
          <w:szCs w:val="22"/>
        </w:rPr>
        <w:t xml:space="preserve">, J., </w:t>
      </w:r>
      <w:r w:rsidRPr="00F53D34">
        <w:rPr>
          <w:b/>
          <w:bCs/>
          <w:color w:val="000000"/>
          <w:sz w:val="22"/>
          <w:szCs w:val="22"/>
        </w:rPr>
        <w:t>Temple, J.R</w:t>
      </w:r>
      <w:r w:rsidRPr="00F53D34">
        <w:rPr>
          <w:color w:val="000000"/>
          <w:sz w:val="22"/>
          <w:szCs w:val="22"/>
        </w:rPr>
        <w:t>. (2022, March). Cross-lagged Panel Analysis on Sexting and Cyber Dating Abuse among Youth. Poster accepted for presentation at the annual American Academy of Health Behavior meeting. Key Largo, FL.</w:t>
      </w:r>
    </w:p>
    <w:p w14:paraId="781F7601" w14:textId="77777777" w:rsidR="002656F5" w:rsidRPr="00F53D34" w:rsidRDefault="002656F5" w:rsidP="002656F5">
      <w:pPr>
        <w:ind w:left="720"/>
        <w:rPr>
          <w:color w:val="000000"/>
          <w:sz w:val="22"/>
          <w:szCs w:val="22"/>
        </w:rPr>
      </w:pPr>
    </w:p>
    <w:p w14:paraId="032CA818" w14:textId="5513F683" w:rsidR="003052BE" w:rsidRPr="00F53D34" w:rsidRDefault="003052BE" w:rsidP="003052BE">
      <w:pPr>
        <w:numPr>
          <w:ilvl w:val="0"/>
          <w:numId w:val="9"/>
        </w:numPr>
        <w:rPr>
          <w:color w:val="000000"/>
          <w:sz w:val="22"/>
          <w:szCs w:val="22"/>
        </w:rPr>
      </w:pPr>
      <w:r w:rsidRPr="00F53D34">
        <w:rPr>
          <w:color w:val="000000"/>
          <w:sz w:val="22"/>
          <w:szCs w:val="22"/>
        </w:rPr>
        <w:t xml:space="preserve">Wood, L., Voth Schrag, R., &amp; </w:t>
      </w:r>
      <w:r w:rsidRPr="00F53D34">
        <w:rPr>
          <w:b/>
          <w:bCs/>
          <w:color w:val="000000"/>
          <w:sz w:val="22"/>
          <w:szCs w:val="22"/>
        </w:rPr>
        <w:t>Temple, J</w:t>
      </w:r>
      <w:r w:rsidR="00E94C86" w:rsidRPr="00F53D34">
        <w:rPr>
          <w:b/>
          <w:bCs/>
          <w:color w:val="000000"/>
          <w:sz w:val="22"/>
          <w:szCs w:val="22"/>
        </w:rPr>
        <w:t>R</w:t>
      </w:r>
      <w:r w:rsidR="00E94C86" w:rsidRPr="00F53D34">
        <w:rPr>
          <w:color w:val="000000"/>
          <w:sz w:val="22"/>
          <w:szCs w:val="22"/>
        </w:rPr>
        <w:t>.</w:t>
      </w:r>
      <w:r w:rsidRPr="00F53D34">
        <w:rPr>
          <w:color w:val="000000"/>
          <w:sz w:val="22"/>
          <w:szCs w:val="22"/>
        </w:rPr>
        <w:t xml:space="preserve"> (2021, October). Trauma-informed methods for IPV and sexual assault chat and text services: Results from a formative evaluation. American Public Health Association National Conference. </w:t>
      </w:r>
      <w:r w:rsidRPr="00F53D34">
        <w:rPr>
          <w:i/>
          <w:iCs/>
          <w:color w:val="000000"/>
          <w:sz w:val="22"/>
          <w:szCs w:val="22"/>
        </w:rPr>
        <w:t>Virtual </w:t>
      </w:r>
      <w:r w:rsidRPr="00F53D34">
        <w:rPr>
          <w:color w:val="000000"/>
          <w:sz w:val="22"/>
          <w:szCs w:val="22"/>
        </w:rPr>
        <w:t> </w:t>
      </w:r>
    </w:p>
    <w:p w14:paraId="63396354" w14:textId="77777777" w:rsidR="003052BE" w:rsidRPr="00F53D34" w:rsidRDefault="003052BE" w:rsidP="003052BE">
      <w:pPr>
        <w:ind w:left="720"/>
        <w:rPr>
          <w:color w:val="000000"/>
          <w:sz w:val="22"/>
          <w:szCs w:val="22"/>
        </w:rPr>
      </w:pPr>
      <w:r w:rsidRPr="00F53D34">
        <w:rPr>
          <w:color w:val="000000"/>
          <w:sz w:val="22"/>
          <w:szCs w:val="22"/>
        </w:rPr>
        <w:t> </w:t>
      </w:r>
    </w:p>
    <w:p w14:paraId="2BA479B7" w14:textId="5CF93191" w:rsidR="003052BE" w:rsidRPr="00F53D34" w:rsidRDefault="003052BE" w:rsidP="003052BE">
      <w:pPr>
        <w:numPr>
          <w:ilvl w:val="0"/>
          <w:numId w:val="9"/>
        </w:numPr>
        <w:rPr>
          <w:color w:val="000000"/>
          <w:sz w:val="22"/>
          <w:szCs w:val="22"/>
        </w:rPr>
      </w:pPr>
      <w:r w:rsidRPr="00F53D34">
        <w:rPr>
          <w:color w:val="000000"/>
          <w:sz w:val="22"/>
          <w:szCs w:val="22"/>
        </w:rPr>
        <w:t xml:space="preserve">Wood, L., Baumler, E., Guillot-Wright, S., Torres, L., &amp; </w:t>
      </w:r>
      <w:r w:rsidRPr="00F53D34">
        <w:rPr>
          <w:b/>
          <w:bCs/>
          <w:color w:val="000000"/>
          <w:sz w:val="22"/>
          <w:szCs w:val="22"/>
        </w:rPr>
        <w:t>Temple J</w:t>
      </w:r>
      <w:r w:rsidR="00E94C86" w:rsidRPr="00F53D34">
        <w:rPr>
          <w:b/>
          <w:bCs/>
          <w:color w:val="000000"/>
          <w:sz w:val="22"/>
          <w:szCs w:val="22"/>
        </w:rPr>
        <w:t>R</w:t>
      </w:r>
      <w:r w:rsidR="00E94C86" w:rsidRPr="00F53D34">
        <w:rPr>
          <w:color w:val="000000"/>
          <w:sz w:val="22"/>
          <w:szCs w:val="22"/>
        </w:rPr>
        <w:t>.</w:t>
      </w:r>
      <w:r w:rsidRPr="00F53D34">
        <w:rPr>
          <w:color w:val="000000"/>
          <w:sz w:val="22"/>
          <w:szCs w:val="22"/>
        </w:rPr>
        <w:t xml:space="preserve"> (2021, October). Housing and economic impacts of COVID-19 on domestic violence survivors in Texas. American Public Health Association National Conference. </w:t>
      </w:r>
      <w:r w:rsidRPr="00F53D34">
        <w:rPr>
          <w:i/>
          <w:iCs/>
          <w:color w:val="000000"/>
          <w:sz w:val="22"/>
          <w:szCs w:val="22"/>
        </w:rPr>
        <w:t>Virtual</w:t>
      </w:r>
    </w:p>
    <w:p w14:paraId="021B1E2C" w14:textId="77777777" w:rsidR="003052BE" w:rsidRPr="00F53D34" w:rsidRDefault="003052BE" w:rsidP="003052BE">
      <w:pPr>
        <w:rPr>
          <w:sz w:val="22"/>
          <w:szCs w:val="22"/>
        </w:rPr>
      </w:pPr>
    </w:p>
    <w:p w14:paraId="6A7AE16E" w14:textId="0E8AE90C" w:rsidR="004046B2" w:rsidRPr="00F53D34" w:rsidRDefault="004046B2" w:rsidP="004046B2">
      <w:pPr>
        <w:pStyle w:val="ListParagraph"/>
        <w:numPr>
          <w:ilvl w:val="0"/>
          <w:numId w:val="9"/>
        </w:numPr>
        <w:rPr>
          <w:sz w:val="22"/>
          <w:szCs w:val="22"/>
        </w:rPr>
      </w:pPr>
      <w:r w:rsidRPr="00F53D34">
        <w:rPr>
          <w:color w:val="000000"/>
          <w:sz w:val="22"/>
          <w:szCs w:val="22"/>
        </w:rPr>
        <w:t xml:space="preserve">Brem MJ, Shorey RC, </w:t>
      </w:r>
      <w:r w:rsidRPr="00F53D34">
        <w:rPr>
          <w:b/>
          <w:bCs/>
          <w:color w:val="000000"/>
          <w:sz w:val="22"/>
          <w:szCs w:val="22"/>
        </w:rPr>
        <w:t>Temple JR,</w:t>
      </w:r>
      <w:r w:rsidRPr="00F53D34">
        <w:rPr>
          <w:color w:val="000000"/>
          <w:sz w:val="22"/>
          <w:szCs w:val="22"/>
        </w:rPr>
        <w:t xml:space="preserve"> Elledge LC, Cornelius TL, &amp; Stuart GL. (2021, November). The temporal associations between alcohol use, negative affect, and cyber dating violence. In TL Cornelius (Chair),</w:t>
      </w:r>
      <w:r w:rsidRPr="00F53D34">
        <w:rPr>
          <w:rStyle w:val="apple-converted-space"/>
          <w:rFonts w:eastAsiaTheme="majorEastAsia"/>
          <w:color w:val="000000"/>
          <w:sz w:val="22"/>
          <w:szCs w:val="22"/>
        </w:rPr>
        <w:t> </w:t>
      </w:r>
      <w:r w:rsidRPr="00F53D34">
        <w:rPr>
          <w:i/>
          <w:iCs/>
          <w:color w:val="000000"/>
          <w:sz w:val="22"/>
          <w:szCs w:val="22"/>
        </w:rPr>
        <w:t>Cyber dating violence perpetration: Implications for policy, prevention, and intervention in the changing landscape of intimate partner violence.</w:t>
      </w:r>
      <w:r w:rsidRPr="00F53D34">
        <w:rPr>
          <w:rStyle w:val="apple-converted-space"/>
          <w:rFonts w:eastAsiaTheme="majorEastAsia"/>
          <w:i/>
          <w:iCs/>
          <w:color w:val="000000"/>
          <w:sz w:val="22"/>
          <w:szCs w:val="22"/>
        </w:rPr>
        <w:t> </w:t>
      </w:r>
      <w:r w:rsidRPr="00F53D34">
        <w:rPr>
          <w:color w:val="000000"/>
          <w:sz w:val="22"/>
          <w:szCs w:val="22"/>
        </w:rPr>
        <w:t>[Symposium]. Accepted for presentation at the Annual Convention of the Association for Behavioral and Cognitive Therapies, New Orleans, LA.</w:t>
      </w:r>
    </w:p>
    <w:p w14:paraId="29ACFB7F" w14:textId="77777777" w:rsidR="00A9629C" w:rsidRPr="00F53D34" w:rsidRDefault="00A9629C" w:rsidP="00A9629C">
      <w:pPr>
        <w:pStyle w:val="ListParagraph"/>
        <w:rPr>
          <w:sz w:val="22"/>
          <w:szCs w:val="22"/>
        </w:rPr>
      </w:pPr>
    </w:p>
    <w:p w14:paraId="6C3903A3" w14:textId="4DAC87BF" w:rsidR="00A9629C" w:rsidRDefault="00A9629C" w:rsidP="00A9629C">
      <w:pPr>
        <w:pStyle w:val="ListParagraph"/>
        <w:numPr>
          <w:ilvl w:val="0"/>
          <w:numId w:val="9"/>
        </w:numPr>
        <w:rPr>
          <w:sz w:val="22"/>
          <w:szCs w:val="22"/>
        </w:rPr>
      </w:pPr>
      <w:r w:rsidRPr="00F53D34">
        <w:rPr>
          <w:sz w:val="22"/>
          <w:szCs w:val="22"/>
        </w:rPr>
        <w:t xml:space="preserve">Munoz EA, Le VD, </w:t>
      </w:r>
      <w:r w:rsidRPr="00F53D34">
        <w:rPr>
          <w:b/>
          <w:sz w:val="22"/>
          <w:szCs w:val="22"/>
        </w:rPr>
        <w:t>Temple JR,</w:t>
      </w:r>
      <w:r w:rsidRPr="00F53D34">
        <w:rPr>
          <w:sz w:val="22"/>
          <w:szCs w:val="22"/>
        </w:rPr>
        <w:t xml:space="preserve"> &amp; </w:t>
      </w:r>
      <w:r w:rsidRPr="00F53D34">
        <w:rPr>
          <w:bCs/>
          <w:sz w:val="22"/>
          <w:szCs w:val="22"/>
        </w:rPr>
        <w:t>Shorey RC.</w:t>
      </w:r>
      <w:r w:rsidRPr="00F53D34">
        <w:rPr>
          <w:sz w:val="22"/>
          <w:szCs w:val="22"/>
        </w:rPr>
        <w:t xml:space="preserve"> (2021, November). </w:t>
      </w:r>
      <w:r w:rsidRPr="00F53D34">
        <w:rPr>
          <w:i/>
          <w:iCs/>
          <w:sz w:val="22"/>
          <w:szCs w:val="22"/>
        </w:rPr>
        <w:t>Reproductive Coercion and Intimate Violence Perpetration Among Young Adult Men</w:t>
      </w:r>
      <w:r w:rsidRPr="00F53D34">
        <w:rPr>
          <w:sz w:val="22"/>
          <w:szCs w:val="22"/>
        </w:rPr>
        <w:t>. Poster accepted for presentation at the</w:t>
      </w:r>
      <w:r w:rsidRPr="00A9629C">
        <w:rPr>
          <w:sz w:val="22"/>
          <w:szCs w:val="22"/>
        </w:rPr>
        <w:t xml:space="preserve"> 55</w:t>
      </w:r>
      <w:r w:rsidRPr="00A9629C">
        <w:rPr>
          <w:sz w:val="22"/>
          <w:szCs w:val="22"/>
          <w:vertAlign w:val="superscript"/>
        </w:rPr>
        <w:t>th</w:t>
      </w:r>
      <w:r w:rsidRPr="00A9629C">
        <w:rPr>
          <w:sz w:val="22"/>
          <w:szCs w:val="22"/>
        </w:rPr>
        <w:t xml:space="preserve"> Annual Convention of the Association for Behavioral and Cognitive Therapies. New Orleans, LA.</w:t>
      </w:r>
    </w:p>
    <w:p w14:paraId="6EE08114" w14:textId="77777777" w:rsidR="00A9629C" w:rsidRPr="00A9629C" w:rsidRDefault="00A9629C" w:rsidP="00A9629C">
      <w:pPr>
        <w:pStyle w:val="ListParagraph"/>
        <w:rPr>
          <w:sz w:val="22"/>
          <w:szCs w:val="22"/>
        </w:rPr>
      </w:pPr>
    </w:p>
    <w:p w14:paraId="602836B0" w14:textId="1CAA4739" w:rsidR="00CF2666" w:rsidRPr="003B7E92" w:rsidRDefault="00CF2666" w:rsidP="00CF2666">
      <w:pPr>
        <w:pStyle w:val="ListParagraph"/>
        <w:numPr>
          <w:ilvl w:val="0"/>
          <w:numId w:val="9"/>
        </w:numPr>
      </w:pPr>
      <w:r w:rsidRPr="00CF2666">
        <w:rPr>
          <w:color w:val="000000"/>
          <w:sz w:val="22"/>
          <w:szCs w:val="22"/>
        </w:rPr>
        <w:t xml:space="preserve">O’Hair, CM, McNulty, J, </w:t>
      </w:r>
      <w:r>
        <w:rPr>
          <w:color w:val="000000"/>
          <w:sz w:val="22"/>
          <w:szCs w:val="22"/>
        </w:rPr>
        <w:t>*</w:t>
      </w:r>
      <w:r w:rsidRPr="00CF2666">
        <w:rPr>
          <w:color w:val="000000"/>
          <w:sz w:val="22"/>
          <w:szCs w:val="22"/>
        </w:rPr>
        <w:t xml:space="preserve">Torres, E, Shorey, RC, &amp; </w:t>
      </w:r>
      <w:r w:rsidRPr="00CF2666">
        <w:rPr>
          <w:b/>
          <w:bCs/>
          <w:color w:val="000000"/>
          <w:sz w:val="22"/>
          <w:szCs w:val="22"/>
        </w:rPr>
        <w:t>Temple, JR.</w:t>
      </w:r>
      <w:r w:rsidRPr="00CF2666">
        <w:rPr>
          <w:color w:val="000000"/>
          <w:sz w:val="22"/>
          <w:szCs w:val="22"/>
        </w:rPr>
        <w:t xml:space="preserve"> (2021, June). </w:t>
      </w:r>
      <w:r w:rsidRPr="00CF2666">
        <w:rPr>
          <w:i/>
          <w:iCs/>
          <w:color w:val="000000"/>
          <w:sz w:val="22"/>
          <w:szCs w:val="22"/>
        </w:rPr>
        <w:t>Predicting Couples’ Risk of Intimate Partner Violence Perpetration: The Roles of Alcohol Use and Depressive Symptoms. </w:t>
      </w:r>
      <w:r w:rsidRPr="00CF2666">
        <w:rPr>
          <w:color w:val="000000"/>
          <w:sz w:val="22"/>
          <w:szCs w:val="22"/>
        </w:rPr>
        <w:t>Poster accepted for presentation at the annual convention of the Research Society on Alcoholism, San Antonio, TX.</w:t>
      </w:r>
    </w:p>
    <w:p w14:paraId="464E86E8" w14:textId="77777777" w:rsidR="003B7E92" w:rsidRPr="00CF2666" w:rsidRDefault="003B7E92" w:rsidP="003B7E92">
      <w:pPr>
        <w:ind w:left="360"/>
      </w:pPr>
    </w:p>
    <w:p w14:paraId="73B46DC6" w14:textId="77777777" w:rsidR="006E26C4" w:rsidRPr="006E26C4" w:rsidRDefault="00CF2666" w:rsidP="006E26C4">
      <w:pPr>
        <w:pStyle w:val="ListParagraph"/>
        <w:numPr>
          <w:ilvl w:val="0"/>
          <w:numId w:val="9"/>
        </w:numPr>
        <w:rPr>
          <w:sz w:val="22"/>
          <w:szCs w:val="22"/>
        </w:rPr>
      </w:pPr>
      <w:r w:rsidRPr="00CF2666">
        <w:rPr>
          <w:color w:val="000000"/>
          <w:sz w:val="22"/>
          <w:szCs w:val="22"/>
          <w:shd w:val="clear" w:color="auto" w:fill="FFFFFF"/>
        </w:rPr>
        <w:t xml:space="preserve">Munoz EA, Torres E, Le VD, </w:t>
      </w:r>
      <w:r w:rsidRPr="00CF2666">
        <w:rPr>
          <w:b/>
          <w:bCs/>
          <w:color w:val="000000"/>
          <w:sz w:val="22"/>
          <w:szCs w:val="22"/>
          <w:shd w:val="clear" w:color="auto" w:fill="FFFFFF"/>
        </w:rPr>
        <w:t>Temple JR,</w:t>
      </w:r>
      <w:r w:rsidRPr="00CF2666">
        <w:rPr>
          <w:color w:val="000000"/>
          <w:sz w:val="22"/>
          <w:szCs w:val="22"/>
          <w:shd w:val="clear" w:color="auto" w:fill="FFFFFF"/>
        </w:rPr>
        <w:t xml:space="preserve"> &amp; Shorey RC. (2021, June). </w:t>
      </w:r>
      <w:r w:rsidRPr="00CF2666">
        <w:rPr>
          <w:i/>
          <w:iCs/>
          <w:color w:val="000000"/>
          <w:sz w:val="22"/>
          <w:szCs w:val="22"/>
        </w:rPr>
        <w:t>Alcohol use among victims of reproductive coercion</w:t>
      </w:r>
      <w:r w:rsidRPr="00CF2666">
        <w:rPr>
          <w:color w:val="000000"/>
          <w:sz w:val="22"/>
          <w:szCs w:val="22"/>
        </w:rPr>
        <w:t>. Poster accepted for presentation at the annual convention of the Research Society on Alcoholism, San Antonio, TX.</w:t>
      </w:r>
    </w:p>
    <w:p w14:paraId="6BE42D74" w14:textId="77777777" w:rsidR="006E26C4" w:rsidRPr="006E26C4" w:rsidRDefault="006E26C4" w:rsidP="006E26C4">
      <w:pPr>
        <w:pStyle w:val="ListParagraph"/>
        <w:rPr>
          <w:b/>
          <w:bCs/>
          <w:color w:val="000000"/>
          <w:sz w:val="22"/>
          <w:szCs w:val="22"/>
        </w:rPr>
      </w:pPr>
    </w:p>
    <w:p w14:paraId="6074024B" w14:textId="0305843A" w:rsidR="006E26C4" w:rsidRPr="006E26C4" w:rsidRDefault="006E26C4" w:rsidP="006E26C4">
      <w:pPr>
        <w:pStyle w:val="ListParagraph"/>
        <w:numPr>
          <w:ilvl w:val="0"/>
          <w:numId w:val="9"/>
        </w:numPr>
        <w:rPr>
          <w:sz w:val="22"/>
          <w:szCs w:val="22"/>
        </w:rPr>
      </w:pPr>
      <w:r w:rsidRPr="006E26C4">
        <w:rPr>
          <w:color w:val="000000"/>
          <w:sz w:val="22"/>
          <w:szCs w:val="22"/>
        </w:rPr>
        <w:t xml:space="preserve">Luft, H., Mersky, J.P., Choi, C., Canario Guzman, J.A., Quezada Ortiz, M.V., Sehi, G.T. &amp; </w:t>
      </w:r>
      <w:r w:rsidRPr="006E26C4">
        <w:rPr>
          <w:b/>
          <w:bCs/>
          <w:color w:val="000000"/>
          <w:sz w:val="22"/>
          <w:szCs w:val="22"/>
        </w:rPr>
        <w:t>Temple, J.R.</w:t>
      </w:r>
      <w:r w:rsidRPr="006E26C4">
        <w:rPr>
          <w:color w:val="000000"/>
          <w:sz w:val="22"/>
          <w:szCs w:val="22"/>
        </w:rPr>
        <w:t xml:space="preserve"> (2021). Prevalence of adverse childhood experiences (ACEs) and association with dating violence and symptoms of mental illness among adolescents in the Dominican Republic</w:t>
      </w:r>
      <w:r w:rsidRPr="006E26C4">
        <w:rPr>
          <w:i/>
          <w:iCs/>
          <w:color w:val="000000"/>
          <w:sz w:val="22"/>
          <w:szCs w:val="22"/>
        </w:rPr>
        <w:t>.</w:t>
      </w:r>
      <w:r w:rsidRPr="006E26C4">
        <w:rPr>
          <w:rStyle w:val="apple-converted-space"/>
          <w:rFonts w:eastAsiaTheme="majorEastAsia"/>
          <w:i/>
          <w:iCs/>
          <w:color w:val="000000"/>
          <w:sz w:val="22"/>
          <w:szCs w:val="22"/>
        </w:rPr>
        <w:t> </w:t>
      </w:r>
      <w:r w:rsidRPr="006E26C4">
        <w:rPr>
          <w:color w:val="000000"/>
          <w:sz w:val="22"/>
          <w:szCs w:val="22"/>
        </w:rPr>
        <w:t>Poster Presentation at International Association of Adolescent Health World Congress. Lima, Peru.</w:t>
      </w:r>
      <w:r w:rsidRPr="006E26C4">
        <w:rPr>
          <w:i/>
          <w:iCs/>
          <w:color w:val="000000"/>
          <w:sz w:val="22"/>
          <w:szCs w:val="22"/>
        </w:rPr>
        <w:t> </w:t>
      </w:r>
    </w:p>
    <w:p w14:paraId="5D88CEFC" w14:textId="77777777" w:rsidR="006E26C4" w:rsidRPr="006E26C4" w:rsidRDefault="006E26C4" w:rsidP="006E26C4">
      <w:pPr>
        <w:pStyle w:val="ListParagraph"/>
        <w:rPr>
          <w:color w:val="000000"/>
          <w:sz w:val="22"/>
          <w:szCs w:val="22"/>
        </w:rPr>
      </w:pPr>
    </w:p>
    <w:p w14:paraId="52C434F5" w14:textId="109E14EE" w:rsidR="006E26C4" w:rsidRPr="006E26C4" w:rsidRDefault="006E26C4" w:rsidP="006E26C4">
      <w:pPr>
        <w:pStyle w:val="ListParagraph"/>
        <w:numPr>
          <w:ilvl w:val="0"/>
          <w:numId w:val="9"/>
        </w:numPr>
        <w:rPr>
          <w:sz w:val="22"/>
          <w:szCs w:val="22"/>
        </w:rPr>
      </w:pPr>
      <w:r w:rsidRPr="006E26C4">
        <w:rPr>
          <w:color w:val="000000"/>
          <w:sz w:val="22"/>
          <w:szCs w:val="22"/>
        </w:rPr>
        <w:t>Luft, H.,</w:t>
      </w:r>
      <w:r w:rsidRPr="006E26C4">
        <w:rPr>
          <w:rStyle w:val="apple-converted-space"/>
          <w:rFonts w:eastAsiaTheme="majorEastAsia"/>
          <w:b/>
          <w:bCs/>
          <w:color w:val="000000"/>
          <w:sz w:val="22"/>
          <w:szCs w:val="22"/>
        </w:rPr>
        <w:t> </w:t>
      </w:r>
      <w:r w:rsidRPr="006E26C4">
        <w:rPr>
          <w:color w:val="000000"/>
          <w:sz w:val="22"/>
          <w:szCs w:val="22"/>
        </w:rPr>
        <w:t xml:space="preserve">Pettigrew, J., Mejia, J., Contreras, L.A., </w:t>
      </w:r>
      <w:proofErr w:type="spellStart"/>
      <w:r w:rsidRPr="006E26C4">
        <w:rPr>
          <w:color w:val="000000"/>
          <w:sz w:val="22"/>
          <w:szCs w:val="22"/>
        </w:rPr>
        <w:t>Barbón</w:t>
      </w:r>
      <w:proofErr w:type="spellEnd"/>
      <w:r w:rsidRPr="006E26C4">
        <w:rPr>
          <w:color w:val="000000"/>
          <w:sz w:val="22"/>
          <w:szCs w:val="22"/>
        </w:rPr>
        <w:t xml:space="preserve">, R., Canario Guzmán, J.A. &amp; </w:t>
      </w:r>
      <w:r w:rsidRPr="006E26C4">
        <w:rPr>
          <w:b/>
          <w:bCs/>
          <w:color w:val="000000"/>
          <w:sz w:val="22"/>
          <w:szCs w:val="22"/>
        </w:rPr>
        <w:t>Temple, J.R.</w:t>
      </w:r>
      <w:r w:rsidRPr="006E26C4">
        <w:rPr>
          <w:color w:val="000000"/>
          <w:sz w:val="22"/>
          <w:szCs w:val="22"/>
        </w:rPr>
        <w:t xml:space="preserve">  (2021). A description of partner violence in the Dominican Republic and exploration of convergence and divergence between demographic groups.</w:t>
      </w:r>
      <w:r w:rsidRPr="006E26C4">
        <w:rPr>
          <w:rStyle w:val="apple-converted-space"/>
          <w:rFonts w:eastAsiaTheme="majorEastAsia"/>
          <w:color w:val="000000"/>
          <w:sz w:val="22"/>
          <w:szCs w:val="22"/>
        </w:rPr>
        <w:t> </w:t>
      </w:r>
      <w:r w:rsidRPr="006E26C4">
        <w:rPr>
          <w:color w:val="000000"/>
          <w:sz w:val="22"/>
          <w:szCs w:val="22"/>
        </w:rPr>
        <w:t>Poster Presentation at International Association of Adolescent Health World Congress. Lima, Peru.</w:t>
      </w:r>
      <w:r w:rsidRPr="006E26C4">
        <w:rPr>
          <w:i/>
          <w:iCs/>
          <w:color w:val="000000"/>
          <w:sz w:val="22"/>
          <w:szCs w:val="22"/>
        </w:rPr>
        <w:t> </w:t>
      </w:r>
    </w:p>
    <w:p w14:paraId="79F4549E" w14:textId="77777777" w:rsidR="00A821C9" w:rsidRPr="00A821C9" w:rsidRDefault="00A821C9" w:rsidP="00A821C9">
      <w:pPr>
        <w:shd w:val="clear" w:color="auto" w:fill="FFFFFF"/>
        <w:rPr>
          <w:color w:val="000000"/>
          <w:sz w:val="22"/>
          <w:szCs w:val="22"/>
        </w:rPr>
      </w:pPr>
    </w:p>
    <w:p w14:paraId="477F33FF" w14:textId="2467690C" w:rsidR="0097536D" w:rsidRDefault="0097536D" w:rsidP="0097536D">
      <w:pPr>
        <w:pStyle w:val="ListParagraph"/>
        <w:numPr>
          <w:ilvl w:val="0"/>
          <w:numId w:val="9"/>
        </w:numPr>
      </w:pPr>
      <w:r w:rsidRPr="0097536D">
        <w:rPr>
          <w:color w:val="000000"/>
          <w:sz w:val="22"/>
          <w:szCs w:val="22"/>
        </w:rPr>
        <w:t xml:space="preserve">Brem, M.J., Shorey, R.C., </w:t>
      </w:r>
      <w:r w:rsidRPr="0097536D">
        <w:rPr>
          <w:b/>
          <w:bCs/>
          <w:color w:val="000000"/>
          <w:sz w:val="22"/>
          <w:szCs w:val="22"/>
        </w:rPr>
        <w:t>Temple, J.R.,</w:t>
      </w:r>
      <w:r w:rsidRPr="0097536D">
        <w:rPr>
          <w:color w:val="000000"/>
          <w:sz w:val="22"/>
          <w:szCs w:val="22"/>
        </w:rPr>
        <w:t xml:space="preserve"> &amp; Stuart, G.L. (2021, June).</w:t>
      </w:r>
      <w:r w:rsidRPr="0097536D">
        <w:rPr>
          <w:rStyle w:val="apple-converted-space"/>
          <w:rFonts w:eastAsiaTheme="majorEastAsia"/>
          <w:color w:val="000000"/>
          <w:sz w:val="22"/>
          <w:szCs w:val="22"/>
        </w:rPr>
        <w:t> </w:t>
      </w:r>
      <w:r w:rsidRPr="0097536D">
        <w:rPr>
          <w:i/>
          <w:iCs/>
          <w:color w:val="000000"/>
          <w:sz w:val="22"/>
          <w:szCs w:val="22"/>
        </w:rPr>
        <w:t>State emotion regulation moderates the proximal associations between alcohol use, jealousy, and cyber dating violence perpetration.</w:t>
      </w:r>
      <w:r w:rsidRPr="0097536D">
        <w:rPr>
          <w:rStyle w:val="apple-converted-space"/>
          <w:rFonts w:eastAsiaTheme="majorEastAsia"/>
          <w:color w:val="000000"/>
          <w:sz w:val="22"/>
          <w:szCs w:val="22"/>
        </w:rPr>
        <w:t> </w:t>
      </w:r>
      <w:r w:rsidRPr="0097536D">
        <w:rPr>
          <w:color w:val="000000"/>
          <w:sz w:val="22"/>
          <w:szCs w:val="22"/>
        </w:rPr>
        <w:t>[Poster presentation]. Submitted for presentation at the Annual Research Society on Alcoholism Scientific Meeting, San Antonio, TX, United States.</w:t>
      </w:r>
    </w:p>
    <w:p w14:paraId="70A74077" w14:textId="77777777" w:rsidR="0097536D" w:rsidRPr="0097536D" w:rsidRDefault="0097536D" w:rsidP="0097536D">
      <w:pPr>
        <w:pStyle w:val="ListParagraph"/>
      </w:pPr>
    </w:p>
    <w:p w14:paraId="434D8382" w14:textId="0CF6BC6C" w:rsidR="00404E17" w:rsidRPr="00404E17" w:rsidRDefault="00404E17" w:rsidP="00606E32">
      <w:pPr>
        <w:pStyle w:val="ListParagraph"/>
        <w:numPr>
          <w:ilvl w:val="0"/>
          <w:numId w:val="9"/>
        </w:numPr>
      </w:pPr>
      <w:r w:rsidRPr="00404E17">
        <w:rPr>
          <w:rFonts w:ascii="TimesNewRomanPSMT" w:hAnsi="TimesNewRomanPSMT" w:cs="TimesNewRomanPSMT"/>
          <w:b/>
          <w:sz w:val="22"/>
          <w:szCs w:val="22"/>
        </w:rPr>
        <w:t>Temple, J.R.</w:t>
      </w:r>
      <w:r w:rsidRPr="00404E17">
        <w:rPr>
          <w:rFonts w:ascii="TimesNewRomanPSMT" w:hAnsi="TimesNewRomanPSMT" w:cs="TimesNewRomanPSMT"/>
          <w:sz w:val="22"/>
          <w:szCs w:val="22"/>
        </w:rPr>
        <w:t xml:space="preserve"> (2020, February). </w:t>
      </w:r>
      <w:r w:rsidRPr="00404E17">
        <w:rPr>
          <w:rFonts w:ascii="TimesNewRomanPS" w:hAnsi="TimesNewRomanPS"/>
          <w:i/>
          <w:iCs/>
          <w:sz w:val="22"/>
          <w:szCs w:val="22"/>
        </w:rPr>
        <w:t xml:space="preserve">Campus-based advocacy: A core component of institutional response to interpersonal violence. </w:t>
      </w:r>
      <w:r w:rsidRPr="00404E17">
        <w:rPr>
          <w:rFonts w:ascii="TimesNewRomanPSMT" w:hAnsi="TimesNewRomanPSMT" w:cs="TimesNewRomanPSMT"/>
          <w:sz w:val="22"/>
          <w:szCs w:val="22"/>
        </w:rPr>
        <w:t xml:space="preserve">Invited presentation at the Department of the Navy SAPRO </w:t>
      </w:r>
      <w:r w:rsidRPr="00404E17">
        <w:rPr>
          <w:rFonts w:ascii="TimesNewRomanPSMT" w:hAnsi="TimesNewRomanPSMT" w:cs="TimesNewRomanPSMT"/>
          <w:color w:val="1E1E1C"/>
          <w:sz w:val="22"/>
          <w:szCs w:val="22"/>
          <w:shd w:val="clear" w:color="auto" w:fill="FFFFFF"/>
        </w:rPr>
        <w:t xml:space="preserve">Regional Discussion on Sexual Harassment and Sexual Assault, Albuquerque New Mexico. </w:t>
      </w:r>
      <w:bookmarkEnd w:id="7"/>
    </w:p>
    <w:p w14:paraId="2170455D" w14:textId="77777777" w:rsidR="00404E17" w:rsidRDefault="00404E17" w:rsidP="00404E17">
      <w:pPr>
        <w:pStyle w:val="ListParagraph"/>
      </w:pPr>
    </w:p>
    <w:p w14:paraId="01D5BDA4" w14:textId="7984546F" w:rsidR="00D638BA" w:rsidRPr="00D638BA" w:rsidRDefault="001000EF" w:rsidP="00606E32">
      <w:pPr>
        <w:pStyle w:val="ListParagraph"/>
        <w:numPr>
          <w:ilvl w:val="0"/>
          <w:numId w:val="9"/>
        </w:numPr>
        <w:rPr>
          <w:sz w:val="22"/>
          <w:szCs w:val="22"/>
        </w:rPr>
      </w:pPr>
      <w:r w:rsidRPr="00D638BA">
        <w:rPr>
          <w:color w:val="000000"/>
          <w:sz w:val="22"/>
          <w:szCs w:val="22"/>
        </w:rPr>
        <w:t>Lu, Y.</w:t>
      </w:r>
      <w:r w:rsidR="00D638BA">
        <w:rPr>
          <w:color w:val="000000"/>
          <w:sz w:val="22"/>
          <w:szCs w:val="22"/>
        </w:rPr>
        <w:t xml:space="preserve">, Le, VD., &amp; </w:t>
      </w:r>
      <w:r w:rsidR="00D638BA" w:rsidRPr="00D638BA">
        <w:rPr>
          <w:b/>
          <w:color w:val="000000"/>
          <w:sz w:val="22"/>
          <w:szCs w:val="22"/>
        </w:rPr>
        <w:t>Temple, J.</w:t>
      </w:r>
      <w:r w:rsidRPr="00D638BA">
        <w:rPr>
          <w:b/>
          <w:color w:val="000000"/>
          <w:sz w:val="22"/>
          <w:szCs w:val="22"/>
        </w:rPr>
        <w:t>R.</w:t>
      </w:r>
      <w:r w:rsidRPr="00D638BA">
        <w:rPr>
          <w:color w:val="000000"/>
          <w:sz w:val="22"/>
          <w:szCs w:val="22"/>
        </w:rPr>
        <w:t xml:space="preserve"> (2020, October).</w:t>
      </w:r>
      <w:r w:rsidRPr="00D638BA">
        <w:rPr>
          <w:rStyle w:val="apple-converted-space"/>
          <w:rFonts w:eastAsiaTheme="majorEastAsia"/>
          <w:color w:val="000000"/>
          <w:sz w:val="22"/>
          <w:szCs w:val="22"/>
        </w:rPr>
        <w:t> </w:t>
      </w:r>
      <w:r w:rsidRPr="00D638BA">
        <w:rPr>
          <w:i/>
          <w:iCs/>
          <w:color w:val="000000"/>
          <w:sz w:val="22"/>
          <w:szCs w:val="22"/>
        </w:rPr>
        <w:t>Are all violent video games bad? Age</w:t>
      </w:r>
      <w:r w:rsidR="00D638BA" w:rsidRPr="00D638BA">
        <w:rPr>
          <w:rStyle w:val="apple-converted-space"/>
          <w:rFonts w:eastAsiaTheme="majorEastAsia"/>
          <w:i/>
          <w:iCs/>
          <w:color w:val="000000"/>
          <w:sz w:val="22"/>
          <w:szCs w:val="22"/>
        </w:rPr>
        <w:t xml:space="preserve"> </w:t>
      </w:r>
      <w:r w:rsidRPr="00D638BA">
        <w:rPr>
          <w:i/>
          <w:iCs/>
          <w:color w:val="000000"/>
          <w:sz w:val="22"/>
          <w:szCs w:val="22"/>
        </w:rPr>
        <w:t>appropriateness of violent video games based on the Entertainment Software Rating</w:t>
      </w:r>
      <w:r w:rsidR="00D638BA" w:rsidRPr="00D638BA">
        <w:rPr>
          <w:rStyle w:val="apple-converted-space"/>
          <w:rFonts w:eastAsiaTheme="majorEastAsia"/>
          <w:i/>
          <w:iCs/>
          <w:color w:val="000000"/>
          <w:sz w:val="22"/>
          <w:szCs w:val="22"/>
        </w:rPr>
        <w:t xml:space="preserve"> </w:t>
      </w:r>
      <w:r w:rsidRPr="00D638BA">
        <w:rPr>
          <w:i/>
          <w:iCs/>
          <w:color w:val="000000"/>
          <w:sz w:val="22"/>
          <w:szCs w:val="22"/>
        </w:rPr>
        <w:t>Board Rating</w:t>
      </w:r>
      <w:r w:rsidRPr="00D638BA">
        <w:rPr>
          <w:color w:val="000000"/>
          <w:sz w:val="22"/>
          <w:szCs w:val="22"/>
        </w:rPr>
        <w:t>.</w:t>
      </w:r>
      <w:r w:rsidRPr="00D638BA">
        <w:rPr>
          <w:rStyle w:val="apple-converted-space"/>
          <w:rFonts w:eastAsiaTheme="majorEastAsia"/>
          <w:color w:val="000000"/>
          <w:sz w:val="22"/>
          <w:szCs w:val="22"/>
        </w:rPr>
        <w:t> </w:t>
      </w:r>
      <w:r w:rsidRPr="00D638BA">
        <w:rPr>
          <w:color w:val="000000"/>
          <w:sz w:val="22"/>
          <w:szCs w:val="22"/>
          <w:shd w:val="clear" w:color="auto" w:fill="FFFFFF"/>
        </w:rPr>
        <w:t xml:space="preserve">Abstract </w:t>
      </w:r>
      <w:r w:rsidR="003E6B9A">
        <w:rPr>
          <w:color w:val="000000"/>
          <w:sz w:val="22"/>
          <w:szCs w:val="22"/>
          <w:shd w:val="clear" w:color="auto" w:fill="FFFFFF"/>
        </w:rPr>
        <w:t xml:space="preserve">(virtually) </w:t>
      </w:r>
      <w:r w:rsidRPr="00D638BA">
        <w:rPr>
          <w:color w:val="000000"/>
          <w:sz w:val="22"/>
          <w:szCs w:val="22"/>
          <w:shd w:val="clear" w:color="auto" w:fill="FFFFFF"/>
        </w:rPr>
        <w:t>presented at</w:t>
      </w:r>
      <w:r w:rsidRPr="00D638BA">
        <w:rPr>
          <w:rStyle w:val="apple-converted-space"/>
          <w:rFonts w:eastAsiaTheme="majorEastAsia"/>
          <w:color w:val="000000"/>
          <w:sz w:val="22"/>
          <w:szCs w:val="22"/>
          <w:shd w:val="clear" w:color="auto" w:fill="FFFFFF"/>
        </w:rPr>
        <w:t> </w:t>
      </w:r>
      <w:r w:rsidRPr="00D638BA">
        <w:rPr>
          <w:color w:val="000000"/>
          <w:sz w:val="22"/>
          <w:szCs w:val="22"/>
        </w:rPr>
        <w:t>the American Public Health Association 2020 Annual Meeting, San Francisco, CA</w:t>
      </w:r>
      <w:r w:rsidR="00D638BA" w:rsidRPr="00D638BA">
        <w:rPr>
          <w:color w:val="000000"/>
          <w:sz w:val="22"/>
          <w:szCs w:val="22"/>
        </w:rPr>
        <w:t>.</w:t>
      </w:r>
    </w:p>
    <w:p w14:paraId="7939150F" w14:textId="77777777" w:rsidR="00D638BA" w:rsidRPr="00D638BA" w:rsidRDefault="00D638BA" w:rsidP="00D638BA">
      <w:pPr>
        <w:pStyle w:val="ListParagraph"/>
        <w:rPr>
          <w:sz w:val="22"/>
          <w:szCs w:val="22"/>
        </w:rPr>
      </w:pPr>
    </w:p>
    <w:p w14:paraId="46B9336D" w14:textId="46B56BAE" w:rsidR="00D638BA" w:rsidRPr="003E6B9A" w:rsidRDefault="00D638BA" w:rsidP="00606E32">
      <w:pPr>
        <w:pStyle w:val="ListParagraph"/>
        <w:numPr>
          <w:ilvl w:val="0"/>
          <w:numId w:val="9"/>
        </w:numPr>
        <w:rPr>
          <w:sz w:val="22"/>
          <w:szCs w:val="22"/>
        </w:rPr>
      </w:pPr>
      <w:r w:rsidRPr="00D638BA">
        <w:rPr>
          <w:color w:val="000000"/>
          <w:sz w:val="22"/>
          <w:szCs w:val="22"/>
        </w:rPr>
        <w:t xml:space="preserve">Wood, L., Baumler, E., &amp; </w:t>
      </w:r>
      <w:r w:rsidRPr="00D638BA">
        <w:rPr>
          <w:b/>
          <w:color w:val="000000"/>
          <w:sz w:val="22"/>
          <w:szCs w:val="22"/>
        </w:rPr>
        <w:t>Temple, J.R.</w:t>
      </w:r>
      <w:r w:rsidRPr="00D638BA">
        <w:rPr>
          <w:color w:val="000000"/>
          <w:sz w:val="22"/>
          <w:szCs w:val="22"/>
        </w:rPr>
        <w:t xml:space="preserve"> (2020, October). </w:t>
      </w:r>
      <w:r w:rsidRPr="00D638BA">
        <w:rPr>
          <w:color w:val="000000"/>
          <w:sz w:val="22"/>
          <w:szCs w:val="22"/>
          <w:shd w:val="clear" w:color="auto" w:fill="FFFFFF"/>
        </w:rPr>
        <w:t xml:space="preserve">The role of college exposure and risk for dating violence and sexual assault: Implications for prevention. Abstract </w:t>
      </w:r>
      <w:r w:rsidR="003E6B9A">
        <w:rPr>
          <w:color w:val="000000"/>
          <w:sz w:val="22"/>
          <w:szCs w:val="22"/>
          <w:shd w:val="clear" w:color="auto" w:fill="FFFFFF"/>
        </w:rPr>
        <w:t xml:space="preserve">(virtually) </w:t>
      </w:r>
      <w:r w:rsidRPr="00D638BA">
        <w:rPr>
          <w:color w:val="000000"/>
          <w:sz w:val="22"/>
          <w:szCs w:val="22"/>
          <w:shd w:val="clear" w:color="auto" w:fill="FFFFFF"/>
        </w:rPr>
        <w:t xml:space="preserve">presented </w:t>
      </w:r>
      <w:r w:rsidRPr="003E6B9A">
        <w:rPr>
          <w:color w:val="000000"/>
          <w:sz w:val="22"/>
          <w:szCs w:val="22"/>
          <w:shd w:val="clear" w:color="auto" w:fill="FFFFFF"/>
        </w:rPr>
        <w:t>at</w:t>
      </w:r>
      <w:r w:rsidRPr="003E6B9A">
        <w:rPr>
          <w:rStyle w:val="apple-converted-space"/>
          <w:rFonts w:eastAsiaTheme="majorEastAsia"/>
          <w:color w:val="000000"/>
          <w:sz w:val="22"/>
          <w:szCs w:val="22"/>
          <w:shd w:val="clear" w:color="auto" w:fill="FFFFFF"/>
        </w:rPr>
        <w:t> </w:t>
      </w:r>
      <w:r w:rsidRPr="003E6B9A">
        <w:rPr>
          <w:color w:val="000000"/>
          <w:sz w:val="22"/>
          <w:szCs w:val="22"/>
        </w:rPr>
        <w:t>the American Public Health Association 2020 Annual Meeting, San Francisco, CA.</w:t>
      </w:r>
    </w:p>
    <w:p w14:paraId="3A91763E" w14:textId="77777777" w:rsidR="001000EF" w:rsidRPr="003E6B9A" w:rsidRDefault="001000EF" w:rsidP="001000EF">
      <w:pPr>
        <w:pStyle w:val="ListParagraph"/>
        <w:rPr>
          <w:color w:val="000000"/>
          <w:sz w:val="22"/>
          <w:szCs w:val="22"/>
        </w:rPr>
      </w:pPr>
    </w:p>
    <w:p w14:paraId="26C64A74" w14:textId="7291C389" w:rsidR="003E6B9A" w:rsidRPr="003E6B9A" w:rsidRDefault="003E6B9A" w:rsidP="00606E32">
      <w:pPr>
        <w:pStyle w:val="ListParagraph"/>
        <w:numPr>
          <w:ilvl w:val="0"/>
          <w:numId w:val="9"/>
        </w:numPr>
        <w:rPr>
          <w:sz w:val="22"/>
          <w:szCs w:val="22"/>
        </w:rPr>
      </w:pPr>
      <w:r>
        <w:rPr>
          <w:color w:val="000000"/>
          <w:sz w:val="22"/>
          <w:szCs w:val="22"/>
        </w:rPr>
        <w:t>*</w:t>
      </w:r>
      <w:r w:rsidRPr="003E6B9A">
        <w:rPr>
          <w:color w:val="000000"/>
          <w:sz w:val="22"/>
          <w:szCs w:val="22"/>
        </w:rPr>
        <w:t xml:space="preserve">Legesse-Sinha, P., </w:t>
      </w:r>
      <w:r>
        <w:rPr>
          <w:color w:val="000000"/>
          <w:sz w:val="22"/>
          <w:szCs w:val="22"/>
        </w:rPr>
        <w:t>*</w:t>
      </w:r>
      <w:r w:rsidRPr="003E6B9A">
        <w:rPr>
          <w:color w:val="000000"/>
          <w:sz w:val="22"/>
          <w:szCs w:val="22"/>
        </w:rPr>
        <w:t>Torres, E.D., Thiel, M.A., Lemon, C.J</w:t>
      </w:r>
      <w:r w:rsidRPr="003E6B9A">
        <w:rPr>
          <w:b/>
          <w:color w:val="000000"/>
          <w:sz w:val="22"/>
          <w:szCs w:val="22"/>
        </w:rPr>
        <w:t>., Temple, J.R.</w:t>
      </w:r>
      <w:r w:rsidRPr="003E6B9A">
        <w:rPr>
          <w:color w:val="000000"/>
          <w:sz w:val="22"/>
          <w:szCs w:val="22"/>
        </w:rPr>
        <w:t xml:space="preserve"> (October 2020). Understanding the Fundamentals of Fourth R: A Program That Promotes Healthy Relationships and Reduces Risky Behaviors Among Adolescents. Oral workshop submitted to the 2020 Texas Child Care Administrators Conference [Virtual].</w:t>
      </w:r>
    </w:p>
    <w:p w14:paraId="13C488FD" w14:textId="3DC2F847" w:rsidR="00D969FE" w:rsidRPr="00D969FE" w:rsidRDefault="00D969FE" w:rsidP="00D969FE">
      <w:pPr>
        <w:rPr>
          <w:sz w:val="22"/>
          <w:szCs w:val="22"/>
        </w:rPr>
      </w:pPr>
    </w:p>
    <w:p w14:paraId="609504EE" w14:textId="74ACDFCD" w:rsidR="00C34069" w:rsidRDefault="00C34069" w:rsidP="00606E32">
      <w:pPr>
        <w:pStyle w:val="ListParagraph"/>
        <w:numPr>
          <w:ilvl w:val="0"/>
          <w:numId w:val="9"/>
        </w:numPr>
        <w:rPr>
          <w:color w:val="000000"/>
          <w:sz w:val="22"/>
          <w:szCs w:val="22"/>
        </w:rPr>
      </w:pPr>
      <w:r>
        <w:rPr>
          <w:color w:val="000000"/>
          <w:sz w:val="22"/>
          <w:szCs w:val="22"/>
        </w:rPr>
        <w:t>*Lu, Y., *Torres, L., Le, V., &amp; Temple, J.R. (2019, November). Are all violent video games bad? Investigating the age appropriateness of violent video games based on the Entertainment Software Rating Board rating. Abstract submitted to the APHA’s annual meeting, Philadelphia, PA.</w:t>
      </w:r>
    </w:p>
    <w:p w14:paraId="09E6090F" w14:textId="77777777" w:rsidR="00C34069" w:rsidRDefault="00C34069" w:rsidP="00C34069">
      <w:pPr>
        <w:pStyle w:val="ListParagraph"/>
        <w:rPr>
          <w:color w:val="000000"/>
          <w:sz w:val="22"/>
          <w:szCs w:val="22"/>
        </w:rPr>
      </w:pPr>
    </w:p>
    <w:p w14:paraId="5E5B53F0" w14:textId="2A7834F9" w:rsidR="00D75A39" w:rsidRPr="00D75A39" w:rsidRDefault="00D75A39" w:rsidP="00606E32">
      <w:pPr>
        <w:pStyle w:val="ListParagraph"/>
        <w:numPr>
          <w:ilvl w:val="0"/>
          <w:numId w:val="9"/>
        </w:numPr>
        <w:rPr>
          <w:color w:val="000000"/>
          <w:sz w:val="22"/>
          <w:szCs w:val="22"/>
        </w:rPr>
      </w:pPr>
      <w:r w:rsidRPr="00EF51B1">
        <w:rPr>
          <w:color w:val="000000"/>
          <w:sz w:val="22"/>
          <w:szCs w:val="22"/>
        </w:rPr>
        <w:t xml:space="preserve">*Lu, Y. &amp; </w:t>
      </w:r>
      <w:r w:rsidRPr="00EF51B1">
        <w:rPr>
          <w:b/>
          <w:color w:val="000000"/>
          <w:sz w:val="22"/>
          <w:szCs w:val="22"/>
        </w:rPr>
        <w:t>Temple, J.R.</w:t>
      </w:r>
      <w:r w:rsidRPr="00EF51B1">
        <w:rPr>
          <w:color w:val="000000"/>
          <w:sz w:val="22"/>
          <w:szCs w:val="22"/>
        </w:rPr>
        <w:t xml:space="preserve"> (2019, May). Dangerous weapons or dangerous people? The temporal link between gun violence, gun access, and mental health. Abstract submitted to the 27th Annual</w:t>
      </w:r>
      <w:r w:rsidRPr="00D75A39">
        <w:rPr>
          <w:color w:val="000000"/>
          <w:sz w:val="22"/>
          <w:szCs w:val="22"/>
        </w:rPr>
        <w:t xml:space="preserve"> Convention of Society of Prevention Research, San Francisco</w:t>
      </w:r>
      <w:r w:rsidRPr="00D75A39">
        <w:rPr>
          <w:color w:val="000000"/>
          <w:sz w:val="22"/>
          <w:szCs w:val="22"/>
          <w:shd w:val="clear" w:color="auto" w:fill="FFFFFF"/>
        </w:rPr>
        <w:t>, CA.</w:t>
      </w:r>
    </w:p>
    <w:p w14:paraId="70B00FED" w14:textId="77777777" w:rsidR="00D75A39" w:rsidRPr="00D75A39" w:rsidRDefault="00D75A39" w:rsidP="00D75A39">
      <w:pPr>
        <w:pStyle w:val="ListParagraph"/>
        <w:rPr>
          <w:color w:val="000000"/>
          <w:sz w:val="22"/>
          <w:szCs w:val="22"/>
        </w:rPr>
      </w:pPr>
    </w:p>
    <w:p w14:paraId="54126891" w14:textId="5BAD829A" w:rsidR="00D75A39" w:rsidRPr="00D75A39" w:rsidRDefault="00D75A39" w:rsidP="00606E32">
      <w:pPr>
        <w:pStyle w:val="ListParagraph"/>
        <w:numPr>
          <w:ilvl w:val="0"/>
          <w:numId w:val="9"/>
        </w:numPr>
        <w:rPr>
          <w:color w:val="000000"/>
          <w:sz w:val="22"/>
          <w:szCs w:val="22"/>
        </w:rPr>
      </w:pPr>
      <w:r w:rsidRPr="00D75A39">
        <w:rPr>
          <w:b/>
          <w:color w:val="000000"/>
          <w:sz w:val="22"/>
          <w:szCs w:val="22"/>
        </w:rPr>
        <w:t>Temple, J.R.,</w:t>
      </w:r>
      <w:r w:rsidRPr="00D75A39">
        <w:rPr>
          <w:rStyle w:val="apple-converted-space"/>
          <w:rFonts w:eastAsiaTheme="majorEastAsia"/>
          <w:color w:val="000000"/>
          <w:sz w:val="22"/>
          <w:szCs w:val="22"/>
        </w:rPr>
        <w:t> </w:t>
      </w:r>
      <w:r>
        <w:rPr>
          <w:rStyle w:val="apple-converted-space"/>
          <w:rFonts w:eastAsiaTheme="majorEastAsia"/>
          <w:color w:val="000000"/>
          <w:sz w:val="22"/>
          <w:szCs w:val="22"/>
        </w:rPr>
        <w:t>*</w:t>
      </w:r>
      <w:r>
        <w:rPr>
          <w:color w:val="000000"/>
          <w:sz w:val="22"/>
          <w:szCs w:val="22"/>
        </w:rPr>
        <w:t>Lu, Y., &amp; Wood, L.</w:t>
      </w:r>
      <w:r w:rsidRPr="00D75A39">
        <w:rPr>
          <w:color w:val="000000"/>
          <w:sz w:val="22"/>
          <w:szCs w:val="22"/>
        </w:rPr>
        <w:t>G. (2019, May).</w:t>
      </w:r>
      <w:r w:rsidRPr="00D75A39">
        <w:rPr>
          <w:rStyle w:val="apple-converted-space"/>
          <w:rFonts w:eastAsiaTheme="majorEastAsia"/>
          <w:b/>
          <w:bCs/>
          <w:color w:val="000000"/>
          <w:sz w:val="22"/>
          <w:szCs w:val="22"/>
        </w:rPr>
        <w:t> </w:t>
      </w:r>
      <w:r w:rsidRPr="00D75A39">
        <w:rPr>
          <w:color w:val="000000"/>
          <w:sz w:val="22"/>
          <w:szCs w:val="22"/>
        </w:rPr>
        <w:t>Intimate partner violence, gun carriage, and</w:t>
      </w:r>
      <w:r w:rsidRPr="00D75A39">
        <w:rPr>
          <w:rStyle w:val="apple-converted-space"/>
          <w:rFonts w:eastAsiaTheme="majorEastAsia"/>
          <w:color w:val="000000"/>
          <w:sz w:val="22"/>
          <w:szCs w:val="22"/>
        </w:rPr>
        <w:t> </w:t>
      </w:r>
      <w:r w:rsidRPr="00D75A39">
        <w:rPr>
          <w:color w:val="000000"/>
          <w:sz w:val="22"/>
          <w:szCs w:val="22"/>
        </w:rPr>
        <w:t>gun violence. Abstract submitted to the</w:t>
      </w:r>
      <w:r w:rsidRPr="00D75A39">
        <w:rPr>
          <w:rStyle w:val="apple-converted-space"/>
          <w:rFonts w:eastAsiaTheme="majorEastAsia"/>
          <w:color w:val="000000"/>
          <w:sz w:val="22"/>
          <w:szCs w:val="22"/>
        </w:rPr>
        <w:t> </w:t>
      </w:r>
      <w:r w:rsidRPr="00D75A39">
        <w:rPr>
          <w:color w:val="000000"/>
          <w:sz w:val="22"/>
          <w:szCs w:val="22"/>
          <w:shd w:val="clear" w:color="auto" w:fill="FFFFFF"/>
        </w:rPr>
        <w:t>27</w:t>
      </w:r>
      <w:r w:rsidRPr="00D75A39">
        <w:rPr>
          <w:color w:val="000000"/>
          <w:sz w:val="22"/>
          <w:szCs w:val="22"/>
          <w:shd w:val="clear" w:color="auto" w:fill="FFFFFF"/>
          <w:vertAlign w:val="superscript"/>
        </w:rPr>
        <w:t>th</w:t>
      </w:r>
      <w:r w:rsidRPr="00D75A39">
        <w:rPr>
          <w:color w:val="000000"/>
          <w:sz w:val="22"/>
          <w:szCs w:val="22"/>
          <w:shd w:val="clear" w:color="auto" w:fill="FFFFFF"/>
        </w:rPr>
        <w:t> Annual Convention of Society of Prevention</w:t>
      </w:r>
      <w:r w:rsidRPr="00D75A39">
        <w:rPr>
          <w:rStyle w:val="apple-converted-space"/>
          <w:rFonts w:eastAsiaTheme="majorEastAsia"/>
          <w:color w:val="000000"/>
          <w:sz w:val="22"/>
          <w:szCs w:val="22"/>
          <w:shd w:val="clear" w:color="auto" w:fill="FFFFFF"/>
        </w:rPr>
        <w:t> </w:t>
      </w:r>
      <w:r w:rsidRPr="00D75A39">
        <w:rPr>
          <w:color w:val="000000"/>
          <w:sz w:val="22"/>
          <w:szCs w:val="22"/>
          <w:shd w:val="clear" w:color="auto" w:fill="FFFFFF"/>
        </w:rPr>
        <w:t>Research, San Francisco, CA.</w:t>
      </w:r>
      <w:r w:rsidRPr="00D75A39">
        <w:rPr>
          <w:color w:val="000000"/>
          <w:sz w:val="22"/>
          <w:szCs w:val="22"/>
          <w:shd w:val="clear" w:color="auto" w:fill="FFFFFF"/>
        </w:rPr>
        <w:br/>
      </w:r>
    </w:p>
    <w:p w14:paraId="61425C4A" w14:textId="3A4CF088" w:rsidR="00D75A39" w:rsidRPr="00D75A39" w:rsidRDefault="00D75A39" w:rsidP="00606E32">
      <w:pPr>
        <w:pStyle w:val="ListParagraph"/>
        <w:numPr>
          <w:ilvl w:val="0"/>
          <w:numId w:val="9"/>
        </w:numPr>
        <w:rPr>
          <w:color w:val="000000"/>
          <w:sz w:val="22"/>
          <w:szCs w:val="22"/>
        </w:rPr>
      </w:pPr>
      <w:r>
        <w:rPr>
          <w:color w:val="000000"/>
          <w:sz w:val="22"/>
          <w:szCs w:val="22"/>
          <w:shd w:val="clear" w:color="auto" w:fill="FFFFFF"/>
        </w:rPr>
        <w:t>*</w:t>
      </w:r>
      <w:r w:rsidRPr="00D75A39">
        <w:rPr>
          <w:color w:val="000000"/>
          <w:sz w:val="22"/>
          <w:szCs w:val="22"/>
          <w:shd w:val="clear" w:color="auto" w:fill="FFFFFF"/>
        </w:rPr>
        <w:t>Torr</w:t>
      </w:r>
      <w:r>
        <w:rPr>
          <w:color w:val="000000"/>
          <w:sz w:val="22"/>
          <w:szCs w:val="22"/>
          <w:shd w:val="clear" w:color="auto" w:fill="FFFFFF"/>
        </w:rPr>
        <w:t xml:space="preserve">es, E. D., *Lu, Y., &amp; </w:t>
      </w:r>
      <w:r w:rsidRPr="00D75A39">
        <w:rPr>
          <w:b/>
          <w:color w:val="000000"/>
          <w:sz w:val="22"/>
          <w:szCs w:val="22"/>
          <w:shd w:val="clear" w:color="auto" w:fill="FFFFFF"/>
        </w:rPr>
        <w:t>Temple, J.R.</w:t>
      </w:r>
      <w:r w:rsidRPr="00D75A39">
        <w:rPr>
          <w:color w:val="000000"/>
          <w:sz w:val="22"/>
          <w:szCs w:val="22"/>
          <w:shd w:val="clear" w:color="auto" w:fill="FFFFFF"/>
        </w:rPr>
        <w:t xml:space="preserve"> (2019, May). Going beyond the survey data: Dating violence in emerging adults.</w:t>
      </w:r>
      <w:r w:rsidRPr="00D75A39">
        <w:rPr>
          <w:rStyle w:val="apple-converted-space"/>
          <w:rFonts w:eastAsiaTheme="majorEastAsia"/>
          <w:color w:val="000000"/>
          <w:sz w:val="22"/>
          <w:szCs w:val="22"/>
          <w:shd w:val="clear" w:color="auto" w:fill="FFFFFF"/>
        </w:rPr>
        <w:t> </w:t>
      </w:r>
      <w:r w:rsidR="00653DCC">
        <w:rPr>
          <w:color w:val="000000"/>
          <w:sz w:val="22"/>
          <w:szCs w:val="22"/>
        </w:rPr>
        <w:t>Poster presented at</w:t>
      </w:r>
      <w:r w:rsidRPr="00D75A39">
        <w:rPr>
          <w:color w:val="000000"/>
          <w:sz w:val="22"/>
          <w:szCs w:val="22"/>
        </w:rPr>
        <w:t xml:space="preserve"> the</w:t>
      </w:r>
      <w:r w:rsidRPr="00D75A39">
        <w:rPr>
          <w:rStyle w:val="apple-converted-space"/>
          <w:rFonts w:eastAsiaTheme="majorEastAsia"/>
          <w:color w:val="000000"/>
          <w:sz w:val="22"/>
          <w:szCs w:val="22"/>
        </w:rPr>
        <w:t> </w:t>
      </w:r>
      <w:r w:rsidRPr="00D75A39">
        <w:rPr>
          <w:color w:val="000000"/>
          <w:sz w:val="22"/>
          <w:szCs w:val="22"/>
          <w:shd w:val="clear" w:color="auto" w:fill="FFFFFF"/>
        </w:rPr>
        <w:t>27</w:t>
      </w:r>
      <w:r w:rsidRPr="00D75A39">
        <w:rPr>
          <w:color w:val="000000"/>
          <w:sz w:val="22"/>
          <w:szCs w:val="22"/>
          <w:shd w:val="clear" w:color="auto" w:fill="FFFFFF"/>
          <w:vertAlign w:val="superscript"/>
        </w:rPr>
        <w:t>th</w:t>
      </w:r>
      <w:r w:rsidRPr="00D75A39">
        <w:rPr>
          <w:color w:val="000000"/>
          <w:sz w:val="22"/>
          <w:szCs w:val="22"/>
          <w:shd w:val="clear" w:color="auto" w:fill="FFFFFF"/>
        </w:rPr>
        <w:t> Annual Convention of Society of Prevention</w:t>
      </w:r>
      <w:r w:rsidRPr="00D75A39">
        <w:rPr>
          <w:rStyle w:val="apple-converted-space"/>
          <w:rFonts w:eastAsiaTheme="majorEastAsia"/>
          <w:color w:val="000000"/>
          <w:sz w:val="22"/>
          <w:szCs w:val="22"/>
          <w:shd w:val="clear" w:color="auto" w:fill="FFFFFF"/>
        </w:rPr>
        <w:t> </w:t>
      </w:r>
      <w:r w:rsidRPr="00D75A39">
        <w:rPr>
          <w:color w:val="000000"/>
          <w:sz w:val="22"/>
          <w:szCs w:val="22"/>
          <w:shd w:val="clear" w:color="auto" w:fill="FFFFFF"/>
        </w:rPr>
        <w:t>Research, San Francisco, CA.</w:t>
      </w:r>
    </w:p>
    <w:p w14:paraId="7C88A301" w14:textId="77777777" w:rsidR="00D75A39" w:rsidRPr="00D75A39" w:rsidRDefault="00D75A39" w:rsidP="00D75A39">
      <w:pPr>
        <w:pStyle w:val="ListParagraph"/>
        <w:rPr>
          <w:sz w:val="22"/>
          <w:szCs w:val="22"/>
        </w:rPr>
      </w:pPr>
    </w:p>
    <w:p w14:paraId="7D16FC1B" w14:textId="0792FE53" w:rsidR="00653DCC" w:rsidRPr="00653DCC" w:rsidRDefault="00653DCC" w:rsidP="00606E32">
      <w:pPr>
        <w:pStyle w:val="ListParagraph"/>
        <w:numPr>
          <w:ilvl w:val="0"/>
          <w:numId w:val="9"/>
        </w:numPr>
      </w:pPr>
      <w:r>
        <w:rPr>
          <w:color w:val="000000"/>
        </w:rPr>
        <w:t>Ratliff, H., Torres, E.</w:t>
      </w:r>
      <w:r w:rsidRPr="00653DCC">
        <w:rPr>
          <w:color w:val="000000"/>
        </w:rPr>
        <w:t>D., Lu, Y.,</w:t>
      </w:r>
      <w:r w:rsidRPr="00653DCC">
        <w:rPr>
          <w:rStyle w:val="apple-converted-space"/>
          <w:rFonts w:eastAsiaTheme="majorEastAsia"/>
          <w:color w:val="000000"/>
        </w:rPr>
        <w:t> </w:t>
      </w:r>
      <w:r w:rsidRPr="00653DCC">
        <w:rPr>
          <w:b/>
          <w:color w:val="000000" w:themeColor="text1"/>
        </w:rPr>
        <w:t>Temple, J.R.,</w:t>
      </w:r>
      <w:r w:rsidRPr="00653DCC">
        <w:rPr>
          <w:rStyle w:val="apple-converted-space"/>
          <w:rFonts w:eastAsiaTheme="majorEastAsia"/>
          <w:color w:val="808080"/>
        </w:rPr>
        <w:t> </w:t>
      </w:r>
      <w:r>
        <w:rPr>
          <w:color w:val="000000"/>
        </w:rPr>
        <w:t>&amp; Guillot-Wright, S.</w:t>
      </w:r>
      <w:r w:rsidRPr="00653DCC">
        <w:rPr>
          <w:color w:val="000000"/>
        </w:rPr>
        <w:t>P.</w:t>
      </w:r>
      <w:r w:rsidRPr="00653DCC">
        <w:rPr>
          <w:rStyle w:val="apple-converted-space"/>
          <w:rFonts w:eastAsiaTheme="majorEastAsia"/>
          <w:color w:val="000000"/>
        </w:rPr>
        <w:t> </w:t>
      </w:r>
      <w:r w:rsidRPr="00653DCC">
        <w:rPr>
          <w:color w:val="000000"/>
        </w:rPr>
        <w:t>(2019, March). </w:t>
      </w:r>
      <w:r w:rsidRPr="00653DCC">
        <w:rPr>
          <w:i/>
          <w:iCs/>
          <w:color w:val="000000"/>
        </w:rPr>
        <w:t>Does question type matter? Using text messaging to deliver healthy relationship information.</w:t>
      </w:r>
      <w:r w:rsidRPr="00653DCC">
        <w:rPr>
          <w:rStyle w:val="apple-converted-space"/>
          <w:rFonts w:eastAsiaTheme="majorEastAsia"/>
          <w:color w:val="000000"/>
        </w:rPr>
        <w:t> </w:t>
      </w:r>
      <w:r w:rsidRPr="00653DCC">
        <w:rPr>
          <w:color w:val="000000"/>
        </w:rPr>
        <w:t>Poster presented at the University of Texas Medical Branch 2019 Public Health Symposium, Galveston, TX.</w:t>
      </w:r>
    </w:p>
    <w:p w14:paraId="75D2A07A" w14:textId="77777777" w:rsidR="00653DCC" w:rsidRPr="00653DCC" w:rsidRDefault="00653DCC" w:rsidP="00653DCC">
      <w:pPr>
        <w:pStyle w:val="ListParagraph"/>
        <w:rPr>
          <w:color w:val="000000"/>
          <w:sz w:val="22"/>
          <w:szCs w:val="22"/>
        </w:rPr>
      </w:pPr>
    </w:p>
    <w:p w14:paraId="606B3595" w14:textId="77777777" w:rsidR="003E6B9A" w:rsidRPr="00D969FE" w:rsidRDefault="003E6B9A" w:rsidP="00606E32">
      <w:pPr>
        <w:pStyle w:val="ListParagraph"/>
        <w:numPr>
          <w:ilvl w:val="0"/>
          <w:numId w:val="9"/>
        </w:numPr>
        <w:rPr>
          <w:sz w:val="22"/>
          <w:szCs w:val="22"/>
        </w:rPr>
      </w:pPr>
      <w:r w:rsidRPr="003E6B9A">
        <w:rPr>
          <w:color w:val="000000"/>
          <w:sz w:val="22"/>
          <w:szCs w:val="22"/>
        </w:rPr>
        <w:t xml:space="preserve">*Lu, Y., Madigan, S., &amp; </w:t>
      </w:r>
      <w:r w:rsidRPr="003E6B9A">
        <w:rPr>
          <w:b/>
          <w:color w:val="000000"/>
          <w:sz w:val="22"/>
          <w:szCs w:val="22"/>
        </w:rPr>
        <w:t>Temple, J.R.</w:t>
      </w:r>
      <w:r w:rsidRPr="003E6B9A">
        <w:rPr>
          <w:color w:val="000000"/>
          <w:sz w:val="22"/>
          <w:szCs w:val="22"/>
        </w:rPr>
        <w:t xml:space="preserve"> (2018, October).</w:t>
      </w:r>
      <w:r w:rsidRPr="003E6B9A">
        <w:rPr>
          <w:rStyle w:val="apple-converted-space"/>
          <w:rFonts w:eastAsiaTheme="majorEastAsia"/>
          <w:color w:val="000000"/>
          <w:sz w:val="22"/>
          <w:szCs w:val="22"/>
        </w:rPr>
        <w:t> </w:t>
      </w:r>
      <w:r w:rsidRPr="003E6B9A">
        <w:rPr>
          <w:i/>
          <w:iCs/>
          <w:color w:val="000000"/>
          <w:sz w:val="22"/>
          <w:szCs w:val="22"/>
        </w:rPr>
        <w:t>Does sexual behavior lead to sexting? A longitudinal study</w:t>
      </w:r>
      <w:r w:rsidRPr="003E6B9A">
        <w:rPr>
          <w:color w:val="000000"/>
          <w:sz w:val="22"/>
          <w:szCs w:val="22"/>
        </w:rPr>
        <w:t>. Abstract presented at the 2018 Cold Spring Harbor meeting: 2</w:t>
      </w:r>
      <w:r w:rsidRPr="003E6B9A">
        <w:rPr>
          <w:color w:val="000000"/>
          <w:sz w:val="22"/>
          <w:szCs w:val="22"/>
          <w:vertAlign w:val="superscript"/>
        </w:rPr>
        <w:t>nd</w:t>
      </w:r>
      <w:r w:rsidRPr="003E6B9A">
        <w:rPr>
          <w:rStyle w:val="apple-converted-space"/>
          <w:rFonts w:eastAsiaTheme="majorEastAsia"/>
          <w:color w:val="000000"/>
          <w:sz w:val="22"/>
          <w:szCs w:val="22"/>
        </w:rPr>
        <w:t> </w:t>
      </w:r>
      <w:r w:rsidRPr="003E6B9A">
        <w:rPr>
          <w:color w:val="000000"/>
          <w:sz w:val="22"/>
          <w:szCs w:val="22"/>
        </w:rPr>
        <w:t>Digital Media</w:t>
      </w:r>
      <w:r w:rsidRPr="00BA627C">
        <w:rPr>
          <w:color w:val="000000"/>
          <w:sz w:val="22"/>
          <w:szCs w:val="22"/>
        </w:rPr>
        <w:t xml:space="preserve"> and Developing Minds Congress, Long Island, NY.</w:t>
      </w:r>
    </w:p>
    <w:p w14:paraId="57BF4948" w14:textId="77777777" w:rsidR="003E6B9A" w:rsidRPr="003E6B9A" w:rsidRDefault="003E6B9A" w:rsidP="003E6B9A">
      <w:pPr>
        <w:ind w:left="360"/>
      </w:pPr>
    </w:p>
    <w:p w14:paraId="16014FF1" w14:textId="7C5804DB" w:rsidR="00EF51B1" w:rsidRPr="00EF51B1" w:rsidRDefault="00EF51B1" w:rsidP="00606E32">
      <w:pPr>
        <w:pStyle w:val="ListParagraph"/>
        <w:numPr>
          <w:ilvl w:val="0"/>
          <w:numId w:val="9"/>
        </w:numPr>
      </w:pPr>
      <w:r w:rsidRPr="00EF51B1">
        <w:rPr>
          <w:color w:val="000000"/>
          <w:sz w:val="22"/>
          <w:szCs w:val="22"/>
        </w:rPr>
        <w:t xml:space="preserve">Peskin, M., Sadruddin, S., Lemon, C., Harris, K., Pinnock, N., </w:t>
      </w:r>
      <w:r w:rsidRPr="00EF51B1">
        <w:rPr>
          <w:b/>
          <w:color w:val="000000"/>
          <w:sz w:val="22"/>
          <w:szCs w:val="22"/>
        </w:rPr>
        <w:t>Temple, J.</w:t>
      </w:r>
      <w:r>
        <w:rPr>
          <w:b/>
          <w:color w:val="000000"/>
          <w:sz w:val="22"/>
          <w:szCs w:val="22"/>
        </w:rPr>
        <w:t>R.</w:t>
      </w:r>
      <w:r w:rsidRPr="00EF51B1">
        <w:rPr>
          <w:color w:val="000000"/>
          <w:sz w:val="22"/>
          <w:szCs w:val="22"/>
        </w:rPr>
        <w:t xml:space="preserve"> (</w:t>
      </w:r>
      <w:r>
        <w:rPr>
          <w:color w:val="000000"/>
          <w:sz w:val="22"/>
          <w:szCs w:val="22"/>
        </w:rPr>
        <w:t xml:space="preserve">2018, </w:t>
      </w:r>
      <w:r w:rsidRPr="00EF51B1">
        <w:rPr>
          <w:color w:val="000000"/>
          <w:sz w:val="22"/>
          <w:szCs w:val="22"/>
        </w:rPr>
        <w:t>November).</w:t>
      </w:r>
      <w:r w:rsidRPr="00EF51B1">
        <w:rPr>
          <w:rStyle w:val="apple-converted-space"/>
          <w:rFonts w:eastAsiaTheme="majorEastAsia"/>
          <w:color w:val="000000"/>
          <w:sz w:val="22"/>
          <w:szCs w:val="22"/>
        </w:rPr>
        <w:t> </w:t>
      </w:r>
      <w:r w:rsidRPr="00EF51B1">
        <w:rPr>
          <w:i/>
          <w:iCs/>
          <w:color w:val="000000"/>
          <w:sz w:val="22"/>
          <w:szCs w:val="22"/>
        </w:rPr>
        <w:t>A Multi-Level Approach to Preventing Youth Violence and Teen Dating Violence in a Large Metropolitan City</w:t>
      </w:r>
      <w:r w:rsidRPr="00EF51B1">
        <w:rPr>
          <w:color w:val="000000"/>
          <w:sz w:val="22"/>
          <w:szCs w:val="22"/>
        </w:rPr>
        <w:t>. APHA Annual Meeting and Exposition, San Diego, CA.</w:t>
      </w:r>
    </w:p>
    <w:p w14:paraId="4B649CD4" w14:textId="77777777" w:rsidR="00EF51B1" w:rsidRPr="00EF51B1" w:rsidRDefault="00EF51B1" w:rsidP="00EF51B1">
      <w:pPr>
        <w:pStyle w:val="ListParagraph"/>
        <w:rPr>
          <w:color w:val="222222"/>
          <w:sz w:val="22"/>
          <w:szCs w:val="22"/>
          <w:shd w:val="clear" w:color="auto" w:fill="FFFFFF"/>
        </w:rPr>
      </w:pPr>
    </w:p>
    <w:p w14:paraId="3B0BA501" w14:textId="376BBC93" w:rsidR="00DC6DF2" w:rsidRPr="004B12D7" w:rsidRDefault="00D75A39" w:rsidP="00606E32">
      <w:pPr>
        <w:pStyle w:val="ListParagraph"/>
        <w:numPr>
          <w:ilvl w:val="0"/>
          <w:numId w:val="9"/>
        </w:numPr>
        <w:rPr>
          <w:sz w:val="22"/>
          <w:szCs w:val="22"/>
        </w:rPr>
      </w:pPr>
      <w:r>
        <w:rPr>
          <w:color w:val="222222"/>
          <w:sz w:val="22"/>
          <w:szCs w:val="22"/>
          <w:shd w:val="clear" w:color="auto" w:fill="FFFFFF"/>
        </w:rPr>
        <w:t>*</w:t>
      </w:r>
      <w:r w:rsidR="00DC6DF2" w:rsidRPr="00D75A39">
        <w:rPr>
          <w:color w:val="222222"/>
          <w:sz w:val="22"/>
          <w:szCs w:val="22"/>
          <w:shd w:val="clear" w:color="auto" w:fill="FFFFFF"/>
        </w:rPr>
        <w:t xml:space="preserve">Avellaneda, F., </w:t>
      </w:r>
      <w:r>
        <w:rPr>
          <w:color w:val="222222"/>
          <w:sz w:val="22"/>
          <w:szCs w:val="22"/>
          <w:shd w:val="clear" w:color="auto" w:fill="FFFFFF"/>
        </w:rPr>
        <w:t>*</w:t>
      </w:r>
      <w:r w:rsidR="00DC6DF2" w:rsidRPr="00D75A39">
        <w:rPr>
          <w:color w:val="222222"/>
          <w:sz w:val="22"/>
          <w:szCs w:val="22"/>
          <w:shd w:val="clear" w:color="auto" w:fill="FFFFFF"/>
        </w:rPr>
        <w:t xml:space="preserve">Lu, Y., </w:t>
      </w:r>
      <w:r>
        <w:rPr>
          <w:color w:val="222222"/>
          <w:sz w:val="22"/>
          <w:szCs w:val="22"/>
          <w:shd w:val="clear" w:color="auto" w:fill="FFFFFF"/>
        </w:rPr>
        <w:t>*</w:t>
      </w:r>
      <w:r w:rsidR="00DC6DF2" w:rsidRPr="00D75A39">
        <w:rPr>
          <w:color w:val="222222"/>
          <w:sz w:val="22"/>
          <w:szCs w:val="22"/>
          <w:shd w:val="clear" w:color="auto" w:fill="FFFFFF"/>
        </w:rPr>
        <w:t xml:space="preserve">Torres, E., &amp; </w:t>
      </w:r>
      <w:r>
        <w:rPr>
          <w:b/>
          <w:color w:val="222222"/>
          <w:sz w:val="22"/>
          <w:szCs w:val="22"/>
          <w:shd w:val="clear" w:color="auto" w:fill="FFFFFF"/>
        </w:rPr>
        <w:t>Temple, J.</w:t>
      </w:r>
      <w:r w:rsidR="00DC6DF2" w:rsidRPr="00D75A39">
        <w:rPr>
          <w:b/>
          <w:color w:val="222222"/>
          <w:sz w:val="22"/>
          <w:szCs w:val="22"/>
          <w:shd w:val="clear" w:color="auto" w:fill="FFFFFF"/>
        </w:rPr>
        <w:t>R.</w:t>
      </w:r>
      <w:r w:rsidR="00DC6DF2" w:rsidRPr="00D75A39">
        <w:rPr>
          <w:color w:val="222222"/>
          <w:sz w:val="22"/>
          <w:szCs w:val="22"/>
          <w:shd w:val="clear" w:color="auto" w:fill="FFFFFF"/>
        </w:rPr>
        <w:t xml:space="preserve"> (</w:t>
      </w:r>
      <w:proofErr w:type="gramStart"/>
      <w:r w:rsidR="00DC6DF2" w:rsidRPr="00D75A39">
        <w:rPr>
          <w:color w:val="222222"/>
          <w:sz w:val="22"/>
          <w:szCs w:val="22"/>
          <w:shd w:val="clear" w:color="auto" w:fill="FFFFFF"/>
        </w:rPr>
        <w:t>November,</w:t>
      </w:r>
      <w:proofErr w:type="gramEnd"/>
      <w:r w:rsidR="00DC6DF2" w:rsidRPr="00D75A39">
        <w:rPr>
          <w:color w:val="222222"/>
          <w:sz w:val="22"/>
          <w:szCs w:val="22"/>
          <w:shd w:val="clear" w:color="auto" w:fill="FFFFFF"/>
        </w:rPr>
        <w:t xml:space="preserve"> 2018).</w:t>
      </w:r>
      <w:r w:rsidR="00DC6DF2" w:rsidRPr="00D75A39">
        <w:rPr>
          <w:rStyle w:val="apple-converted-space"/>
          <w:rFonts w:eastAsiaTheme="majorEastAsia"/>
          <w:color w:val="222222"/>
          <w:sz w:val="22"/>
          <w:szCs w:val="22"/>
          <w:shd w:val="clear" w:color="auto" w:fill="FFFFFF"/>
        </w:rPr>
        <w:t> </w:t>
      </w:r>
      <w:r w:rsidR="00DC6DF2" w:rsidRPr="00D75A39">
        <w:rPr>
          <w:i/>
          <w:iCs/>
          <w:color w:val="222222"/>
          <w:sz w:val="22"/>
          <w:szCs w:val="22"/>
        </w:rPr>
        <w:t>Adolescent Bullying and Weapon Carrying: A Longitudinal Investigation</w:t>
      </w:r>
      <w:r w:rsidR="00DC6DF2" w:rsidRPr="00D75A39">
        <w:rPr>
          <w:color w:val="222222"/>
          <w:sz w:val="22"/>
          <w:szCs w:val="22"/>
          <w:shd w:val="clear" w:color="auto" w:fill="FFFFFF"/>
        </w:rPr>
        <w:t xml:space="preserve">. </w:t>
      </w:r>
      <w:r w:rsidR="004B12D7" w:rsidRPr="00D75A39">
        <w:rPr>
          <w:color w:val="222222"/>
          <w:sz w:val="22"/>
          <w:szCs w:val="22"/>
          <w:shd w:val="clear" w:color="auto" w:fill="FFFFFF"/>
        </w:rPr>
        <w:t>P</w:t>
      </w:r>
      <w:r w:rsidR="00DC6DF2" w:rsidRPr="00D75A39">
        <w:rPr>
          <w:color w:val="222222"/>
          <w:sz w:val="22"/>
          <w:szCs w:val="22"/>
          <w:shd w:val="clear" w:color="auto" w:fill="FFFFFF"/>
        </w:rPr>
        <w:t xml:space="preserve">oster </w:t>
      </w:r>
      <w:r w:rsidR="004B12D7" w:rsidRPr="00D75A39">
        <w:rPr>
          <w:color w:val="222222"/>
          <w:sz w:val="22"/>
          <w:szCs w:val="22"/>
          <w:shd w:val="clear" w:color="auto" w:fill="FFFFFF"/>
        </w:rPr>
        <w:t xml:space="preserve">presented at </w:t>
      </w:r>
      <w:r w:rsidR="00DC6DF2" w:rsidRPr="00D75A39">
        <w:rPr>
          <w:color w:val="222222"/>
          <w:sz w:val="22"/>
          <w:szCs w:val="22"/>
          <w:shd w:val="clear" w:color="auto" w:fill="FFFFFF"/>
        </w:rPr>
        <w:t>APHA's 2018 Annual</w:t>
      </w:r>
      <w:r w:rsidR="00DC6DF2" w:rsidRPr="004B12D7">
        <w:rPr>
          <w:color w:val="222222"/>
          <w:sz w:val="22"/>
          <w:szCs w:val="22"/>
          <w:shd w:val="clear" w:color="auto" w:fill="FFFFFF"/>
        </w:rPr>
        <w:t xml:space="preserve"> Meeting, San Diego, CA.</w:t>
      </w:r>
    </w:p>
    <w:p w14:paraId="38D99A93" w14:textId="77777777" w:rsidR="00DC6DF2" w:rsidRPr="004B12D7" w:rsidRDefault="00DC6DF2" w:rsidP="00DC6DF2">
      <w:pPr>
        <w:ind w:left="360"/>
        <w:rPr>
          <w:sz w:val="22"/>
          <w:szCs w:val="22"/>
        </w:rPr>
      </w:pPr>
    </w:p>
    <w:p w14:paraId="4F1FC1C8" w14:textId="41DE41EB" w:rsidR="00277B37" w:rsidRPr="004B12D7" w:rsidRDefault="00277B37" w:rsidP="00606E32">
      <w:pPr>
        <w:pStyle w:val="ListParagraph"/>
        <w:numPr>
          <w:ilvl w:val="0"/>
          <w:numId w:val="9"/>
        </w:numPr>
        <w:rPr>
          <w:sz w:val="22"/>
          <w:szCs w:val="22"/>
        </w:rPr>
      </w:pPr>
      <w:r w:rsidRPr="004B12D7">
        <w:rPr>
          <w:color w:val="262626"/>
          <w:sz w:val="22"/>
          <w:szCs w:val="22"/>
        </w:rPr>
        <w:lastRenderedPageBreak/>
        <w:t xml:space="preserve">*Brem, M.J., Shorey, R.C., </w:t>
      </w:r>
      <w:r w:rsidRPr="004B12D7">
        <w:rPr>
          <w:b/>
          <w:color w:val="262626"/>
          <w:sz w:val="22"/>
          <w:szCs w:val="22"/>
        </w:rPr>
        <w:t>Temple, J.R.,</w:t>
      </w:r>
      <w:r w:rsidRPr="004B12D7">
        <w:rPr>
          <w:color w:val="262626"/>
          <w:sz w:val="22"/>
          <w:szCs w:val="22"/>
        </w:rPr>
        <w:t xml:space="preserve"> &amp; Stuart, G.L. (2018, June). A longitudinal investigation</w:t>
      </w:r>
      <w:r w:rsidR="00192542" w:rsidRPr="004B12D7">
        <w:rPr>
          <w:color w:val="262626"/>
          <w:sz w:val="22"/>
          <w:szCs w:val="22"/>
        </w:rPr>
        <w:t xml:space="preserve"> of dating abuse victimization and substance </w:t>
      </w:r>
      <w:r w:rsidRPr="004B12D7">
        <w:rPr>
          <w:color w:val="262626"/>
          <w:sz w:val="22"/>
          <w:szCs w:val="22"/>
        </w:rPr>
        <w:t>use among Latina/o adolescents. Poster submitted to the 41</w:t>
      </w:r>
      <w:r w:rsidRPr="004B12D7">
        <w:rPr>
          <w:color w:val="262626"/>
          <w:sz w:val="22"/>
          <w:szCs w:val="22"/>
          <w:vertAlign w:val="superscript"/>
        </w:rPr>
        <w:t>st</w:t>
      </w:r>
      <w:r w:rsidRPr="004B12D7">
        <w:rPr>
          <w:color w:val="262626"/>
          <w:sz w:val="22"/>
          <w:szCs w:val="22"/>
        </w:rPr>
        <w:t xml:space="preserve"> annual Research Society on Alcoholism Scientific Meeting, San Diego, CA.</w:t>
      </w:r>
    </w:p>
    <w:p w14:paraId="1D75E6B0" w14:textId="77777777" w:rsidR="00277B37" w:rsidRPr="004B12D7" w:rsidRDefault="00277B37" w:rsidP="00277B37">
      <w:pPr>
        <w:pStyle w:val="PlainText"/>
        <w:ind w:left="720"/>
        <w:rPr>
          <w:rFonts w:ascii="Times New Roman" w:hAnsi="Times New Roman" w:cs="Times New Roman"/>
          <w:szCs w:val="22"/>
        </w:rPr>
      </w:pPr>
    </w:p>
    <w:p w14:paraId="397E7E33" w14:textId="437E9A67" w:rsidR="005C1FF6" w:rsidRDefault="005C1FF6" w:rsidP="00606E32">
      <w:pPr>
        <w:pStyle w:val="PlainText"/>
        <w:numPr>
          <w:ilvl w:val="0"/>
          <w:numId w:val="9"/>
        </w:numPr>
        <w:rPr>
          <w:rFonts w:ascii="Times New Roman" w:hAnsi="Times New Roman" w:cs="Times New Roman"/>
          <w:szCs w:val="22"/>
        </w:rPr>
      </w:pPr>
      <w:r w:rsidRPr="004B12D7">
        <w:rPr>
          <w:rFonts w:ascii="Times New Roman" w:hAnsi="Times New Roman" w:cs="Times New Roman"/>
          <w:szCs w:val="22"/>
        </w:rPr>
        <w:t xml:space="preserve">Peskin, M., Markham, C., Shegog, R., </w:t>
      </w:r>
      <w:r w:rsidRPr="004B12D7">
        <w:rPr>
          <w:rFonts w:ascii="Times New Roman" w:hAnsi="Times New Roman" w:cs="Times New Roman"/>
          <w:b/>
          <w:szCs w:val="22"/>
        </w:rPr>
        <w:t>Temple, J.R.,</w:t>
      </w:r>
      <w:r w:rsidRPr="004B12D7">
        <w:rPr>
          <w:rFonts w:ascii="Times New Roman" w:hAnsi="Times New Roman" w:cs="Times New Roman"/>
          <w:szCs w:val="22"/>
        </w:rPr>
        <w:t xml:space="preserve"> Baumler, E., Hernandez, B., Cuccaro, P.,</w:t>
      </w:r>
      <w:r w:rsidRPr="004651AF">
        <w:rPr>
          <w:rFonts w:ascii="Times New Roman" w:hAnsi="Times New Roman" w:cs="Times New Roman"/>
          <w:szCs w:val="22"/>
        </w:rPr>
        <w:t xml:space="preserve"> Addy, R., Thiel, M., Gabay, E., Tortolero Emery, S. (2018, May). </w:t>
      </w:r>
      <w:r w:rsidRPr="004651AF">
        <w:rPr>
          <w:rFonts w:ascii="Times New Roman" w:hAnsi="Times New Roman" w:cs="Times New Roman"/>
          <w:i/>
          <w:szCs w:val="22"/>
        </w:rPr>
        <w:t>Me and You: An Effective Technology-Based Healthy Relationships Curriculum for Middle School Students.</w:t>
      </w:r>
      <w:r w:rsidRPr="004651AF">
        <w:rPr>
          <w:rFonts w:ascii="Times New Roman" w:hAnsi="Times New Roman" w:cs="Times New Roman"/>
          <w:szCs w:val="22"/>
        </w:rPr>
        <w:t xml:space="preserve"> </w:t>
      </w:r>
      <w:r w:rsidRPr="004651AF">
        <w:rPr>
          <w:rFonts w:ascii="Times New Roman" w:hAnsi="Times New Roman" w:cs="Times New Roman"/>
          <w:color w:val="000026"/>
          <w:szCs w:val="22"/>
        </w:rPr>
        <w:t xml:space="preserve">Paper </w:t>
      </w:r>
      <w:r w:rsidR="007F256C">
        <w:rPr>
          <w:rFonts w:ascii="Times New Roman" w:hAnsi="Times New Roman" w:cs="Times New Roman"/>
          <w:color w:val="000026"/>
          <w:szCs w:val="22"/>
        </w:rPr>
        <w:t>presented at</w:t>
      </w:r>
      <w:r w:rsidRPr="004651AF">
        <w:rPr>
          <w:rFonts w:ascii="Times New Roman" w:hAnsi="Times New Roman" w:cs="Times New Roman"/>
          <w:color w:val="000026"/>
          <w:szCs w:val="22"/>
        </w:rPr>
        <w:t> </w:t>
      </w:r>
      <w:r w:rsidRPr="004651AF">
        <w:rPr>
          <w:rFonts w:ascii="Times New Roman" w:hAnsi="Times New Roman" w:cs="Times New Roman"/>
          <w:szCs w:val="22"/>
        </w:rPr>
        <w:t>the 26</w:t>
      </w:r>
      <w:r w:rsidRPr="004651AF">
        <w:rPr>
          <w:rFonts w:ascii="Times New Roman" w:hAnsi="Times New Roman" w:cs="Times New Roman"/>
          <w:szCs w:val="22"/>
          <w:vertAlign w:val="superscript"/>
        </w:rPr>
        <w:t>th</w:t>
      </w:r>
      <w:r w:rsidRPr="004651AF">
        <w:rPr>
          <w:rFonts w:ascii="Times New Roman" w:hAnsi="Times New Roman" w:cs="Times New Roman"/>
          <w:szCs w:val="22"/>
        </w:rPr>
        <w:t> Annual Convention of Society of Prevention Research, Washington, D.C.</w:t>
      </w:r>
    </w:p>
    <w:p w14:paraId="748EE626" w14:textId="422F2138" w:rsidR="004C6E86" w:rsidRPr="004651AF" w:rsidRDefault="004C6E86" w:rsidP="004C6E86">
      <w:pPr>
        <w:pStyle w:val="PlainText"/>
        <w:ind w:left="720"/>
        <w:rPr>
          <w:rFonts w:ascii="Times New Roman" w:hAnsi="Times New Roman" w:cs="Times New Roman"/>
          <w:szCs w:val="22"/>
        </w:rPr>
      </w:pPr>
      <w:r>
        <w:rPr>
          <w:rFonts w:ascii="Times New Roman" w:eastAsia="Times New Roman" w:hAnsi="Times New Roman" w:cs="Times New Roman"/>
          <w:sz w:val="24"/>
          <w:szCs w:val="22"/>
        </w:rPr>
        <w:t>*</w:t>
      </w:r>
      <w:r w:rsidR="007F256C">
        <w:rPr>
          <w:rFonts w:ascii="Times New Roman" w:eastAsia="Times New Roman" w:hAnsi="Times New Roman" w:cs="Times New Roman"/>
          <w:sz w:val="24"/>
          <w:szCs w:val="22"/>
        </w:rPr>
        <w:t>awarded “abstract of distinction”</w:t>
      </w:r>
    </w:p>
    <w:p w14:paraId="10A232AB" w14:textId="77777777" w:rsidR="005C1FF6" w:rsidRDefault="005C1FF6" w:rsidP="005C1FF6">
      <w:pPr>
        <w:pStyle w:val="ListParagraph"/>
        <w:rPr>
          <w:sz w:val="22"/>
          <w:szCs w:val="22"/>
        </w:rPr>
      </w:pPr>
    </w:p>
    <w:p w14:paraId="74ACC0B7" w14:textId="325659C3" w:rsidR="00A47A24" w:rsidRPr="00A47A24" w:rsidRDefault="00A47A24" w:rsidP="00606E32">
      <w:pPr>
        <w:pStyle w:val="ListParagraph"/>
        <w:numPr>
          <w:ilvl w:val="0"/>
          <w:numId w:val="9"/>
        </w:numPr>
        <w:rPr>
          <w:sz w:val="22"/>
          <w:szCs w:val="22"/>
        </w:rPr>
      </w:pPr>
      <w:r>
        <w:rPr>
          <w:sz w:val="22"/>
          <w:szCs w:val="22"/>
        </w:rPr>
        <w:t>Lu, Y., Shin, Y., Gitau, M.</w:t>
      </w:r>
      <w:r w:rsidRPr="00A47A24">
        <w:rPr>
          <w:sz w:val="22"/>
          <w:szCs w:val="22"/>
        </w:rPr>
        <w:t>W., Njoro</w:t>
      </w:r>
      <w:r>
        <w:rPr>
          <w:sz w:val="22"/>
          <w:szCs w:val="22"/>
        </w:rPr>
        <w:t xml:space="preserve">ge, M., Gitau, P., &amp; </w:t>
      </w:r>
      <w:r w:rsidRPr="00A47A24">
        <w:rPr>
          <w:b/>
          <w:sz w:val="22"/>
          <w:szCs w:val="22"/>
        </w:rPr>
        <w:t>Temple, J.R.</w:t>
      </w:r>
      <w:r w:rsidRPr="00A47A24">
        <w:rPr>
          <w:sz w:val="22"/>
          <w:szCs w:val="22"/>
        </w:rPr>
        <w:t xml:space="preserve"> (2018, May). </w:t>
      </w:r>
      <w:r w:rsidRPr="00D63263">
        <w:rPr>
          <w:i/>
          <w:color w:val="000026"/>
          <w:sz w:val="22"/>
          <w:szCs w:val="22"/>
        </w:rPr>
        <w:t>Family and Peer Influences on Kenyan College Students’ Smoking Beliefs, Attitudes, and Behavior: A Social Learning Perspective.</w:t>
      </w:r>
      <w:r w:rsidRPr="00A47A24">
        <w:rPr>
          <w:color w:val="000026"/>
          <w:sz w:val="22"/>
          <w:szCs w:val="22"/>
        </w:rPr>
        <w:t xml:space="preserve"> Poster </w:t>
      </w:r>
      <w:r w:rsidR="007F256C">
        <w:rPr>
          <w:color w:val="000026"/>
          <w:sz w:val="22"/>
          <w:szCs w:val="22"/>
        </w:rPr>
        <w:t>presented at</w:t>
      </w:r>
      <w:r w:rsidRPr="00A47A24">
        <w:rPr>
          <w:color w:val="000026"/>
          <w:sz w:val="22"/>
          <w:szCs w:val="22"/>
        </w:rPr>
        <w:t> </w:t>
      </w:r>
      <w:r w:rsidRPr="00A47A24">
        <w:rPr>
          <w:sz w:val="22"/>
          <w:szCs w:val="22"/>
        </w:rPr>
        <w:t>the 26</w:t>
      </w:r>
      <w:r w:rsidRPr="00A47A24">
        <w:rPr>
          <w:sz w:val="22"/>
          <w:szCs w:val="22"/>
          <w:vertAlign w:val="superscript"/>
        </w:rPr>
        <w:t>th</w:t>
      </w:r>
      <w:r w:rsidRPr="00A47A24">
        <w:rPr>
          <w:sz w:val="22"/>
          <w:szCs w:val="22"/>
        </w:rPr>
        <w:t> Annual Convention of Society of Prevention Research, Washington, D.C.</w:t>
      </w:r>
    </w:p>
    <w:p w14:paraId="5F40DBBC" w14:textId="77777777" w:rsidR="00A47A24" w:rsidRPr="00A47A24" w:rsidRDefault="00A47A24" w:rsidP="00A47A24">
      <w:pPr>
        <w:pStyle w:val="ListParagraph"/>
        <w:rPr>
          <w:sz w:val="22"/>
          <w:szCs w:val="22"/>
        </w:rPr>
      </w:pPr>
    </w:p>
    <w:p w14:paraId="514D23F4" w14:textId="603FAB79" w:rsidR="00A47A24" w:rsidRDefault="00A47A24" w:rsidP="00606E32">
      <w:pPr>
        <w:pStyle w:val="ListParagraph"/>
        <w:numPr>
          <w:ilvl w:val="0"/>
          <w:numId w:val="9"/>
        </w:numPr>
        <w:rPr>
          <w:sz w:val="22"/>
          <w:szCs w:val="22"/>
        </w:rPr>
      </w:pPr>
      <w:r w:rsidRPr="00A47A24">
        <w:rPr>
          <w:sz w:val="22"/>
          <w:szCs w:val="22"/>
        </w:rPr>
        <w:t xml:space="preserve">Lu, Y., Gitau, M.W., Gitau, P., &amp; </w:t>
      </w:r>
      <w:r w:rsidRPr="00A47A24">
        <w:rPr>
          <w:b/>
          <w:sz w:val="22"/>
          <w:szCs w:val="22"/>
        </w:rPr>
        <w:t>Temple, J.R.</w:t>
      </w:r>
      <w:r w:rsidRPr="00A47A24">
        <w:rPr>
          <w:sz w:val="22"/>
          <w:szCs w:val="22"/>
        </w:rPr>
        <w:t xml:space="preserve"> (2018, May). </w:t>
      </w:r>
      <w:r w:rsidRPr="00A47A24">
        <w:rPr>
          <w:i/>
          <w:iCs/>
          <w:sz w:val="22"/>
          <w:szCs w:val="22"/>
        </w:rPr>
        <w:t>Student Risk Behaviors and School Prevention Efforts in Kenyan Primary Schools: Perspectives of Teachers and School Administrators</w:t>
      </w:r>
      <w:r w:rsidRPr="00A47A24">
        <w:rPr>
          <w:color w:val="000026"/>
          <w:sz w:val="22"/>
          <w:szCs w:val="22"/>
        </w:rPr>
        <w:t>. Poster presentation submitted to </w:t>
      </w:r>
      <w:r w:rsidRPr="00A47A24">
        <w:rPr>
          <w:sz w:val="22"/>
          <w:szCs w:val="22"/>
        </w:rPr>
        <w:t>the 26</w:t>
      </w:r>
      <w:r w:rsidRPr="00A47A24">
        <w:rPr>
          <w:sz w:val="22"/>
          <w:szCs w:val="22"/>
          <w:vertAlign w:val="superscript"/>
        </w:rPr>
        <w:t>th</w:t>
      </w:r>
      <w:r w:rsidRPr="00A47A24">
        <w:rPr>
          <w:sz w:val="22"/>
          <w:szCs w:val="22"/>
        </w:rPr>
        <w:t> Annual Convention of Society of Prevention Research, Washington, D.C.</w:t>
      </w:r>
      <w:r w:rsidR="00D63263">
        <w:rPr>
          <w:sz w:val="22"/>
          <w:szCs w:val="22"/>
        </w:rPr>
        <w:t xml:space="preserve"> </w:t>
      </w:r>
    </w:p>
    <w:p w14:paraId="391EE75F" w14:textId="77777777" w:rsidR="00A47A24" w:rsidRPr="00A47A24" w:rsidRDefault="00A47A24" w:rsidP="00A47A24">
      <w:pPr>
        <w:pStyle w:val="ListParagraph"/>
        <w:rPr>
          <w:sz w:val="22"/>
          <w:szCs w:val="22"/>
        </w:rPr>
      </w:pPr>
    </w:p>
    <w:p w14:paraId="05EB77E6" w14:textId="38B18184" w:rsidR="001A2ECA" w:rsidRPr="00D63263" w:rsidRDefault="001A2ECA" w:rsidP="00606E32">
      <w:pPr>
        <w:pStyle w:val="ListParagraph"/>
        <w:numPr>
          <w:ilvl w:val="0"/>
          <w:numId w:val="9"/>
        </w:numPr>
        <w:rPr>
          <w:sz w:val="22"/>
          <w:szCs w:val="22"/>
        </w:rPr>
      </w:pPr>
      <w:r w:rsidRPr="00A47A24">
        <w:rPr>
          <w:sz w:val="22"/>
          <w:szCs w:val="22"/>
        </w:rPr>
        <w:t xml:space="preserve">*Torres, E.D., *Le, V.D., *Lu, Y., </w:t>
      </w:r>
      <w:r w:rsidRPr="00A47A24">
        <w:rPr>
          <w:b/>
          <w:sz w:val="22"/>
          <w:szCs w:val="22"/>
        </w:rPr>
        <w:t>Temple, J.R</w:t>
      </w:r>
      <w:r w:rsidRPr="00A47A24">
        <w:rPr>
          <w:sz w:val="22"/>
          <w:szCs w:val="22"/>
        </w:rPr>
        <w:t xml:space="preserve">. (2018, June). </w:t>
      </w:r>
      <w:r w:rsidRPr="00A47A24">
        <w:rPr>
          <w:i/>
          <w:sz w:val="22"/>
          <w:szCs w:val="22"/>
        </w:rPr>
        <w:t xml:space="preserve">The Cross-Sectional and </w:t>
      </w:r>
      <w:r w:rsidRPr="00D63263">
        <w:rPr>
          <w:i/>
          <w:sz w:val="22"/>
          <w:szCs w:val="22"/>
        </w:rPr>
        <w:t>Longitudinal Association of Bullying Subtypes and Teen Dating Violence.</w:t>
      </w:r>
      <w:r w:rsidRPr="00D63263">
        <w:rPr>
          <w:sz w:val="22"/>
          <w:szCs w:val="22"/>
        </w:rPr>
        <w:t xml:space="preserve"> Poster </w:t>
      </w:r>
      <w:r w:rsidR="007F256C">
        <w:rPr>
          <w:sz w:val="22"/>
          <w:szCs w:val="22"/>
        </w:rPr>
        <w:t>presented at</w:t>
      </w:r>
      <w:r w:rsidRPr="00D63263">
        <w:rPr>
          <w:sz w:val="22"/>
          <w:szCs w:val="22"/>
        </w:rPr>
        <w:t xml:space="preserve"> the 26th Annual Meeting for the Society for Prevention Research, Washington, D.C.</w:t>
      </w:r>
    </w:p>
    <w:p w14:paraId="364F10AE" w14:textId="77777777" w:rsidR="00D63263" w:rsidRPr="00D63263" w:rsidRDefault="00D63263" w:rsidP="00D63263">
      <w:pPr>
        <w:rPr>
          <w:sz w:val="22"/>
          <w:szCs w:val="22"/>
        </w:rPr>
      </w:pPr>
    </w:p>
    <w:p w14:paraId="5FE6DA3C" w14:textId="24F17B45" w:rsidR="00D63263" w:rsidRPr="00D63263" w:rsidRDefault="00D63263" w:rsidP="00606E32">
      <w:pPr>
        <w:pStyle w:val="ListParagraph"/>
        <w:numPr>
          <w:ilvl w:val="0"/>
          <w:numId w:val="9"/>
        </w:numPr>
        <w:rPr>
          <w:sz w:val="22"/>
          <w:szCs w:val="22"/>
        </w:rPr>
      </w:pPr>
      <w:r w:rsidRPr="00D63263">
        <w:rPr>
          <w:bCs/>
          <w:color w:val="000027"/>
          <w:sz w:val="22"/>
          <w:szCs w:val="22"/>
        </w:rPr>
        <w:t xml:space="preserve">Choi, H.J., &amp; </w:t>
      </w:r>
      <w:r w:rsidRPr="00D63263">
        <w:rPr>
          <w:b/>
          <w:bCs/>
          <w:color w:val="000027"/>
          <w:sz w:val="22"/>
          <w:szCs w:val="22"/>
        </w:rPr>
        <w:t>Temple, J.R.</w:t>
      </w:r>
      <w:r w:rsidRPr="00D63263">
        <w:rPr>
          <w:bCs/>
          <w:color w:val="000027"/>
          <w:sz w:val="22"/>
          <w:szCs w:val="22"/>
        </w:rPr>
        <w:t xml:space="preserve"> (2018, June)</w:t>
      </w:r>
      <w:r>
        <w:rPr>
          <w:bCs/>
          <w:color w:val="000027"/>
          <w:sz w:val="22"/>
          <w:szCs w:val="22"/>
        </w:rPr>
        <w:t>.</w:t>
      </w:r>
      <w:r w:rsidRPr="00D63263">
        <w:rPr>
          <w:bCs/>
          <w:color w:val="000027"/>
          <w:sz w:val="22"/>
          <w:szCs w:val="22"/>
        </w:rPr>
        <w:t xml:space="preserve"> </w:t>
      </w:r>
      <w:r w:rsidRPr="00D63263">
        <w:rPr>
          <w:bCs/>
          <w:i/>
          <w:color w:val="000027"/>
          <w:sz w:val="22"/>
          <w:szCs w:val="22"/>
        </w:rPr>
        <w:t xml:space="preserve">Polydrug Use and Dating Partner Abuse Victimization Among Early Emerging Adults. </w:t>
      </w:r>
      <w:r w:rsidR="007F256C">
        <w:rPr>
          <w:color w:val="000026"/>
          <w:sz w:val="22"/>
          <w:szCs w:val="22"/>
        </w:rPr>
        <w:t>Poster presented at</w:t>
      </w:r>
      <w:r w:rsidRPr="00D63263">
        <w:rPr>
          <w:color w:val="000026"/>
          <w:sz w:val="22"/>
          <w:szCs w:val="22"/>
        </w:rPr>
        <w:t> </w:t>
      </w:r>
      <w:r w:rsidRPr="00D63263">
        <w:rPr>
          <w:sz w:val="22"/>
          <w:szCs w:val="22"/>
        </w:rPr>
        <w:t>the 26</w:t>
      </w:r>
      <w:r w:rsidRPr="00D63263">
        <w:rPr>
          <w:sz w:val="22"/>
          <w:szCs w:val="22"/>
          <w:vertAlign w:val="superscript"/>
        </w:rPr>
        <w:t>th</w:t>
      </w:r>
      <w:r w:rsidRPr="00D63263">
        <w:rPr>
          <w:sz w:val="22"/>
          <w:szCs w:val="22"/>
        </w:rPr>
        <w:t> Annual Convention of Society of Prevention Research, Washington, D.C.</w:t>
      </w:r>
    </w:p>
    <w:p w14:paraId="568C002B" w14:textId="77777777" w:rsidR="001A2ECA" w:rsidRPr="00D63263" w:rsidRDefault="001A2ECA" w:rsidP="001A2ECA">
      <w:pPr>
        <w:pStyle w:val="ListParagraph"/>
        <w:rPr>
          <w:sz w:val="22"/>
          <w:szCs w:val="22"/>
        </w:rPr>
      </w:pPr>
    </w:p>
    <w:p w14:paraId="648940BC" w14:textId="6F7D40BE" w:rsidR="00D77C9F" w:rsidRPr="00D77C9F" w:rsidRDefault="00D77C9F" w:rsidP="00606E32">
      <w:pPr>
        <w:pStyle w:val="ListParagraph"/>
        <w:numPr>
          <w:ilvl w:val="0"/>
          <w:numId w:val="9"/>
        </w:numPr>
        <w:rPr>
          <w:sz w:val="22"/>
          <w:szCs w:val="22"/>
        </w:rPr>
      </w:pPr>
      <w:r>
        <w:rPr>
          <w:sz w:val="22"/>
          <w:szCs w:val="22"/>
        </w:rPr>
        <w:t>*</w:t>
      </w:r>
      <w:r w:rsidRPr="00D77C9F">
        <w:rPr>
          <w:sz w:val="22"/>
          <w:szCs w:val="22"/>
        </w:rPr>
        <w:t xml:space="preserve">Torres, E., </w:t>
      </w:r>
      <w:r>
        <w:rPr>
          <w:sz w:val="22"/>
          <w:szCs w:val="22"/>
        </w:rPr>
        <w:t>*</w:t>
      </w:r>
      <w:r w:rsidRPr="00D77C9F">
        <w:rPr>
          <w:sz w:val="22"/>
          <w:szCs w:val="22"/>
        </w:rPr>
        <w:t xml:space="preserve">Lu, Y., </w:t>
      </w:r>
      <w:r>
        <w:rPr>
          <w:sz w:val="22"/>
          <w:szCs w:val="22"/>
        </w:rPr>
        <w:t>*</w:t>
      </w:r>
      <w:r w:rsidRPr="00D77C9F">
        <w:rPr>
          <w:sz w:val="22"/>
          <w:szCs w:val="22"/>
        </w:rPr>
        <w:t>Avellaneda, F.,</w:t>
      </w:r>
      <w:r>
        <w:rPr>
          <w:sz w:val="22"/>
          <w:szCs w:val="22"/>
        </w:rPr>
        <w:t xml:space="preserve"> </w:t>
      </w:r>
      <w:r w:rsidRPr="00D77C9F">
        <w:rPr>
          <w:sz w:val="22"/>
          <w:szCs w:val="22"/>
        </w:rPr>
        <w:t xml:space="preserve">&amp; </w:t>
      </w:r>
      <w:r>
        <w:rPr>
          <w:b/>
          <w:sz w:val="22"/>
          <w:szCs w:val="22"/>
        </w:rPr>
        <w:t>Temple, J.</w:t>
      </w:r>
      <w:r w:rsidRPr="00D77C9F">
        <w:rPr>
          <w:b/>
          <w:sz w:val="22"/>
          <w:szCs w:val="22"/>
        </w:rPr>
        <w:t>R.</w:t>
      </w:r>
      <w:r w:rsidRPr="00D77C9F">
        <w:rPr>
          <w:sz w:val="22"/>
          <w:szCs w:val="22"/>
        </w:rPr>
        <w:t xml:space="preserve"> (</w:t>
      </w:r>
      <w:r>
        <w:rPr>
          <w:sz w:val="22"/>
          <w:szCs w:val="22"/>
        </w:rPr>
        <w:t>2018, April</w:t>
      </w:r>
      <w:r w:rsidRPr="00D77C9F">
        <w:rPr>
          <w:sz w:val="22"/>
          <w:szCs w:val="22"/>
        </w:rPr>
        <w:t xml:space="preserve">). </w:t>
      </w:r>
      <w:r w:rsidRPr="00D77C9F">
        <w:rPr>
          <w:i/>
          <w:sz w:val="22"/>
          <w:szCs w:val="22"/>
        </w:rPr>
        <w:t>Cross-sectional and Longitudinal Associations between Cyber Bullying and Weapon Carrying.</w:t>
      </w:r>
      <w:r w:rsidRPr="00D77C9F">
        <w:rPr>
          <w:sz w:val="22"/>
          <w:szCs w:val="22"/>
        </w:rPr>
        <w:t xml:space="preserve"> </w:t>
      </w:r>
      <w:r w:rsidR="00FC563D">
        <w:rPr>
          <w:sz w:val="22"/>
          <w:szCs w:val="22"/>
        </w:rPr>
        <w:t>P</w:t>
      </w:r>
      <w:r w:rsidRPr="00D77C9F">
        <w:rPr>
          <w:sz w:val="22"/>
          <w:szCs w:val="22"/>
        </w:rPr>
        <w:t xml:space="preserve">oster </w:t>
      </w:r>
      <w:r w:rsidR="007F256C">
        <w:rPr>
          <w:sz w:val="22"/>
          <w:szCs w:val="22"/>
        </w:rPr>
        <w:t>presented at</w:t>
      </w:r>
      <w:r w:rsidRPr="00D77C9F">
        <w:rPr>
          <w:sz w:val="22"/>
          <w:szCs w:val="22"/>
        </w:rPr>
        <w:t xml:space="preserve"> the 17</w:t>
      </w:r>
      <w:r w:rsidRPr="00D77C9F">
        <w:rPr>
          <w:sz w:val="22"/>
          <w:szCs w:val="22"/>
          <w:vertAlign w:val="superscript"/>
        </w:rPr>
        <w:t>th</w:t>
      </w:r>
      <w:r w:rsidRPr="00D77C9F">
        <w:rPr>
          <w:sz w:val="22"/>
          <w:szCs w:val="22"/>
        </w:rPr>
        <w:t xml:space="preserve"> Biennial Meeting of the Society for Research on Adolescence, Minneapolis, MN. </w:t>
      </w:r>
    </w:p>
    <w:p w14:paraId="00855ABF" w14:textId="77777777" w:rsidR="00D77C9F" w:rsidRPr="00D77C9F" w:rsidRDefault="00D77C9F" w:rsidP="00D77C9F">
      <w:pPr>
        <w:pStyle w:val="ListParagraph"/>
        <w:rPr>
          <w:sz w:val="22"/>
          <w:szCs w:val="22"/>
        </w:rPr>
      </w:pPr>
    </w:p>
    <w:p w14:paraId="621F8A68" w14:textId="19DB57FD" w:rsidR="0082447A" w:rsidRDefault="0082447A" w:rsidP="00606E32">
      <w:pPr>
        <w:pStyle w:val="ListParagraph"/>
        <w:numPr>
          <w:ilvl w:val="0"/>
          <w:numId w:val="9"/>
        </w:numPr>
        <w:rPr>
          <w:sz w:val="22"/>
          <w:szCs w:val="22"/>
        </w:rPr>
      </w:pPr>
      <w:r w:rsidRPr="00D77C9F">
        <w:rPr>
          <w:sz w:val="22"/>
          <w:szCs w:val="22"/>
        </w:rPr>
        <w:t xml:space="preserve">Cohen, J.R., Shorey, R.C., </w:t>
      </w:r>
      <w:r w:rsidR="00D77C9F" w:rsidRPr="00D77C9F">
        <w:rPr>
          <w:sz w:val="22"/>
          <w:szCs w:val="22"/>
        </w:rPr>
        <w:t>*</w:t>
      </w:r>
      <w:r w:rsidRPr="00D77C9F">
        <w:rPr>
          <w:sz w:val="22"/>
          <w:szCs w:val="22"/>
        </w:rPr>
        <w:t xml:space="preserve">Menon, S.V., &amp; </w:t>
      </w:r>
      <w:r w:rsidRPr="00D77C9F">
        <w:rPr>
          <w:b/>
          <w:sz w:val="22"/>
          <w:szCs w:val="22"/>
        </w:rPr>
        <w:t>Temple, J.R.</w:t>
      </w:r>
      <w:r w:rsidRPr="00D77C9F">
        <w:rPr>
          <w:sz w:val="22"/>
          <w:szCs w:val="22"/>
        </w:rPr>
        <w:t xml:space="preserve"> (2018, March). </w:t>
      </w:r>
      <w:r w:rsidRPr="00D77C9F">
        <w:rPr>
          <w:i/>
          <w:sz w:val="22"/>
          <w:szCs w:val="22"/>
        </w:rPr>
        <w:t>Algorithms for</w:t>
      </w:r>
      <w:r w:rsidRPr="0082447A">
        <w:rPr>
          <w:i/>
          <w:sz w:val="22"/>
          <w:szCs w:val="22"/>
        </w:rPr>
        <w:t xml:space="preserve"> physical and sexual teen dating violence: Translating risk factor research into </w:t>
      </w:r>
      <w:proofErr w:type="gramStart"/>
      <w:r w:rsidRPr="0082447A">
        <w:rPr>
          <w:i/>
          <w:sz w:val="22"/>
          <w:szCs w:val="22"/>
        </w:rPr>
        <w:t>empirically-based</w:t>
      </w:r>
      <w:proofErr w:type="gramEnd"/>
      <w:r w:rsidRPr="0082447A">
        <w:rPr>
          <w:i/>
          <w:sz w:val="22"/>
          <w:szCs w:val="22"/>
        </w:rPr>
        <w:t xml:space="preserve"> screening.</w:t>
      </w:r>
      <w:r>
        <w:rPr>
          <w:sz w:val="22"/>
          <w:szCs w:val="22"/>
        </w:rPr>
        <w:t xml:space="preserve"> </w:t>
      </w:r>
      <w:r w:rsidR="00FC563D">
        <w:rPr>
          <w:sz w:val="22"/>
          <w:szCs w:val="22"/>
        </w:rPr>
        <w:t xml:space="preserve">Paper </w:t>
      </w:r>
      <w:r w:rsidR="007F256C">
        <w:rPr>
          <w:sz w:val="22"/>
          <w:szCs w:val="22"/>
        </w:rPr>
        <w:t>presented at</w:t>
      </w:r>
      <w:r>
        <w:rPr>
          <w:sz w:val="22"/>
          <w:szCs w:val="22"/>
        </w:rPr>
        <w:t xml:space="preserve"> the annual conference of the Soci</w:t>
      </w:r>
      <w:r w:rsidR="00510072">
        <w:rPr>
          <w:sz w:val="22"/>
          <w:szCs w:val="22"/>
        </w:rPr>
        <w:t xml:space="preserve">ety for Research on Adolescence, </w:t>
      </w:r>
      <w:proofErr w:type="spellStart"/>
      <w:r w:rsidR="00510072">
        <w:rPr>
          <w:sz w:val="22"/>
          <w:szCs w:val="22"/>
        </w:rPr>
        <w:t>Minneapolois</w:t>
      </w:r>
      <w:proofErr w:type="spellEnd"/>
      <w:r w:rsidR="00510072">
        <w:rPr>
          <w:sz w:val="22"/>
          <w:szCs w:val="22"/>
        </w:rPr>
        <w:t>, MN.</w:t>
      </w:r>
    </w:p>
    <w:p w14:paraId="7B6F3AB1" w14:textId="77777777" w:rsidR="0082447A" w:rsidRPr="0082447A" w:rsidRDefault="0082447A" w:rsidP="0082447A">
      <w:pPr>
        <w:ind w:left="360"/>
        <w:rPr>
          <w:sz w:val="22"/>
          <w:szCs w:val="22"/>
        </w:rPr>
      </w:pPr>
    </w:p>
    <w:p w14:paraId="03F5A8BF" w14:textId="42D8D16E" w:rsidR="00975DC6" w:rsidRPr="00975DC6" w:rsidRDefault="00D77C9F" w:rsidP="00606E32">
      <w:pPr>
        <w:pStyle w:val="ListParagraph"/>
        <w:numPr>
          <w:ilvl w:val="0"/>
          <w:numId w:val="9"/>
        </w:numPr>
        <w:rPr>
          <w:sz w:val="22"/>
          <w:szCs w:val="22"/>
        </w:rPr>
      </w:pPr>
      <w:r>
        <w:rPr>
          <w:sz w:val="22"/>
          <w:szCs w:val="22"/>
        </w:rPr>
        <w:t>*</w:t>
      </w:r>
      <w:r w:rsidR="00975DC6" w:rsidRPr="00975DC6">
        <w:rPr>
          <w:sz w:val="22"/>
          <w:szCs w:val="22"/>
        </w:rPr>
        <w:t>Menon, S.V., Cohen, J.R., Thoms</w:t>
      </w:r>
      <w:r w:rsidR="00975DC6">
        <w:rPr>
          <w:sz w:val="22"/>
          <w:szCs w:val="22"/>
        </w:rPr>
        <w:t>en, K.N., Shorey, R.C., Le, V.</w:t>
      </w:r>
      <w:r w:rsidR="00975DC6" w:rsidRPr="00975DC6">
        <w:rPr>
          <w:sz w:val="22"/>
          <w:szCs w:val="22"/>
        </w:rPr>
        <w:t xml:space="preserve">D., &amp; </w:t>
      </w:r>
      <w:r w:rsidR="00975DC6">
        <w:rPr>
          <w:b/>
          <w:sz w:val="22"/>
          <w:szCs w:val="22"/>
        </w:rPr>
        <w:t>Temple, J.</w:t>
      </w:r>
      <w:r w:rsidR="00975DC6" w:rsidRPr="00975DC6">
        <w:rPr>
          <w:b/>
          <w:sz w:val="22"/>
          <w:szCs w:val="22"/>
        </w:rPr>
        <w:t>R.</w:t>
      </w:r>
      <w:r w:rsidR="00975DC6" w:rsidRPr="00975DC6">
        <w:rPr>
          <w:sz w:val="22"/>
          <w:szCs w:val="22"/>
        </w:rPr>
        <w:t xml:space="preserve"> (2017, November). </w:t>
      </w:r>
      <w:r w:rsidR="00975DC6" w:rsidRPr="00975DC6">
        <w:rPr>
          <w:i/>
          <w:sz w:val="22"/>
          <w:szCs w:val="22"/>
        </w:rPr>
        <w:t>Resiliency among Youth Following Exposure to Intimate Partner Violence: A Longitudinal Study.</w:t>
      </w:r>
      <w:r w:rsidR="00975DC6" w:rsidRPr="00975DC6">
        <w:rPr>
          <w:sz w:val="22"/>
          <w:szCs w:val="22"/>
        </w:rPr>
        <w:t xml:space="preserve"> Oral paper presented at the International Society for Traumatic Stress Studies 32nd Annual Meeting, Chicago, IL.</w:t>
      </w:r>
    </w:p>
    <w:p w14:paraId="6AB61F6E" w14:textId="77777777" w:rsidR="00975DC6" w:rsidRPr="00975DC6" w:rsidRDefault="00975DC6" w:rsidP="00975DC6">
      <w:pPr>
        <w:pStyle w:val="ListParagraph"/>
        <w:rPr>
          <w:sz w:val="22"/>
          <w:szCs w:val="22"/>
        </w:rPr>
      </w:pPr>
    </w:p>
    <w:p w14:paraId="3F8E89C2" w14:textId="66885113" w:rsidR="000F2F4A" w:rsidRDefault="000F2F4A" w:rsidP="00606E32">
      <w:pPr>
        <w:pStyle w:val="ListParagraph"/>
        <w:numPr>
          <w:ilvl w:val="0"/>
          <w:numId w:val="9"/>
        </w:numPr>
        <w:rPr>
          <w:sz w:val="22"/>
          <w:szCs w:val="22"/>
        </w:rPr>
      </w:pPr>
      <w:r w:rsidRPr="00975DC6">
        <w:rPr>
          <w:sz w:val="22"/>
          <w:szCs w:val="22"/>
        </w:rPr>
        <w:t xml:space="preserve">*Le, V.D., *Lu, Y., Schulte, M., &amp; </w:t>
      </w:r>
      <w:r w:rsidRPr="00975DC6">
        <w:rPr>
          <w:b/>
          <w:sz w:val="22"/>
          <w:szCs w:val="22"/>
        </w:rPr>
        <w:t>Temple, J.R.</w:t>
      </w:r>
      <w:r w:rsidRPr="00975DC6">
        <w:rPr>
          <w:sz w:val="22"/>
          <w:szCs w:val="22"/>
        </w:rPr>
        <w:t xml:space="preserve"> (2017, November). </w:t>
      </w:r>
      <w:r w:rsidRPr="00975DC6">
        <w:rPr>
          <w:i/>
          <w:sz w:val="22"/>
          <w:szCs w:val="22"/>
        </w:rPr>
        <w:t>Trajectories of nonmedical use of prescription medications from adolescence to young adulthood and their link to other substance use and mental health outcomes: Repeated Measures Latent Class Analysis.</w:t>
      </w:r>
      <w:r w:rsidRPr="000F2F4A">
        <w:rPr>
          <w:sz w:val="22"/>
          <w:szCs w:val="22"/>
        </w:rPr>
        <w:t xml:space="preserve"> Paper </w:t>
      </w:r>
      <w:r w:rsidR="00510072">
        <w:rPr>
          <w:sz w:val="22"/>
          <w:szCs w:val="22"/>
        </w:rPr>
        <w:t>presented</w:t>
      </w:r>
      <w:r w:rsidRPr="000F2F4A">
        <w:rPr>
          <w:sz w:val="22"/>
          <w:szCs w:val="22"/>
        </w:rPr>
        <w:t xml:space="preserve"> at the 2017 American Public Health Association Annual Meeting</w:t>
      </w:r>
      <w:r w:rsidR="00510072">
        <w:rPr>
          <w:sz w:val="22"/>
          <w:szCs w:val="22"/>
        </w:rPr>
        <w:t>.</w:t>
      </w:r>
      <w:r w:rsidR="006E4DBD">
        <w:rPr>
          <w:sz w:val="22"/>
          <w:szCs w:val="22"/>
        </w:rPr>
        <w:t xml:space="preserve"> Atlanta, GA.</w:t>
      </w:r>
    </w:p>
    <w:p w14:paraId="76EAA024" w14:textId="77777777" w:rsidR="006E4DBD" w:rsidRPr="006E4DBD" w:rsidRDefault="006E4DBD" w:rsidP="006E4DBD">
      <w:pPr>
        <w:rPr>
          <w:sz w:val="22"/>
          <w:szCs w:val="22"/>
        </w:rPr>
      </w:pPr>
    </w:p>
    <w:p w14:paraId="7DEFE329" w14:textId="018B3AA2" w:rsidR="006E4DBD" w:rsidRPr="006E4DBD" w:rsidRDefault="006E4DBD" w:rsidP="00606E32">
      <w:pPr>
        <w:pStyle w:val="ListParagraph"/>
        <w:numPr>
          <w:ilvl w:val="0"/>
          <w:numId w:val="9"/>
        </w:numPr>
        <w:rPr>
          <w:sz w:val="22"/>
          <w:szCs w:val="22"/>
        </w:rPr>
      </w:pPr>
      <w:proofErr w:type="spellStart"/>
      <w:r w:rsidRPr="006E4DBD">
        <w:rPr>
          <w:rFonts w:eastAsia="MS PGothic"/>
          <w:bCs/>
          <w:sz w:val="22"/>
          <w:szCs w:val="22"/>
        </w:rPr>
        <w:t>Florimbio</w:t>
      </w:r>
      <w:proofErr w:type="spellEnd"/>
      <w:r w:rsidRPr="006E4DBD">
        <w:rPr>
          <w:rFonts w:eastAsia="MS PGothic"/>
          <w:bCs/>
          <w:sz w:val="22"/>
          <w:szCs w:val="22"/>
        </w:rPr>
        <w:t>,</w:t>
      </w:r>
      <w:r w:rsidRPr="006E4DBD">
        <w:rPr>
          <w:bCs/>
          <w:sz w:val="22"/>
          <w:szCs w:val="22"/>
        </w:rPr>
        <w:t xml:space="preserve"> A.R., </w:t>
      </w:r>
      <w:r w:rsidRPr="006E4DBD">
        <w:rPr>
          <w:rFonts w:eastAsia="MS PGothic"/>
          <w:bCs/>
          <w:sz w:val="22"/>
          <w:szCs w:val="22"/>
        </w:rPr>
        <w:t>Brem,</w:t>
      </w:r>
      <w:r w:rsidRPr="006E4DBD">
        <w:rPr>
          <w:bCs/>
          <w:sz w:val="22"/>
          <w:szCs w:val="22"/>
        </w:rPr>
        <w:t xml:space="preserve"> M.J., </w:t>
      </w:r>
      <w:r w:rsidRPr="006E4DBD">
        <w:rPr>
          <w:rFonts w:eastAsia="MS PGothic"/>
          <w:bCs/>
          <w:sz w:val="22"/>
          <w:szCs w:val="22"/>
        </w:rPr>
        <w:t>Grigorian</w:t>
      </w:r>
      <w:r w:rsidRPr="006E4DBD">
        <w:rPr>
          <w:bCs/>
          <w:sz w:val="22"/>
          <w:szCs w:val="22"/>
        </w:rPr>
        <w:t>, H.</w:t>
      </w:r>
      <w:r w:rsidRPr="006E4DBD">
        <w:rPr>
          <w:rFonts w:eastAsia="MS PGothic"/>
          <w:bCs/>
          <w:sz w:val="22"/>
          <w:szCs w:val="22"/>
        </w:rPr>
        <w:t>, Elmquist,</w:t>
      </w:r>
      <w:r w:rsidRPr="006E4DBD">
        <w:rPr>
          <w:bCs/>
          <w:sz w:val="22"/>
          <w:szCs w:val="22"/>
        </w:rPr>
        <w:t xml:space="preserve"> J.,</w:t>
      </w:r>
      <w:r w:rsidRPr="006E4DBD">
        <w:rPr>
          <w:rFonts w:eastAsia="MS PGothic"/>
          <w:bCs/>
          <w:sz w:val="22"/>
          <w:szCs w:val="22"/>
        </w:rPr>
        <w:t xml:space="preserve"> Shorey,</w:t>
      </w:r>
      <w:r w:rsidRPr="006E4DBD">
        <w:rPr>
          <w:bCs/>
          <w:sz w:val="22"/>
          <w:szCs w:val="22"/>
        </w:rPr>
        <w:t xml:space="preserve"> R.C.,</w:t>
      </w:r>
      <w:r w:rsidRPr="006E4DBD">
        <w:rPr>
          <w:rFonts w:eastAsia="MS PGothic"/>
          <w:bCs/>
          <w:sz w:val="22"/>
          <w:szCs w:val="22"/>
        </w:rPr>
        <w:t xml:space="preserve"> </w:t>
      </w:r>
      <w:r w:rsidRPr="006E4DBD">
        <w:rPr>
          <w:rFonts w:eastAsia="MS PGothic"/>
          <w:b/>
          <w:bCs/>
          <w:sz w:val="22"/>
          <w:szCs w:val="22"/>
        </w:rPr>
        <w:t>Temple,</w:t>
      </w:r>
      <w:r w:rsidRPr="006E4DBD">
        <w:rPr>
          <w:b/>
          <w:bCs/>
          <w:sz w:val="22"/>
          <w:szCs w:val="22"/>
        </w:rPr>
        <w:t xml:space="preserve"> J.R.,</w:t>
      </w:r>
      <w:r w:rsidRPr="006E4DBD">
        <w:rPr>
          <w:bCs/>
          <w:sz w:val="22"/>
          <w:szCs w:val="22"/>
        </w:rPr>
        <w:t xml:space="preserve"> </w:t>
      </w:r>
      <w:r w:rsidRPr="006E4DBD">
        <w:rPr>
          <w:rFonts w:eastAsia="MS PGothic"/>
          <w:bCs/>
          <w:sz w:val="22"/>
          <w:szCs w:val="22"/>
        </w:rPr>
        <w:t xml:space="preserve">&amp; </w:t>
      </w:r>
      <w:r w:rsidRPr="006E4DBD">
        <w:rPr>
          <w:bCs/>
          <w:sz w:val="22"/>
          <w:szCs w:val="22"/>
        </w:rPr>
        <w:t>Stuart, G.L. (</w:t>
      </w:r>
      <w:proofErr w:type="gramStart"/>
      <w:r w:rsidRPr="006E4DBD">
        <w:rPr>
          <w:bCs/>
          <w:sz w:val="22"/>
          <w:szCs w:val="22"/>
        </w:rPr>
        <w:t>November,</w:t>
      </w:r>
      <w:proofErr w:type="gramEnd"/>
      <w:r w:rsidRPr="006E4DBD">
        <w:rPr>
          <w:bCs/>
          <w:sz w:val="22"/>
          <w:szCs w:val="22"/>
        </w:rPr>
        <w:t xml:space="preserve"> 2017). An Examination of Sexting, Sexual Violence, and Alcohol Use among Men Arrested for Domestic Violence. </w:t>
      </w:r>
      <w:r w:rsidRPr="006E4DBD">
        <w:rPr>
          <w:sz w:val="22"/>
          <w:szCs w:val="22"/>
        </w:rPr>
        <w:t>Poster presented at the 51st annual convention of the Association for Behavioral and Cognitive Therapies.</w:t>
      </w:r>
    </w:p>
    <w:p w14:paraId="37C5EFD5" w14:textId="77777777" w:rsidR="000F2F4A" w:rsidRDefault="000F2F4A" w:rsidP="000F2F4A">
      <w:pPr>
        <w:pStyle w:val="ListParagraph"/>
        <w:rPr>
          <w:sz w:val="22"/>
          <w:szCs w:val="22"/>
        </w:rPr>
      </w:pPr>
    </w:p>
    <w:p w14:paraId="5799906D" w14:textId="169B42F6" w:rsidR="00F74867" w:rsidRPr="00F74867" w:rsidRDefault="00F74867" w:rsidP="00606E32">
      <w:pPr>
        <w:pStyle w:val="ListParagraph"/>
        <w:numPr>
          <w:ilvl w:val="0"/>
          <w:numId w:val="9"/>
        </w:numPr>
        <w:rPr>
          <w:sz w:val="22"/>
          <w:szCs w:val="22"/>
        </w:rPr>
      </w:pPr>
      <w:r w:rsidRPr="00F74867">
        <w:rPr>
          <w:rFonts w:ascii="Times" w:hAnsi="Times" w:cs="Times"/>
          <w:sz w:val="22"/>
          <w:szCs w:val="22"/>
        </w:rPr>
        <w:t xml:space="preserve">Wolford-Clevenger, C., Le, V. D, Lu, Y., Grigorian, H., </w:t>
      </w:r>
      <w:proofErr w:type="spellStart"/>
      <w:r w:rsidRPr="00F74867">
        <w:rPr>
          <w:rFonts w:ascii="Times" w:hAnsi="Times" w:cs="Times"/>
          <w:sz w:val="22"/>
          <w:szCs w:val="22"/>
        </w:rPr>
        <w:t>Florimbio</w:t>
      </w:r>
      <w:proofErr w:type="spellEnd"/>
      <w:r w:rsidRPr="00F74867">
        <w:rPr>
          <w:rFonts w:ascii="Times" w:hAnsi="Times" w:cs="Times"/>
          <w:sz w:val="22"/>
          <w:szCs w:val="22"/>
        </w:rPr>
        <w:t xml:space="preserve">, A. R., Andover, P., Elmquist, J., Stuart, G. L., &amp; </w:t>
      </w:r>
      <w:r w:rsidRPr="00F74867">
        <w:rPr>
          <w:rFonts w:ascii="Times" w:hAnsi="Times" w:cs="Times"/>
          <w:b/>
          <w:sz w:val="22"/>
          <w:szCs w:val="22"/>
        </w:rPr>
        <w:t>Temple, J.R. </w:t>
      </w:r>
      <w:r w:rsidRPr="00F74867">
        <w:rPr>
          <w:rFonts w:ascii="Times" w:hAnsi="Times" w:cs="Times"/>
          <w:sz w:val="22"/>
          <w:szCs w:val="22"/>
        </w:rPr>
        <w:t>(2017, November). </w:t>
      </w:r>
      <w:r w:rsidRPr="00F74867">
        <w:rPr>
          <w:rFonts w:ascii="Times" w:hAnsi="Times" w:cs="Times"/>
          <w:i/>
          <w:iCs/>
          <w:sz w:val="22"/>
          <w:szCs w:val="22"/>
        </w:rPr>
        <w:t xml:space="preserve">Borderline features mediate the relation </w:t>
      </w:r>
      <w:r w:rsidRPr="00F74867">
        <w:rPr>
          <w:rFonts w:ascii="Times" w:hAnsi="Times" w:cs="Times"/>
          <w:i/>
          <w:iCs/>
          <w:sz w:val="22"/>
          <w:szCs w:val="22"/>
        </w:rPr>
        <w:lastRenderedPageBreak/>
        <w:t xml:space="preserve">between sexual minority status and </w:t>
      </w:r>
      <w:proofErr w:type="spellStart"/>
      <w:r w:rsidRPr="00F74867">
        <w:rPr>
          <w:rFonts w:ascii="Times" w:hAnsi="Times" w:cs="Times"/>
          <w:i/>
          <w:iCs/>
          <w:sz w:val="22"/>
          <w:szCs w:val="22"/>
        </w:rPr>
        <w:t>nonsuicidal</w:t>
      </w:r>
      <w:proofErr w:type="spellEnd"/>
      <w:r w:rsidRPr="00F74867">
        <w:rPr>
          <w:rFonts w:ascii="Times" w:hAnsi="Times" w:cs="Times"/>
          <w:i/>
          <w:iCs/>
          <w:sz w:val="22"/>
          <w:szCs w:val="22"/>
        </w:rPr>
        <w:t xml:space="preserve"> self-injury.</w:t>
      </w:r>
      <w:r w:rsidRPr="00F74867">
        <w:rPr>
          <w:rFonts w:ascii="Times" w:hAnsi="Times" w:cs="Times"/>
          <w:sz w:val="22"/>
          <w:szCs w:val="22"/>
        </w:rPr>
        <w:t> Poster presented at the 51st annual convention of the Association for Behavioral and Cognitive Therapies.</w:t>
      </w:r>
    </w:p>
    <w:p w14:paraId="394686DB" w14:textId="77777777" w:rsidR="00F74867" w:rsidRPr="00F74867" w:rsidRDefault="00F74867" w:rsidP="00F74867">
      <w:pPr>
        <w:rPr>
          <w:sz w:val="22"/>
          <w:szCs w:val="22"/>
        </w:rPr>
      </w:pPr>
    </w:p>
    <w:p w14:paraId="6C3AFC42" w14:textId="12152649" w:rsidR="00757CD3" w:rsidRPr="00757CD3" w:rsidRDefault="00757CD3" w:rsidP="00606E32">
      <w:pPr>
        <w:pStyle w:val="ListParagraph"/>
        <w:numPr>
          <w:ilvl w:val="0"/>
          <w:numId w:val="9"/>
        </w:numPr>
        <w:rPr>
          <w:sz w:val="22"/>
          <w:szCs w:val="22"/>
        </w:rPr>
      </w:pPr>
      <w:r w:rsidRPr="00757CD3">
        <w:rPr>
          <w:sz w:val="22"/>
          <w:szCs w:val="22"/>
        </w:rPr>
        <w:t xml:space="preserve">Haynes, E.E., Strauss, C.V., Elmquist, J.A., Brem, M., </w:t>
      </w:r>
      <w:proofErr w:type="spellStart"/>
      <w:r w:rsidRPr="00757CD3">
        <w:rPr>
          <w:sz w:val="22"/>
          <w:szCs w:val="22"/>
        </w:rPr>
        <w:t>Florimbio</w:t>
      </w:r>
      <w:proofErr w:type="spellEnd"/>
      <w:r w:rsidRPr="00757CD3">
        <w:rPr>
          <w:sz w:val="22"/>
          <w:szCs w:val="22"/>
        </w:rPr>
        <w:t xml:space="preserve">, A.R., Rothman, E., </w:t>
      </w:r>
      <w:r w:rsidRPr="00757CD3">
        <w:rPr>
          <w:b/>
          <w:sz w:val="22"/>
          <w:szCs w:val="22"/>
        </w:rPr>
        <w:t>Temple, J.R.,</w:t>
      </w:r>
      <w:r w:rsidRPr="00757CD3">
        <w:rPr>
          <w:sz w:val="22"/>
          <w:szCs w:val="22"/>
        </w:rPr>
        <w:t xml:space="preserve"> Stuart, G.L., Shorey, R.C. (2017, November). </w:t>
      </w:r>
      <w:r w:rsidRPr="00975DC6">
        <w:rPr>
          <w:i/>
          <w:sz w:val="22"/>
          <w:szCs w:val="22"/>
        </w:rPr>
        <w:t xml:space="preserve">The Relationship between paternal characteristics and child psychosocial functioning in a sample of men arrested for domestic violence. </w:t>
      </w:r>
      <w:r w:rsidRPr="00757CD3">
        <w:rPr>
          <w:sz w:val="22"/>
          <w:szCs w:val="22"/>
        </w:rPr>
        <w:t>Poster submitted for presentation at the 51st Annual Convention for the Association for Behavioral and Cognitive Therapies Childhood Maltreatment and Interpersonal Violence Special Interest Group. San Diego, CA.</w:t>
      </w:r>
    </w:p>
    <w:p w14:paraId="2DEC634B" w14:textId="77777777" w:rsidR="00757CD3" w:rsidRPr="00757CD3" w:rsidRDefault="00757CD3" w:rsidP="00757CD3">
      <w:pPr>
        <w:rPr>
          <w:sz w:val="22"/>
          <w:szCs w:val="22"/>
        </w:rPr>
      </w:pPr>
    </w:p>
    <w:p w14:paraId="05911A14" w14:textId="671C4021" w:rsidR="00A768E4" w:rsidRPr="000B40E3" w:rsidRDefault="00A768E4" w:rsidP="00606E32">
      <w:pPr>
        <w:pStyle w:val="ListParagraph"/>
        <w:numPr>
          <w:ilvl w:val="0"/>
          <w:numId w:val="9"/>
        </w:numPr>
        <w:rPr>
          <w:sz w:val="22"/>
          <w:szCs w:val="22"/>
        </w:rPr>
      </w:pPr>
      <w:r>
        <w:rPr>
          <w:sz w:val="22"/>
          <w:szCs w:val="22"/>
        </w:rPr>
        <w:t>*</w:t>
      </w:r>
      <w:r w:rsidRPr="00A768E4">
        <w:rPr>
          <w:sz w:val="22"/>
          <w:szCs w:val="22"/>
        </w:rPr>
        <w:t xml:space="preserve">Lu, Y., Shin, Y., </w:t>
      </w:r>
      <w:proofErr w:type="spellStart"/>
      <w:r w:rsidRPr="00A768E4">
        <w:rPr>
          <w:sz w:val="22"/>
          <w:szCs w:val="22"/>
        </w:rPr>
        <w:t>Gatua</w:t>
      </w:r>
      <w:proofErr w:type="spellEnd"/>
      <w:r w:rsidRPr="00A768E4">
        <w:rPr>
          <w:sz w:val="22"/>
          <w:szCs w:val="22"/>
        </w:rPr>
        <w:t xml:space="preserve">, M. W., Njoroge, M., Gitau, P., &amp; </w:t>
      </w:r>
      <w:r>
        <w:rPr>
          <w:b/>
          <w:sz w:val="22"/>
          <w:szCs w:val="22"/>
        </w:rPr>
        <w:t>Temple, J.</w:t>
      </w:r>
      <w:r w:rsidRPr="00A768E4">
        <w:rPr>
          <w:b/>
          <w:sz w:val="22"/>
          <w:szCs w:val="22"/>
        </w:rPr>
        <w:t>R.</w:t>
      </w:r>
      <w:r w:rsidRPr="00A768E4">
        <w:rPr>
          <w:sz w:val="22"/>
          <w:szCs w:val="22"/>
        </w:rPr>
        <w:t xml:space="preserve"> (</w:t>
      </w:r>
      <w:r>
        <w:rPr>
          <w:sz w:val="22"/>
          <w:szCs w:val="22"/>
        </w:rPr>
        <w:t>2017, November</w:t>
      </w:r>
      <w:r w:rsidRPr="00A768E4">
        <w:rPr>
          <w:sz w:val="22"/>
          <w:szCs w:val="22"/>
        </w:rPr>
        <w:t xml:space="preserve">). </w:t>
      </w:r>
      <w:r w:rsidRPr="00975DC6">
        <w:rPr>
          <w:i/>
          <w:sz w:val="22"/>
          <w:szCs w:val="22"/>
        </w:rPr>
        <w:t>Application of the theory of planned behavior in predicting smoking intentions: Cross-cultural comparison of American and Kenyan college students.</w:t>
      </w:r>
      <w:r w:rsidRPr="00A768E4">
        <w:rPr>
          <w:sz w:val="22"/>
          <w:szCs w:val="22"/>
        </w:rPr>
        <w:t xml:space="preserve"> Paper </w:t>
      </w:r>
      <w:r w:rsidR="00510072">
        <w:rPr>
          <w:sz w:val="22"/>
          <w:szCs w:val="22"/>
        </w:rPr>
        <w:t>presented at</w:t>
      </w:r>
      <w:r w:rsidRPr="00A768E4">
        <w:rPr>
          <w:sz w:val="22"/>
          <w:szCs w:val="22"/>
        </w:rPr>
        <w:t xml:space="preserve"> the 103</w:t>
      </w:r>
      <w:r w:rsidRPr="00A768E4">
        <w:rPr>
          <w:sz w:val="22"/>
          <w:szCs w:val="22"/>
          <w:vertAlign w:val="superscript"/>
        </w:rPr>
        <w:t>rd</w:t>
      </w:r>
      <w:r w:rsidRPr="00A768E4">
        <w:rPr>
          <w:sz w:val="22"/>
          <w:szCs w:val="22"/>
        </w:rPr>
        <w:t xml:space="preserve"> Annual Convention of the National Communication Association, International and Intercultural </w:t>
      </w:r>
      <w:r w:rsidRPr="000B40E3">
        <w:rPr>
          <w:sz w:val="22"/>
          <w:szCs w:val="22"/>
        </w:rPr>
        <w:t>Communication Division, Dallas, TX.</w:t>
      </w:r>
    </w:p>
    <w:p w14:paraId="295CDF37" w14:textId="77777777" w:rsidR="00A768E4" w:rsidRPr="000B40E3" w:rsidRDefault="00A768E4" w:rsidP="00A768E4">
      <w:pPr>
        <w:pStyle w:val="ListParagraph"/>
        <w:rPr>
          <w:sz w:val="22"/>
          <w:szCs w:val="22"/>
        </w:rPr>
      </w:pPr>
    </w:p>
    <w:p w14:paraId="0E95422D" w14:textId="2561939F" w:rsidR="000B40E3" w:rsidRPr="000B40E3" w:rsidRDefault="000B40E3" w:rsidP="00606E32">
      <w:pPr>
        <w:pStyle w:val="ListParagraph"/>
        <w:numPr>
          <w:ilvl w:val="0"/>
          <w:numId w:val="9"/>
        </w:numPr>
        <w:rPr>
          <w:sz w:val="22"/>
          <w:szCs w:val="22"/>
        </w:rPr>
      </w:pPr>
      <w:r w:rsidRPr="000B40E3">
        <w:rPr>
          <w:sz w:val="22"/>
          <w:szCs w:val="22"/>
        </w:rPr>
        <w:t xml:space="preserve">*Lu, Y., Shorey, R. C., &amp; </w:t>
      </w:r>
      <w:r w:rsidRPr="000B40E3">
        <w:rPr>
          <w:b/>
          <w:sz w:val="22"/>
          <w:szCs w:val="22"/>
        </w:rPr>
        <w:t>Temple, J.R.</w:t>
      </w:r>
      <w:r w:rsidRPr="000B40E3">
        <w:rPr>
          <w:sz w:val="22"/>
          <w:szCs w:val="22"/>
        </w:rPr>
        <w:t xml:space="preserve"> (2017, November). </w:t>
      </w:r>
      <w:r w:rsidRPr="00975DC6">
        <w:rPr>
          <w:i/>
          <w:sz w:val="22"/>
          <w:szCs w:val="22"/>
        </w:rPr>
        <w:t xml:space="preserve">The association between childhood physical abuse and physical dating violence in young adulthood: The mediating role of adverse mental health. </w:t>
      </w:r>
      <w:r w:rsidRPr="000B40E3">
        <w:rPr>
          <w:sz w:val="22"/>
          <w:szCs w:val="22"/>
        </w:rPr>
        <w:t xml:space="preserve">Paper </w:t>
      </w:r>
      <w:r w:rsidR="00510072">
        <w:rPr>
          <w:sz w:val="22"/>
          <w:szCs w:val="22"/>
        </w:rPr>
        <w:t>presented at</w:t>
      </w:r>
      <w:r w:rsidRPr="000B40E3">
        <w:rPr>
          <w:sz w:val="22"/>
          <w:szCs w:val="22"/>
        </w:rPr>
        <w:t xml:space="preserve"> the 103</w:t>
      </w:r>
      <w:r w:rsidRPr="000B40E3">
        <w:rPr>
          <w:sz w:val="22"/>
          <w:szCs w:val="22"/>
          <w:vertAlign w:val="superscript"/>
        </w:rPr>
        <w:t>rd</w:t>
      </w:r>
      <w:r w:rsidRPr="000B40E3">
        <w:rPr>
          <w:sz w:val="22"/>
          <w:szCs w:val="22"/>
        </w:rPr>
        <w:t xml:space="preserve"> Annual Convention of the National Communication Association, Health Communication Division, Dallas, TX.</w:t>
      </w:r>
    </w:p>
    <w:p w14:paraId="7FCAB05D" w14:textId="77777777" w:rsidR="000B3358" w:rsidRPr="00510072" w:rsidRDefault="000B3358" w:rsidP="00510072">
      <w:pPr>
        <w:rPr>
          <w:sz w:val="22"/>
          <w:szCs w:val="22"/>
        </w:rPr>
      </w:pPr>
    </w:p>
    <w:p w14:paraId="4C7DAE9D" w14:textId="07DC5849" w:rsidR="00890142" w:rsidRPr="00DB2044" w:rsidRDefault="00890142" w:rsidP="00606E32">
      <w:pPr>
        <w:pStyle w:val="ListParagraph"/>
        <w:numPr>
          <w:ilvl w:val="0"/>
          <w:numId w:val="9"/>
        </w:numPr>
        <w:rPr>
          <w:b/>
          <w:sz w:val="22"/>
          <w:szCs w:val="22"/>
        </w:rPr>
      </w:pPr>
      <w:r w:rsidRPr="00DB2044">
        <w:rPr>
          <w:sz w:val="22"/>
          <w:szCs w:val="22"/>
        </w:rPr>
        <w:t xml:space="preserve">Rinehart, J.K., </w:t>
      </w:r>
      <w:r w:rsidR="00DB2044">
        <w:rPr>
          <w:sz w:val="22"/>
          <w:szCs w:val="22"/>
        </w:rPr>
        <w:t>*</w:t>
      </w:r>
      <w:r w:rsidRPr="00DB2044">
        <w:rPr>
          <w:sz w:val="22"/>
          <w:szCs w:val="22"/>
        </w:rPr>
        <w:t xml:space="preserve">Lu, Y., &amp; </w:t>
      </w:r>
      <w:r w:rsidRPr="00DB2044">
        <w:rPr>
          <w:b/>
          <w:sz w:val="22"/>
          <w:szCs w:val="22"/>
        </w:rPr>
        <w:t>Temple, J.R.</w:t>
      </w:r>
      <w:r w:rsidRPr="00DB2044">
        <w:rPr>
          <w:sz w:val="22"/>
          <w:szCs w:val="22"/>
        </w:rPr>
        <w:t xml:space="preserve"> (2017, May). </w:t>
      </w:r>
      <w:r w:rsidRPr="00837E90">
        <w:rPr>
          <w:i/>
          <w:sz w:val="22"/>
          <w:szCs w:val="22"/>
        </w:rPr>
        <w:t>Examining the relationships between teen dating violence, electronic dating violence, sexual harassment, and sexual assault across adolescence.</w:t>
      </w:r>
      <w:r w:rsidRPr="00DB2044">
        <w:rPr>
          <w:sz w:val="22"/>
          <w:szCs w:val="22"/>
        </w:rPr>
        <w:t xml:space="preserve"> Paper </w:t>
      </w:r>
      <w:r w:rsidR="0084765D">
        <w:rPr>
          <w:sz w:val="22"/>
          <w:szCs w:val="22"/>
        </w:rPr>
        <w:t>presented at</w:t>
      </w:r>
      <w:r w:rsidRPr="00DB2044">
        <w:rPr>
          <w:sz w:val="22"/>
          <w:szCs w:val="22"/>
        </w:rPr>
        <w:t xml:space="preserve"> the annual meeting of the Society for Prevention Research. Washington DC.</w:t>
      </w:r>
    </w:p>
    <w:p w14:paraId="1C75BED0" w14:textId="77777777" w:rsidR="00890142" w:rsidRPr="00DB2044" w:rsidRDefault="00890142" w:rsidP="00890142">
      <w:pPr>
        <w:pStyle w:val="ListParagraph"/>
        <w:rPr>
          <w:b/>
          <w:sz w:val="22"/>
          <w:szCs w:val="22"/>
        </w:rPr>
      </w:pPr>
    </w:p>
    <w:p w14:paraId="609CFE1D" w14:textId="7DEEA25B" w:rsidR="00A768E4" w:rsidRDefault="00DB2044" w:rsidP="00606E32">
      <w:pPr>
        <w:pStyle w:val="ListParagraph"/>
        <w:numPr>
          <w:ilvl w:val="0"/>
          <w:numId w:val="9"/>
        </w:numPr>
        <w:rPr>
          <w:sz w:val="22"/>
          <w:szCs w:val="22"/>
        </w:rPr>
      </w:pPr>
      <w:r>
        <w:rPr>
          <w:sz w:val="22"/>
          <w:szCs w:val="22"/>
        </w:rPr>
        <w:t>*</w:t>
      </w:r>
      <w:r w:rsidR="00A768E4" w:rsidRPr="00A768E4">
        <w:rPr>
          <w:sz w:val="22"/>
          <w:szCs w:val="22"/>
        </w:rPr>
        <w:t xml:space="preserve">Torres, E., Lu, Y., </w:t>
      </w:r>
      <w:r w:rsidR="00A768E4">
        <w:rPr>
          <w:sz w:val="22"/>
          <w:szCs w:val="22"/>
        </w:rPr>
        <w:t>&amp;</w:t>
      </w:r>
      <w:r w:rsidR="00A768E4" w:rsidRPr="00A768E4">
        <w:rPr>
          <w:sz w:val="22"/>
          <w:szCs w:val="22"/>
        </w:rPr>
        <w:t xml:space="preserve"> </w:t>
      </w:r>
      <w:r w:rsidR="00A768E4" w:rsidRPr="00A768E4">
        <w:rPr>
          <w:b/>
          <w:sz w:val="22"/>
          <w:szCs w:val="22"/>
        </w:rPr>
        <w:t>Temple, J. R</w:t>
      </w:r>
      <w:r w:rsidR="00A768E4">
        <w:rPr>
          <w:b/>
          <w:sz w:val="22"/>
          <w:szCs w:val="22"/>
        </w:rPr>
        <w:t xml:space="preserve">. </w:t>
      </w:r>
      <w:r w:rsidR="00A768E4">
        <w:rPr>
          <w:sz w:val="22"/>
          <w:szCs w:val="22"/>
        </w:rPr>
        <w:t>(2017, April)</w:t>
      </w:r>
      <w:r w:rsidR="00A768E4" w:rsidRPr="00A768E4">
        <w:rPr>
          <w:sz w:val="22"/>
          <w:szCs w:val="22"/>
        </w:rPr>
        <w:t xml:space="preserve">. Building skills and resiliency: Teachers and </w:t>
      </w:r>
      <w:proofErr w:type="gramStart"/>
      <w:r w:rsidR="00A768E4" w:rsidRPr="00A768E4">
        <w:rPr>
          <w:sz w:val="22"/>
          <w:szCs w:val="22"/>
        </w:rPr>
        <w:t>students</w:t>
      </w:r>
      <w:proofErr w:type="gramEnd"/>
      <w:r w:rsidR="00A768E4" w:rsidRPr="00A768E4">
        <w:rPr>
          <w:sz w:val="22"/>
          <w:szCs w:val="22"/>
        </w:rPr>
        <w:t xml:space="preserve"> perspectives of Fourth R. Oral Presentation </w:t>
      </w:r>
      <w:r w:rsidR="0084765D">
        <w:rPr>
          <w:sz w:val="22"/>
          <w:szCs w:val="22"/>
        </w:rPr>
        <w:t>at</w:t>
      </w:r>
      <w:r w:rsidR="00A768E4">
        <w:rPr>
          <w:sz w:val="22"/>
          <w:szCs w:val="22"/>
        </w:rPr>
        <w:t xml:space="preserve"> </w:t>
      </w:r>
      <w:proofErr w:type="spellStart"/>
      <w:r w:rsidR="00A768E4">
        <w:rPr>
          <w:sz w:val="22"/>
          <w:szCs w:val="22"/>
        </w:rPr>
        <w:t>ResilienceCon</w:t>
      </w:r>
      <w:proofErr w:type="spellEnd"/>
      <w:r w:rsidR="00A768E4" w:rsidRPr="00A768E4">
        <w:rPr>
          <w:sz w:val="22"/>
          <w:szCs w:val="22"/>
        </w:rPr>
        <w:t>, Nashville, TN.</w:t>
      </w:r>
    </w:p>
    <w:p w14:paraId="6D25590E" w14:textId="77777777" w:rsidR="000B40E3" w:rsidRPr="000B40E3" w:rsidRDefault="000B40E3" w:rsidP="000B40E3">
      <w:pPr>
        <w:rPr>
          <w:sz w:val="22"/>
          <w:szCs w:val="22"/>
        </w:rPr>
      </w:pPr>
    </w:p>
    <w:p w14:paraId="07F6587D" w14:textId="47F05349" w:rsidR="00DB2044" w:rsidRPr="00DB2044" w:rsidRDefault="00DB2044" w:rsidP="00606E32">
      <w:pPr>
        <w:pStyle w:val="ListParagraph"/>
        <w:numPr>
          <w:ilvl w:val="0"/>
          <w:numId w:val="9"/>
        </w:numPr>
        <w:rPr>
          <w:b/>
          <w:sz w:val="22"/>
          <w:szCs w:val="22"/>
        </w:rPr>
      </w:pPr>
      <w:r w:rsidRPr="00DB2044">
        <w:rPr>
          <w:sz w:val="22"/>
          <w:szCs w:val="22"/>
        </w:rPr>
        <w:t>Lu, Y., Choi, H.J., &amp;</w:t>
      </w:r>
      <w:r>
        <w:rPr>
          <w:b/>
          <w:sz w:val="22"/>
          <w:szCs w:val="22"/>
        </w:rPr>
        <w:t xml:space="preserve"> Temple, J.R.</w:t>
      </w:r>
      <w:r>
        <w:rPr>
          <w:sz w:val="22"/>
          <w:szCs w:val="22"/>
        </w:rPr>
        <w:t xml:space="preserve"> (2017, April). </w:t>
      </w:r>
      <w:r w:rsidRPr="00837E90">
        <w:rPr>
          <w:i/>
          <w:sz w:val="22"/>
          <w:szCs w:val="22"/>
        </w:rPr>
        <w:t>Adolescent risky behavior classes and associations with parental problem behaviors: A latent class analysis.</w:t>
      </w:r>
      <w:r>
        <w:rPr>
          <w:sz w:val="22"/>
          <w:szCs w:val="22"/>
        </w:rPr>
        <w:t xml:space="preserve"> Poster presented at the Biennial Meeting of the Society for Research on Child Development. Austin, TX.</w:t>
      </w:r>
    </w:p>
    <w:p w14:paraId="7EFB3896" w14:textId="77777777" w:rsidR="00DB2044" w:rsidRPr="00DB2044" w:rsidRDefault="00DB2044" w:rsidP="00DB2044">
      <w:pPr>
        <w:rPr>
          <w:b/>
          <w:sz w:val="22"/>
          <w:szCs w:val="22"/>
        </w:rPr>
      </w:pPr>
    </w:p>
    <w:p w14:paraId="3DC9BA42" w14:textId="69B7E691" w:rsidR="00DB2044" w:rsidRPr="00DB2044" w:rsidRDefault="00DB2044" w:rsidP="00606E32">
      <w:pPr>
        <w:pStyle w:val="ListParagraph"/>
        <w:numPr>
          <w:ilvl w:val="0"/>
          <w:numId w:val="9"/>
        </w:numPr>
        <w:rPr>
          <w:b/>
          <w:sz w:val="22"/>
          <w:szCs w:val="22"/>
        </w:rPr>
      </w:pPr>
      <w:r>
        <w:rPr>
          <w:sz w:val="22"/>
          <w:szCs w:val="22"/>
        </w:rPr>
        <w:t>*</w:t>
      </w:r>
      <w:r w:rsidRPr="00DB2044">
        <w:rPr>
          <w:sz w:val="22"/>
          <w:szCs w:val="22"/>
        </w:rPr>
        <w:t xml:space="preserve">Lu, Y., </w:t>
      </w:r>
      <w:r>
        <w:rPr>
          <w:sz w:val="22"/>
          <w:szCs w:val="22"/>
        </w:rPr>
        <w:t>*</w:t>
      </w:r>
      <w:r w:rsidRPr="00DB2044">
        <w:rPr>
          <w:sz w:val="22"/>
          <w:szCs w:val="22"/>
        </w:rPr>
        <w:t>Le, V.D., &amp;</w:t>
      </w:r>
      <w:r>
        <w:rPr>
          <w:b/>
          <w:sz w:val="22"/>
          <w:szCs w:val="22"/>
        </w:rPr>
        <w:t xml:space="preserve"> Temple, J.R.</w:t>
      </w:r>
      <w:r>
        <w:rPr>
          <w:sz w:val="22"/>
          <w:szCs w:val="22"/>
        </w:rPr>
        <w:t xml:space="preserve"> (2017, April). </w:t>
      </w:r>
      <w:r w:rsidRPr="00837E90">
        <w:rPr>
          <w:i/>
          <w:sz w:val="22"/>
          <w:szCs w:val="22"/>
        </w:rPr>
        <w:t>Temporal associations between video game violence exposure and teen dating violence: The role of parental monitoring of media use.</w:t>
      </w:r>
      <w:r>
        <w:rPr>
          <w:sz w:val="22"/>
          <w:szCs w:val="22"/>
        </w:rPr>
        <w:t xml:space="preserve"> Poster presented at the Biennial Meeting of the Society for Research on Child Development. Austin, TX.</w:t>
      </w:r>
    </w:p>
    <w:p w14:paraId="10AD67F0" w14:textId="77777777" w:rsidR="00DB2044" w:rsidRPr="00DB2044" w:rsidRDefault="00DB2044" w:rsidP="00DB2044">
      <w:pPr>
        <w:rPr>
          <w:b/>
          <w:sz w:val="22"/>
          <w:szCs w:val="22"/>
        </w:rPr>
      </w:pPr>
    </w:p>
    <w:p w14:paraId="0CA0A856" w14:textId="77777777" w:rsidR="00890142" w:rsidRPr="00DB2044" w:rsidRDefault="00890142" w:rsidP="00606E32">
      <w:pPr>
        <w:pStyle w:val="ListParagraph"/>
        <w:numPr>
          <w:ilvl w:val="0"/>
          <w:numId w:val="9"/>
        </w:numPr>
        <w:rPr>
          <w:sz w:val="22"/>
          <w:szCs w:val="22"/>
        </w:rPr>
      </w:pPr>
      <w:r w:rsidRPr="00DB2044">
        <w:rPr>
          <w:sz w:val="22"/>
          <w:szCs w:val="22"/>
        </w:rPr>
        <w:t xml:space="preserve">Gabay, E.K., Peskin, M., Markham, C., Shegog, R., </w:t>
      </w:r>
      <w:r w:rsidRPr="00DB2044">
        <w:rPr>
          <w:b/>
          <w:sz w:val="22"/>
          <w:szCs w:val="22"/>
        </w:rPr>
        <w:t>Temple, J.R.,</w:t>
      </w:r>
      <w:r w:rsidRPr="00DB2044">
        <w:rPr>
          <w:sz w:val="22"/>
          <w:szCs w:val="22"/>
        </w:rPr>
        <w:t xml:space="preserve"> Baumler, E., Addy, R., Cuccaro, P., Hernandez, B., Thiel, M., &amp; Tortolero, S. (2016, November). </w:t>
      </w:r>
      <w:r w:rsidRPr="00837E90">
        <w:rPr>
          <w:i/>
          <w:sz w:val="22"/>
          <w:szCs w:val="22"/>
        </w:rPr>
        <w:t>Prevalence and correlates of electronic dating violence perpetration among a multi-ethnic sample of 6</w:t>
      </w:r>
      <w:r w:rsidRPr="00837E90">
        <w:rPr>
          <w:i/>
          <w:sz w:val="22"/>
          <w:szCs w:val="22"/>
          <w:vertAlign w:val="superscript"/>
        </w:rPr>
        <w:t>th</w:t>
      </w:r>
      <w:r w:rsidRPr="00837E90">
        <w:rPr>
          <w:i/>
          <w:sz w:val="22"/>
          <w:szCs w:val="22"/>
        </w:rPr>
        <w:t xml:space="preserve"> grade youth.</w:t>
      </w:r>
      <w:r w:rsidRPr="00DB2044">
        <w:rPr>
          <w:sz w:val="22"/>
          <w:szCs w:val="22"/>
        </w:rPr>
        <w:t xml:space="preserve"> New Orleans, LA.</w:t>
      </w:r>
    </w:p>
    <w:p w14:paraId="6C25E975" w14:textId="77777777" w:rsidR="00890142" w:rsidRPr="00DB2044" w:rsidRDefault="00890142" w:rsidP="00890142">
      <w:pPr>
        <w:rPr>
          <w:sz w:val="22"/>
          <w:szCs w:val="22"/>
        </w:rPr>
      </w:pPr>
    </w:p>
    <w:p w14:paraId="21E3B7EF" w14:textId="503CD6BC" w:rsidR="00890142" w:rsidRPr="00DB2044" w:rsidRDefault="00116CC6" w:rsidP="00606E32">
      <w:pPr>
        <w:pStyle w:val="ListParagraph"/>
        <w:numPr>
          <w:ilvl w:val="0"/>
          <w:numId w:val="9"/>
        </w:numPr>
        <w:rPr>
          <w:sz w:val="22"/>
          <w:szCs w:val="22"/>
        </w:rPr>
      </w:pPr>
      <w:r w:rsidRPr="00DB2044">
        <w:rPr>
          <w:b/>
          <w:sz w:val="22"/>
          <w:szCs w:val="22"/>
        </w:rPr>
        <w:t>Temple, J.R.</w:t>
      </w:r>
      <w:r w:rsidRPr="00DB2044">
        <w:rPr>
          <w:sz w:val="22"/>
          <w:szCs w:val="22"/>
        </w:rPr>
        <w:t xml:space="preserve"> &amp; Choi, H.J. (2016, October). </w:t>
      </w:r>
      <w:r w:rsidRPr="00837E90">
        <w:rPr>
          <w:i/>
          <w:sz w:val="22"/>
          <w:szCs w:val="22"/>
        </w:rPr>
        <w:t>Co-</w:t>
      </w:r>
      <w:proofErr w:type="spellStart"/>
      <w:r w:rsidRPr="00837E90">
        <w:rPr>
          <w:i/>
          <w:sz w:val="22"/>
          <w:szCs w:val="22"/>
        </w:rPr>
        <w:t>occurance</w:t>
      </w:r>
      <w:proofErr w:type="spellEnd"/>
      <w:r w:rsidRPr="00837E90">
        <w:rPr>
          <w:i/>
          <w:sz w:val="22"/>
          <w:szCs w:val="22"/>
        </w:rPr>
        <w:t xml:space="preserve"> of sexting and cyber dating abuse.</w:t>
      </w:r>
      <w:r w:rsidRPr="00DB2044">
        <w:rPr>
          <w:sz w:val="22"/>
          <w:szCs w:val="22"/>
        </w:rPr>
        <w:t xml:space="preserve"> Paper presented at the American Academy of Child and Adolescent Psychiatry. New York, NY.</w:t>
      </w:r>
    </w:p>
    <w:p w14:paraId="38140A51" w14:textId="77777777" w:rsidR="00890142" w:rsidRPr="00DB2044" w:rsidRDefault="00890142" w:rsidP="00890142">
      <w:pPr>
        <w:rPr>
          <w:sz w:val="22"/>
          <w:szCs w:val="22"/>
        </w:rPr>
      </w:pPr>
    </w:p>
    <w:p w14:paraId="0A66A2EB" w14:textId="77777777" w:rsidR="00890142" w:rsidRPr="00DB2044" w:rsidRDefault="00890142" w:rsidP="00606E32">
      <w:pPr>
        <w:pStyle w:val="ListParagraph"/>
        <w:numPr>
          <w:ilvl w:val="0"/>
          <w:numId w:val="9"/>
        </w:numPr>
        <w:rPr>
          <w:sz w:val="22"/>
          <w:szCs w:val="22"/>
        </w:rPr>
      </w:pPr>
      <w:r w:rsidRPr="00DB2044">
        <w:rPr>
          <w:sz w:val="22"/>
          <w:szCs w:val="22"/>
        </w:rPr>
        <w:t xml:space="preserve">Elmquist, J., Cannon, C., </w:t>
      </w:r>
      <w:proofErr w:type="spellStart"/>
      <w:r w:rsidRPr="00DB2044">
        <w:rPr>
          <w:sz w:val="22"/>
          <w:szCs w:val="22"/>
        </w:rPr>
        <w:t>Florimbio</w:t>
      </w:r>
      <w:proofErr w:type="spellEnd"/>
      <w:r w:rsidRPr="00DB2044">
        <w:rPr>
          <w:sz w:val="22"/>
          <w:szCs w:val="22"/>
        </w:rPr>
        <w:t xml:space="preserve">, A.R., Wolford-Clevenger, C., Brem, M., Shorey, R.C., </w:t>
      </w:r>
      <w:r w:rsidRPr="00DB2044">
        <w:rPr>
          <w:b/>
          <w:sz w:val="22"/>
          <w:szCs w:val="22"/>
        </w:rPr>
        <w:t>Temple, J.R.,</w:t>
      </w:r>
      <w:r w:rsidRPr="00DB2044">
        <w:rPr>
          <w:sz w:val="22"/>
          <w:szCs w:val="22"/>
        </w:rPr>
        <w:t xml:space="preserve"> &amp; Stuart, G.L. (2016, October). </w:t>
      </w:r>
      <w:r w:rsidRPr="00837E90">
        <w:rPr>
          <w:i/>
          <w:sz w:val="22"/>
          <w:szCs w:val="22"/>
        </w:rPr>
        <w:t>Examining emotion dysregulation as a mediator in the relationship between psychological aggression victimization and eating disorder symptoms.</w:t>
      </w:r>
      <w:r w:rsidRPr="00DB2044">
        <w:rPr>
          <w:sz w:val="22"/>
          <w:szCs w:val="22"/>
        </w:rPr>
        <w:t xml:space="preserve"> Poster presented at the annual meeting of the Association for Behavioral and Cognitive Therapies. New York, NY</w:t>
      </w:r>
    </w:p>
    <w:p w14:paraId="76761DE0" w14:textId="77777777" w:rsidR="00890142" w:rsidRPr="00DB2044" w:rsidRDefault="00890142" w:rsidP="00890142">
      <w:pPr>
        <w:pStyle w:val="ListParagraph"/>
        <w:rPr>
          <w:sz w:val="22"/>
          <w:szCs w:val="22"/>
        </w:rPr>
      </w:pPr>
    </w:p>
    <w:p w14:paraId="062291E1" w14:textId="0EC14D9F" w:rsidR="005C5B72" w:rsidRDefault="00DB2044" w:rsidP="00606E32">
      <w:pPr>
        <w:pStyle w:val="ListParagraph"/>
        <w:numPr>
          <w:ilvl w:val="0"/>
          <w:numId w:val="9"/>
        </w:numPr>
        <w:rPr>
          <w:sz w:val="22"/>
          <w:szCs w:val="22"/>
        </w:rPr>
      </w:pPr>
      <w:r>
        <w:rPr>
          <w:sz w:val="22"/>
          <w:szCs w:val="22"/>
        </w:rPr>
        <w:t>*</w:t>
      </w:r>
      <w:r w:rsidR="005C5B72" w:rsidRPr="00DB2044">
        <w:rPr>
          <w:sz w:val="22"/>
          <w:szCs w:val="22"/>
        </w:rPr>
        <w:t xml:space="preserve">Le, V.D., </w:t>
      </w:r>
      <w:r>
        <w:rPr>
          <w:sz w:val="22"/>
          <w:szCs w:val="22"/>
        </w:rPr>
        <w:t>*</w:t>
      </w:r>
      <w:r w:rsidR="005C5B72" w:rsidRPr="00DB2044">
        <w:rPr>
          <w:sz w:val="22"/>
          <w:szCs w:val="22"/>
        </w:rPr>
        <w:t xml:space="preserve">Torres, E.D., &amp; </w:t>
      </w:r>
      <w:r w:rsidR="005C5B72" w:rsidRPr="00DB2044">
        <w:rPr>
          <w:b/>
          <w:sz w:val="22"/>
          <w:szCs w:val="22"/>
        </w:rPr>
        <w:t xml:space="preserve">Temple, J.R. </w:t>
      </w:r>
      <w:r w:rsidR="005C5B72" w:rsidRPr="00DB2044">
        <w:rPr>
          <w:sz w:val="22"/>
          <w:szCs w:val="22"/>
        </w:rPr>
        <w:t xml:space="preserve">(2016, November). </w:t>
      </w:r>
      <w:r w:rsidR="005C5B72" w:rsidRPr="00CB23E3">
        <w:rPr>
          <w:i/>
          <w:sz w:val="22"/>
          <w:szCs w:val="22"/>
        </w:rPr>
        <w:t>Reproductive control and its link to dating violence and mental health in young adult females.</w:t>
      </w:r>
      <w:r w:rsidR="005C5B72" w:rsidRPr="00F5225F">
        <w:rPr>
          <w:sz w:val="22"/>
          <w:szCs w:val="22"/>
        </w:rPr>
        <w:t xml:space="preserve"> Paper </w:t>
      </w:r>
      <w:r w:rsidR="00485230">
        <w:rPr>
          <w:sz w:val="22"/>
          <w:szCs w:val="22"/>
        </w:rPr>
        <w:t>presented at</w:t>
      </w:r>
      <w:r w:rsidR="005C5B72" w:rsidRPr="00F5225F">
        <w:rPr>
          <w:sz w:val="22"/>
          <w:szCs w:val="22"/>
        </w:rPr>
        <w:t xml:space="preserve"> the 144</w:t>
      </w:r>
      <w:r w:rsidR="005C5B72" w:rsidRPr="00F5225F">
        <w:rPr>
          <w:sz w:val="22"/>
          <w:szCs w:val="22"/>
          <w:vertAlign w:val="superscript"/>
        </w:rPr>
        <w:t>th</w:t>
      </w:r>
      <w:r w:rsidR="005C5B72" w:rsidRPr="00F5225F">
        <w:rPr>
          <w:sz w:val="22"/>
          <w:szCs w:val="22"/>
        </w:rPr>
        <w:t xml:space="preserve"> Annual Meeting </w:t>
      </w:r>
      <w:r w:rsidR="005C5B72">
        <w:rPr>
          <w:sz w:val="22"/>
          <w:szCs w:val="22"/>
        </w:rPr>
        <w:t>of</w:t>
      </w:r>
      <w:r w:rsidR="005C5B72" w:rsidRPr="00F5225F">
        <w:rPr>
          <w:sz w:val="22"/>
          <w:szCs w:val="22"/>
        </w:rPr>
        <w:t xml:space="preserve"> Ame</w:t>
      </w:r>
      <w:r w:rsidR="005C5B72">
        <w:rPr>
          <w:sz w:val="22"/>
          <w:szCs w:val="22"/>
        </w:rPr>
        <w:t>rican Public Health Association.</w:t>
      </w:r>
      <w:r w:rsidR="005C5B72" w:rsidRPr="00F5225F">
        <w:rPr>
          <w:sz w:val="22"/>
          <w:szCs w:val="22"/>
        </w:rPr>
        <w:t xml:space="preserve"> Denver, CO</w:t>
      </w:r>
      <w:r w:rsidR="005C5B72">
        <w:rPr>
          <w:sz w:val="22"/>
          <w:szCs w:val="22"/>
        </w:rPr>
        <w:t>.</w:t>
      </w:r>
    </w:p>
    <w:p w14:paraId="4AE8A0E4" w14:textId="77777777" w:rsidR="005C5B72" w:rsidRPr="005C5B72" w:rsidRDefault="005C5B72" w:rsidP="005C5B72">
      <w:pPr>
        <w:pStyle w:val="ListParagraph"/>
        <w:rPr>
          <w:sz w:val="22"/>
          <w:szCs w:val="22"/>
        </w:rPr>
      </w:pPr>
    </w:p>
    <w:p w14:paraId="2EEE7C7F" w14:textId="6B495CB4" w:rsidR="0077149B" w:rsidRDefault="0077149B" w:rsidP="00606E32">
      <w:pPr>
        <w:pStyle w:val="ListParagraph"/>
        <w:numPr>
          <w:ilvl w:val="0"/>
          <w:numId w:val="9"/>
        </w:numPr>
        <w:rPr>
          <w:sz w:val="22"/>
          <w:szCs w:val="22"/>
        </w:rPr>
      </w:pPr>
      <w:r w:rsidRPr="0077149B">
        <w:rPr>
          <w:b/>
          <w:sz w:val="22"/>
          <w:szCs w:val="22"/>
        </w:rPr>
        <w:t>Temple, J.R.,</w:t>
      </w:r>
      <w:r>
        <w:rPr>
          <w:sz w:val="22"/>
          <w:szCs w:val="22"/>
        </w:rPr>
        <w:t xml:space="preserve"> &amp; Choi, H.J. (2016, November). </w:t>
      </w:r>
      <w:r w:rsidRPr="00CB23E3">
        <w:rPr>
          <w:i/>
          <w:sz w:val="22"/>
          <w:szCs w:val="22"/>
        </w:rPr>
        <w:t>Teen sexting and adolescent relationship abuse.</w:t>
      </w:r>
      <w:r w:rsidRPr="00CB23E3">
        <w:rPr>
          <w:sz w:val="22"/>
          <w:szCs w:val="22"/>
        </w:rPr>
        <w:t xml:space="preserve"> Symposium </w:t>
      </w:r>
      <w:r w:rsidR="00485230" w:rsidRPr="00CB23E3">
        <w:rPr>
          <w:sz w:val="22"/>
          <w:szCs w:val="22"/>
        </w:rPr>
        <w:t>presented at</w:t>
      </w:r>
      <w:r w:rsidRPr="00CB23E3">
        <w:rPr>
          <w:sz w:val="22"/>
          <w:szCs w:val="22"/>
        </w:rPr>
        <w:t xml:space="preserve"> the American Society of Criminology annual conference.</w:t>
      </w:r>
      <w:r>
        <w:rPr>
          <w:sz w:val="22"/>
          <w:szCs w:val="22"/>
        </w:rPr>
        <w:t xml:space="preserve"> New Orleans, LA.</w:t>
      </w:r>
    </w:p>
    <w:p w14:paraId="613337E7" w14:textId="77777777" w:rsidR="00E7465E" w:rsidRPr="00E7465E" w:rsidRDefault="00E7465E" w:rsidP="00E7465E">
      <w:pPr>
        <w:rPr>
          <w:sz w:val="22"/>
          <w:szCs w:val="22"/>
        </w:rPr>
      </w:pPr>
    </w:p>
    <w:p w14:paraId="4FF92BA8" w14:textId="4A04733A" w:rsidR="00E7465E" w:rsidRPr="00E7465E" w:rsidRDefault="00E7465E" w:rsidP="00606E32">
      <w:pPr>
        <w:pStyle w:val="ListParagraph"/>
        <w:numPr>
          <w:ilvl w:val="0"/>
          <w:numId w:val="9"/>
        </w:numPr>
        <w:rPr>
          <w:sz w:val="22"/>
          <w:szCs w:val="22"/>
        </w:rPr>
      </w:pPr>
      <w:r w:rsidRPr="00E7465E">
        <w:rPr>
          <w:color w:val="131313"/>
          <w:sz w:val="22"/>
          <w:szCs w:val="22"/>
        </w:rPr>
        <w:t xml:space="preserve">Stuart, G.L., Shorey, R.C., </w:t>
      </w:r>
      <w:proofErr w:type="spellStart"/>
      <w:r w:rsidRPr="00E7465E">
        <w:rPr>
          <w:color w:val="131313"/>
          <w:sz w:val="22"/>
          <w:szCs w:val="22"/>
        </w:rPr>
        <w:t>Chatav</w:t>
      </w:r>
      <w:proofErr w:type="spellEnd"/>
      <w:r w:rsidRPr="00E7465E">
        <w:rPr>
          <w:color w:val="131313"/>
          <w:sz w:val="22"/>
          <w:szCs w:val="22"/>
        </w:rPr>
        <w:t xml:space="preserve">-Schonbrun, Y., Ramsey, S.E., O’Farrell, T., Kahler, C., Moore, T., </w:t>
      </w:r>
      <w:r w:rsidRPr="00E7465E">
        <w:rPr>
          <w:b/>
          <w:color w:val="131313"/>
          <w:sz w:val="22"/>
          <w:szCs w:val="22"/>
        </w:rPr>
        <w:t>Temple, J.R.,</w:t>
      </w:r>
      <w:r w:rsidRPr="00E7465E">
        <w:rPr>
          <w:color w:val="131313"/>
          <w:sz w:val="22"/>
          <w:szCs w:val="22"/>
        </w:rPr>
        <w:t xml:space="preserve"> &amp; Monti, P. (June 2016). </w:t>
      </w:r>
      <w:r w:rsidRPr="00E7465E">
        <w:rPr>
          <w:i/>
          <w:iCs/>
          <w:sz w:val="22"/>
          <w:szCs w:val="22"/>
        </w:rPr>
        <w:t xml:space="preserve">Randomized controlled trial examining the incremental efficacy of a motivational alcohol intervention as an adjunct to batterer intervention for women. </w:t>
      </w:r>
      <w:r w:rsidRPr="00E7465E">
        <w:rPr>
          <w:sz w:val="22"/>
          <w:szCs w:val="22"/>
        </w:rPr>
        <w:t>Symposium presented at the Intervention Development for Alcohol-Related Sexual and Intimate Partner Violence satellite of 39</w:t>
      </w:r>
      <w:r w:rsidRPr="00E7465E">
        <w:rPr>
          <w:sz w:val="22"/>
          <w:szCs w:val="22"/>
          <w:vertAlign w:val="superscript"/>
        </w:rPr>
        <w:t>th</w:t>
      </w:r>
      <w:r w:rsidRPr="00E7465E">
        <w:rPr>
          <w:sz w:val="22"/>
          <w:szCs w:val="22"/>
        </w:rPr>
        <w:t xml:space="preserve"> annual meeting of the Research Society on Alcoholism, New Orleans, LA.</w:t>
      </w:r>
    </w:p>
    <w:p w14:paraId="250CA439" w14:textId="77777777" w:rsidR="00E7465E" w:rsidRPr="00E7465E" w:rsidRDefault="00E7465E" w:rsidP="00E7465E">
      <w:pPr>
        <w:rPr>
          <w:sz w:val="22"/>
          <w:szCs w:val="22"/>
        </w:rPr>
      </w:pPr>
    </w:p>
    <w:p w14:paraId="77AD2610" w14:textId="78315B2A" w:rsidR="002E2875" w:rsidRPr="007101B6" w:rsidRDefault="002E2875" w:rsidP="00606E32">
      <w:pPr>
        <w:pStyle w:val="ListParagraph"/>
        <w:numPr>
          <w:ilvl w:val="0"/>
          <w:numId w:val="9"/>
        </w:numPr>
        <w:rPr>
          <w:sz w:val="22"/>
          <w:szCs w:val="22"/>
        </w:rPr>
      </w:pPr>
      <w:r w:rsidRPr="007101B6">
        <w:rPr>
          <w:sz w:val="22"/>
          <w:szCs w:val="22"/>
        </w:rPr>
        <w:t xml:space="preserve">Choi, HJ, </w:t>
      </w:r>
      <w:proofErr w:type="spellStart"/>
      <w:r w:rsidRPr="007101B6">
        <w:rPr>
          <w:sz w:val="22"/>
          <w:szCs w:val="22"/>
        </w:rPr>
        <w:t>Cascardi</w:t>
      </w:r>
      <w:proofErr w:type="spellEnd"/>
      <w:r w:rsidRPr="007101B6">
        <w:rPr>
          <w:sz w:val="22"/>
          <w:szCs w:val="22"/>
        </w:rPr>
        <w:t xml:space="preserve">, M., &amp; </w:t>
      </w:r>
      <w:r w:rsidRPr="007101B6">
        <w:rPr>
          <w:b/>
          <w:sz w:val="22"/>
          <w:szCs w:val="22"/>
        </w:rPr>
        <w:t>Temple, J</w:t>
      </w:r>
      <w:r w:rsidR="0077149B">
        <w:rPr>
          <w:b/>
          <w:sz w:val="22"/>
          <w:szCs w:val="22"/>
        </w:rPr>
        <w:t>.</w:t>
      </w:r>
      <w:r w:rsidRPr="007101B6">
        <w:rPr>
          <w:b/>
          <w:sz w:val="22"/>
          <w:szCs w:val="22"/>
        </w:rPr>
        <w:t>R.</w:t>
      </w:r>
      <w:r w:rsidRPr="007101B6">
        <w:rPr>
          <w:sz w:val="22"/>
          <w:szCs w:val="22"/>
        </w:rPr>
        <w:t xml:space="preserve"> (2016, April). </w:t>
      </w:r>
      <w:r w:rsidRPr="00CB23E3">
        <w:rPr>
          <w:i/>
          <w:sz w:val="22"/>
          <w:szCs w:val="22"/>
        </w:rPr>
        <w:t>Does dating violence influence romantic re</w:t>
      </w:r>
      <w:r w:rsidR="00CB23E3" w:rsidRPr="00CB23E3">
        <w:rPr>
          <w:i/>
          <w:sz w:val="22"/>
          <w:szCs w:val="22"/>
        </w:rPr>
        <w:t>lationship’s attachment pattern?</w:t>
      </w:r>
      <w:r w:rsidRPr="00CB23E3">
        <w:rPr>
          <w:i/>
          <w:sz w:val="22"/>
          <w:szCs w:val="22"/>
        </w:rPr>
        <w:t xml:space="preserve"> </w:t>
      </w:r>
      <w:r w:rsidRPr="007101B6">
        <w:rPr>
          <w:sz w:val="22"/>
          <w:szCs w:val="22"/>
        </w:rPr>
        <w:t>Paper presented at the annual meeting of the Society for Research on Adolescence. Baltimore, MD.</w:t>
      </w:r>
    </w:p>
    <w:p w14:paraId="282CE586" w14:textId="77777777" w:rsidR="002E2875" w:rsidRPr="007101B6" w:rsidRDefault="002E2875" w:rsidP="002E2875">
      <w:pPr>
        <w:pStyle w:val="ListParagraph"/>
        <w:rPr>
          <w:sz w:val="22"/>
          <w:szCs w:val="22"/>
        </w:rPr>
      </w:pPr>
    </w:p>
    <w:p w14:paraId="5A4D9B07" w14:textId="7165826B" w:rsidR="007101B6" w:rsidRPr="007101B6" w:rsidRDefault="007101B6" w:rsidP="00606E32">
      <w:pPr>
        <w:pStyle w:val="ListParagraph"/>
        <w:numPr>
          <w:ilvl w:val="0"/>
          <w:numId w:val="9"/>
        </w:numPr>
        <w:rPr>
          <w:sz w:val="22"/>
          <w:szCs w:val="22"/>
        </w:rPr>
      </w:pPr>
      <w:r w:rsidRPr="007101B6">
        <w:rPr>
          <w:sz w:val="22"/>
          <w:szCs w:val="22"/>
        </w:rPr>
        <w:t xml:space="preserve">Behnken, M., Duan, Y., </w:t>
      </w:r>
      <w:r w:rsidRPr="007101B6">
        <w:rPr>
          <w:b/>
          <w:sz w:val="22"/>
          <w:szCs w:val="22"/>
        </w:rPr>
        <w:t>Temple, J.R.,</w:t>
      </w:r>
      <w:r w:rsidRPr="007101B6">
        <w:rPr>
          <w:sz w:val="22"/>
          <w:szCs w:val="22"/>
        </w:rPr>
        <w:t xml:space="preserve"> &amp; Wu, Z.H. (2016, March). </w:t>
      </w:r>
      <w:r w:rsidRPr="00CB23E3">
        <w:rPr>
          <w:i/>
          <w:sz w:val="22"/>
          <w:szCs w:val="22"/>
        </w:rPr>
        <w:t>Different effects of unidirectional or bidirectional violence on women’s mental health and substance use.</w:t>
      </w:r>
      <w:r w:rsidRPr="007101B6">
        <w:rPr>
          <w:sz w:val="22"/>
          <w:szCs w:val="22"/>
        </w:rPr>
        <w:t xml:space="preserve"> Paper presented at the annual meeting of the Academy of Criminal Justice Sciences. Denver, CO.</w:t>
      </w:r>
    </w:p>
    <w:p w14:paraId="6E41330F" w14:textId="77777777" w:rsidR="007101B6" w:rsidRPr="007101B6" w:rsidRDefault="007101B6" w:rsidP="007101B6">
      <w:pPr>
        <w:rPr>
          <w:sz w:val="22"/>
          <w:szCs w:val="22"/>
        </w:rPr>
      </w:pPr>
    </w:p>
    <w:p w14:paraId="4E5CCAE6" w14:textId="38ED20B0" w:rsidR="000B73F7" w:rsidRDefault="000B73F7" w:rsidP="00606E32">
      <w:pPr>
        <w:pStyle w:val="ListParagraph"/>
        <w:numPr>
          <w:ilvl w:val="0"/>
          <w:numId w:val="9"/>
        </w:numPr>
        <w:rPr>
          <w:sz w:val="22"/>
          <w:szCs w:val="22"/>
        </w:rPr>
      </w:pPr>
      <w:r w:rsidRPr="007101B6">
        <w:rPr>
          <w:sz w:val="22"/>
          <w:szCs w:val="22"/>
        </w:rPr>
        <w:t xml:space="preserve">Peskin, M., </w:t>
      </w:r>
      <w:r w:rsidRPr="007101B6">
        <w:rPr>
          <w:b/>
          <w:sz w:val="22"/>
          <w:szCs w:val="22"/>
        </w:rPr>
        <w:t>Temple, J.R.,</w:t>
      </w:r>
      <w:r w:rsidRPr="007101B6">
        <w:rPr>
          <w:sz w:val="22"/>
          <w:szCs w:val="22"/>
        </w:rPr>
        <w:t xml:space="preserve"> Hernandez, B., Addy, B., Thiel, M., &amp; Markham, C. (</w:t>
      </w:r>
      <w:r w:rsidR="00300A25" w:rsidRPr="007101B6">
        <w:rPr>
          <w:sz w:val="22"/>
          <w:szCs w:val="22"/>
        </w:rPr>
        <w:t xml:space="preserve">2016, March). </w:t>
      </w:r>
      <w:r w:rsidR="00300A25" w:rsidRPr="00CB23E3">
        <w:rPr>
          <w:i/>
          <w:sz w:val="22"/>
          <w:szCs w:val="22"/>
        </w:rPr>
        <w:t xml:space="preserve">Short-term Outcomes from Me and You: A Healthy Relationships Curriculum for Middle School Students. </w:t>
      </w:r>
      <w:r w:rsidR="00300A25" w:rsidRPr="007101B6">
        <w:rPr>
          <w:sz w:val="22"/>
          <w:szCs w:val="22"/>
        </w:rPr>
        <w:t xml:space="preserve">Paper </w:t>
      </w:r>
      <w:r w:rsidR="00DA29BE">
        <w:rPr>
          <w:sz w:val="22"/>
          <w:szCs w:val="22"/>
        </w:rPr>
        <w:t>presented</w:t>
      </w:r>
      <w:r w:rsidR="00300A25" w:rsidRPr="007101B6">
        <w:rPr>
          <w:sz w:val="22"/>
          <w:szCs w:val="22"/>
        </w:rPr>
        <w:t xml:space="preserve"> at the 67</w:t>
      </w:r>
      <w:r w:rsidR="00300A25" w:rsidRPr="007101B6">
        <w:rPr>
          <w:sz w:val="22"/>
          <w:szCs w:val="22"/>
          <w:vertAlign w:val="superscript"/>
        </w:rPr>
        <w:t>th</w:t>
      </w:r>
      <w:r w:rsidR="00300A25" w:rsidRPr="007101B6">
        <w:rPr>
          <w:sz w:val="22"/>
          <w:szCs w:val="22"/>
        </w:rPr>
        <w:t xml:space="preserve"> Annual meeting of the Society for Public Health Education. Charlotte, NC.</w:t>
      </w:r>
    </w:p>
    <w:p w14:paraId="67320171" w14:textId="77777777" w:rsidR="005635AE" w:rsidRPr="005635AE" w:rsidRDefault="005635AE" w:rsidP="005635AE">
      <w:pPr>
        <w:rPr>
          <w:sz w:val="22"/>
          <w:szCs w:val="22"/>
        </w:rPr>
      </w:pPr>
    </w:p>
    <w:p w14:paraId="0340C77F" w14:textId="6D669C32" w:rsidR="005635AE" w:rsidRPr="007101B6" w:rsidRDefault="005635AE" w:rsidP="00606E32">
      <w:pPr>
        <w:pStyle w:val="ListParagraph"/>
        <w:numPr>
          <w:ilvl w:val="0"/>
          <w:numId w:val="9"/>
        </w:numPr>
        <w:rPr>
          <w:sz w:val="22"/>
          <w:szCs w:val="22"/>
        </w:rPr>
      </w:pPr>
      <w:r w:rsidRPr="007101B6">
        <w:rPr>
          <w:b/>
          <w:sz w:val="22"/>
          <w:szCs w:val="22"/>
        </w:rPr>
        <w:t>Temple, J.R.</w:t>
      </w:r>
      <w:r w:rsidRPr="007101B6">
        <w:rPr>
          <w:sz w:val="22"/>
          <w:szCs w:val="22"/>
        </w:rPr>
        <w:t xml:space="preserve"> </w:t>
      </w:r>
      <w:r>
        <w:rPr>
          <w:sz w:val="22"/>
          <w:szCs w:val="22"/>
        </w:rPr>
        <w:t xml:space="preserve">&amp; Choi, H.J. </w:t>
      </w:r>
      <w:r w:rsidRPr="007101B6">
        <w:rPr>
          <w:sz w:val="22"/>
          <w:szCs w:val="22"/>
        </w:rPr>
        <w:t xml:space="preserve">(2016, May). </w:t>
      </w:r>
      <w:r w:rsidRPr="00CB23E3">
        <w:rPr>
          <w:i/>
          <w:sz w:val="22"/>
          <w:szCs w:val="22"/>
        </w:rPr>
        <w:t xml:space="preserve">The inextricable and temporal link between dating violence and alcohol use. </w:t>
      </w:r>
      <w:r w:rsidR="00DA29BE">
        <w:rPr>
          <w:sz w:val="22"/>
          <w:szCs w:val="22"/>
        </w:rPr>
        <w:t>Paper presented at</w:t>
      </w:r>
      <w:r w:rsidRPr="007101B6">
        <w:rPr>
          <w:sz w:val="22"/>
          <w:szCs w:val="22"/>
        </w:rPr>
        <w:t xml:space="preserve"> the 24th Annual Meeting for The Society for Prevention Research. San Francisco, CA.</w:t>
      </w:r>
    </w:p>
    <w:p w14:paraId="46D729BE" w14:textId="77777777" w:rsidR="00300A25" w:rsidRPr="007101B6" w:rsidRDefault="00300A25" w:rsidP="00300A25">
      <w:pPr>
        <w:pStyle w:val="ListParagraph"/>
        <w:rPr>
          <w:sz w:val="22"/>
          <w:szCs w:val="22"/>
        </w:rPr>
      </w:pPr>
    </w:p>
    <w:p w14:paraId="3B772191" w14:textId="051FFF5E" w:rsidR="006D628D" w:rsidRPr="007101B6" w:rsidRDefault="006D628D" w:rsidP="00606E32">
      <w:pPr>
        <w:pStyle w:val="ListParagraph"/>
        <w:numPr>
          <w:ilvl w:val="0"/>
          <w:numId w:val="9"/>
        </w:numPr>
        <w:rPr>
          <w:sz w:val="22"/>
          <w:szCs w:val="22"/>
        </w:rPr>
      </w:pPr>
      <w:r w:rsidRPr="007101B6">
        <w:rPr>
          <w:sz w:val="22"/>
          <w:szCs w:val="22"/>
        </w:rPr>
        <w:t xml:space="preserve">Choi, H.J. &amp; </w:t>
      </w:r>
      <w:r w:rsidRPr="007101B6">
        <w:rPr>
          <w:b/>
          <w:sz w:val="22"/>
          <w:szCs w:val="22"/>
        </w:rPr>
        <w:t>Temple, J.R.</w:t>
      </w:r>
      <w:r w:rsidR="00300A25" w:rsidRPr="007101B6">
        <w:rPr>
          <w:sz w:val="22"/>
          <w:szCs w:val="22"/>
        </w:rPr>
        <w:t xml:space="preserve"> (2016</w:t>
      </w:r>
      <w:r w:rsidR="000B73F7" w:rsidRPr="007101B6">
        <w:rPr>
          <w:sz w:val="22"/>
          <w:szCs w:val="22"/>
        </w:rPr>
        <w:t>, May</w:t>
      </w:r>
      <w:r w:rsidRPr="007101B6">
        <w:rPr>
          <w:sz w:val="22"/>
          <w:szCs w:val="22"/>
        </w:rPr>
        <w:t xml:space="preserve">). </w:t>
      </w:r>
      <w:r w:rsidRPr="00CB23E3">
        <w:rPr>
          <w:i/>
          <w:sz w:val="22"/>
          <w:szCs w:val="22"/>
        </w:rPr>
        <w:t>Longitudinal Relationship Between Traditional Psychological Abuse and Cyber Dating Abuse.</w:t>
      </w:r>
      <w:r w:rsidRPr="007101B6">
        <w:rPr>
          <w:sz w:val="22"/>
          <w:szCs w:val="22"/>
        </w:rPr>
        <w:t xml:space="preserve"> </w:t>
      </w:r>
      <w:r w:rsidR="00DA29BE">
        <w:rPr>
          <w:sz w:val="22"/>
          <w:szCs w:val="22"/>
        </w:rPr>
        <w:t>Paper presented at</w:t>
      </w:r>
      <w:r w:rsidRPr="007101B6">
        <w:rPr>
          <w:sz w:val="22"/>
          <w:szCs w:val="22"/>
        </w:rPr>
        <w:t xml:space="preserve"> the 24th Annual Meeting for The Society for Prevention Research.</w:t>
      </w:r>
      <w:r w:rsidR="000B73F7" w:rsidRPr="007101B6">
        <w:rPr>
          <w:sz w:val="22"/>
          <w:szCs w:val="22"/>
        </w:rPr>
        <w:t xml:space="preserve"> San Francisco, CA.</w:t>
      </w:r>
    </w:p>
    <w:p w14:paraId="7C64A0BB" w14:textId="77777777" w:rsidR="006D628D" w:rsidRPr="007101B6" w:rsidRDefault="006D628D" w:rsidP="006D628D">
      <w:pPr>
        <w:pStyle w:val="ListParagraph"/>
        <w:rPr>
          <w:sz w:val="22"/>
          <w:szCs w:val="22"/>
        </w:rPr>
      </w:pPr>
    </w:p>
    <w:p w14:paraId="2C37E600" w14:textId="37946CB3" w:rsidR="00E96D96" w:rsidRPr="007101B6" w:rsidRDefault="00E96D96" w:rsidP="00606E32">
      <w:pPr>
        <w:pStyle w:val="ListParagraph"/>
        <w:numPr>
          <w:ilvl w:val="0"/>
          <w:numId w:val="9"/>
        </w:numPr>
        <w:rPr>
          <w:sz w:val="22"/>
          <w:szCs w:val="22"/>
        </w:rPr>
      </w:pPr>
      <w:r w:rsidRPr="007101B6">
        <w:rPr>
          <w:sz w:val="22"/>
          <w:szCs w:val="22"/>
        </w:rPr>
        <w:t xml:space="preserve">*Le, V.D., *Torres, E.D., Rinehart, J., &amp; </w:t>
      </w:r>
      <w:r w:rsidRPr="007101B6">
        <w:rPr>
          <w:b/>
          <w:sz w:val="22"/>
          <w:szCs w:val="22"/>
        </w:rPr>
        <w:t>Temple, J.R.</w:t>
      </w:r>
      <w:r w:rsidR="00300A25" w:rsidRPr="007101B6">
        <w:rPr>
          <w:sz w:val="22"/>
          <w:szCs w:val="22"/>
        </w:rPr>
        <w:t xml:space="preserve"> (2016</w:t>
      </w:r>
      <w:r w:rsidR="000B73F7" w:rsidRPr="007101B6">
        <w:rPr>
          <w:sz w:val="22"/>
          <w:szCs w:val="22"/>
        </w:rPr>
        <w:t>, May</w:t>
      </w:r>
      <w:r w:rsidRPr="007101B6">
        <w:rPr>
          <w:sz w:val="22"/>
          <w:szCs w:val="22"/>
        </w:rPr>
        <w:t xml:space="preserve">). </w:t>
      </w:r>
      <w:r w:rsidRPr="00CB23E3">
        <w:rPr>
          <w:i/>
          <w:sz w:val="22"/>
          <w:szCs w:val="22"/>
        </w:rPr>
        <w:t>Reproductive control and its association with dating violence among ethnically diverse young adult females.</w:t>
      </w:r>
      <w:r w:rsidRPr="007101B6">
        <w:rPr>
          <w:sz w:val="22"/>
          <w:szCs w:val="22"/>
        </w:rPr>
        <w:t xml:space="preserve"> </w:t>
      </w:r>
      <w:r w:rsidR="00A17509">
        <w:rPr>
          <w:sz w:val="22"/>
          <w:szCs w:val="22"/>
        </w:rPr>
        <w:t>Poster presented at</w:t>
      </w:r>
      <w:r w:rsidRPr="007101B6">
        <w:rPr>
          <w:sz w:val="22"/>
          <w:szCs w:val="22"/>
        </w:rPr>
        <w:t xml:space="preserve"> the 24th Annual Meeting for The Society for Prevention Research.</w:t>
      </w:r>
      <w:r w:rsidR="000B73F7" w:rsidRPr="007101B6">
        <w:rPr>
          <w:sz w:val="22"/>
          <w:szCs w:val="22"/>
        </w:rPr>
        <w:t xml:space="preserve"> San Francisco, CA.</w:t>
      </w:r>
    </w:p>
    <w:p w14:paraId="6F0DD59C" w14:textId="77777777" w:rsidR="00E96D96" w:rsidRPr="007101B6" w:rsidRDefault="00E96D96" w:rsidP="00E96D96">
      <w:pPr>
        <w:ind w:left="360"/>
        <w:rPr>
          <w:sz w:val="22"/>
          <w:szCs w:val="22"/>
        </w:rPr>
      </w:pPr>
    </w:p>
    <w:p w14:paraId="3070B7AA" w14:textId="541AE7AB" w:rsidR="00E96D96" w:rsidRPr="007101B6" w:rsidRDefault="00E96D96" w:rsidP="00606E32">
      <w:pPr>
        <w:pStyle w:val="ListParagraph"/>
        <w:numPr>
          <w:ilvl w:val="0"/>
          <w:numId w:val="9"/>
        </w:numPr>
        <w:rPr>
          <w:sz w:val="22"/>
          <w:szCs w:val="22"/>
        </w:rPr>
      </w:pPr>
      <w:r w:rsidRPr="007101B6">
        <w:rPr>
          <w:sz w:val="22"/>
          <w:szCs w:val="22"/>
        </w:rPr>
        <w:t xml:space="preserve">*Torres, E.D., Shorey, R., *Le, VD, Stuart, G., &amp; </w:t>
      </w:r>
      <w:r w:rsidRPr="007101B6">
        <w:rPr>
          <w:b/>
          <w:sz w:val="22"/>
          <w:szCs w:val="22"/>
        </w:rPr>
        <w:t>Temple, J.R.</w:t>
      </w:r>
      <w:r w:rsidRPr="007101B6">
        <w:rPr>
          <w:sz w:val="22"/>
          <w:szCs w:val="22"/>
        </w:rPr>
        <w:t xml:space="preserve"> (2016, May). </w:t>
      </w:r>
      <w:r w:rsidRPr="00CB23E3">
        <w:rPr>
          <w:i/>
          <w:sz w:val="22"/>
          <w:szCs w:val="22"/>
        </w:rPr>
        <w:t>E-Cigarettes: Emerging Public Health Issue or Isolated Concern?</w:t>
      </w:r>
      <w:r w:rsidRPr="007101B6">
        <w:rPr>
          <w:sz w:val="22"/>
          <w:szCs w:val="22"/>
        </w:rPr>
        <w:t xml:space="preserve"> </w:t>
      </w:r>
      <w:r w:rsidR="00A17509">
        <w:rPr>
          <w:sz w:val="22"/>
          <w:szCs w:val="22"/>
        </w:rPr>
        <w:t>Poster presented at</w:t>
      </w:r>
      <w:r w:rsidRPr="007101B6">
        <w:rPr>
          <w:sz w:val="22"/>
          <w:szCs w:val="22"/>
        </w:rPr>
        <w:t xml:space="preserve"> the 24th Annual Meeting for The Society for Prevention Research.</w:t>
      </w:r>
      <w:r w:rsidR="000B73F7" w:rsidRPr="007101B6">
        <w:rPr>
          <w:sz w:val="22"/>
          <w:szCs w:val="22"/>
        </w:rPr>
        <w:t xml:space="preserve"> San Francisco, CA.</w:t>
      </w:r>
    </w:p>
    <w:p w14:paraId="7DA133DC" w14:textId="77777777" w:rsidR="000B73F7" w:rsidRPr="000B73F7" w:rsidRDefault="000B73F7" w:rsidP="000B73F7">
      <w:pPr>
        <w:rPr>
          <w:sz w:val="22"/>
          <w:szCs w:val="22"/>
        </w:rPr>
      </w:pPr>
    </w:p>
    <w:p w14:paraId="2116D112" w14:textId="6C1CAAED" w:rsidR="000B73F7" w:rsidRPr="000B73F7" w:rsidRDefault="000B73F7" w:rsidP="00606E32">
      <w:pPr>
        <w:pStyle w:val="ListParagraph"/>
        <w:numPr>
          <w:ilvl w:val="0"/>
          <w:numId w:val="9"/>
        </w:numPr>
        <w:rPr>
          <w:sz w:val="22"/>
          <w:szCs w:val="22"/>
        </w:rPr>
      </w:pPr>
      <w:r>
        <w:rPr>
          <w:sz w:val="22"/>
          <w:szCs w:val="22"/>
        </w:rPr>
        <w:t>*</w:t>
      </w:r>
      <w:r w:rsidRPr="000B73F7">
        <w:rPr>
          <w:sz w:val="22"/>
          <w:szCs w:val="22"/>
        </w:rPr>
        <w:t xml:space="preserve">Le, V.D., </w:t>
      </w:r>
      <w:r>
        <w:rPr>
          <w:sz w:val="22"/>
          <w:szCs w:val="22"/>
        </w:rPr>
        <w:t>*</w:t>
      </w:r>
      <w:r w:rsidRPr="000B73F7">
        <w:rPr>
          <w:sz w:val="22"/>
          <w:szCs w:val="22"/>
        </w:rPr>
        <w:t xml:space="preserve">Torres, E.D., </w:t>
      </w:r>
      <w:r>
        <w:rPr>
          <w:sz w:val="22"/>
          <w:szCs w:val="22"/>
        </w:rPr>
        <w:t>&amp;</w:t>
      </w:r>
      <w:r w:rsidRPr="000B73F7">
        <w:rPr>
          <w:sz w:val="22"/>
          <w:szCs w:val="22"/>
        </w:rPr>
        <w:t xml:space="preserve"> </w:t>
      </w:r>
      <w:r w:rsidRPr="000B73F7">
        <w:rPr>
          <w:b/>
          <w:sz w:val="22"/>
          <w:szCs w:val="22"/>
        </w:rPr>
        <w:t>Temple, J.R.</w:t>
      </w:r>
      <w:r w:rsidRPr="000B73F7">
        <w:rPr>
          <w:sz w:val="22"/>
          <w:szCs w:val="22"/>
        </w:rPr>
        <w:t xml:space="preserve"> (</w:t>
      </w:r>
      <w:r w:rsidR="00A44803">
        <w:rPr>
          <w:sz w:val="22"/>
          <w:szCs w:val="22"/>
        </w:rPr>
        <w:t>2016, April</w:t>
      </w:r>
      <w:r w:rsidRPr="000B73F7">
        <w:rPr>
          <w:sz w:val="22"/>
          <w:szCs w:val="22"/>
        </w:rPr>
        <w:t xml:space="preserve">). </w:t>
      </w:r>
      <w:r w:rsidRPr="00CB23E3">
        <w:rPr>
          <w:i/>
          <w:sz w:val="22"/>
          <w:szCs w:val="22"/>
        </w:rPr>
        <w:t xml:space="preserve">Reproductive Control and Teen Dating Violence. </w:t>
      </w:r>
      <w:r w:rsidR="00DA29BE">
        <w:rPr>
          <w:sz w:val="22"/>
          <w:szCs w:val="22"/>
        </w:rPr>
        <w:t>Paper presented</w:t>
      </w:r>
      <w:r w:rsidRPr="000B73F7">
        <w:rPr>
          <w:sz w:val="22"/>
          <w:szCs w:val="22"/>
        </w:rPr>
        <w:t xml:space="preserve"> at the 2016 Texas Public Health Association Annual Education Conference.</w:t>
      </w:r>
      <w:r>
        <w:rPr>
          <w:sz w:val="22"/>
          <w:szCs w:val="22"/>
        </w:rPr>
        <w:t xml:space="preserve"> Galveston, TX.</w:t>
      </w:r>
    </w:p>
    <w:p w14:paraId="5FF8162F" w14:textId="77777777" w:rsidR="00E96D96" w:rsidRPr="000B73F7" w:rsidRDefault="00E96D96" w:rsidP="00E96D96">
      <w:pPr>
        <w:pStyle w:val="ListParagraph"/>
        <w:rPr>
          <w:sz w:val="22"/>
          <w:szCs w:val="22"/>
        </w:rPr>
      </w:pPr>
    </w:p>
    <w:p w14:paraId="58A96F71" w14:textId="001D0A20" w:rsidR="00357056" w:rsidRDefault="00E96D96" w:rsidP="00606E32">
      <w:pPr>
        <w:pStyle w:val="ListParagraph"/>
        <w:numPr>
          <w:ilvl w:val="0"/>
          <w:numId w:val="9"/>
        </w:numPr>
        <w:rPr>
          <w:sz w:val="22"/>
          <w:szCs w:val="22"/>
        </w:rPr>
      </w:pPr>
      <w:r>
        <w:rPr>
          <w:sz w:val="22"/>
          <w:szCs w:val="22"/>
        </w:rPr>
        <w:t>*</w:t>
      </w:r>
      <w:r w:rsidR="00CB23E3">
        <w:rPr>
          <w:sz w:val="22"/>
          <w:szCs w:val="22"/>
        </w:rPr>
        <w:t xml:space="preserve">Van </w:t>
      </w:r>
      <w:proofErr w:type="spellStart"/>
      <w:r w:rsidR="00CB23E3">
        <w:rPr>
          <w:sz w:val="22"/>
          <w:szCs w:val="22"/>
        </w:rPr>
        <w:t>Ouy</w:t>
      </w:r>
      <w:r w:rsidR="00357056" w:rsidRPr="00E96D96">
        <w:rPr>
          <w:sz w:val="22"/>
          <w:szCs w:val="22"/>
        </w:rPr>
        <w:t>t</w:t>
      </w:r>
      <w:r w:rsidR="00CB23E3">
        <w:rPr>
          <w:sz w:val="22"/>
          <w:szCs w:val="22"/>
        </w:rPr>
        <w:t>s</w:t>
      </w:r>
      <w:r w:rsidR="00357056" w:rsidRPr="00E96D96">
        <w:rPr>
          <w:sz w:val="22"/>
          <w:szCs w:val="22"/>
        </w:rPr>
        <w:t>el</w:t>
      </w:r>
      <w:proofErr w:type="spellEnd"/>
      <w:r w:rsidR="00357056" w:rsidRPr="00E96D96">
        <w:rPr>
          <w:sz w:val="22"/>
          <w:szCs w:val="22"/>
        </w:rPr>
        <w:t xml:space="preserve">, J. </w:t>
      </w:r>
      <w:proofErr w:type="spellStart"/>
      <w:r w:rsidR="00357056" w:rsidRPr="00E96D96">
        <w:rPr>
          <w:sz w:val="22"/>
          <w:szCs w:val="22"/>
        </w:rPr>
        <w:t>Ponnet</w:t>
      </w:r>
      <w:proofErr w:type="spellEnd"/>
      <w:r w:rsidR="00357056" w:rsidRPr="00E96D96">
        <w:rPr>
          <w:sz w:val="22"/>
          <w:szCs w:val="22"/>
        </w:rPr>
        <w:t xml:space="preserve">, K., </w:t>
      </w:r>
      <w:proofErr w:type="spellStart"/>
      <w:r w:rsidR="00357056" w:rsidRPr="00E96D96">
        <w:rPr>
          <w:sz w:val="22"/>
          <w:szCs w:val="22"/>
        </w:rPr>
        <w:t>Walrave</w:t>
      </w:r>
      <w:proofErr w:type="spellEnd"/>
      <w:r w:rsidR="00357056" w:rsidRPr="00E96D96">
        <w:rPr>
          <w:sz w:val="22"/>
          <w:szCs w:val="22"/>
        </w:rPr>
        <w:t xml:space="preserve">, M., </w:t>
      </w:r>
      <w:proofErr w:type="spellStart"/>
      <w:r w:rsidR="00357056" w:rsidRPr="00E96D96">
        <w:rPr>
          <w:sz w:val="22"/>
          <w:szCs w:val="22"/>
        </w:rPr>
        <w:t>d’Haenens</w:t>
      </w:r>
      <w:proofErr w:type="spellEnd"/>
      <w:r w:rsidR="00357056" w:rsidRPr="00E96D96">
        <w:rPr>
          <w:sz w:val="22"/>
          <w:szCs w:val="22"/>
        </w:rPr>
        <w:t xml:space="preserve">, L., &amp; </w:t>
      </w:r>
      <w:r w:rsidR="00357056" w:rsidRPr="00E96D96">
        <w:rPr>
          <w:b/>
          <w:sz w:val="22"/>
          <w:szCs w:val="22"/>
        </w:rPr>
        <w:t>Temple, J.R.</w:t>
      </w:r>
      <w:r w:rsidR="00357056" w:rsidRPr="00E96D96">
        <w:rPr>
          <w:sz w:val="22"/>
          <w:szCs w:val="22"/>
        </w:rPr>
        <w:t xml:space="preserve"> (2015, October). </w:t>
      </w:r>
      <w:r w:rsidR="00357056" w:rsidRPr="00CB23E3">
        <w:rPr>
          <w:i/>
          <w:sz w:val="22"/>
          <w:szCs w:val="22"/>
        </w:rPr>
        <w:t>Applying the social learning theory to predict sexting behavior.</w:t>
      </w:r>
      <w:r w:rsidR="00357056" w:rsidRPr="00E96D96">
        <w:rPr>
          <w:sz w:val="22"/>
          <w:szCs w:val="22"/>
        </w:rPr>
        <w:t xml:space="preserve"> Poster </w:t>
      </w:r>
      <w:r>
        <w:rPr>
          <w:sz w:val="22"/>
          <w:szCs w:val="22"/>
        </w:rPr>
        <w:t>presented at</w:t>
      </w:r>
      <w:r w:rsidR="00357056" w:rsidRPr="00E96D96">
        <w:rPr>
          <w:sz w:val="22"/>
          <w:szCs w:val="22"/>
        </w:rPr>
        <w:t xml:space="preserve"> the annual meeting of the American Academy of Child and Adolescent Psychiatry. San Antonio, TX.</w:t>
      </w:r>
    </w:p>
    <w:p w14:paraId="4318E5DB" w14:textId="77777777" w:rsidR="00A44803" w:rsidRPr="00A44803" w:rsidRDefault="00A44803" w:rsidP="00A44803">
      <w:pPr>
        <w:rPr>
          <w:sz w:val="22"/>
          <w:szCs w:val="22"/>
        </w:rPr>
      </w:pPr>
    </w:p>
    <w:p w14:paraId="7680B7D2" w14:textId="59EE61F4" w:rsidR="00A44803" w:rsidRPr="00E96D96" w:rsidRDefault="00A44803" w:rsidP="00606E32">
      <w:pPr>
        <w:pStyle w:val="ListParagraph"/>
        <w:numPr>
          <w:ilvl w:val="0"/>
          <w:numId w:val="9"/>
        </w:numPr>
        <w:rPr>
          <w:sz w:val="22"/>
          <w:szCs w:val="22"/>
        </w:rPr>
      </w:pPr>
      <w:r>
        <w:rPr>
          <w:sz w:val="22"/>
          <w:szCs w:val="22"/>
        </w:rPr>
        <w:t>*</w:t>
      </w:r>
      <w:r w:rsidRPr="00E96D96">
        <w:rPr>
          <w:sz w:val="22"/>
          <w:szCs w:val="22"/>
        </w:rPr>
        <w:t xml:space="preserve">Van </w:t>
      </w:r>
      <w:proofErr w:type="spellStart"/>
      <w:r w:rsidRPr="00E96D96">
        <w:rPr>
          <w:sz w:val="22"/>
          <w:szCs w:val="22"/>
        </w:rPr>
        <w:t>Ouy</w:t>
      </w:r>
      <w:r w:rsidR="00CB23E3">
        <w:rPr>
          <w:sz w:val="22"/>
          <w:szCs w:val="22"/>
        </w:rPr>
        <w:t>ts</w:t>
      </w:r>
      <w:r w:rsidRPr="00E96D96">
        <w:rPr>
          <w:sz w:val="22"/>
          <w:szCs w:val="22"/>
        </w:rPr>
        <w:t>el</w:t>
      </w:r>
      <w:proofErr w:type="spellEnd"/>
      <w:r w:rsidRPr="00E96D96">
        <w:rPr>
          <w:sz w:val="22"/>
          <w:szCs w:val="22"/>
        </w:rPr>
        <w:t xml:space="preserve">, J. </w:t>
      </w:r>
      <w:proofErr w:type="spellStart"/>
      <w:r w:rsidRPr="00E96D96">
        <w:rPr>
          <w:sz w:val="22"/>
          <w:szCs w:val="22"/>
        </w:rPr>
        <w:t>Ponnet</w:t>
      </w:r>
      <w:proofErr w:type="spellEnd"/>
      <w:r w:rsidRPr="00E96D96">
        <w:rPr>
          <w:sz w:val="22"/>
          <w:szCs w:val="22"/>
        </w:rPr>
        <w:t xml:space="preserve">, K., </w:t>
      </w:r>
      <w:proofErr w:type="spellStart"/>
      <w:r w:rsidRPr="00E96D96">
        <w:rPr>
          <w:sz w:val="22"/>
          <w:szCs w:val="22"/>
        </w:rPr>
        <w:t>Walrave</w:t>
      </w:r>
      <w:proofErr w:type="spellEnd"/>
      <w:r w:rsidRPr="00E96D96">
        <w:rPr>
          <w:sz w:val="22"/>
          <w:szCs w:val="22"/>
        </w:rPr>
        <w:t xml:space="preserve">, M., </w:t>
      </w:r>
      <w:proofErr w:type="spellStart"/>
      <w:r w:rsidRPr="00E96D96">
        <w:rPr>
          <w:sz w:val="22"/>
          <w:szCs w:val="22"/>
        </w:rPr>
        <w:t>d’Haenens</w:t>
      </w:r>
      <w:proofErr w:type="spellEnd"/>
      <w:r w:rsidRPr="00E96D96">
        <w:rPr>
          <w:sz w:val="22"/>
          <w:szCs w:val="22"/>
        </w:rPr>
        <w:t xml:space="preserve">, L., &amp; </w:t>
      </w:r>
      <w:r w:rsidRPr="00E96D96">
        <w:rPr>
          <w:b/>
          <w:sz w:val="22"/>
          <w:szCs w:val="22"/>
        </w:rPr>
        <w:t>Temple, J.R.</w:t>
      </w:r>
      <w:r w:rsidRPr="00E96D96">
        <w:rPr>
          <w:sz w:val="22"/>
          <w:szCs w:val="22"/>
        </w:rPr>
        <w:t xml:space="preserve"> (2015, October). </w:t>
      </w:r>
      <w:r w:rsidRPr="00CB23E3">
        <w:rPr>
          <w:i/>
          <w:sz w:val="22"/>
          <w:szCs w:val="22"/>
        </w:rPr>
        <w:t>Substance use, sexual behavior, and conduct problems among adolescents who engage in sexting: Does relationship context matter?</w:t>
      </w:r>
      <w:r w:rsidRPr="00E96D96">
        <w:rPr>
          <w:sz w:val="22"/>
          <w:szCs w:val="22"/>
        </w:rPr>
        <w:t xml:space="preserve"> Poster </w:t>
      </w:r>
      <w:r>
        <w:rPr>
          <w:sz w:val="22"/>
          <w:szCs w:val="22"/>
        </w:rPr>
        <w:t>presented at</w:t>
      </w:r>
      <w:r w:rsidRPr="00E96D96">
        <w:rPr>
          <w:sz w:val="22"/>
          <w:szCs w:val="22"/>
        </w:rPr>
        <w:t xml:space="preserve"> the annual meeting of the American Academy of Child and Adolescent Psychiatry. San Antonio, TX.</w:t>
      </w:r>
    </w:p>
    <w:p w14:paraId="773D7F20" w14:textId="77777777" w:rsidR="00357056" w:rsidRPr="00E96D96" w:rsidRDefault="00357056" w:rsidP="00357056">
      <w:pPr>
        <w:ind w:left="360"/>
        <w:rPr>
          <w:sz w:val="22"/>
          <w:szCs w:val="22"/>
        </w:rPr>
      </w:pPr>
    </w:p>
    <w:p w14:paraId="5BE81495" w14:textId="120F9A8E" w:rsidR="00C21359" w:rsidRDefault="00C21359" w:rsidP="00606E32">
      <w:pPr>
        <w:pStyle w:val="ListParagraph"/>
        <w:numPr>
          <w:ilvl w:val="0"/>
          <w:numId w:val="9"/>
        </w:numPr>
        <w:rPr>
          <w:sz w:val="22"/>
          <w:szCs w:val="22"/>
        </w:rPr>
      </w:pPr>
      <w:proofErr w:type="spellStart"/>
      <w:r w:rsidRPr="00E96D96">
        <w:rPr>
          <w:sz w:val="22"/>
          <w:szCs w:val="22"/>
        </w:rPr>
        <w:lastRenderedPageBreak/>
        <w:t>Hatkevich</w:t>
      </w:r>
      <w:proofErr w:type="spellEnd"/>
      <w:r w:rsidRPr="00E96D96">
        <w:rPr>
          <w:sz w:val="22"/>
          <w:szCs w:val="22"/>
        </w:rPr>
        <w:t xml:space="preserve">, C., Mellick, W., Reuter, T., </w:t>
      </w:r>
      <w:r w:rsidRPr="00E96D96">
        <w:rPr>
          <w:b/>
          <w:sz w:val="22"/>
          <w:szCs w:val="22"/>
        </w:rPr>
        <w:t>Temple, J.,</w:t>
      </w:r>
      <w:r w:rsidRPr="00E96D96">
        <w:rPr>
          <w:sz w:val="22"/>
          <w:szCs w:val="22"/>
        </w:rPr>
        <w:t xml:space="preserve"> &amp; Sharp, C. (2015</w:t>
      </w:r>
      <w:r w:rsidR="00D8084A" w:rsidRPr="00E96D96">
        <w:rPr>
          <w:sz w:val="22"/>
          <w:szCs w:val="22"/>
        </w:rPr>
        <w:t>, October</w:t>
      </w:r>
      <w:r w:rsidRPr="00E96D96">
        <w:rPr>
          <w:sz w:val="22"/>
          <w:szCs w:val="22"/>
        </w:rPr>
        <w:t xml:space="preserve">). </w:t>
      </w:r>
      <w:r w:rsidRPr="00CB23E3">
        <w:rPr>
          <w:i/>
          <w:sz w:val="22"/>
          <w:szCs w:val="22"/>
        </w:rPr>
        <w:t xml:space="preserve">Dating violence victimization, </w:t>
      </w:r>
      <w:proofErr w:type="spellStart"/>
      <w:r w:rsidRPr="00CB23E3">
        <w:rPr>
          <w:i/>
          <w:sz w:val="22"/>
          <w:szCs w:val="22"/>
        </w:rPr>
        <w:t>nonsuicidal</w:t>
      </w:r>
      <w:proofErr w:type="spellEnd"/>
      <w:r w:rsidRPr="00CB23E3">
        <w:rPr>
          <w:i/>
          <w:sz w:val="22"/>
          <w:szCs w:val="22"/>
        </w:rPr>
        <w:t xml:space="preserve"> self-injury, and the moderating effect of borderline features in adolescent inpatients. </w:t>
      </w:r>
      <w:r w:rsidRPr="00E96D96">
        <w:rPr>
          <w:sz w:val="22"/>
          <w:szCs w:val="22"/>
        </w:rPr>
        <w:t xml:space="preserve">Poster presented at </w:t>
      </w:r>
      <w:r w:rsidR="00E96D96">
        <w:rPr>
          <w:sz w:val="22"/>
          <w:szCs w:val="22"/>
        </w:rPr>
        <w:t xml:space="preserve">the </w:t>
      </w:r>
      <w:r w:rsidRPr="00E96D96">
        <w:rPr>
          <w:sz w:val="22"/>
          <w:szCs w:val="22"/>
        </w:rPr>
        <w:t>annual IASR/AFSP International Summit on</w:t>
      </w:r>
      <w:r w:rsidRPr="00C21359">
        <w:rPr>
          <w:sz w:val="22"/>
          <w:szCs w:val="22"/>
        </w:rPr>
        <w:t xml:space="preserve"> Suicide Research.</w:t>
      </w:r>
      <w:r w:rsidR="00D8084A">
        <w:rPr>
          <w:sz w:val="22"/>
          <w:szCs w:val="22"/>
        </w:rPr>
        <w:t xml:space="preserve"> New York, NY.</w:t>
      </w:r>
    </w:p>
    <w:p w14:paraId="19DD4920" w14:textId="77777777" w:rsidR="00C21359" w:rsidRPr="00C21359" w:rsidRDefault="00C21359" w:rsidP="00C21359">
      <w:pPr>
        <w:ind w:left="360"/>
        <w:rPr>
          <w:sz w:val="22"/>
          <w:szCs w:val="22"/>
        </w:rPr>
      </w:pPr>
    </w:p>
    <w:p w14:paraId="2D8AC1FB" w14:textId="40C4E092" w:rsidR="00A90B7D" w:rsidRPr="00A90B7D" w:rsidRDefault="00A90B7D" w:rsidP="00606E32">
      <w:pPr>
        <w:pStyle w:val="ListParagraph"/>
        <w:numPr>
          <w:ilvl w:val="0"/>
          <w:numId w:val="9"/>
        </w:numPr>
        <w:rPr>
          <w:sz w:val="22"/>
          <w:szCs w:val="22"/>
        </w:rPr>
      </w:pPr>
      <w:r w:rsidRPr="00A90B7D">
        <w:rPr>
          <w:sz w:val="22"/>
          <w:szCs w:val="22"/>
        </w:rPr>
        <w:t xml:space="preserve">Nowakowski S., Choi HJ, </w:t>
      </w:r>
      <w:r w:rsidRPr="00A90B7D">
        <w:rPr>
          <w:b/>
          <w:sz w:val="22"/>
          <w:szCs w:val="22"/>
        </w:rPr>
        <w:t>Temple JR</w:t>
      </w:r>
      <w:r w:rsidRPr="00A90B7D">
        <w:rPr>
          <w:sz w:val="22"/>
          <w:szCs w:val="22"/>
        </w:rPr>
        <w:t>. (2015, June)</w:t>
      </w:r>
      <w:r w:rsidR="003D0574">
        <w:rPr>
          <w:sz w:val="22"/>
          <w:szCs w:val="22"/>
        </w:rPr>
        <w:t>.</w:t>
      </w:r>
      <w:r w:rsidRPr="00A90B7D">
        <w:rPr>
          <w:sz w:val="22"/>
          <w:szCs w:val="22"/>
        </w:rPr>
        <w:t xml:space="preserve"> </w:t>
      </w:r>
      <w:r w:rsidRPr="003D0574">
        <w:rPr>
          <w:i/>
          <w:sz w:val="22"/>
          <w:szCs w:val="22"/>
        </w:rPr>
        <w:t>Inadequate Sleep as a Mediating Variable between Exposure to Violence and Depression Severity in Adolescents.</w:t>
      </w:r>
      <w:r w:rsidRPr="00A90B7D">
        <w:rPr>
          <w:sz w:val="22"/>
          <w:szCs w:val="22"/>
        </w:rPr>
        <w:t xml:space="preserve"> Paper presented at the 29</w:t>
      </w:r>
      <w:r w:rsidRPr="00A90B7D">
        <w:rPr>
          <w:sz w:val="22"/>
          <w:szCs w:val="22"/>
          <w:vertAlign w:val="superscript"/>
        </w:rPr>
        <w:t>th</w:t>
      </w:r>
      <w:r w:rsidRPr="00A90B7D">
        <w:rPr>
          <w:sz w:val="22"/>
          <w:szCs w:val="22"/>
        </w:rPr>
        <w:t xml:space="preserve"> Annual Meeting of The Associated Professional Sleep Societies. Washington.</w:t>
      </w:r>
    </w:p>
    <w:p w14:paraId="3F407839" w14:textId="77777777" w:rsidR="00A90B7D" w:rsidRPr="00A90B7D" w:rsidRDefault="00A90B7D" w:rsidP="005E3EAB">
      <w:pPr>
        <w:pStyle w:val="ListParagraph"/>
        <w:rPr>
          <w:sz w:val="22"/>
          <w:szCs w:val="22"/>
        </w:rPr>
      </w:pPr>
    </w:p>
    <w:p w14:paraId="6F2D9A02" w14:textId="11EE9099" w:rsidR="005E3EAB" w:rsidRPr="005E3EAB" w:rsidRDefault="005E3EAB" w:rsidP="00606E32">
      <w:pPr>
        <w:pStyle w:val="ListParagraph"/>
        <w:widowControl w:val="0"/>
        <w:numPr>
          <w:ilvl w:val="0"/>
          <w:numId w:val="9"/>
        </w:numPr>
        <w:autoSpaceDE w:val="0"/>
        <w:autoSpaceDN w:val="0"/>
        <w:adjustRightInd w:val="0"/>
        <w:rPr>
          <w:sz w:val="22"/>
          <w:szCs w:val="22"/>
        </w:rPr>
      </w:pPr>
      <w:r w:rsidRPr="005E3EAB">
        <w:rPr>
          <w:sz w:val="22"/>
          <w:szCs w:val="22"/>
        </w:rPr>
        <w:t xml:space="preserve">van den Berg, P., Hansen, C., Tsao, M., Muir, T., &amp; </w:t>
      </w:r>
      <w:r w:rsidRPr="005E3EAB">
        <w:rPr>
          <w:b/>
          <w:sz w:val="22"/>
          <w:szCs w:val="22"/>
        </w:rPr>
        <w:t>Temple, J.R.</w:t>
      </w:r>
      <w:r w:rsidRPr="005E3EAB">
        <w:rPr>
          <w:sz w:val="22"/>
          <w:szCs w:val="22"/>
        </w:rPr>
        <w:t xml:space="preserve"> (2015, April). </w:t>
      </w:r>
      <w:r w:rsidRPr="005E3EAB">
        <w:rPr>
          <w:i/>
          <w:iCs/>
          <w:sz w:val="22"/>
          <w:szCs w:val="22"/>
        </w:rPr>
        <w:t>Weight status, body image, and sexual function among women.</w:t>
      </w:r>
      <w:r w:rsidRPr="005E3EAB">
        <w:rPr>
          <w:sz w:val="22"/>
          <w:szCs w:val="22"/>
        </w:rPr>
        <w:t xml:space="preserve"> Poster presented at the Academy for Eating Disorders’ International Conference on Eating Disorders. Boston, MA.</w:t>
      </w:r>
    </w:p>
    <w:p w14:paraId="437A271A" w14:textId="77777777" w:rsidR="005E3EAB" w:rsidRPr="005E3EAB" w:rsidRDefault="005E3EAB" w:rsidP="005E3EAB">
      <w:pPr>
        <w:widowControl w:val="0"/>
        <w:autoSpaceDE w:val="0"/>
        <w:autoSpaceDN w:val="0"/>
        <w:adjustRightInd w:val="0"/>
        <w:rPr>
          <w:b/>
          <w:sz w:val="22"/>
          <w:szCs w:val="22"/>
        </w:rPr>
      </w:pPr>
    </w:p>
    <w:p w14:paraId="174830F9" w14:textId="2930B232" w:rsidR="00375583" w:rsidRDefault="00375583" w:rsidP="00606E32">
      <w:pPr>
        <w:pStyle w:val="ListParagraph"/>
        <w:widowControl w:val="0"/>
        <w:numPr>
          <w:ilvl w:val="0"/>
          <w:numId w:val="9"/>
        </w:numPr>
        <w:autoSpaceDE w:val="0"/>
        <w:autoSpaceDN w:val="0"/>
        <w:adjustRightInd w:val="0"/>
        <w:rPr>
          <w:sz w:val="22"/>
          <w:szCs w:val="22"/>
        </w:rPr>
      </w:pPr>
      <w:r w:rsidRPr="00357056">
        <w:rPr>
          <w:b/>
          <w:sz w:val="22"/>
          <w:szCs w:val="22"/>
        </w:rPr>
        <w:t>Temple J</w:t>
      </w:r>
      <w:r w:rsidR="00357056" w:rsidRPr="00357056">
        <w:rPr>
          <w:b/>
          <w:sz w:val="22"/>
          <w:szCs w:val="22"/>
        </w:rPr>
        <w:t>.</w:t>
      </w:r>
      <w:r w:rsidRPr="00357056">
        <w:rPr>
          <w:b/>
          <w:sz w:val="22"/>
          <w:szCs w:val="22"/>
        </w:rPr>
        <w:t>R</w:t>
      </w:r>
      <w:r w:rsidR="00357056" w:rsidRPr="00357056">
        <w:rPr>
          <w:b/>
          <w:sz w:val="22"/>
          <w:szCs w:val="22"/>
        </w:rPr>
        <w:t>.</w:t>
      </w:r>
      <w:r w:rsidRPr="00357056">
        <w:rPr>
          <w:b/>
          <w:sz w:val="22"/>
          <w:szCs w:val="22"/>
        </w:rPr>
        <w:t>,</w:t>
      </w:r>
      <w:r>
        <w:rPr>
          <w:sz w:val="22"/>
          <w:szCs w:val="22"/>
        </w:rPr>
        <w:t xml:space="preserve"> Choi H</w:t>
      </w:r>
      <w:r w:rsidR="00357056">
        <w:rPr>
          <w:sz w:val="22"/>
          <w:szCs w:val="22"/>
        </w:rPr>
        <w:t>.</w:t>
      </w:r>
      <w:r>
        <w:rPr>
          <w:sz w:val="22"/>
          <w:szCs w:val="22"/>
        </w:rPr>
        <w:t>J</w:t>
      </w:r>
      <w:r w:rsidR="00357056">
        <w:rPr>
          <w:sz w:val="22"/>
          <w:szCs w:val="22"/>
        </w:rPr>
        <w:t>.</w:t>
      </w:r>
      <w:r>
        <w:rPr>
          <w:sz w:val="22"/>
          <w:szCs w:val="22"/>
        </w:rPr>
        <w:t xml:space="preserve">, </w:t>
      </w:r>
      <w:r w:rsidR="00CB23E3">
        <w:rPr>
          <w:sz w:val="22"/>
          <w:szCs w:val="22"/>
        </w:rPr>
        <w:t>*</w:t>
      </w:r>
      <w:r>
        <w:rPr>
          <w:sz w:val="22"/>
          <w:szCs w:val="22"/>
        </w:rPr>
        <w:t>Le V</w:t>
      </w:r>
      <w:r w:rsidR="00357056">
        <w:rPr>
          <w:sz w:val="22"/>
          <w:szCs w:val="22"/>
        </w:rPr>
        <w:t>.</w:t>
      </w:r>
      <w:r>
        <w:rPr>
          <w:sz w:val="22"/>
          <w:szCs w:val="22"/>
        </w:rPr>
        <w:t xml:space="preserve">D. (2015, March). </w:t>
      </w:r>
      <w:r w:rsidRPr="00CB23E3">
        <w:rPr>
          <w:i/>
          <w:sz w:val="22"/>
          <w:szCs w:val="22"/>
        </w:rPr>
        <w:t xml:space="preserve">The pattern and stability of sexting: Latent transition analysis. </w:t>
      </w:r>
      <w:r>
        <w:rPr>
          <w:sz w:val="22"/>
          <w:szCs w:val="22"/>
        </w:rPr>
        <w:t>Paper presented at the biennial meeting of the Society for Research in Child Development. Philadelphia, PA.</w:t>
      </w:r>
    </w:p>
    <w:p w14:paraId="20A87DCE" w14:textId="77777777" w:rsidR="00375583" w:rsidRPr="00375583" w:rsidRDefault="00375583" w:rsidP="00375583">
      <w:pPr>
        <w:pStyle w:val="ListParagraph"/>
        <w:widowControl w:val="0"/>
        <w:autoSpaceDE w:val="0"/>
        <w:autoSpaceDN w:val="0"/>
        <w:adjustRightInd w:val="0"/>
        <w:rPr>
          <w:sz w:val="22"/>
          <w:szCs w:val="22"/>
        </w:rPr>
      </w:pPr>
    </w:p>
    <w:p w14:paraId="57E685C2" w14:textId="00EBECA1" w:rsidR="00375583" w:rsidRDefault="00375583" w:rsidP="00606E32">
      <w:pPr>
        <w:pStyle w:val="ListParagraph"/>
        <w:widowControl w:val="0"/>
        <w:numPr>
          <w:ilvl w:val="0"/>
          <w:numId w:val="9"/>
        </w:numPr>
        <w:autoSpaceDE w:val="0"/>
        <w:autoSpaceDN w:val="0"/>
        <w:adjustRightInd w:val="0"/>
        <w:rPr>
          <w:sz w:val="22"/>
          <w:szCs w:val="22"/>
        </w:rPr>
      </w:pPr>
      <w:r w:rsidRPr="00375583">
        <w:rPr>
          <w:b/>
          <w:sz w:val="22"/>
          <w:szCs w:val="22"/>
        </w:rPr>
        <w:t>Temple J</w:t>
      </w:r>
      <w:r w:rsidR="00357056">
        <w:rPr>
          <w:b/>
          <w:sz w:val="22"/>
          <w:szCs w:val="22"/>
        </w:rPr>
        <w:t>.</w:t>
      </w:r>
      <w:r w:rsidRPr="00375583">
        <w:rPr>
          <w:b/>
          <w:sz w:val="22"/>
          <w:szCs w:val="22"/>
        </w:rPr>
        <w:t>R.</w:t>
      </w:r>
      <w:r>
        <w:rPr>
          <w:sz w:val="22"/>
          <w:szCs w:val="22"/>
        </w:rPr>
        <w:t xml:space="preserve"> (2015, March). </w:t>
      </w:r>
      <w:r w:rsidRPr="00375583">
        <w:rPr>
          <w:i/>
          <w:sz w:val="22"/>
          <w:szCs w:val="22"/>
        </w:rPr>
        <w:t>Developmental pathways to involvement in teen dating violence: A consideration of gender differences.</w:t>
      </w:r>
      <w:r>
        <w:rPr>
          <w:sz w:val="22"/>
          <w:szCs w:val="22"/>
        </w:rPr>
        <w:t xml:space="preserve"> Discussant at the biennial meeting of the Society for Research in Child Development. Philadelphia, PA.</w:t>
      </w:r>
    </w:p>
    <w:p w14:paraId="07F72D6B" w14:textId="77777777" w:rsidR="00375583" w:rsidRPr="00375583" w:rsidRDefault="00375583" w:rsidP="00375583">
      <w:pPr>
        <w:pStyle w:val="ListParagraph"/>
        <w:widowControl w:val="0"/>
        <w:autoSpaceDE w:val="0"/>
        <w:autoSpaceDN w:val="0"/>
        <w:adjustRightInd w:val="0"/>
        <w:rPr>
          <w:sz w:val="22"/>
          <w:szCs w:val="22"/>
        </w:rPr>
      </w:pPr>
    </w:p>
    <w:p w14:paraId="6CDEB907" w14:textId="0A3EF0C0" w:rsidR="00C01838" w:rsidRDefault="00C01838" w:rsidP="00606E32">
      <w:pPr>
        <w:pStyle w:val="ListParagraph"/>
        <w:widowControl w:val="0"/>
        <w:numPr>
          <w:ilvl w:val="0"/>
          <w:numId w:val="9"/>
        </w:numPr>
        <w:autoSpaceDE w:val="0"/>
        <w:autoSpaceDN w:val="0"/>
        <w:adjustRightInd w:val="0"/>
        <w:rPr>
          <w:sz w:val="22"/>
          <w:szCs w:val="22"/>
        </w:rPr>
      </w:pPr>
      <w:r w:rsidRPr="00C01838">
        <w:rPr>
          <w:b/>
          <w:sz w:val="22"/>
          <w:szCs w:val="22"/>
        </w:rPr>
        <w:t>Temple J</w:t>
      </w:r>
      <w:r w:rsidR="00357056">
        <w:rPr>
          <w:b/>
          <w:sz w:val="22"/>
          <w:szCs w:val="22"/>
        </w:rPr>
        <w:t>.</w:t>
      </w:r>
      <w:r w:rsidRPr="00C01838">
        <w:rPr>
          <w:b/>
          <w:sz w:val="22"/>
          <w:szCs w:val="22"/>
        </w:rPr>
        <w:t>R</w:t>
      </w:r>
      <w:r w:rsidR="00357056">
        <w:rPr>
          <w:b/>
          <w:sz w:val="22"/>
          <w:szCs w:val="22"/>
        </w:rPr>
        <w:t>.</w:t>
      </w:r>
      <w:r w:rsidRPr="00C01838">
        <w:rPr>
          <w:sz w:val="22"/>
          <w:szCs w:val="22"/>
        </w:rPr>
        <w:t xml:space="preserve"> &amp; Choi, H</w:t>
      </w:r>
      <w:r w:rsidR="00357056">
        <w:rPr>
          <w:sz w:val="22"/>
          <w:szCs w:val="22"/>
        </w:rPr>
        <w:t>.</w:t>
      </w:r>
      <w:r w:rsidRPr="00C01838">
        <w:rPr>
          <w:sz w:val="22"/>
          <w:szCs w:val="22"/>
        </w:rPr>
        <w:t xml:space="preserve">J. (2015, March). </w:t>
      </w:r>
      <w:r w:rsidRPr="004D6A56">
        <w:rPr>
          <w:i/>
          <w:sz w:val="22"/>
          <w:szCs w:val="22"/>
        </w:rPr>
        <w:t>Development of psychological abuse through adolescence.</w:t>
      </w:r>
      <w:r w:rsidRPr="00C01838">
        <w:rPr>
          <w:sz w:val="22"/>
          <w:szCs w:val="22"/>
        </w:rPr>
        <w:t xml:space="preserve"> Paper </w:t>
      </w:r>
      <w:r w:rsidR="004D6A56">
        <w:rPr>
          <w:sz w:val="22"/>
          <w:szCs w:val="22"/>
        </w:rPr>
        <w:t>presented at</w:t>
      </w:r>
      <w:r w:rsidRPr="00C01838">
        <w:rPr>
          <w:sz w:val="22"/>
          <w:szCs w:val="22"/>
        </w:rPr>
        <w:t xml:space="preserve"> the annual meeting of the Society for Advancement of Violence and Injury Research.</w:t>
      </w:r>
      <w:r w:rsidR="004D6A56">
        <w:rPr>
          <w:sz w:val="22"/>
          <w:szCs w:val="22"/>
        </w:rPr>
        <w:t xml:space="preserve"> New Orleans, LA.</w:t>
      </w:r>
    </w:p>
    <w:p w14:paraId="71CB78CF" w14:textId="77777777" w:rsidR="00C01838" w:rsidRPr="00C01838" w:rsidRDefault="00C01838" w:rsidP="00C01838">
      <w:pPr>
        <w:pStyle w:val="ListParagraph"/>
        <w:widowControl w:val="0"/>
        <w:autoSpaceDE w:val="0"/>
        <w:autoSpaceDN w:val="0"/>
        <w:adjustRightInd w:val="0"/>
        <w:rPr>
          <w:sz w:val="22"/>
          <w:szCs w:val="22"/>
        </w:rPr>
      </w:pPr>
    </w:p>
    <w:p w14:paraId="079EFFF8" w14:textId="0C8F4433" w:rsidR="004A01BD" w:rsidRDefault="004A01BD" w:rsidP="00606E32">
      <w:pPr>
        <w:pStyle w:val="ListParagraph"/>
        <w:widowControl w:val="0"/>
        <w:numPr>
          <w:ilvl w:val="0"/>
          <w:numId w:val="9"/>
        </w:numPr>
        <w:autoSpaceDE w:val="0"/>
        <w:autoSpaceDN w:val="0"/>
        <w:adjustRightInd w:val="0"/>
        <w:rPr>
          <w:sz w:val="22"/>
          <w:szCs w:val="22"/>
        </w:rPr>
      </w:pPr>
      <w:r w:rsidRPr="00C01838">
        <w:rPr>
          <w:b/>
          <w:sz w:val="22"/>
          <w:szCs w:val="22"/>
        </w:rPr>
        <w:t>Temple, J.R.,</w:t>
      </w:r>
      <w:r>
        <w:rPr>
          <w:sz w:val="22"/>
          <w:szCs w:val="22"/>
        </w:rPr>
        <w:t xml:space="preserve"> Choi, H.J., Wolfe, D., &amp; Chiodo, D. (2015, March). </w:t>
      </w:r>
      <w:r w:rsidR="00C01838" w:rsidRPr="00CB23E3">
        <w:rPr>
          <w:i/>
          <w:sz w:val="22"/>
          <w:szCs w:val="22"/>
        </w:rPr>
        <w:t xml:space="preserve">Parallel developmental trajectories of teen dating violence and recent alcohol use. </w:t>
      </w:r>
      <w:r>
        <w:rPr>
          <w:sz w:val="22"/>
          <w:szCs w:val="22"/>
        </w:rPr>
        <w:t xml:space="preserve">Paper </w:t>
      </w:r>
      <w:r w:rsidR="00C01838">
        <w:rPr>
          <w:sz w:val="22"/>
          <w:szCs w:val="22"/>
        </w:rPr>
        <w:t>presented</w:t>
      </w:r>
      <w:r>
        <w:rPr>
          <w:sz w:val="22"/>
          <w:szCs w:val="22"/>
        </w:rPr>
        <w:t xml:space="preserve"> at the 7</w:t>
      </w:r>
      <w:r w:rsidRPr="004A01BD">
        <w:rPr>
          <w:sz w:val="22"/>
          <w:szCs w:val="22"/>
          <w:vertAlign w:val="superscript"/>
        </w:rPr>
        <w:t>th</w:t>
      </w:r>
      <w:r>
        <w:rPr>
          <w:sz w:val="22"/>
          <w:szCs w:val="22"/>
        </w:rPr>
        <w:t xml:space="preserve"> Biennial National Conference on Health and Domestic Violence. Washington DC.</w:t>
      </w:r>
    </w:p>
    <w:p w14:paraId="0385E2F0" w14:textId="77777777" w:rsidR="004A01BD" w:rsidRDefault="004A01BD" w:rsidP="004A01BD">
      <w:pPr>
        <w:pStyle w:val="ListParagraph"/>
        <w:widowControl w:val="0"/>
        <w:autoSpaceDE w:val="0"/>
        <w:autoSpaceDN w:val="0"/>
        <w:adjustRightInd w:val="0"/>
        <w:rPr>
          <w:sz w:val="22"/>
          <w:szCs w:val="22"/>
        </w:rPr>
      </w:pPr>
    </w:p>
    <w:p w14:paraId="51BF8523" w14:textId="4C30F8DD" w:rsidR="008C3270" w:rsidRPr="008C3270" w:rsidRDefault="00CB23E3" w:rsidP="00606E32">
      <w:pPr>
        <w:pStyle w:val="ListParagraph"/>
        <w:widowControl w:val="0"/>
        <w:numPr>
          <w:ilvl w:val="0"/>
          <w:numId w:val="9"/>
        </w:numPr>
        <w:autoSpaceDE w:val="0"/>
        <w:autoSpaceDN w:val="0"/>
        <w:adjustRightInd w:val="0"/>
        <w:rPr>
          <w:sz w:val="22"/>
          <w:szCs w:val="22"/>
        </w:rPr>
      </w:pPr>
      <w:r>
        <w:rPr>
          <w:sz w:val="22"/>
          <w:szCs w:val="22"/>
        </w:rPr>
        <w:t>*</w:t>
      </w:r>
      <w:r w:rsidR="008C3270" w:rsidRPr="008C3270">
        <w:rPr>
          <w:sz w:val="22"/>
          <w:szCs w:val="22"/>
        </w:rPr>
        <w:t xml:space="preserve">Reuter, T.R., Sharp, C., &amp; </w:t>
      </w:r>
      <w:r w:rsidR="008C3270" w:rsidRPr="008C3270">
        <w:rPr>
          <w:b/>
          <w:sz w:val="22"/>
          <w:szCs w:val="22"/>
        </w:rPr>
        <w:t>Temple, J.R.</w:t>
      </w:r>
      <w:r w:rsidR="008C3270" w:rsidRPr="008C3270">
        <w:rPr>
          <w:sz w:val="22"/>
          <w:szCs w:val="22"/>
        </w:rPr>
        <w:t xml:space="preserve"> (2014). </w:t>
      </w:r>
      <w:r w:rsidR="008C3270" w:rsidRPr="00CB23E3">
        <w:rPr>
          <w:i/>
          <w:sz w:val="22"/>
          <w:szCs w:val="22"/>
        </w:rPr>
        <w:t>Sexual minority status explains the persistence of teen dating violence perpetration across 2 years in a community samp</w:t>
      </w:r>
      <w:r w:rsidR="00D93FA9" w:rsidRPr="00CB23E3">
        <w:rPr>
          <w:i/>
          <w:sz w:val="22"/>
          <w:szCs w:val="22"/>
        </w:rPr>
        <w:t>le of adolescents.</w:t>
      </w:r>
      <w:r w:rsidR="00D93FA9">
        <w:rPr>
          <w:sz w:val="22"/>
          <w:szCs w:val="22"/>
        </w:rPr>
        <w:t xml:space="preserve"> Poster </w:t>
      </w:r>
      <w:r w:rsidR="008C3270" w:rsidRPr="008C3270">
        <w:rPr>
          <w:sz w:val="22"/>
          <w:szCs w:val="22"/>
        </w:rPr>
        <w:t>presented at the annual convention of the Association for Behavioral and Cognitive Therapies in Philadelphia, PA.</w:t>
      </w:r>
    </w:p>
    <w:p w14:paraId="3B636EB9" w14:textId="77777777" w:rsidR="008C3270" w:rsidRPr="008C3270" w:rsidRDefault="008C3270" w:rsidP="008C3270">
      <w:pPr>
        <w:widowControl w:val="0"/>
        <w:autoSpaceDE w:val="0"/>
        <w:autoSpaceDN w:val="0"/>
        <w:adjustRightInd w:val="0"/>
        <w:rPr>
          <w:sz w:val="22"/>
          <w:szCs w:val="22"/>
        </w:rPr>
      </w:pPr>
    </w:p>
    <w:p w14:paraId="709B9555" w14:textId="0DC801D1" w:rsidR="008C3270" w:rsidRPr="008C3270" w:rsidRDefault="00CB23E3" w:rsidP="00606E32">
      <w:pPr>
        <w:pStyle w:val="ListParagraph"/>
        <w:widowControl w:val="0"/>
        <w:numPr>
          <w:ilvl w:val="0"/>
          <w:numId w:val="9"/>
        </w:numPr>
        <w:autoSpaceDE w:val="0"/>
        <w:autoSpaceDN w:val="0"/>
        <w:adjustRightInd w:val="0"/>
        <w:rPr>
          <w:sz w:val="22"/>
          <w:szCs w:val="22"/>
        </w:rPr>
      </w:pPr>
      <w:r>
        <w:rPr>
          <w:sz w:val="22"/>
          <w:szCs w:val="22"/>
        </w:rPr>
        <w:t>*</w:t>
      </w:r>
      <w:r w:rsidR="008C3270" w:rsidRPr="008C3270">
        <w:rPr>
          <w:sz w:val="22"/>
          <w:szCs w:val="22"/>
        </w:rPr>
        <w:t xml:space="preserve">Reuter, T.R., Venta, A., Sharp, C., &amp; </w:t>
      </w:r>
      <w:r w:rsidR="008C3270" w:rsidRPr="008C3270">
        <w:rPr>
          <w:b/>
          <w:sz w:val="22"/>
          <w:szCs w:val="22"/>
        </w:rPr>
        <w:t>Temple, J.R.</w:t>
      </w:r>
      <w:r w:rsidR="008C3270" w:rsidRPr="008C3270">
        <w:rPr>
          <w:sz w:val="22"/>
          <w:szCs w:val="22"/>
        </w:rPr>
        <w:t xml:space="preserve"> (2014). </w:t>
      </w:r>
      <w:r w:rsidR="008C3270" w:rsidRPr="00CB23E3">
        <w:rPr>
          <w:i/>
          <w:sz w:val="22"/>
          <w:szCs w:val="22"/>
        </w:rPr>
        <w:t>Experiential avoidance predicts teen dating violence at o</w:t>
      </w:r>
      <w:r w:rsidR="00D93FA9" w:rsidRPr="00CB23E3">
        <w:rPr>
          <w:i/>
          <w:sz w:val="22"/>
          <w:szCs w:val="22"/>
        </w:rPr>
        <w:t xml:space="preserve">ne-year follow-up. </w:t>
      </w:r>
      <w:r w:rsidR="00D93FA9">
        <w:rPr>
          <w:sz w:val="22"/>
          <w:szCs w:val="22"/>
        </w:rPr>
        <w:t xml:space="preserve">Poster </w:t>
      </w:r>
      <w:r w:rsidR="008C3270" w:rsidRPr="008C3270">
        <w:rPr>
          <w:sz w:val="22"/>
          <w:szCs w:val="22"/>
        </w:rPr>
        <w:t>presented at the annual convention of the Association for Behavioral and Cognitive Therapies in Philadelphia, PA.</w:t>
      </w:r>
    </w:p>
    <w:p w14:paraId="1BBCCDD3" w14:textId="77777777" w:rsidR="008C3270" w:rsidRPr="008C3270" w:rsidRDefault="008C3270" w:rsidP="008C3270">
      <w:pPr>
        <w:widowControl w:val="0"/>
        <w:autoSpaceDE w:val="0"/>
        <w:autoSpaceDN w:val="0"/>
        <w:adjustRightInd w:val="0"/>
        <w:rPr>
          <w:sz w:val="22"/>
          <w:szCs w:val="22"/>
        </w:rPr>
      </w:pPr>
    </w:p>
    <w:p w14:paraId="3530D984" w14:textId="4CFA65FF" w:rsidR="008C3270" w:rsidRDefault="00CB23E3" w:rsidP="00606E32">
      <w:pPr>
        <w:pStyle w:val="ListParagraph"/>
        <w:widowControl w:val="0"/>
        <w:numPr>
          <w:ilvl w:val="0"/>
          <w:numId w:val="9"/>
        </w:numPr>
        <w:autoSpaceDE w:val="0"/>
        <w:autoSpaceDN w:val="0"/>
        <w:adjustRightInd w:val="0"/>
        <w:rPr>
          <w:sz w:val="22"/>
          <w:szCs w:val="22"/>
        </w:rPr>
      </w:pPr>
      <w:r>
        <w:rPr>
          <w:sz w:val="22"/>
          <w:szCs w:val="22"/>
        </w:rPr>
        <w:t>*</w:t>
      </w:r>
      <w:r w:rsidR="008C3270" w:rsidRPr="008C3270">
        <w:rPr>
          <w:sz w:val="22"/>
          <w:szCs w:val="22"/>
        </w:rPr>
        <w:t xml:space="preserve">Reuter, T.R., Sharp, C., &amp; </w:t>
      </w:r>
      <w:r w:rsidR="008C3270" w:rsidRPr="008C3270">
        <w:rPr>
          <w:b/>
          <w:sz w:val="22"/>
          <w:szCs w:val="22"/>
        </w:rPr>
        <w:t>Temple, J.R.</w:t>
      </w:r>
      <w:r w:rsidR="008C3270" w:rsidRPr="008C3270">
        <w:rPr>
          <w:sz w:val="22"/>
          <w:szCs w:val="22"/>
        </w:rPr>
        <w:t xml:space="preserve"> (2014). </w:t>
      </w:r>
      <w:r w:rsidR="008C3270" w:rsidRPr="00CB23E3">
        <w:rPr>
          <w:i/>
          <w:sz w:val="22"/>
          <w:szCs w:val="22"/>
        </w:rPr>
        <w:t xml:space="preserve">The unique contribution of a </w:t>
      </w:r>
      <w:r w:rsidR="00102F5A" w:rsidRPr="00CB23E3">
        <w:rPr>
          <w:i/>
          <w:sz w:val="22"/>
          <w:szCs w:val="22"/>
        </w:rPr>
        <w:t>borderline personality disorder</w:t>
      </w:r>
      <w:r w:rsidR="008C3270" w:rsidRPr="00CB23E3">
        <w:rPr>
          <w:i/>
          <w:sz w:val="22"/>
          <w:szCs w:val="22"/>
        </w:rPr>
        <w:t xml:space="preserve"> diagnosis to teen dating violence in an inpatient sample of adolescents.</w:t>
      </w:r>
      <w:r w:rsidR="008C3270" w:rsidRPr="008C3270">
        <w:rPr>
          <w:sz w:val="22"/>
          <w:szCs w:val="22"/>
        </w:rPr>
        <w:t xml:space="preserve"> Poste</w:t>
      </w:r>
      <w:r w:rsidR="00D93FA9">
        <w:rPr>
          <w:sz w:val="22"/>
          <w:szCs w:val="22"/>
        </w:rPr>
        <w:t xml:space="preserve">r </w:t>
      </w:r>
      <w:r w:rsidR="008C3270" w:rsidRPr="008C3270">
        <w:rPr>
          <w:sz w:val="22"/>
          <w:szCs w:val="22"/>
        </w:rPr>
        <w:t>presented at the annual convention of the Association for Behavioral and Cognitive Therapies in Philadelphia, PA.</w:t>
      </w:r>
    </w:p>
    <w:p w14:paraId="1C4A061B" w14:textId="77777777" w:rsidR="008C3270" w:rsidRPr="008C3270" w:rsidRDefault="008C3270" w:rsidP="008C3270">
      <w:pPr>
        <w:widowControl w:val="0"/>
        <w:autoSpaceDE w:val="0"/>
        <w:autoSpaceDN w:val="0"/>
        <w:adjustRightInd w:val="0"/>
        <w:rPr>
          <w:sz w:val="22"/>
          <w:szCs w:val="22"/>
        </w:rPr>
      </w:pPr>
    </w:p>
    <w:p w14:paraId="5D287B4B" w14:textId="2D92EE84" w:rsidR="004A01BD" w:rsidRDefault="004A01BD" w:rsidP="00606E32">
      <w:pPr>
        <w:pStyle w:val="ListParagraph"/>
        <w:widowControl w:val="0"/>
        <w:numPr>
          <w:ilvl w:val="0"/>
          <w:numId w:val="9"/>
        </w:numPr>
        <w:autoSpaceDE w:val="0"/>
        <w:autoSpaceDN w:val="0"/>
        <w:adjustRightInd w:val="0"/>
        <w:rPr>
          <w:sz w:val="22"/>
          <w:szCs w:val="22"/>
        </w:rPr>
      </w:pPr>
      <w:r>
        <w:rPr>
          <w:sz w:val="22"/>
          <w:szCs w:val="22"/>
        </w:rPr>
        <w:t xml:space="preserve">Weston, R., </w:t>
      </w:r>
      <w:r w:rsidRPr="00CB23E3">
        <w:rPr>
          <w:b/>
          <w:sz w:val="22"/>
          <w:szCs w:val="22"/>
        </w:rPr>
        <w:t>Temple, J.R.,</w:t>
      </w:r>
      <w:r>
        <w:rPr>
          <w:sz w:val="22"/>
          <w:szCs w:val="22"/>
        </w:rPr>
        <w:t xml:space="preserve"> Ralston, B., &amp; Berzins, T. (2014, July). </w:t>
      </w:r>
      <w:r w:rsidRPr="00CB23E3">
        <w:rPr>
          <w:i/>
          <w:sz w:val="22"/>
          <w:szCs w:val="22"/>
        </w:rPr>
        <w:t>Differences in teen dating violence by sexual experience.</w:t>
      </w:r>
      <w:r>
        <w:rPr>
          <w:sz w:val="22"/>
          <w:szCs w:val="22"/>
        </w:rPr>
        <w:t xml:space="preserve"> Paper presented at the International Association of Relationship Research. Australia.</w:t>
      </w:r>
    </w:p>
    <w:p w14:paraId="750EC5C8" w14:textId="77777777" w:rsidR="004A01BD" w:rsidRPr="004A01BD" w:rsidRDefault="004A01BD" w:rsidP="004A01BD">
      <w:pPr>
        <w:widowControl w:val="0"/>
        <w:autoSpaceDE w:val="0"/>
        <w:autoSpaceDN w:val="0"/>
        <w:adjustRightInd w:val="0"/>
        <w:rPr>
          <w:sz w:val="22"/>
          <w:szCs w:val="22"/>
        </w:rPr>
      </w:pPr>
    </w:p>
    <w:p w14:paraId="182F2650" w14:textId="78283DE7" w:rsidR="006156DA" w:rsidRPr="008C3270" w:rsidRDefault="006156DA" w:rsidP="00606E32">
      <w:pPr>
        <w:pStyle w:val="ListParagraph"/>
        <w:widowControl w:val="0"/>
        <w:numPr>
          <w:ilvl w:val="0"/>
          <w:numId w:val="9"/>
        </w:numPr>
        <w:autoSpaceDE w:val="0"/>
        <w:autoSpaceDN w:val="0"/>
        <w:adjustRightInd w:val="0"/>
        <w:rPr>
          <w:sz w:val="22"/>
          <w:szCs w:val="22"/>
        </w:rPr>
      </w:pPr>
      <w:r w:rsidRPr="008C3270">
        <w:rPr>
          <w:sz w:val="22"/>
          <w:szCs w:val="22"/>
        </w:rPr>
        <w:t xml:space="preserve">Le, V.D., </w:t>
      </w:r>
      <w:r w:rsidRPr="008C3270">
        <w:rPr>
          <w:b/>
          <w:sz w:val="22"/>
          <w:szCs w:val="22"/>
        </w:rPr>
        <w:t>Temple, J.R.,</w:t>
      </w:r>
      <w:r w:rsidRPr="008C3270">
        <w:rPr>
          <w:sz w:val="22"/>
          <w:szCs w:val="22"/>
        </w:rPr>
        <w:t xml:space="preserve"> &amp; Choi, H.J. (2014, November). </w:t>
      </w:r>
      <w:r w:rsidRPr="008C3270">
        <w:rPr>
          <w:i/>
          <w:iCs/>
          <w:sz w:val="22"/>
          <w:szCs w:val="22"/>
        </w:rPr>
        <w:t>Impulsivity and Adolescent Substance Use Over Time.</w:t>
      </w:r>
      <w:r w:rsidRPr="008C3270">
        <w:rPr>
          <w:sz w:val="22"/>
          <w:szCs w:val="22"/>
        </w:rPr>
        <w:t xml:space="preserve"> Paper </w:t>
      </w:r>
      <w:r w:rsidR="008C3270" w:rsidRPr="008C3270">
        <w:rPr>
          <w:sz w:val="22"/>
          <w:szCs w:val="22"/>
        </w:rPr>
        <w:t>presented</w:t>
      </w:r>
      <w:r w:rsidRPr="008C3270">
        <w:rPr>
          <w:sz w:val="22"/>
          <w:szCs w:val="22"/>
        </w:rPr>
        <w:t xml:space="preserve"> at the 142nd APHA Annual Meeting and Exposition. </w:t>
      </w:r>
    </w:p>
    <w:p w14:paraId="47D2B1B0" w14:textId="77777777" w:rsidR="006156DA" w:rsidRPr="008C3270" w:rsidRDefault="006156DA" w:rsidP="006156DA">
      <w:pPr>
        <w:pStyle w:val="ListParagraph"/>
        <w:widowControl w:val="0"/>
        <w:autoSpaceDE w:val="0"/>
        <w:autoSpaceDN w:val="0"/>
        <w:adjustRightInd w:val="0"/>
        <w:rPr>
          <w:sz w:val="22"/>
          <w:szCs w:val="22"/>
        </w:rPr>
      </w:pPr>
    </w:p>
    <w:p w14:paraId="349667D0" w14:textId="0B53CFDC" w:rsidR="006156DA" w:rsidRDefault="00CB23E3" w:rsidP="00606E32">
      <w:pPr>
        <w:pStyle w:val="ListParagraph"/>
        <w:widowControl w:val="0"/>
        <w:numPr>
          <w:ilvl w:val="0"/>
          <w:numId w:val="9"/>
        </w:numPr>
        <w:autoSpaceDE w:val="0"/>
        <w:autoSpaceDN w:val="0"/>
        <w:adjustRightInd w:val="0"/>
        <w:rPr>
          <w:sz w:val="22"/>
          <w:szCs w:val="22"/>
        </w:rPr>
      </w:pPr>
      <w:r>
        <w:rPr>
          <w:sz w:val="22"/>
          <w:szCs w:val="22"/>
        </w:rPr>
        <w:t>*</w:t>
      </w:r>
      <w:r w:rsidR="006156DA" w:rsidRPr="008C3270">
        <w:rPr>
          <w:sz w:val="22"/>
          <w:szCs w:val="22"/>
        </w:rPr>
        <w:t xml:space="preserve">Anantha, S., </w:t>
      </w:r>
      <w:r>
        <w:rPr>
          <w:sz w:val="22"/>
          <w:szCs w:val="22"/>
        </w:rPr>
        <w:t>*</w:t>
      </w:r>
      <w:r w:rsidR="006156DA" w:rsidRPr="008C3270">
        <w:rPr>
          <w:sz w:val="22"/>
          <w:szCs w:val="22"/>
        </w:rPr>
        <w:t xml:space="preserve">Le, V.D., Lloyd L.E. &amp; </w:t>
      </w:r>
      <w:r w:rsidR="006156DA" w:rsidRPr="008C3270">
        <w:rPr>
          <w:b/>
          <w:sz w:val="22"/>
          <w:szCs w:val="22"/>
        </w:rPr>
        <w:t>Temple, J.R.</w:t>
      </w:r>
      <w:r w:rsidR="006156DA" w:rsidRPr="008C3270">
        <w:rPr>
          <w:sz w:val="22"/>
          <w:szCs w:val="22"/>
        </w:rPr>
        <w:t xml:space="preserve"> (2014, November). </w:t>
      </w:r>
      <w:r w:rsidR="006156DA" w:rsidRPr="00CB23E3">
        <w:rPr>
          <w:i/>
          <w:sz w:val="22"/>
          <w:szCs w:val="22"/>
        </w:rPr>
        <w:t xml:space="preserve">Role of gender stereotypes in teen dating violence relationships: Female sexual </w:t>
      </w:r>
      <w:proofErr w:type="spellStart"/>
      <w:r w:rsidR="006156DA" w:rsidRPr="00CB23E3">
        <w:rPr>
          <w:i/>
          <w:sz w:val="22"/>
          <w:szCs w:val="22"/>
        </w:rPr>
        <w:t>vicitimization</w:t>
      </w:r>
      <w:proofErr w:type="spellEnd"/>
      <w:r w:rsidR="006156DA" w:rsidRPr="00CB23E3">
        <w:rPr>
          <w:i/>
          <w:sz w:val="22"/>
          <w:szCs w:val="22"/>
        </w:rPr>
        <w:t>. </w:t>
      </w:r>
      <w:r w:rsidR="006156DA" w:rsidRPr="008C3270">
        <w:rPr>
          <w:sz w:val="22"/>
          <w:szCs w:val="22"/>
        </w:rPr>
        <w:t xml:space="preserve">Paper </w:t>
      </w:r>
      <w:r>
        <w:rPr>
          <w:sz w:val="22"/>
          <w:szCs w:val="22"/>
        </w:rPr>
        <w:t xml:space="preserve">presented </w:t>
      </w:r>
      <w:r w:rsidR="006156DA" w:rsidRPr="008C3270">
        <w:rPr>
          <w:sz w:val="22"/>
          <w:szCs w:val="22"/>
        </w:rPr>
        <w:t>at the 142nd APHA Annual Meeting and Exposition.</w:t>
      </w:r>
    </w:p>
    <w:p w14:paraId="1FD3D161" w14:textId="77777777" w:rsidR="004A01BD" w:rsidRPr="004A01BD" w:rsidRDefault="004A01BD" w:rsidP="004A01BD">
      <w:pPr>
        <w:widowControl w:val="0"/>
        <w:autoSpaceDE w:val="0"/>
        <w:autoSpaceDN w:val="0"/>
        <w:adjustRightInd w:val="0"/>
        <w:rPr>
          <w:sz w:val="22"/>
          <w:szCs w:val="22"/>
        </w:rPr>
      </w:pPr>
    </w:p>
    <w:p w14:paraId="78D50954" w14:textId="188EB775" w:rsidR="004A01BD" w:rsidRPr="008C3270" w:rsidRDefault="004A01BD" w:rsidP="00606E32">
      <w:pPr>
        <w:pStyle w:val="ListParagraph"/>
        <w:widowControl w:val="0"/>
        <w:numPr>
          <w:ilvl w:val="0"/>
          <w:numId w:val="9"/>
        </w:numPr>
        <w:autoSpaceDE w:val="0"/>
        <w:autoSpaceDN w:val="0"/>
        <w:adjustRightInd w:val="0"/>
        <w:rPr>
          <w:sz w:val="22"/>
          <w:szCs w:val="22"/>
        </w:rPr>
      </w:pPr>
      <w:r>
        <w:rPr>
          <w:sz w:val="22"/>
          <w:szCs w:val="22"/>
        </w:rPr>
        <w:lastRenderedPageBreak/>
        <w:t xml:space="preserve">Cupit, T., Bishop, S., Martin, D., Phillips, C., Temple, J.R., &amp; Waters, P. (2014, October). </w:t>
      </w:r>
      <w:r w:rsidRPr="00CB23E3">
        <w:rPr>
          <w:i/>
          <w:sz w:val="22"/>
          <w:szCs w:val="22"/>
        </w:rPr>
        <w:t>Acts of indirect aggression as tactics of hierarchy negotiation mediated by personality traits in US female registered nurses.</w:t>
      </w:r>
      <w:r>
        <w:rPr>
          <w:sz w:val="22"/>
          <w:szCs w:val="22"/>
        </w:rPr>
        <w:t xml:space="preserve"> Paper presented at the Fourth International Conference on Violence in the Health Sector. Miami, FL.</w:t>
      </w:r>
    </w:p>
    <w:p w14:paraId="6989312E" w14:textId="77777777" w:rsidR="006156DA" w:rsidRPr="008C3270" w:rsidRDefault="006156DA" w:rsidP="006156DA">
      <w:pPr>
        <w:pStyle w:val="ListParagraph"/>
        <w:widowControl w:val="0"/>
        <w:autoSpaceDE w:val="0"/>
        <w:autoSpaceDN w:val="0"/>
        <w:adjustRightInd w:val="0"/>
        <w:rPr>
          <w:sz w:val="22"/>
          <w:szCs w:val="22"/>
        </w:rPr>
      </w:pPr>
    </w:p>
    <w:p w14:paraId="5D7F1BA8" w14:textId="1F41A652" w:rsidR="007B62B9" w:rsidRPr="008C3270" w:rsidRDefault="007B62B9" w:rsidP="00606E32">
      <w:pPr>
        <w:pStyle w:val="ListParagraph"/>
        <w:widowControl w:val="0"/>
        <w:numPr>
          <w:ilvl w:val="0"/>
          <w:numId w:val="9"/>
        </w:numPr>
        <w:autoSpaceDE w:val="0"/>
        <w:autoSpaceDN w:val="0"/>
        <w:adjustRightInd w:val="0"/>
        <w:rPr>
          <w:sz w:val="22"/>
          <w:szCs w:val="22"/>
        </w:rPr>
      </w:pPr>
      <w:r w:rsidRPr="008C3270">
        <w:rPr>
          <w:sz w:val="22"/>
          <w:szCs w:val="22"/>
        </w:rPr>
        <w:t xml:space="preserve">*Choi, H.J., Stuart, G.L., &amp; </w:t>
      </w:r>
      <w:r w:rsidRPr="008C3270">
        <w:rPr>
          <w:b/>
          <w:sz w:val="22"/>
          <w:szCs w:val="22"/>
        </w:rPr>
        <w:t>Temple, J.R.</w:t>
      </w:r>
      <w:r w:rsidRPr="008C3270">
        <w:rPr>
          <w:sz w:val="22"/>
          <w:szCs w:val="22"/>
        </w:rPr>
        <w:t xml:space="preserve"> (2014, June). </w:t>
      </w:r>
      <w:r w:rsidRPr="00CB23E3">
        <w:rPr>
          <w:i/>
          <w:sz w:val="22"/>
          <w:szCs w:val="22"/>
        </w:rPr>
        <w:t xml:space="preserve">The Pattern of </w:t>
      </w:r>
      <w:proofErr w:type="spellStart"/>
      <w:r w:rsidRPr="00CB23E3">
        <w:rPr>
          <w:i/>
          <w:sz w:val="22"/>
          <w:szCs w:val="22"/>
        </w:rPr>
        <w:t>of</w:t>
      </w:r>
      <w:proofErr w:type="spellEnd"/>
      <w:r w:rsidRPr="00CB23E3">
        <w:rPr>
          <w:i/>
          <w:sz w:val="22"/>
          <w:szCs w:val="22"/>
        </w:rPr>
        <w:t xml:space="preserve"> Adolescent Relationship Abuse and Longitudinal Mental Health: Three-Step Latent Class Analysis. </w:t>
      </w:r>
      <w:r w:rsidRPr="008C3270">
        <w:rPr>
          <w:sz w:val="22"/>
          <w:szCs w:val="22"/>
        </w:rPr>
        <w:t xml:space="preserve">Paper </w:t>
      </w:r>
      <w:r w:rsidR="006156DA" w:rsidRPr="008C3270">
        <w:rPr>
          <w:sz w:val="22"/>
          <w:szCs w:val="22"/>
        </w:rPr>
        <w:t>presented</w:t>
      </w:r>
      <w:r w:rsidRPr="008C3270">
        <w:rPr>
          <w:sz w:val="22"/>
          <w:szCs w:val="22"/>
        </w:rPr>
        <w:t xml:space="preserve"> </w:t>
      </w:r>
      <w:r w:rsidR="006156DA" w:rsidRPr="008C3270">
        <w:rPr>
          <w:sz w:val="22"/>
          <w:szCs w:val="22"/>
        </w:rPr>
        <w:t>at</w:t>
      </w:r>
      <w:r w:rsidRPr="008C3270">
        <w:rPr>
          <w:sz w:val="22"/>
          <w:szCs w:val="22"/>
        </w:rPr>
        <w:t xml:space="preserve"> the annual meeting of the Society for Prevention Research. Washington DC.</w:t>
      </w:r>
    </w:p>
    <w:p w14:paraId="14A4BF45" w14:textId="77777777" w:rsidR="007B62B9" w:rsidRPr="008C3270" w:rsidRDefault="007B62B9" w:rsidP="007B62B9">
      <w:pPr>
        <w:pStyle w:val="ListParagraph"/>
        <w:widowControl w:val="0"/>
        <w:autoSpaceDE w:val="0"/>
        <w:autoSpaceDN w:val="0"/>
        <w:adjustRightInd w:val="0"/>
        <w:rPr>
          <w:sz w:val="22"/>
          <w:szCs w:val="22"/>
        </w:rPr>
      </w:pPr>
    </w:p>
    <w:p w14:paraId="0F4A7CC2" w14:textId="44EF61F7" w:rsidR="007B62B9" w:rsidRPr="008C3270" w:rsidRDefault="007B62B9" w:rsidP="00606E32">
      <w:pPr>
        <w:pStyle w:val="ListParagraph"/>
        <w:numPr>
          <w:ilvl w:val="0"/>
          <w:numId w:val="9"/>
        </w:numPr>
        <w:rPr>
          <w:color w:val="000000"/>
          <w:sz w:val="22"/>
          <w:szCs w:val="22"/>
          <w:shd w:val="clear" w:color="auto" w:fill="FFFFFF"/>
        </w:rPr>
      </w:pPr>
      <w:r w:rsidRPr="008C3270">
        <w:rPr>
          <w:color w:val="000033"/>
          <w:sz w:val="22"/>
          <w:szCs w:val="22"/>
        </w:rPr>
        <w:t xml:space="preserve">*Choi, H.J., Weston, R., &amp; </w:t>
      </w:r>
      <w:r w:rsidRPr="008C3270">
        <w:rPr>
          <w:b/>
          <w:color w:val="000033"/>
          <w:sz w:val="22"/>
          <w:szCs w:val="22"/>
        </w:rPr>
        <w:t>Temple, J.R.</w:t>
      </w:r>
      <w:r w:rsidRPr="008C3270">
        <w:rPr>
          <w:color w:val="000033"/>
          <w:sz w:val="22"/>
          <w:szCs w:val="22"/>
        </w:rPr>
        <w:t xml:space="preserve"> (2014, June). </w:t>
      </w:r>
      <w:r w:rsidRPr="00CB23E3">
        <w:rPr>
          <w:i/>
          <w:color w:val="000033"/>
          <w:sz w:val="22"/>
          <w:szCs w:val="22"/>
        </w:rPr>
        <w:t xml:space="preserve">Does Exposure to Interparental Violence Moderate the Stability of Teen Dating Violence? </w:t>
      </w:r>
      <w:r w:rsidR="000D0956" w:rsidRPr="00CB23E3">
        <w:rPr>
          <w:i/>
          <w:color w:val="000033"/>
          <w:sz w:val="22"/>
          <w:szCs w:val="22"/>
        </w:rPr>
        <w:t>A</w:t>
      </w:r>
      <w:r w:rsidRPr="00CB23E3">
        <w:rPr>
          <w:i/>
          <w:color w:val="000033"/>
          <w:sz w:val="22"/>
          <w:szCs w:val="22"/>
        </w:rPr>
        <w:t xml:space="preserve"> Latent Transition Analysis.</w:t>
      </w:r>
      <w:r w:rsidRPr="008C3270">
        <w:rPr>
          <w:color w:val="000033"/>
          <w:sz w:val="22"/>
          <w:szCs w:val="22"/>
        </w:rPr>
        <w:t xml:space="preserve"> Symposium </w:t>
      </w:r>
      <w:r w:rsidR="006156DA" w:rsidRPr="008C3270">
        <w:rPr>
          <w:bCs/>
          <w:sz w:val="22"/>
          <w:szCs w:val="22"/>
        </w:rPr>
        <w:t>presented at</w:t>
      </w:r>
      <w:r w:rsidRPr="008C3270">
        <w:rPr>
          <w:bCs/>
          <w:sz w:val="22"/>
          <w:szCs w:val="22"/>
        </w:rPr>
        <w:t xml:space="preserve"> the annual meeting of the Society for Prevention Research. Washington DC.</w:t>
      </w:r>
    </w:p>
    <w:p w14:paraId="1578C86C" w14:textId="77777777" w:rsidR="007B62B9" w:rsidRPr="008C3270" w:rsidRDefault="007B62B9" w:rsidP="007B62B9">
      <w:pPr>
        <w:rPr>
          <w:color w:val="000000"/>
          <w:sz w:val="22"/>
          <w:szCs w:val="22"/>
          <w:shd w:val="clear" w:color="auto" w:fill="FFFFFF"/>
        </w:rPr>
      </w:pPr>
    </w:p>
    <w:p w14:paraId="627DAC61" w14:textId="62637615" w:rsidR="007B62B9" w:rsidRDefault="007B62B9" w:rsidP="00606E32">
      <w:pPr>
        <w:pStyle w:val="ListParagraph"/>
        <w:numPr>
          <w:ilvl w:val="0"/>
          <w:numId w:val="9"/>
        </w:numPr>
        <w:outlineLvl w:val="3"/>
        <w:rPr>
          <w:bCs/>
          <w:sz w:val="22"/>
          <w:szCs w:val="22"/>
        </w:rPr>
      </w:pPr>
      <w:r w:rsidRPr="008C3270">
        <w:rPr>
          <w:b/>
          <w:bCs/>
          <w:sz w:val="22"/>
          <w:szCs w:val="22"/>
        </w:rPr>
        <w:t>Temple, J.R.,</w:t>
      </w:r>
      <w:r w:rsidRPr="008C3270">
        <w:rPr>
          <w:bCs/>
          <w:sz w:val="22"/>
          <w:szCs w:val="22"/>
        </w:rPr>
        <w:t xml:space="preserve"> *Choi, H.J., Hecht, M.</w:t>
      </w:r>
      <w:r w:rsidRPr="007B62B9">
        <w:rPr>
          <w:bCs/>
          <w:sz w:val="22"/>
          <w:szCs w:val="22"/>
        </w:rPr>
        <w:t xml:space="preserve">L., &amp; Miller-Day, M. (2014, June). </w:t>
      </w:r>
      <w:r w:rsidRPr="00CB23E3">
        <w:rPr>
          <w:bCs/>
          <w:i/>
          <w:sz w:val="22"/>
          <w:szCs w:val="22"/>
        </w:rPr>
        <w:t>Acceptance of Violence, Psychological Abuse, and Mental Health: Longitudinal Mediation Model.</w:t>
      </w:r>
      <w:r w:rsidRPr="007B62B9">
        <w:rPr>
          <w:bCs/>
          <w:sz w:val="22"/>
          <w:szCs w:val="22"/>
        </w:rPr>
        <w:t xml:space="preserve"> Paper </w:t>
      </w:r>
      <w:r w:rsidR="00CB23E3">
        <w:rPr>
          <w:bCs/>
          <w:sz w:val="22"/>
          <w:szCs w:val="22"/>
        </w:rPr>
        <w:t xml:space="preserve">presented at </w:t>
      </w:r>
      <w:r w:rsidRPr="007B62B9">
        <w:rPr>
          <w:bCs/>
          <w:sz w:val="22"/>
          <w:szCs w:val="22"/>
        </w:rPr>
        <w:t>the annual meeting of the Society for Prevention Research. Washington DC.</w:t>
      </w:r>
    </w:p>
    <w:p w14:paraId="5B6A1A94" w14:textId="77777777" w:rsidR="003A6439" w:rsidRPr="003A6439" w:rsidRDefault="003A6439" w:rsidP="003A6439">
      <w:pPr>
        <w:outlineLvl w:val="3"/>
        <w:rPr>
          <w:bCs/>
          <w:sz w:val="22"/>
          <w:szCs w:val="22"/>
        </w:rPr>
      </w:pPr>
    </w:p>
    <w:p w14:paraId="1E1D0C35" w14:textId="7D86E9E0" w:rsidR="003A6439" w:rsidRDefault="003A6439" w:rsidP="00606E32">
      <w:pPr>
        <w:pStyle w:val="ListParagraph"/>
        <w:numPr>
          <w:ilvl w:val="0"/>
          <w:numId w:val="9"/>
        </w:numPr>
        <w:outlineLvl w:val="3"/>
        <w:rPr>
          <w:bCs/>
          <w:sz w:val="22"/>
          <w:szCs w:val="22"/>
        </w:rPr>
      </w:pPr>
      <w:r w:rsidRPr="003A6439">
        <w:rPr>
          <w:b/>
          <w:bCs/>
          <w:sz w:val="22"/>
          <w:szCs w:val="22"/>
        </w:rPr>
        <w:t>Temple, J.R.,</w:t>
      </w:r>
      <w:r>
        <w:rPr>
          <w:bCs/>
          <w:sz w:val="22"/>
          <w:szCs w:val="22"/>
        </w:rPr>
        <w:t xml:space="preserve"> *Le, V.D., Ahmed, M., Hankins, G.D.V., &amp; </w:t>
      </w:r>
      <w:proofErr w:type="spellStart"/>
      <w:r>
        <w:rPr>
          <w:bCs/>
          <w:sz w:val="22"/>
          <w:szCs w:val="22"/>
        </w:rPr>
        <w:t>Nanovskaya</w:t>
      </w:r>
      <w:proofErr w:type="spellEnd"/>
      <w:r>
        <w:rPr>
          <w:bCs/>
          <w:sz w:val="22"/>
          <w:szCs w:val="22"/>
        </w:rPr>
        <w:t xml:space="preserve">, T.N. (2014, June). </w:t>
      </w:r>
      <w:r w:rsidRPr="00CB23E3">
        <w:rPr>
          <w:bCs/>
          <w:i/>
          <w:sz w:val="22"/>
          <w:szCs w:val="22"/>
        </w:rPr>
        <w:t xml:space="preserve">The role of self-efficacy in predicting perinatal women’s ability to reduce smoking. </w:t>
      </w:r>
      <w:r>
        <w:rPr>
          <w:bCs/>
          <w:sz w:val="22"/>
          <w:szCs w:val="22"/>
        </w:rPr>
        <w:t xml:space="preserve">Paper </w:t>
      </w:r>
      <w:r w:rsidR="00CB23E3">
        <w:rPr>
          <w:bCs/>
          <w:sz w:val="22"/>
          <w:szCs w:val="22"/>
        </w:rPr>
        <w:t xml:space="preserve">presented at </w:t>
      </w:r>
      <w:r>
        <w:rPr>
          <w:bCs/>
          <w:sz w:val="22"/>
          <w:szCs w:val="22"/>
        </w:rPr>
        <w:t>the annual meeting of The College on Problems of Drug Dependence. San Juan, PR.</w:t>
      </w:r>
    </w:p>
    <w:p w14:paraId="78673AD4" w14:textId="77777777" w:rsidR="007B62B9" w:rsidRPr="007B62B9" w:rsidRDefault="007B62B9" w:rsidP="007B62B9">
      <w:pPr>
        <w:outlineLvl w:val="3"/>
        <w:rPr>
          <w:bCs/>
          <w:sz w:val="22"/>
          <w:szCs w:val="22"/>
        </w:rPr>
      </w:pPr>
    </w:p>
    <w:p w14:paraId="2B5B5E8B" w14:textId="0108FEA5" w:rsidR="007B62B9" w:rsidRDefault="007B62B9" w:rsidP="00606E32">
      <w:pPr>
        <w:pStyle w:val="ListParagraph"/>
        <w:numPr>
          <w:ilvl w:val="0"/>
          <w:numId w:val="9"/>
        </w:numPr>
        <w:rPr>
          <w:sz w:val="22"/>
          <w:szCs w:val="22"/>
        </w:rPr>
      </w:pPr>
      <w:r w:rsidRPr="007B62B9">
        <w:rPr>
          <w:sz w:val="22"/>
          <w:szCs w:val="22"/>
        </w:rPr>
        <w:t xml:space="preserve">Andover, M., </w:t>
      </w:r>
      <w:r w:rsidR="00CB23E3">
        <w:rPr>
          <w:sz w:val="22"/>
          <w:szCs w:val="22"/>
        </w:rPr>
        <w:t>*</w:t>
      </w:r>
      <w:r w:rsidRPr="007B62B9">
        <w:rPr>
          <w:sz w:val="22"/>
          <w:szCs w:val="22"/>
        </w:rPr>
        <w:t xml:space="preserve">Le, V., Swenson, L., &amp; </w:t>
      </w:r>
      <w:r w:rsidRPr="007B62B9">
        <w:rPr>
          <w:b/>
          <w:sz w:val="22"/>
          <w:szCs w:val="22"/>
        </w:rPr>
        <w:t>Temple, J.R.</w:t>
      </w:r>
      <w:r w:rsidRPr="007B62B9">
        <w:rPr>
          <w:sz w:val="22"/>
          <w:szCs w:val="22"/>
        </w:rPr>
        <w:t xml:space="preserve"> (2014, March). </w:t>
      </w:r>
      <w:r w:rsidRPr="00CB23E3">
        <w:rPr>
          <w:i/>
          <w:sz w:val="22"/>
          <w:szCs w:val="22"/>
        </w:rPr>
        <w:t xml:space="preserve">Does Interpersonal Violence Predict Non-Suicidal Self-Injury among High School Students? </w:t>
      </w:r>
      <w:r w:rsidRPr="007B62B9">
        <w:rPr>
          <w:sz w:val="22"/>
          <w:szCs w:val="22"/>
        </w:rPr>
        <w:t xml:space="preserve">Paper </w:t>
      </w:r>
      <w:r w:rsidR="00CB23E3">
        <w:rPr>
          <w:sz w:val="22"/>
          <w:szCs w:val="22"/>
        </w:rPr>
        <w:t>presented at</w:t>
      </w:r>
      <w:r w:rsidRPr="007B62B9">
        <w:rPr>
          <w:sz w:val="22"/>
          <w:szCs w:val="22"/>
        </w:rPr>
        <w:t xml:space="preserve"> the annual meeting of the Society for Research on Adolescence. Austin, TX.</w:t>
      </w:r>
    </w:p>
    <w:p w14:paraId="3EAF5A70" w14:textId="77777777" w:rsidR="007B62B9" w:rsidRPr="007B62B9" w:rsidRDefault="007B62B9" w:rsidP="007B62B9">
      <w:pPr>
        <w:rPr>
          <w:sz w:val="22"/>
          <w:szCs w:val="22"/>
        </w:rPr>
      </w:pPr>
    </w:p>
    <w:p w14:paraId="7ACB5852" w14:textId="27CE507C" w:rsidR="007B62B9" w:rsidRDefault="007B62B9" w:rsidP="00606E32">
      <w:pPr>
        <w:pStyle w:val="ListParagraph"/>
        <w:numPr>
          <w:ilvl w:val="0"/>
          <w:numId w:val="9"/>
        </w:numPr>
        <w:rPr>
          <w:sz w:val="22"/>
          <w:szCs w:val="22"/>
        </w:rPr>
      </w:pPr>
      <w:r w:rsidRPr="007B62B9">
        <w:rPr>
          <w:b/>
          <w:sz w:val="22"/>
          <w:szCs w:val="22"/>
        </w:rPr>
        <w:t>Temple, J.R.,</w:t>
      </w:r>
      <w:r w:rsidRPr="007B62B9">
        <w:rPr>
          <w:sz w:val="22"/>
          <w:szCs w:val="22"/>
        </w:rPr>
        <w:t xml:space="preserve"> Weston, R., </w:t>
      </w:r>
      <w:r w:rsidR="00CB23E3">
        <w:rPr>
          <w:sz w:val="22"/>
          <w:szCs w:val="22"/>
        </w:rPr>
        <w:t>*</w:t>
      </w:r>
      <w:r w:rsidRPr="007B62B9">
        <w:rPr>
          <w:sz w:val="22"/>
          <w:szCs w:val="22"/>
        </w:rPr>
        <w:t xml:space="preserve">Le, V.D., </w:t>
      </w:r>
      <w:r w:rsidR="00CB23E3">
        <w:rPr>
          <w:sz w:val="22"/>
          <w:szCs w:val="22"/>
        </w:rPr>
        <w:t>*</w:t>
      </w:r>
      <w:r w:rsidRPr="007B62B9">
        <w:rPr>
          <w:sz w:val="22"/>
          <w:szCs w:val="22"/>
        </w:rPr>
        <w:t xml:space="preserve">Anantha, S., Stuart, G., </w:t>
      </w:r>
      <w:r w:rsidR="00CB23E3">
        <w:rPr>
          <w:sz w:val="22"/>
          <w:szCs w:val="22"/>
        </w:rPr>
        <w:t>*</w:t>
      </w:r>
      <w:r w:rsidRPr="007B62B9">
        <w:rPr>
          <w:sz w:val="22"/>
          <w:szCs w:val="22"/>
        </w:rPr>
        <w:t xml:space="preserve">Kim, C., &amp; </w:t>
      </w:r>
      <w:r w:rsidR="00CB23E3">
        <w:rPr>
          <w:sz w:val="22"/>
          <w:szCs w:val="22"/>
        </w:rPr>
        <w:t>*</w:t>
      </w:r>
      <w:r w:rsidRPr="007B62B9">
        <w:rPr>
          <w:sz w:val="22"/>
          <w:szCs w:val="22"/>
        </w:rPr>
        <w:t xml:space="preserve">Cox, L. (2014, March). </w:t>
      </w:r>
      <w:r w:rsidRPr="00CB23E3">
        <w:rPr>
          <w:i/>
          <w:sz w:val="22"/>
          <w:szCs w:val="22"/>
        </w:rPr>
        <w:t>Stability and mutuality of teen dating violence over time.</w:t>
      </w:r>
      <w:r w:rsidRPr="007B62B9">
        <w:rPr>
          <w:sz w:val="22"/>
          <w:szCs w:val="22"/>
        </w:rPr>
        <w:t xml:space="preserve"> Paper </w:t>
      </w:r>
      <w:r w:rsidR="00CB23E3">
        <w:rPr>
          <w:sz w:val="22"/>
          <w:szCs w:val="22"/>
        </w:rPr>
        <w:t>presented at</w:t>
      </w:r>
      <w:r w:rsidRPr="007B62B9">
        <w:rPr>
          <w:sz w:val="22"/>
          <w:szCs w:val="22"/>
        </w:rPr>
        <w:t xml:space="preserve"> the annual meeting of the Society for Research on Adolescence. Austin, TX.</w:t>
      </w:r>
    </w:p>
    <w:p w14:paraId="6C9456C4" w14:textId="77777777" w:rsidR="007B62B9" w:rsidRPr="007B62B9" w:rsidRDefault="007B62B9" w:rsidP="007B62B9">
      <w:pPr>
        <w:rPr>
          <w:sz w:val="22"/>
          <w:szCs w:val="22"/>
        </w:rPr>
      </w:pPr>
    </w:p>
    <w:p w14:paraId="51D324FD" w14:textId="35712677" w:rsidR="007B62B9" w:rsidRDefault="00CB23E3" w:rsidP="00606E32">
      <w:pPr>
        <w:pStyle w:val="ListParagraph"/>
        <w:numPr>
          <w:ilvl w:val="0"/>
          <w:numId w:val="9"/>
        </w:numPr>
        <w:rPr>
          <w:sz w:val="22"/>
          <w:szCs w:val="22"/>
        </w:rPr>
      </w:pPr>
      <w:r>
        <w:rPr>
          <w:sz w:val="22"/>
          <w:szCs w:val="22"/>
        </w:rPr>
        <w:t>*</w:t>
      </w:r>
      <w:r w:rsidR="007B62B9" w:rsidRPr="007B62B9">
        <w:rPr>
          <w:sz w:val="22"/>
          <w:szCs w:val="22"/>
        </w:rPr>
        <w:t xml:space="preserve">Reuter, T., Sharp, C., &amp; </w:t>
      </w:r>
      <w:r w:rsidR="007B62B9" w:rsidRPr="007B62B9">
        <w:rPr>
          <w:b/>
          <w:sz w:val="22"/>
          <w:szCs w:val="22"/>
        </w:rPr>
        <w:t>Temple, J.R.</w:t>
      </w:r>
      <w:r w:rsidR="007B62B9" w:rsidRPr="007B62B9">
        <w:rPr>
          <w:sz w:val="22"/>
          <w:szCs w:val="22"/>
        </w:rPr>
        <w:t xml:space="preserve"> (2014, March). </w:t>
      </w:r>
      <w:r w:rsidR="007B62B9" w:rsidRPr="00CB23E3">
        <w:rPr>
          <w:i/>
          <w:sz w:val="22"/>
          <w:szCs w:val="22"/>
        </w:rPr>
        <w:t>The Unique Contribution of Sexual Orientation to Borderline Personality Disorder Features in a Community Sample of Adolescents.</w:t>
      </w:r>
      <w:r w:rsidR="007B62B9" w:rsidRPr="007B62B9">
        <w:rPr>
          <w:sz w:val="22"/>
          <w:szCs w:val="22"/>
        </w:rPr>
        <w:t xml:space="preserve"> Paper </w:t>
      </w:r>
      <w:r>
        <w:rPr>
          <w:sz w:val="22"/>
          <w:szCs w:val="22"/>
        </w:rPr>
        <w:t>presented at</w:t>
      </w:r>
      <w:r w:rsidR="007B62B9" w:rsidRPr="007B62B9">
        <w:rPr>
          <w:sz w:val="22"/>
          <w:szCs w:val="22"/>
        </w:rPr>
        <w:t xml:space="preserve"> the annual meeting of the Society for Research on Adolescence. Austin, TX.</w:t>
      </w:r>
    </w:p>
    <w:p w14:paraId="3FD42D2E" w14:textId="77777777" w:rsidR="007B62B9" w:rsidRPr="007B62B9" w:rsidRDefault="007B62B9" w:rsidP="007B62B9">
      <w:pPr>
        <w:rPr>
          <w:sz w:val="22"/>
          <w:szCs w:val="22"/>
        </w:rPr>
      </w:pPr>
    </w:p>
    <w:p w14:paraId="5EA0F8C3" w14:textId="046AA47F" w:rsidR="007B62B9" w:rsidRDefault="00CB23E3" w:rsidP="00606E32">
      <w:pPr>
        <w:pStyle w:val="ListParagraph"/>
        <w:numPr>
          <w:ilvl w:val="0"/>
          <w:numId w:val="9"/>
        </w:numPr>
        <w:rPr>
          <w:sz w:val="22"/>
          <w:szCs w:val="22"/>
        </w:rPr>
      </w:pPr>
      <w:r>
        <w:rPr>
          <w:sz w:val="22"/>
          <w:szCs w:val="22"/>
        </w:rPr>
        <w:t>*</w:t>
      </w:r>
      <w:r w:rsidR="007B62B9" w:rsidRPr="007B62B9">
        <w:rPr>
          <w:sz w:val="22"/>
          <w:szCs w:val="22"/>
        </w:rPr>
        <w:t xml:space="preserve">Reuter, T., Sharp, C., &amp; </w:t>
      </w:r>
      <w:r w:rsidR="007B62B9" w:rsidRPr="007B62B9">
        <w:rPr>
          <w:b/>
          <w:sz w:val="22"/>
          <w:szCs w:val="22"/>
        </w:rPr>
        <w:t>Temple, J.R.</w:t>
      </w:r>
      <w:r w:rsidR="007B62B9" w:rsidRPr="007B62B9">
        <w:rPr>
          <w:sz w:val="22"/>
          <w:szCs w:val="22"/>
        </w:rPr>
        <w:t xml:space="preserve"> (2014, March). </w:t>
      </w:r>
      <w:r w:rsidR="007B62B9" w:rsidRPr="00CB23E3">
        <w:rPr>
          <w:i/>
          <w:sz w:val="22"/>
          <w:szCs w:val="22"/>
        </w:rPr>
        <w:t xml:space="preserve">An Exploratory Study of Teen Dating Violence in Sexual Minority Youth. </w:t>
      </w:r>
      <w:r w:rsidR="007B62B9" w:rsidRPr="007B62B9">
        <w:rPr>
          <w:sz w:val="22"/>
          <w:szCs w:val="22"/>
        </w:rPr>
        <w:t xml:space="preserve">Paper </w:t>
      </w:r>
      <w:r>
        <w:rPr>
          <w:sz w:val="22"/>
          <w:szCs w:val="22"/>
        </w:rPr>
        <w:t>presented at</w:t>
      </w:r>
      <w:r w:rsidR="007B62B9" w:rsidRPr="007B62B9">
        <w:rPr>
          <w:sz w:val="22"/>
          <w:szCs w:val="22"/>
        </w:rPr>
        <w:t xml:space="preserve"> the annual meeting of the Society for Research on Adolescence. Austin, TX.</w:t>
      </w:r>
    </w:p>
    <w:p w14:paraId="547903FF" w14:textId="77777777" w:rsidR="007B62B9" w:rsidRPr="007B62B9" w:rsidRDefault="007B62B9" w:rsidP="007B62B9">
      <w:pPr>
        <w:rPr>
          <w:sz w:val="22"/>
          <w:szCs w:val="22"/>
        </w:rPr>
      </w:pPr>
    </w:p>
    <w:p w14:paraId="2D510C8B" w14:textId="1C637313" w:rsidR="007B62B9" w:rsidRDefault="00CB23E3" w:rsidP="00606E32">
      <w:pPr>
        <w:pStyle w:val="ListParagraph"/>
        <w:numPr>
          <w:ilvl w:val="0"/>
          <w:numId w:val="9"/>
        </w:numPr>
        <w:rPr>
          <w:sz w:val="22"/>
          <w:szCs w:val="22"/>
        </w:rPr>
      </w:pPr>
      <w:r>
        <w:rPr>
          <w:sz w:val="22"/>
          <w:szCs w:val="22"/>
        </w:rPr>
        <w:t>*</w:t>
      </w:r>
      <w:r w:rsidR="007B62B9" w:rsidRPr="007B62B9">
        <w:rPr>
          <w:sz w:val="22"/>
          <w:szCs w:val="22"/>
        </w:rPr>
        <w:t xml:space="preserve">Reuter, T., Sharp, C., &amp; </w:t>
      </w:r>
      <w:r w:rsidR="007B62B9" w:rsidRPr="007B62B9">
        <w:rPr>
          <w:b/>
          <w:sz w:val="22"/>
          <w:szCs w:val="22"/>
        </w:rPr>
        <w:t>Temple, J.R.</w:t>
      </w:r>
      <w:r w:rsidR="007B62B9" w:rsidRPr="007B62B9">
        <w:rPr>
          <w:sz w:val="22"/>
          <w:szCs w:val="22"/>
        </w:rPr>
        <w:t xml:space="preserve"> (2014, March). </w:t>
      </w:r>
      <w:r w:rsidR="007B62B9" w:rsidRPr="00CB23E3">
        <w:rPr>
          <w:i/>
          <w:sz w:val="22"/>
          <w:szCs w:val="22"/>
        </w:rPr>
        <w:t xml:space="preserve">Demographic Correlates of Borderline Personality Disorder Features in a Community Sample of Adolescents: Differences by Race, Age, Gender, and Sexual Orientation. </w:t>
      </w:r>
      <w:r w:rsidR="007B62B9" w:rsidRPr="007B62B9">
        <w:rPr>
          <w:sz w:val="22"/>
          <w:szCs w:val="22"/>
        </w:rPr>
        <w:t xml:space="preserve">Paper </w:t>
      </w:r>
      <w:r>
        <w:rPr>
          <w:sz w:val="22"/>
          <w:szCs w:val="22"/>
        </w:rPr>
        <w:t>presented</w:t>
      </w:r>
      <w:r w:rsidR="007B62B9" w:rsidRPr="007B62B9">
        <w:rPr>
          <w:sz w:val="22"/>
          <w:szCs w:val="22"/>
        </w:rPr>
        <w:t xml:space="preserve"> </w:t>
      </w:r>
      <w:r>
        <w:rPr>
          <w:sz w:val="22"/>
          <w:szCs w:val="22"/>
        </w:rPr>
        <w:t>at</w:t>
      </w:r>
      <w:r w:rsidR="007B62B9" w:rsidRPr="007B62B9">
        <w:rPr>
          <w:sz w:val="22"/>
          <w:szCs w:val="22"/>
        </w:rPr>
        <w:t xml:space="preserve"> the annual meeting of the Society for Research on Adolescence. Austin, TX.</w:t>
      </w:r>
    </w:p>
    <w:p w14:paraId="01A81F65" w14:textId="77777777" w:rsidR="003A6439" w:rsidRPr="003A6439" w:rsidRDefault="003A6439" w:rsidP="003A6439">
      <w:pPr>
        <w:rPr>
          <w:sz w:val="22"/>
          <w:szCs w:val="22"/>
        </w:rPr>
      </w:pPr>
    </w:p>
    <w:p w14:paraId="251DC1FF" w14:textId="7A6B3D78" w:rsidR="003A6439" w:rsidRPr="007B62B9" w:rsidRDefault="003A6439" w:rsidP="00606E32">
      <w:pPr>
        <w:pStyle w:val="ListParagraph"/>
        <w:numPr>
          <w:ilvl w:val="0"/>
          <w:numId w:val="9"/>
        </w:numPr>
        <w:rPr>
          <w:sz w:val="22"/>
          <w:szCs w:val="22"/>
        </w:rPr>
      </w:pPr>
      <w:r>
        <w:rPr>
          <w:sz w:val="22"/>
          <w:szCs w:val="22"/>
        </w:rPr>
        <w:t>*</w:t>
      </w:r>
      <w:r w:rsidRPr="001605C9">
        <w:rPr>
          <w:sz w:val="22"/>
          <w:szCs w:val="22"/>
        </w:rPr>
        <w:t xml:space="preserve">Le, V.D., </w:t>
      </w:r>
      <w:r>
        <w:rPr>
          <w:sz w:val="22"/>
          <w:szCs w:val="22"/>
        </w:rPr>
        <w:t>*</w:t>
      </w:r>
      <w:r w:rsidRPr="001605C9">
        <w:rPr>
          <w:sz w:val="22"/>
          <w:szCs w:val="22"/>
        </w:rPr>
        <w:t xml:space="preserve">Choi, H.J., </w:t>
      </w:r>
      <w:r>
        <w:rPr>
          <w:sz w:val="22"/>
          <w:szCs w:val="22"/>
        </w:rPr>
        <w:t>*</w:t>
      </w:r>
      <w:r w:rsidRPr="001605C9">
        <w:rPr>
          <w:sz w:val="22"/>
          <w:szCs w:val="22"/>
        </w:rPr>
        <w:t xml:space="preserve">Anantha, S., Markham, C.M., &amp; </w:t>
      </w:r>
      <w:r w:rsidRPr="003A6439">
        <w:rPr>
          <w:b/>
          <w:sz w:val="22"/>
          <w:szCs w:val="22"/>
        </w:rPr>
        <w:t>Temple, J.R.</w:t>
      </w:r>
      <w:r w:rsidRPr="001605C9">
        <w:rPr>
          <w:sz w:val="22"/>
          <w:szCs w:val="22"/>
        </w:rPr>
        <w:t xml:space="preserve"> (2013, November). </w:t>
      </w:r>
      <w:r w:rsidRPr="001605C9">
        <w:rPr>
          <w:i/>
          <w:iCs/>
          <w:sz w:val="22"/>
          <w:szCs w:val="22"/>
        </w:rPr>
        <w:t xml:space="preserve">Multidimensional coping styles and their association to adolescent substance use. </w:t>
      </w:r>
      <w:r>
        <w:rPr>
          <w:sz w:val="22"/>
          <w:szCs w:val="22"/>
        </w:rPr>
        <w:t>Poster</w:t>
      </w:r>
      <w:r w:rsidRPr="001605C9">
        <w:rPr>
          <w:sz w:val="22"/>
          <w:szCs w:val="22"/>
        </w:rPr>
        <w:t xml:space="preserve"> presented at the 141</w:t>
      </w:r>
      <w:r w:rsidRPr="001605C9">
        <w:rPr>
          <w:sz w:val="22"/>
          <w:szCs w:val="22"/>
          <w:vertAlign w:val="superscript"/>
        </w:rPr>
        <w:t>st</w:t>
      </w:r>
      <w:r w:rsidRPr="001605C9">
        <w:rPr>
          <w:sz w:val="22"/>
          <w:szCs w:val="22"/>
        </w:rPr>
        <w:t xml:space="preserve"> American Public Health Association Annual Meetin</w:t>
      </w:r>
      <w:r>
        <w:rPr>
          <w:sz w:val="22"/>
          <w:szCs w:val="22"/>
        </w:rPr>
        <w:t>g. Boston, MA.</w:t>
      </w:r>
    </w:p>
    <w:p w14:paraId="48CFD1FE" w14:textId="77777777" w:rsidR="007B62B9" w:rsidRPr="00123A27" w:rsidRDefault="007B62B9" w:rsidP="00123A27">
      <w:pPr>
        <w:widowControl w:val="0"/>
        <w:autoSpaceDE w:val="0"/>
        <w:autoSpaceDN w:val="0"/>
        <w:adjustRightInd w:val="0"/>
        <w:ind w:left="360"/>
        <w:rPr>
          <w:sz w:val="22"/>
          <w:szCs w:val="22"/>
        </w:rPr>
      </w:pPr>
    </w:p>
    <w:p w14:paraId="7079314E" w14:textId="3A364BF7" w:rsidR="00921D9D" w:rsidRPr="00921D9D" w:rsidRDefault="00921D9D" w:rsidP="00606E32">
      <w:pPr>
        <w:pStyle w:val="ListParagraph"/>
        <w:widowControl w:val="0"/>
        <w:numPr>
          <w:ilvl w:val="0"/>
          <w:numId w:val="9"/>
        </w:numPr>
        <w:autoSpaceDE w:val="0"/>
        <w:autoSpaceDN w:val="0"/>
        <w:adjustRightInd w:val="0"/>
        <w:rPr>
          <w:sz w:val="22"/>
          <w:szCs w:val="22"/>
        </w:rPr>
      </w:pPr>
      <w:proofErr w:type="spellStart"/>
      <w:r w:rsidRPr="00921D9D">
        <w:rPr>
          <w:sz w:val="22"/>
          <w:szCs w:val="22"/>
        </w:rPr>
        <w:t>Kalpakci</w:t>
      </w:r>
      <w:proofErr w:type="spellEnd"/>
      <w:r w:rsidRPr="00921D9D">
        <w:rPr>
          <w:sz w:val="22"/>
          <w:szCs w:val="22"/>
        </w:rPr>
        <w:t xml:space="preserve">, A., Sharp, C., Mellick, W., Venta, A., &amp; </w:t>
      </w:r>
      <w:r w:rsidRPr="00921D9D">
        <w:rPr>
          <w:b/>
          <w:sz w:val="22"/>
          <w:szCs w:val="22"/>
        </w:rPr>
        <w:t>Temple, J.</w:t>
      </w:r>
      <w:r w:rsidRPr="00921D9D">
        <w:rPr>
          <w:sz w:val="22"/>
          <w:szCs w:val="22"/>
        </w:rPr>
        <w:t xml:space="preserve"> (2013, September).</w:t>
      </w:r>
      <w:r w:rsidRPr="00921D9D">
        <w:rPr>
          <w:i/>
          <w:iCs/>
          <w:sz w:val="22"/>
          <w:szCs w:val="22"/>
        </w:rPr>
        <w:t xml:space="preserve"> First evidence of a prospective relation between experiential avoidance and borderline features in adolescents. </w:t>
      </w:r>
      <w:r w:rsidRPr="00921D9D">
        <w:rPr>
          <w:sz w:val="22"/>
          <w:szCs w:val="22"/>
        </w:rPr>
        <w:t xml:space="preserve">Poster </w:t>
      </w:r>
      <w:r w:rsidR="00CB23E3">
        <w:rPr>
          <w:sz w:val="22"/>
          <w:szCs w:val="22"/>
        </w:rPr>
        <w:t>presented</w:t>
      </w:r>
      <w:r w:rsidRPr="00921D9D">
        <w:rPr>
          <w:sz w:val="22"/>
          <w:szCs w:val="22"/>
        </w:rPr>
        <w:t xml:space="preserve"> at the 27th Annual Convention of the Society for Research in Psychopathology, Oakland, CA.</w:t>
      </w:r>
    </w:p>
    <w:p w14:paraId="3410AEDF" w14:textId="77777777" w:rsidR="00921D9D" w:rsidRPr="00921D9D" w:rsidRDefault="00921D9D" w:rsidP="00921D9D">
      <w:pPr>
        <w:pStyle w:val="ListParagraph"/>
        <w:widowControl w:val="0"/>
        <w:autoSpaceDE w:val="0"/>
        <w:autoSpaceDN w:val="0"/>
        <w:adjustRightInd w:val="0"/>
        <w:rPr>
          <w:sz w:val="22"/>
          <w:szCs w:val="22"/>
        </w:rPr>
      </w:pPr>
    </w:p>
    <w:p w14:paraId="66598752" w14:textId="500D245D" w:rsidR="00921D9D" w:rsidRPr="00921D9D" w:rsidRDefault="00CB23E3" w:rsidP="00606E32">
      <w:pPr>
        <w:pStyle w:val="ListParagraph"/>
        <w:widowControl w:val="0"/>
        <w:numPr>
          <w:ilvl w:val="0"/>
          <w:numId w:val="9"/>
        </w:numPr>
        <w:autoSpaceDE w:val="0"/>
        <w:autoSpaceDN w:val="0"/>
        <w:adjustRightInd w:val="0"/>
        <w:rPr>
          <w:sz w:val="22"/>
          <w:szCs w:val="22"/>
        </w:rPr>
      </w:pPr>
      <w:r>
        <w:rPr>
          <w:sz w:val="22"/>
          <w:szCs w:val="22"/>
        </w:rPr>
        <w:t>*</w:t>
      </w:r>
      <w:r w:rsidR="00921D9D" w:rsidRPr="00921D9D">
        <w:rPr>
          <w:sz w:val="22"/>
          <w:szCs w:val="22"/>
        </w:rPr>
        <w:t xml:space="preserve">Reuter, T.R., Sharp, C., &amp; </w:t>
      </w:r>
      <w:r w:rsidR="00921D9D" w:rsidRPr="00921D9D">
        <w:rPr>
          <w:b/>
          <w:sz w:val="22"/>
          <w:szCs w:val="22"/>
        </w:rPr>
        <w:t>Temple, J.R.</w:t>
      </w:r>
      <w:r w:rsidR="00921D9D" w:rsidRPr="00921D9D">
        <w:rPr>
          <w:sz w:val="22"/>
          <w:szCs w:val="22"/>
        </w:rPr>
        <w:t xml:space="preserve"> (2013). </w:t>
      </w:r>
      <w:r w:rsidR="00921D9D" w:rsidRPr="00CB23E3">
        <w:rPr>
          <w:i/>
          <w:sz w:val="22"/>
          <w:szCs w:val="22"/>
        </w:rPr>
        <w:t xml:space="preserve">Risk factors of teen dating violence in an inpatient sample of adolescents. </w:t>
      </w:r>
      <w:r w:rsidR="00921D9D" w:rsidRPr="00921D9D">
        <w:rPr>
          <w:sz w:val="22"/>
          <w:szCs w:val="22"/>
        </w:rPr>
        <w:t>Poster presented at the 27th annual meeting of the Society for Research in Psychopathology, Oakland, CA.</w:t>
      </w:r>
    </w:p>
    <w:p w14:paraId="71DD3B09" w14:textId="77777777" w:rsidR="00921D9D" w:rsidRPr="00921D9D" w:rsidRDefault="00921D9D" w:rsidP="00473425">
      <w:pPr>
        <w:rPr>
          <w:sz w:val="22"/>
          <w:szCs w:val="22"/>
        </w:rPr>
      </w:pPr>
    </w:p>
    <w:p w14:paraId="1EAC4D93" w14:textId="3601B150" w:rsidR="004D50CD" w:rsidRPr="004D50CD" w:rsidRDefault="00CB23E3" w:rsidP="00606E32">
      <w:pPr>
        <w:pStyle w:val="ListParagraph"/>
        <w:numPr>
          <w:ilvl w:val="0"/>
          <w:numId w:val="9"/>
        </w:numPr>
        <w:rPr>
          <w:sz w:val="22"/>
          <w:szCs w:val="22"/>
        </w:rPr>
      </w:pPr>
      <w:r>
        <w:rPr>
          <w:sz w:val="22"/>
          <w:szCs w:val="22"/>
        </w:rPr>
        <w:t>*</w:t>
      </w:r>
      <w:r w:rsidR="004D50CD">
        <w:rPr>
          <w:sz w:val="22"/>
          <w:szCs w:val="22"/>
        </w:rPr>
        <w:t>Karlsson, M.</w:t>
      </w:r>
      <w:r w:rsidR="004D50CD" w:rsidRPr="004D50CD">
        <w:rPr>
          <w:sz w:val="22"/>
          <w:szCs w:val="22"/>
        </w:rPr>
        <w:t xml:space="preserve">E., </w:t>
      </w:r>
      <w:r w:rsidR="004D50CD" w:rsidRPr="00921D9D">
        <w:rPr>
          <w:b/>
          <w:sz w:val="22"/>
          <w:szCs w:val="22"/>
        </w:rPr>
        <w:t>Temple, J.R.,</w:t>
      </w:r>
      <w:r w:rsidR="004D50CD" w:rsidRPr="004D50CD">
        <w:rPr>
          <w:sz w:val="22"/>
          <w:szCs w:val="22"/>
        </w:rPr>
        <w:t xml:space="preserve"> Weston, R., &amp; Le, V. (2013, November). </w:t>
      </w:r>
      <w:r w:rsidR="004D50CD" w:rsidRPr="004D50CD">
        <w:rPr>
          <w:i/>
          <w:sz w:val="22"/>
          <w:szCs w:val="22"/>
        </w:rPr>
        <w:t>The Intergenerational Transmission of Violence in a Diverse Sample of Teens: Impact of Gender and Attitudes.</w:t>
      </w:r>
      <w:r w:rsidR="004D50CD" w:rsidRPr="004D50CD">
        <w:rPr>
          <w:sz w:val="22"/>
          <w:szCs w:val="22"/>
        </w:rPr>
        <w:t xml:space="preserve"> Paper </w:t>
      </w:r>
      <w:r w:rsidR="00123A27">
        <w:rPr>
          <w:sz w:val="22"/>
          <w:szCs w:val="22"/>
        </w:rPr>
        <w:t>presented</w:t>
      </w:r>
      <w:r w:rsidR="004D50CD" w:rsidRPr="004D50CD">
        <w:rPr>
          <w:sz w:val="22"/>
          <w:szCs w:val="22"/>
        </w:rPr>
        <w:t xml:space="preserve"> to the 47</w:t>
      </w:r>
      <w:r w:rsidR="004D50CD" w:rsidRPr="004D50CD">
        <w:rPr>
          <w:sz w:val="22"/>
          <w:szCs w:val="22"/>
          <w:vertAlign w:val="superscript"/>
        </w:rPr>
        <w:t>th</w:t>
      </w:r>
      <w:r w:rsidR="004D50CD" w:rsidRPr="004D50CD">
        <w:rPr>
          <w:sz w:val="22"/>
          <w:szCs w:val="22"/>
        </w:rPr>
        <w:t xml:space="preserve"> annual meeting of the Association for Behavioral and Cognitive Therapies, Nashville, TN.</w:t>
      </w:r>
    </w:p>
    <w:p w14:paraId="7A1FAD74" w14:textId="77777777" w:rsidR="00C96EAD" w:rsidRPr="00C96EAD" w:rsidRDefault="00C96EAD" w:rsidP="004D50CD">
      <w:pPr>
        <w:pStyle w:val="ListParagraph"/>
        <w:rPr>
          <w:i/>
          <w:sz w:val="22"/>
          <w:szCs w:val="22"/>
        </w:rPr>
      </w:pPr>
    </w:p>
    <w:p w14:paraId="2A3A4B1F" w14:textId="55C0CA22" w:rsidR="00C96EAD" w:rsidRPr="00C96EAD" w:rsidRDefault="00C96EAD" w:rsidP="00606E32">
      <w:pPr>
        <w:pStyle w:val="ListParagraph"/>
        <w:numPr>
          <w:ilvl w:val="0"/>
          <w:numId w:val="9"/>
        </w:numPr>
        <w:rPr>
          <w:i/>
          <w:sz w:val="22"/>
          <w:szCs w:val="22"/>
        </w:rPr>
      </w:pPr>
      <w:r w:rsidRPr="00C96EAD">
        <w:rPr>
          <w:sz w:val="22"/>
          <w:szCs w:val="22"/>
        </w:rPr>
        <w:t>Elmquist, J., Shorey, R. C., Labrecque, L., Ninnemann, A.</w:t>
      </w:r>
      <w:proofErr w:type="gramStart"/>
      <w:r w:rsidRPr="00C96EAD">
        <w:rPr>
          <w:sz w:val="22"/>
          <w:szCs w:val="22"/>
        </w:rPr>
        <w:t>,  </w:t>
      </w:r>
      <w:proofErr w:type="spellStart"/>
      <w:r w:rsidRPr="00C96EAD">
        <w:rPr>
          <w:sz w:val="22"/>
          <w:szCs w:val="22"/>
        </w:rPr>
        <w:t>Zucosky</w:t>
      </w:r>
      <w:proofErr w:type="spellEnd"/>
      <w:proofErr w:type="gramEnd"/>
      <w:r w:rsidRPr="00C96EAD">
        <w:rPr>
          <w:sz w:val="22"/>
          <w:szCs w:val="22"/>
        </w:rPr>
        <w:t xml:space="preserve">, H., Brasfield, H., Febres, J., </w:t>
      </w:r>
      <w:r w:rsidRPr="00C96EAD">
        <w:rPr>
          <w:b/>
          <w:sz w:val="22"/>
          <w:szCs w:val="22"/>
        </w:rPr>
        <w:t>Temple, J. R.,</w:t>
      </w:r>
      <w:r w:rsidRPr="00C96EAD">
        <w:rPr>
          <w:sz w:val="22"/>
          <w:szCs w:val="22"/>
        </w:rPr>
        <w:t xml:space="preserve"> &amp; Stuart, G. L. (2013</w:t>
      </w:r>
      <w:r>
        <w:rPr>
          <w:sz w:val="22"/>
          <w:szCs w:val="22"/>
        </w:rPr>
        <w:t>, November</w:t>
      </w:r>
      <w:r w:rsidRPr="00C96EAD">
        <w:rPr>
          <w:sz w:val="22"/>
          <w:szCs w:val="22"/>
        </w:rPr>
        <w:t xml:space="preserve">). </w:t>
      </w:r>
      <w:r w:rsidRPr="00C96EAD">
        <w:rPr>
          <w:i/>
          <w:sz w:val="22"/>
          <w:szCs w:val="22"/>
        </w:rPr>
        <w:t xml:space="preserve">The Relationship between Family of Origin Violence, Hostility, and Intimate Partner Violence in Men Arrested for Domestic Violence: Testing a Mediational Model. </w:t>
      </w:r>
      <w:r w:rsidRPr="00C96EAD">
        <w:rPr>
          <w:sz w:val="22"/>
          <w:szCs w:val="22"/>
        </w:rPr>
        <w:t xml:space="preserve">Poster </w:t>
      </w:r>
      <w:r w:rsidR="00CB23E3">
        <w:rPr>
          <w:sz w:val="22"/>
          <w:szCs w:val="22"/>
        </w:rPr>
        <w:t>presented at</w:t>
      </w:r>
      <w:r w:rsidRPr="00C96EAD">
        <w:rPr>
          <w:sz w:val="22"/>
          <w:szCs w:val="22"/>
        </w:rPr>
        <w:t xml:space="preserve"> the 47th annual meeting of the Association for Behavioral and Cognitive Therapies, Nashville, TN.</w:t>
      </w:r>
    </w:p>
    <w:p w14:paraId="2F8692D4" w14:textId="77777777" w:rsidR="00C96EAD" w:rsidRPr="00C96EAD" w:rsidRDefault="00C96EAD" w:rsidP="00C96EAD">
      <w:pPr>
        <w:pStyle w:val="ListParagraph"/>
        <w:rPr>
          <w:i/>
          <w:sz w:val="22"/>
          <w:szCs w:val="22"/>
        </w:rPr>
      </w:pPr>
    </w:p>
    <w:p w14:paraId="42F7E506" w14:textId="66AE42CA" w:rsidR="00F1246F" w:rsidRPr="00473425" w:rsidRDefault="00F1246F" w:rsidP="00606E32">
      <w:pPr>
        <w:pStyle w:val="ListParagraph"/>
        <w:numPr>
          <w:ilvl w:val="0"/>
          <w:numId w:val="9"/>
        </w:numPr>
        <w:rPr>
          <w:i/>
          <w:sz w:val="22"/>
          <w:szCs w:val="22"/>
        </w:rPr>
      </w:pPr>
      <w:r w:rsidRPr="00F1246F">
        <w:rPr>
          <w:sz w:val="22"/>
          <w:szCs w:val="22"/>
        </w:rPr>
        <w:t xml:space="preserve">Shorey, R. C., Ninnemann, Elmquist, J., A., Labrecque, L., </w:t>
      </w:r>
      <w:proofErr w:type="spellStart"/>
      <w:r w:rsidRPr="00F1246F">
        <w:rPr>
          <w:sz w:val="22"/>
          <w:szCs w:val="22"/>
        </w:rPr>
        <w:t>Zucosky</w:t>
      </w:r>
      <w:proofErr w:type="spellEnd"/>
      <w:r w:rsidRPr="00F1246F">
        <w:rPr>
          <w:sz w:val="22"/>
          <w:szCs w:val="22"/>
        </w:rPr>
        <w:t xml:space="preserve">, H., Febres, J., Brasfield, H., </w:t>
      </w:r>
      <w:r w:rsidRPr="00F1246F">
        <w:rPr>
          <w:b/>
          <w:sz w:val="22"/>
          <w:szCs w:val="22"/>
        </w:rPr>
        <w:t>Temple, J. R.,</w:t>
      </w:r>
      <w:r w:rsidRPr="00F1246F">
        <w:rPr>
          <w:sz w:val="22"/>
          <w:szCs w:val="22"/>
        </w:rPr>
        <w:t xml:space="preserve"> &amp; Stuart, G. L. (2013</w:t>
      </w:r>
      <w:r w:rsidR="00C96EAD">
        <w:rPr>
          <w:sz w:val="22"/>
          <w:szCs w:val="22"/>
        </w:rPr>
        <w:t>, November</w:t>
      </w:r>
      <w:r w:rsidRPr="00F1246F">
        <w:rPr>
          <w:sz w:val="22"/>
          <w:szCs w:val="22"/>
        </w:rPr>
        <w:t xml:space="preserve">). </w:t>
      </w:r>
      <w:r w:rsidRPr="00C96EAD">
        <w:rPr>
          <w:i/>
          <w:sz w:val="22"/>
          <w:szCs w:val="22"/>
        </w:rPr>
        <w:t>The arrest histories of men and women arrested for domestic violence: A gendered comparison.</w:t>
      </w:r>
      <w:r w:rsidRPr="00F1246F">
        <w:rPr>
          <w:sz w:val="22"/>
          <w:szCs w:val="22"/>
        </w:rPr>
        <w:t xml:space="preserve"> Poster </w:t>
      </w:r>
      <w:r w:rsidR="00123A27">
        <w:rPr>
          <w:sz w:val="22"/>
          <w:szCs w:val="22"/>
        </w:rPr>
        <w:t>presented at</w:t>
      </w:r>
      <w:r w:rsidRPr="00F1246F">
        <w:rPr>
          <w:sz w:val="22"/>
          <w:szCs w:val="22"/>
        </w:rPr>
        <w:t xml:space="preserve"> the 47th annual meeting of the Association for Behavioral and Cognitive Therapies, Nashville, TN.</w:t>
      </w:r>
    </w:p>
    <w:p w14:paraId="4FEFF1EF" w14:textId="77777777" w:rsidR="00473425" w:rsidRPr="00473425" w:rsidRDefault="00473425" w:rsidP="00473425">
      <w:pPr>
        <w:rPr>
          <w:i/>
          <w:sz w:val="22"/>
          <w:szCs w:val="22"/>
        </w:rPr>
      </w:pPr>
    </w:p>
    <w:p w14:paraId="2A9349AB" w14:textId="77777777" w:rsidR="00473425" w:rsidRPr="00CD1C64" w:rsidRDefault="00473425" w:rsidP="00606E32">
      <w:pPr>
        <w:pStyle w:val="ListParagraph"/>
        <w:numPr>
          <w:ilvl w:val="0"/>
          <w:numId w:val="9"/>
        </w:numPr>
        <w:rPr>
          <w:i/>
          <w:sz w:val="22"/>
          <w:szCs w:val="22"/>
        </w:rPr>
      </w:pPr>
      <w:r w:rsidRPr="00921D9D">
        <w:rPr>
          <w:b/>
          <w:sz w:val="22"/>
          <w:szCs w:val="22"/>
        </w:rPr>
        <w:t xml:space="preserve">Temple, J.R., </w:t>
      </w:r>
      <w:r w:rsidRPr="00921D9D">
        <w:rPr>
          <w:sz w:val="22"/>
          <w:szCs w:val="22"/>
        </w:rPr>
        <w:t xml:space="preserve">Shorey, R.C., Fite, P., Stuart, G.L., *Le, V.D. (2013, June). </w:t>
      </w:r>
      <w:r w:rsidRPr="00921D9D">
        <w:rPr>
          <w:i/>
          <w:sz w:val="22"/>
          <w:szCs w:val="22"/>
        </w:rPr>
        <w:t xml:space="preserve">Substance Use </w:t>
      </w:r>
      <w:proofErr w:type="gramStart"/>
      <w:r w:rsidRPr="00921D9D">
        <w:rPr>
          <w:i/>
          <w:sz w:val="22"/>
          <w:szCs w:val="22"/>
        </w:rPr>
        <w:t>As</w:t>
      </w:r>
      <w:proofErr w:type="gramEnd"/>
      <w:r w:rsidRPr="00921D9D">
        <w:rPr>
          <w:i/>
          <w:sz w:val="22"/>
          <w:szCs w:val="22"/>
        </w:rPr>
        <w:t xml:space="preserve"> a</w:t>
      </w:r>
      <w:r w:rsidRPr="00F1246F">
        <w:rPr>
          <w:i/>
          <w:sz w:val="22"/>
          <w:szCs w:val="22"/>
        </w:rPr>
        <w:t xml:space="preserve"> Longitudinal Predictor of the Perpetration of Teen Dating Violence.</w:t>
      </w:r>
      <w:r w:rsidRPr="00F1246F">
        <w:rPr>
          <w:sz w:val="22"/>
          <w:szCs w:val="22"/>
        </w:rPr>
        <w:t xml:space="preserve"> Paper </w:t>
      </w:r>
      <w:r>
        <w:rPr>
          <w:sz w:val="22"/>
          <w:szCs w:val="22"/>
        </w:rPr>
        <w:t>presented</w:t>
      </w:r>
      <w:r w:rsidRPr="00C00070">
        <w:rPr>
          <w:sz w:val="22"/>
          <w:szCs w:val="22"/>
        </w:rPr>
        <w:t xml:space="preserve"> at the annual meeting of the Society for Prevention Research, San Francisco, CA.</w:t>
      </w:r>
    </w:p>
    <w:p w14:paraId="1A13D8D0" w14:textId="77777777" w:rsidR="00C00070" w:rsidRPr="00CD1C64" w:rsidRDefault="00C00070" w:rsidP="00CD1C64">
      <w:pPr>
        <w:rPr>
          <w:i/>
          <w:sz w:val="22"/>
          <w:szCs w:val="22"/>
        </w:rPr>
      </w:pPr>
    </w:p>
    <w:p w14:paraId="074C2342" w14:textId="60176F8A" w:rsidR="00E22B1C" w:rsidRPr="00C00070" w:rsidRDefault="00E22B1C" w:rsidP="00606E32">
      <w:pPr>
        <w:pStyle w:val="ListParagraph"/>
        <w:numPr>
          <w:ilvl w:val="0"/>
          <w:numId w:val="9"/>
        </w:numPr>
        <w:rPr>
          <w:i/>
          <w:sz w:val="22"/>
          <w:szCs w:val="22"/>
        </w:rPr>
      </w:pPr>
      <w:r w:rsidRPr="00C00070">
        <w:rPr>
          <w:sz w:val="22"/>
          <w:szCs w:val="22"/>
        </w:rPr>
        <w:t>*Reuter, T.R., Sharp, C., &amp;</w:t>
      </w:r>
      <w:r w:rsidRPr="00C00070">
        <w:rPr>
          <w:b/>
          <w:sz w:val="22"/>
          <w:szCs w:val="22"/>
        </w:rPr>
        <w:t xml:space="preserve"> Temple, J.R.</w:t>
      </w:r>
      <w:r w:rsidRPr="00C00070">
        <w:rPr>
          <w:sz w:val="22"/>
          <w:szCs w:val="22"/>
        </w:rPr>
        <w:t xml:space="preserve"> (2013, April). </w:t>
      </w:r>
      <w:r w:rsidRPr="00C00070">
        <w:rPr>
          <w:i/>
          <w:sz w:val="22"/>
          <w:szCs w:val="22"/>
        </w:rPr>
        <w:t>The relation between borderline personality disorder features and teen dating violence victimization in adolescence.</w:t>
      </w:r>
      <w:r w:rsidRPr="00C00070">
        <w:rPr>
          <w:sz w:val="22"/>
          <w:szCs w:val="22"/>
        </w:rPr>
        <w:t xml:space="preserve"> </w:t>
      </w:r>
      <w:r w:rsidR="00C00070" w:rsidRPr="00C00070">
        <w:rPr>
          <w:sz w:val="22"/>
          <w:szCs w:val="22"/>
        </w:rPr>
        <w:t>Poster</w:t>
      </w:r>
      <w:r w:rsidRPr="00C00070">
        <w:rPr>
          <w:sz w:val="22"/>
          <w:szCs w:val="22"/>
        </w:rPr>
        <w:t xml:space="preserve"> </w:t>
      </w:r>
      <w:r w:rsidR="00C00070" w:rsidRPr="00C00070">
        <w:rPr>
          <w:sz w:val="22"/>
          <w:szCs w:val="22"/>
        </w:rPr>
        <w:t xml:space="preserve">presented </w:t>
      </w:r>
      <w:r w:rsidRPr="00C00070">
        <w:rPr>
          <w:sz w:val="22"/>
          <w:szCs w:val="22"/>
        </w:rPr>
        <w:t>at the annual meeting of the North American Society for Research on Personality Disorders, Boston, MA.</w:t>
      </w:r>
    </w:p>
    <w:p w14:paraId="055F2864" w14:textId="77777777" w:rsidR="00E22B1C" w:rsidRPr="00C00070" w:rsidRDefault="00E22B1C" w:rsidP="00E22B1C">
      <w:pPr>
        <w:rPr>
          <w:i/>
          <w:sz w:val="22"/>
          <w:szCs w:val="22"/>
        </w:rPr>
      </w:pPr>
    </w:p>
    <w:p w14:paraId="2E9D25E6" w14:textId="0141CE71" w:rsidR="00E22B1C" w:rsidRDefault="00E22B1C" w:rsidP="00606E32">
      <w:pPr>
        <w:pStyle w:val="ListParagraph"/>
        <w:numPr>
          <w:ilvl w:val="0"/>
          <w:numId w:val="9"/>
        </w:numPr>
        <w:rPr>
          <w:sz w:val="22"/>
          <w:szCs w:val="22"/>
        </w:rPr>
      </w:pPr>
      <w:r w:rsidRPr="0023277B">
        <w:rPr>
          <w:sz w:val="22"/>
          <w:szCs w:val="22"/>
        </w:rPr>
        <w:t xml:space="preserve">Sharp, C., Michonski, J., Steinberg, L., </w:t>
      </w:r>
      <w:r w:rsidRPr="0023277B">
        <w:rPr>
          <w:b/>
          <w:sz w:val="22"/>
          <w:szCs w:val="22"/>
        </w:rPr>
        <w:t>Temple, J.R.,</w:t>
      </w:r>
      <w:r w:rsidRPr="0023277B">
        <w:rPr>
          <w:sz w:val="22"/>
          <w:szCs w:val="22"/>
        </w:rPr>
        <w:t xml:space="preserve"> </w:t>
      </w:r>
      <w:proofErr w:type="spellStart"/>
      <w:r w:rsidRPr="0023277B">
        <w:rPr>
          <w:sz w:val="22"/>
          <w:szCs w:val="22"/>
        </w:rPr>
        <w:t>Zanarini</w:t>
      </w:r>
      <w:proofErr w:type="spellEnd"/>
      <w:r w:rsidRPr="0023277B">
        <w:rPr>
          <w:sz w:val="22"/>
          <w:szCs w:val="22"/>
        </w:rPr>
        <w:t xml:space="preserve">, M., Fowler, C., Frueh, C., Allen, J., &amp; Oldham, J. (2013, April). </w:t>
      </w:r>
      <w:r w:rsidRPr="007C5FAF">
        <w:rPr>
          <w:i/>
          <w:sz w:val="22"/>
          <w:szCs w:val="22"/>
        </w:rPr>
        <w:t xml:space="preserve">Item level analyses of BPD in three age cohorts: Evidence for a unidimensional factor structure and gender equivalence. </w:t>
      </w:r>
      <w:r w:rsidRPr="0023277B">
        <w:rPr>
          <w:sz w:val="22"/>
          <w:szCs w:val="22"/>
        </w:rPr>
        <w:t xml:space="preserve">Paper </w:t>
      </w:r>
      <w:r w:rsidR="00CB23E3">
        <w:rPr>
          <w:sz w:val="22"/>
          <w:szCs w:val="22"/>
        </w:rPr>
        <w:t>presented</w:t>
      </w:r>
      <w:r w:rsidRPr="0023277B">
        <w:rPr>
          <w:sz w:val="22"/>
          <w:szCs w:val="22"/>
        </w:rPr>
        <w:t xml:space="preserve"> at the annual meeting of the North American Society for Research on Personality Disorders, Boston, MA.</w:t>
      </w:r>
    </w:p>
    <w:p w14:paraId="1DC002D5" w14:textId="77777777" w:rsidR="00C00070" w:rsidRPr="00C00070" w:rsidRDefault="00C00070" w:rsidP="00C00070">
      <w:pPr>
        <w:rPr>
          <w:sz w:val="22"/>
          <w:szCs w:val="22"/>
        </w:rPr>
      </w:pPr>
    </w:p>
    <w:p w14:paraId="75046E13" w14:textId="549982B7" w:rsidR="007C5FAF" w:rsidRPr="007C5FAF" w:rsidRDefault="007C5FAF" w:rsidP="00606E32">
      <w:pPr>
        <w:pStyle w:val="ListParagraph"/>
        <w:widowControl w:val="0"/>
        <w:numPr>
          <w:ilvl w:val="0"/>
          <w:numId w:val="9"/>
        </w:numPr>
        <w:autoSpaceDE w:val="0"/>
        <w:autoSpaceDN w:val="0"/>
        <w:adjustRightInd w:val="0"/>
        <w:rPr>
          <w:bCs/>
          <w:sz w:val="22"/>
          <w:szCs w:val="22"/>
          <w:u w:val="single"/>
        </w:rPr>
      </w:pPr>
      <w:r w:rsidRPr="007C5FAF">
        <w:rPr>
          <w:bCs/>
          <w:sz w:val="22"/>
          <w:szCs w:val="22"/>
        </w:rPr>
        <w:t xml:space="preserve">van den Berg, P., Le, V., &amp; </w:t>
      </w:r>
      <w:r w:rsidRPr="007C5FAF">
        <w:rPr>
          <w:b/>
          <w:bCs/>
          <w:sz w:val="22"/>
          <w:szCs w:val="22"/>
        </w:rPr>
        <w:t>Temple, J.R.</w:t>
      </w:r>
      <w:r w:rsidRPr="007C5FAF">
        <w:rPr>
          <w:bCs/>
          <w:sz w:val="22"/>
          <w:szCs w:val="22"/>
        </w:rPr>
        <w:t xml:space="preserve"> (2013, May). </w:t>
      </w:r>
      <w:r w:rsidRPr="007C5FAF">
        <w:rPr>
          <w:bCs/>
          <w:i/>
          <w:sz w:val="22"/>
          <w:szCs w:val="22"/>
        </w:rPr>
        <w:t>Bullying victimization prospectively pred</w:t>
      </w:r>
      <w:r>
        <w:rPr>
          <w:bCs/>
          <w:i/>
          <w:sz w:val="22"/>
          <w:szCs w:val="22"/>
        </w:rPr>
        <w:t>icts body image in</w:t>
      </w:r>
      <w:r w:rsidRPr="007C5FAF">
        <w:rPr>
          <w:bCs/>
          <w:i/>
          <w:sz w:val="22"/>
          <w:szCs w:val="22"/>
        </w:rPr>
        <w:t xml:space="preserve"> male but not female U.S. adolescents.</w:t>
      </w:r>
      <w:r w:rsidRPr="007C5FAF">
        <w:rPr>
          <w:bCs/>
          <w:sz w:val="22"/>
          <w:szCs w:val="22"/>
        </w:rPr>
        <w:t xml:space="preserve"> Paper presented at the annual meeting of the International Conference on Eating Disorders, Montreal, Quebec, Canada</w:t>
      </w:r>
    </w:p>
    <w:p w14:paraId="45FFB2A2" w14:textId="77777777" w:rsidR="007C5FAF" w:rsidRPr="007C5FAF" w:rsidRDefault="007C5FAF" w:rsidP="007C5FAF">
      <w:pPr>
        <w:rPr>
          <w:sz w:val="22"/>
          <w:szCs w:val="22"/>
        </w:rPr>
      </w:pPr>
    </w:p>
    <w:p w14:paraId="0DC01A5C" w14:textId="4EBCC5AA" w:rsidR="00C00070" w:rsidRPr="0023277B" w:rsidRDefault="00C00070" w:rsidP="00606E32">
      <w:pPr>
        <w:pStyle w:val="ListParagraph"/>
        <w:numPr>
          <w:ilvl w:val="0"/>
          <w:numId w:val="9"/>
        </w:numPr>
        <w:rPr>
          <w:sz w:val="22"/>
          <w:szCs w:val="22"/>
        </w:rPr>
      </w:pPr>
      <w:r>
        <w:rPr>
          <w:sz w:val="22"/>
          <w:szCs w:val="22"/>
        </w:rPr>
        <w:t xml:space="preserve">Ninnemann, A., Brasfield, H., Shorey, R.C., </w:t>
      </w:r>
      <w:proofErr w:type="spellStart"/>
      <w:r>
        <w:rPr>
          <w:sz w:val="22"/>
          <w:szCs w:val="22"/>
        </w:rPr>
        <w:t>Zucosky</w:t>
      </w:r>
      <w:proofErr w:type="spellEnd"/>
      <w:r>
        <w:rPr>
          <w:sz w:val="22"/>
          <w:szCs w:val="22"/>
        </w:rPr>
        <w:t xml:space="preserve">, H., Elmquist, J., Schonbrun, Y.C., </w:t>
      </w:r>
      <w:r w:rsidRPr="00C00070">
        <w:rPr>
          <w:b/>
          <w:sz w:val="22"/>
          <w:szCs w:val="22"/>
        </w:rPr>
        <w:t>Temple, J.R.,</w:t>
      </w:r>
      <w:r>
        <w:rPr>
          <w:sz w:val="22"/>
          <w:szCs w:val="22"/>
        </w:rPr>
        <w:t xml:space="preserve"> Stuart, G.L. (2012, November). </w:t>
      </w:r>
      <w:r w:rsidRPr="007C5FAF">
        <w:rPr>
          <w:i/>
          <w:sz w:val="22"/>
          <w:szCs w:val="22"/>
        </w:rPr>
        <w:t>Borderline personality symptoms mediate the link between family of origin violence and domestic violence perpetration in arrested women.</w:t>
      </w:r>
      <w:r>
        <w:rPr>
          <w:sz w:val="22"/>
          <w:szCs w:val="22"/>
        </w:rPr>
        <w:t xml:space="preserve"> Poster presented at the annual meeting of the Association for Behavioral and Cognitive Therapies, National Harbor, MD.</w:t>
      </w:r>
    </w:p>
    <w:p w14:paraId="2F606425" w14:textId="77777777" w:rsidR="0099517A" w:rsidRPr="00E22B1C" w:rsidRDefault="0099517A" w:rsidP="00A73059">
      <w:pPr>
        <w:rPr>
          <w:b/>
          <w:sz w:val="22"/>
          <w:szCs w:val="22"/>
        </w:rPr>
      </w:pPr>
    </w:p>
    <w:p w14:paraId="5B57E904" w14:textId="70A822B0" w:rsidR="00C00070" w:rsidRPr="00C00070" w:rsidRDefault="00C00070" w:rsidP="00606E32">
      <w:pPr>
        <w:pStyle w:val="ListParagraph"/>
        <w:numPr>
          <w:ilvl w:val="0"/>
          <w:numId w:val="9"/>
        </w:numPr>
        <w:rPr>
          <w:i/>
          <w:sz w:val="22"/>
          <w:szCs w:val="22"/>
        </w:rPr>
      </w:pPr>
      <w:r>
        <w:rPr>
          <w:sz w:val="22"/>
          <w:szCs w:val="22"/>
        </w:rPr>
        <w:t xml:space="preserve">Ninnemann, A., Elmquist, J., Brasfield, H., Shorey, R.C., </w:t>
      </w:r>
      <w:proofErr w:type="spellStart"/>
      <w:r>
        <w:rPr>
          <w:sz w:val="22"/>
          <w:szCs w:val="22"/>
        </w:rPr>
        <w:t>Zucosky</w:t>
      </w:r>
      <w:proofErr w:type="spellEnd"/>
      <w:r>
        <w:rPr>
          <w:sz w:val="22"/>
          <w:szCs w:val="22"/>
        </w:rPr>
        <w:t xml:space="preserve">, H., Schonbrun, Y.C., </w:t>
      </w:r>
      <w:r w:rsidRPr="00C00070">
        <w:rPr>
          <w:b/>
          <w:sz w:val="22"/>
          <w:szCs w:val="22"/>
        </w:rPr>
        <w:t>Temple, J.R.,</w:t>
      </w:r>
      <w:r>
        <w:rPr>
          <w:sz w:val="22"/>
          <w:szCs w:val="22"/>
        </w:rPr>
        <w:t xml:space="preserve"> &amp; Stuart, G.L. (2012, November). </w:t>
      </w:r>
      <w:r w:rsidRPr="007C5FAF">
        <w:rPr>
          <w:i/>
          <w:sz w:val="22"/>
          <w:szCs w:val="22"/>
        </w:rPr>
        <w:t xml:space="preserve">The mediating effect of antisocial </w:t>
      </w:r>
      <w:r w:rsidR="007C5FAF" w:rsidRPr="007C5FAF">
        <w:rPr>
          <w:i/>
          <w:sz w:val="22"/>
          <w:szCs w:val="22"/>
        </w:rPr>
        <w:t>personality</w:t>
      </w:r>
      <w:r w:rsidRPr="007C5FAF">
        <w:rPr>
          <w:i/>
          <w:sz w:val="22"/>
          <w:szCs w:val="22"/>
        </w:rPr>
        <w:t xml:space="preserve"> symptoms on the association between family of origin violence and adult perpetration of violence in a sample of men arrested for domestic violence.</w:t>
      </w:r>
      <w:r>
        <w:rPr>
          <w:sz w:val="22"/>
          <w:szCs w:val="22"/>
        </w:rPr>
        <w:t xml:space="preserve"> Poster presented at the annual meeting of the Association for Behavioral and Cognitive Therapies, National Harbor, MD.</w:t>
      </w:r>
    </w:p>
    <w:p w14:paraId="569316A5" w14:textId="77777777" w:rsidR="00C00070" w:rsidRPr="00C00070" w:rsidRDefault="00C00070" w:rsidP="00C00070">
      <w:pPr>
        <w:rPr>
          <w:b/>
          <w:sz w:val="22"/>
          <w:szCs w:val="22"/>
        </w:rPr>
      </w:pPr>
    </w:p>
    <w:p w14:paraId="57C1FD91" w14:textId="79FC23AC" w:rsidR="00245009" w:rsidRPr="0023277B" w:rsidRDefault="00A73059" w:rsidP="00606E32">
      <w:pPr>
        <w:pStyle w:val="ListParagraph"/>
        <w:numPr>
          <w:ilvl w:val="0"/>
          <w:numId w:val="9"/>
        </w:numPr>
        <w:rPr>
          <w:i/>
          <w:sz w:val="22"/>
          <w:szCs w:val="22"/>
        </w:rPr>
      </w:pPr>
      <w:r w:rsidRPr="0023277B">
        <w:rPr>
          <w:b/>
          <w:sz w:val="22"/>
          <w:szCs w:val="22"/>
        </w:rPr>
        <w:t>Temple, J.R.,</w:t>
      </w:r>
      <w:r w:rsidRPr="0023277B">
        <w:rPr>
          <w:sz w:val="22"/>
          <w:szCs w:val="22"/>
        </w:rPr>
        <w:t xml:space="preserve"> Frissell, K., </w:t>
      </w:r>
      <w:r w:rsidR="00CB23E3">
        <w:rPr>
          <w:sz w:val="22"/>
          <w:szCs w:val="22"/>
        </w:rPr>
        <w:t>*</w:t>
      </w:r>
      <w:r w:rsidRPr="0023277B">
        <w:rPr>
          <w:sz w:val="22"/>
          <w:szCs w:val="22"/>
        </w:rPr>
        <w:t xml:space="preserve">Le, V., Shorey, R., &amp; Stuart, G.L. (2012, May). </w:t>
      </w:r>
      <w:r w:rsidRPr="0023277B">
        <w:rPr>
          <w:i/>
          <w:sz w:val="22"/>
          <w:szCs w:val="22"/>
        </w:rPr>
        <w:t>Course of Teen Dating Violence Perpetration in Relation to Gender and Substance Use.</w:t>
      </w:r>
      <w:r w:rsidRPr="0023277B">
        <w:rPr>
          <w:sz w:val="22"/>
          <w:szCs w:val="22"/>
        </w:rPr>
        <w:t xml:space="preserve"> Poster presented at the annual meeting of the Society for Prevention Research, Washington DC.</w:t>
      </w:r>
    </w:p>
    <w:p w14:paraId="48298ED3" w14:textId="77777777" w:rsidR="00245009" w:rsidRDefault="00245009" w:rsidP="00A73059">
      <w:pPr>
        <w:rPr>
          <w:sz w:val="22"/>
          <w:szCs w:val="22"/>
        </w:rPr>
      </w:pPr>
    </w:p>
    <w:p w14:paraId="57C32E85" w14:textId="11A93633" w:rsidR="00A73059" w:rsidRPr="0023277B" w:rsidRDefault="00A73059" w:rsidP="00606E32">
      <w:pPr>
        <w:pStyle w:val="ListParagraph"/>
        <w:numPr>
          <w:ilvl w:val="0"/>
          <w:numId w:val="9"/>
        </w:numPr>
        <w:rPr>
          <w:sz w:val="22"/>
          <w:szCs w:val="22"/>
        </w:rPr>
      </w:pPr>
      <w:proofErr w:type="spellStart"/>
      <w:r w:rsidRPr="0023277B">
        <w:rPr>
          <w:sz w:val="22"/>
          <w:szCs w:val="22"/>
        </w:rPr>
        <w:t>Chondronikola</w:t>
      </w:r>
      <w:proofErr w:type="spellEnd"/>
      <w:r w:rsidRPr="0023277B">
        <w:rPr>
          <w:sz w:val="22"/>
          <w:szCs w:val="22"/>
        </w:rPr>
        <w:t xml:space="preserve"> M.N, </w:t>
      </w:r>
      <w:proofErr w:type="spellStart"/>
      <w:r w:rsidRPr="0023277B">
        <w:rPr>
          <w:sz w:val="22"/>
          <w:szCs w:val="22"/>
        </w:rPr>
        <w:t>Sidossis</w:t>
      </w:r>
      <w:proofErr w:type="spellEnd"/>
      <w:r w:rsidRPr="0023277B">
        <w:rPr>
          <w:sz w:val="22"/>
          <w:szCs w:val="22"/>
        </w:rPr>
        <w:t xml:space="preserve"> L.S., Richardson L. M., </w:t>
      </w:r>
      <w:r w:rsidRPr="0023277B">
        <w:rPr>
          <w:b/>
          <w:sz w:val="22"/>
          <w:szCs w:val="22"/>
        </w:rPr>
        <w:t>Temple J.R.,</w:t>
      </w:r>
      <w:r w:rsidRPr="0023277B">
        <w:rPr>
          <w:sz w:val="22"/>
          <w:szCs w:val="22"/>
        </w:rPr>
        <w:t xml:space="preserve"> van den Berg P.A., Herndon D.N., Meyer W.J. (2012, April). </w:t>
      </w:r>
      <w:r w:rsidRPr="0023277B">
        <w:rPr>
          <w:i/>
          <w:sz w:val="22"/>
          <w:szCs w:val="22"/>
        </w:rPr>
        <w:t xml:space="preserve">Impact of obesity on body image dissatisfaction and </w:t>
      </w:r>
      <w:r w:rsidRPr="0023277B">
        <w:rPr>
          <w:i/>
          <w:sz w:val="22"/>
          <w:szCs w:val="22"/>
        </w:rPr>
        <w:lastRenderedPageBreak/>
        <w:t>social integration difficulty among adolescent and young adult burn injury survivors. </w:t>
      </w:r>
      <w:r w:rsidRPr="0023277B">
        <w:rPr>
          <w:sz w:val="22"/>
          <w:szCs w:val="22"/>
        </w:rPr>
        <w:t xml:space="preserve"> Paper presented at the annual meeting of the American Burn Association, Seattle, WA.</w:t>
      </w:r>
    </w:p>
    <w:p w14:paraId="5316ADBB" w14:textId="77777777" w:rsidR="00B826F3" w:rsidRPr="00A73059" w:rsidRDefault="00B826F3" w:rsidP="00657E90">
      <w:pPr>
        <w:autoSpaceDE w:val="0"/>
        <w:autoSpaceDN w:val="0"/>
        <w:adjustRightInd w:val="0"/>
        <w:rPr>
          <w:b/>
          <w:sz w:val="22"/>
          <w:szCs w:val="22"/>
        </w:rPr>
      </w:pPr>
    </w:p>
    <w:p w14:paraId="6905F2BE" w14:textId="4AB8D9B3" w:rsidR="007C7179" w:rsidRPr="0023277B" w:rsidRDefault="007C7179" w:rsidP="00606E32">
      <w:pPr>
        <w:pStyle w:val="ListParagraph"/>
        <w:numPr>
          <w:ilvl w:val="0"/>
          <w:numId w:val="9"/>
        </w:numPr>
        <w:autoSpaceDE w:val="0"/>
        <w:autoSpaceDN w:val="0"/>
        <w:adjustRightInd w:val="0"/>
        <w:rPr>
          <w:sz w:val="22"/>
          <w:szCs w:val="22"/>
        </w:rPr>
      </w:pPr>
      <w:r w:rsidRPr="0023277B">
        <w:rPr>
          <w:b/>
          <w:sz w:val="22"/>
          <w:szCs w:val="22"/>
        </w:rPr>
        <w:t>Temple, J.R.,</w:t>
      </w:r>
      <w:r w:rsidRPr="0023277B">
        <w:rPr>
          <w:sz w:val="22"/>
          <w:szCs w:val="22"/>
        </w:rPr>
        <w:t xml:space="preserve"> van den Berg, P. P</w:t>
      </w:r>
      <w:r w:rsidR="00B826F3" w:rsidRPr="0023277B">
        <w:rPr>
          <w:sz w:val="22"/>
          <w:szCs w:val="22"/>
        </w:rPr>
        <w:t>eskin, M., &amp; Tortolero, S. (2012</w:t>
      </w:r>
      <w:r w:rsidRPr="0023277B">
        <w:rPr>
          <w:sz w:val="22"/>
          <w:szCs w:val="22"/>
        </w:rPr>
        <w:t xml:space="preserve">, </w:t>
      </w:r>
      <w:r w:rsidR="00B826F3" w:rsidRPr="0023277B">
        <w:rPr>
          <w:sz w:val="22"/>
          <w:szCs w:val="22"/>
        </w:rPr>
        <w:t>March</w:t>
      </w:r>
      <w:r w:rsidRPr="0023277B">
        <w:rPr>
          <w:sz w:val="22"/>
          <w:szCs w:val="22"/>
        </w:rPr>
        <w:t>). Gender differences in the co-perpetration of bullying and teen dating violence. Paper presented at the annual meeting of the Society for Research on Adolescents, Vancouver BC.</w:t>
      </w:r>
    </w:p>
    <w:p w14:paraId="7D5904BF" w14:textId="77777777" w:rsidR="00245009" w:rsidRDefault="00245009" w:rsidP="00095CFC">
      <w:pPr>
        <w:pStyle w:val="NormalWeb"/>
        <w:spacing w:before="0" w:beforeAutospacing="0" w:after="0" w:afterAutospacing="0"/>
        <w:rPr>
          <w:b/>
          <w:sz w:val="22"/>
          <w:szCs w:val="22"/>
        </w:rPr>
      </w:pPr>
    </w:p>
    <w:p w14:paraId="6CEA051C" w14:textId="3057007B" w:rsidR="007C7179" w:rsidRPr="0023277B" w:rsidRDefault="007C7179" w:rsidP="00606E32">
      <w:pPr>
        <w:pStyle w:val="NormalWeb"/>
        <w:numPr>
          <w:ilvl w:val="0"/>
          <w:numId w:val="9"/>
        </w:numPr>
        <w:spacing w:before="0" w:beforeAutospacing="0" w:after="0" w:afterAutospacing="0"/>
        <w:rPr>
          <w:i/>
          <w:iCs/>
          <w:sz w:val="22"/>
          <w:szCs w:val="22"/>
        </w:rPr>
      </w:pPr>
      <w:r w:rsidRPr="00A73059">
        <w:rPr>
          <w:b/>
          <w:sz w:val="22"/>
          <w:szCs w:val="22"/>
        </w:rPr>
        <w:t>Temple, J.R.,</w:t>
      </w:r>
      <w:r w:rsidRPr="00A73059">
        <w:rPr>
          <w:sz w:val="22"/>
          <w:szCs w:val="22"/>
        </w:rPr>
        <w:t xml:space="preserve"> Frissell, K.C., Stuart, G.L., Tortolero, S., &amp; Wolfe, D. (2011, June). </w:t>
      </w:r>
      <w:r w:rsidRPr="00A73059">
        <w:rPr>
          <w:rStyle w:val="Emphasis"/>
          <w:sz w:val="22"/>
          <w:szCs w:val="22"/>
        </w:rPr>
        <w:t xml:space="preserve">Psychological Health </w:t>
      </w:r>
      <w:r w:rsidRPr="0023277B">
        <w:rPr>
          <w:rStyle w:val="Emphasis"/>
          <w:sz w:val="22"/>
          <w:szCs w:val="22"/>
        </w:rPr>
        <w:t>and Alcohol Use as Predictors of Teen Dating Violence Perpetration and Victimization.</w:t>
      </w:r>
      <w:r w:rsidRPr="0023277B">
        <w:rPr>
          <w:sz w:val="22"/>
          <w:szCs w:val="22"/>
        </w:rPr>
        <w:t xml:space="preserve"> Poster presented at the annual meeting of the Society for Prevention Research, Washington D.C.</w:t>
      </w:r>
    </w:p>
    <w:p w14:paraId="68D2F609" w14:textId="77777777" w:rsidR="007C7179" w:rsidRPr="00657E90" w:rsidRDefault="007C7179" w:rsidP="00095CFC">
      <w:pPr>
        <w:pStyle w:val="NormalWeb"/>
        <w:spacing w:before="0" w:beforeAutospacing="0" w:after="0" w:afterAutospacing="0"/>
        <w:ind w:left="720"/>
        <w:rPr>
          <w:sz w:val="22"/>
          <w:szCs w:val="22"/>
        </w:rPr>
      </w:pPr>
    </w:p>
    <w:p w14:paraId="24AD5295" w14:textId="2A73C54F" w:rsidR="007C7179" w:rsidRPr="0023277B" w:rsidRDefault="007C7179" w:rsidP="00606E32">
      <w:pPr>
        <w:pStyle w:val="ListParagraph"/>
        <w:numPr>
          <w:ilvl w:val="0"/>
          <w:numId w:val="9"/>
        </w:numPr>
        <w:rPr>
          <w:i/>
          <w:sz w:val="22"/>
          <w:szCs w:val="22"/>
        </w:rPr>
      </w:pPr>
      <w:r w:rsidRPr="0023277B">
        <w:rPr>
          <w:bCs/>
          <w:sz w:val="22"/>
          <w:szCs w:val="22"/>
        </w:rPr>
        <w:t xml:space="preserve">van den Berg, P., </w:t>
      </w:r>
      <w:r w:rsidRPr="0023277B">
        <w:rPr>
          <w:b/>
          <w:bCs/>
          <w:sz w:val="22"/>
          <w:szCs w:val="22"/>
        </w:rPr>
        <w:t>Temple, J.R.,</w:t>
      </w:r>
      <w:r w:rsidRPr="0023277B">
        <w:rPr>
          <w:bCs/>
          <w:sz w:val="22"/>
          <w:szCs w:val="22"/>
        </w:rPr>
        <w:t xml:space="preserve"> Thomas, J.F., Thomas, C., &amp; Freeman, D. (2011, April). </w:t>
      </w:r>
      <w:r w:rsidRPr="0023277B">
        <w:rPr>
          <w:i/>
          <w:sz w:val="22"/>
          <w:szCs w:val="22"/>
        </w:rPr>
        <w:t>Interpersonal violence victimization and perpetration in adolescents: Associations with unhealthy weight control behaviors.</w:t>
      </w:r>
      <w:r w:rsidRPr="0023277B">
        <w:rPr>
          <w:bCs/>
          <w:i/>
          <w:sz w:val="22"/>
          <w:szCs w:val="22"/>
        </w:rPr>
        <w:t xml:space="preserve"> </w:t>
      </w:r>
      <w:r w:rsidRPr="0023277B">
        <w:rPr>
          <w:bCs/>
          <w:sz w:val="22"/>
          <w:szCs w:val="22"/>
        </w:rPr>
        <w:t>Paper presented at the annual conference of the International Conference on Eating Disorders, Miami, FL.</w:t>
      </w:r>
    </w:p>
    <w:p w14:paraId="2845F247" w14:textId="77777777" w:rsidR="007C7179" w:rsidRPr="00657E90" w:rsidRDefault="007C7179" w:rsidP="00095CFC">
      <w:pPr>
        <w:rPr>
          <w:b/>
          <w:bCs/>
          <w:sz w:val="22"/>
          <w:szCs w:val="22"/>
        </w:rPr>
      </w:pPr>
    </w:p>
    <w:p w14:paraId="3C1ECE12" w14:textId="3E6D3063" w:rsidR="007C7179" w:rsidRPr="0023277B" w:rsidRDefault="007C7179" w:rsidP="00606E32">
      <w:pPr>
        <w:pStyle w:val="ListParagraph"/>
        <w:numPr>
          <w:ilvl w:val="0"/>
          <w:numId w:val="9"/>
        </w:numPr>
        <w:rPr>
          <w:sz w:val="22"/>
          <w:szCs w:val="22"/>
        </w:rPr>
      </w:pPr>
      <w:r w:rsidRPr="0023277B">
        <w:rPr>
          <w:sz w:val="22"/>
          <w:szCs w:val="22"/>
        </w:rPr>
        <w:t xml:space="preserve">Elmquist, J., Ninnemann, A., Shorey, R., Febres, J., Brasfield, H., Schonbrun, Y., </w:t>
      </w:r>
      <w:r w:rsidRPr="0023277B">
        <w:rPr>
          <w:b/>
          <w:sz w:val="22"/>
          <w:szCs w:val="22"/>
        </w:rPr>
        <w:t>Temple, J.,</w:t>
      </w:r>
      <w:r w:rsidRPr="0023277B">
        <w:rPr>
          <w:sz w:val="22"/>
          <w:szCs w:val="22"/>
        </w:rPr>
        <w:t xml:space="preserve"> &amp; Stuart, G.L. (November 2011). </w:t>
      </w:r>
      <w:r w:rsidRPr="0023277B">
        <w:rPr>
          <w:i/>
          <w:iCs/>
          <w:sz w:val="22"/>
          <w:szCs w:val="22"/>
        </w:rPr>
        <w:t xml:space="preserve">The Association between Family of Origin Violence, Relationship Aggression, and Child Psychosocial Functioning in Women Arrested for Domestic Violence. </w:t>
      </w:r>
      <w:r w:rsidRPr="0023277B">
        <w:rPr>
          <w:sz w:val="22"/>
          <w:szCs w:val="22"/>
        </w:rPr>
        <w:t>Poster to be presented at the annual meeting of the Association for Behavioral and Cognitive Therapies, Toronto, Canada.</w:t>
      </w:r>
    </w:p>
    <w:p w14:paraId="04D46F0B" w14:textId="77777777" w:rsidR="007C7179" w:rsidRPr="005063B1" w:rsidRDefault="007C7179" w:rsidP="00657E90">
      <w:pPr>
        <w:rPr>
          <w:sz w:val="22"/>
          <w:szCs w:val="22"/>
        </w:rPr>
      </w:pPr>
    </w:p>
    <w:p w14:paraId="05124F8F" w14:textId="51725A27" w:rsidR="007C7179" w:rsidRPr="0023277B" w:rsidRDefault="007C7179" w:rsidP="00606E32">
      <w:pPr>
        <w:pStyle w:val="ListParagraph"/>
        <w:numPr>
          <w:ilvl w:val="0"/>
          <w:numId w:val="9"/>
        </w:numPr>
        <w:rPr>
          <w:b/>
          <w:sz w:val="22"/>
          <w:szCs w:val="22"/>
        </w:rPr>
      </w:pPr>
      <w:r w:rsidRPr="0023277B">
        <w:rPr>
          <w:sz w:val="22"/>
          <w:szCs w:val="22"/>
        </w:rPr>
        <w:t>Febres, J.,</w:t>
      </w:r>
      <w:r w:rsidRPr="0023277B">
        <w:rPr>
          <w:b/>
          <w:bCs/>
          <w:sz w:val="22"/>
          <w:szCs w:val="22"/>
        </w:rPr>
        <w:t xml:space="preserve"> </w:t>
      </w:r>
      <w:r w:rsidRPr="0023277B">
        <w:rPr>
          <w:sz w:val="22"/>
          <w:szCs w:val="22"/>
        </w:rPr>
        <w:t xml:space="preserve">Brasfield, H., Shorey, R.C., Elmquist, J., Ninnemann, A., Schonbrun, Y., </w:t>
      </w:r>
      <w:r w:rsidRPr="0023277B">
        <w:rPr>
          <w:b/>
          <w:sz w:val="22"/>
          <w:szCs w:val="22"/>
        </w:rPr>
        <w:t xml:space="preserve">Temple, J., </w:t>
      </w:r>
      <w:r w:rsidRPr="0023277B">
        <w:rPr>
          <w:sz w:val="22"/>
          <w:szCs w:val="22"/>
        </w:rPr>
        <w:t xml:space="preserve">Rothman, E., &amp; Stuart., G.L., (November 2011). </w:t>
      </w:r>
      <w:r w:rsidRPr="0023277B">
        <w:rPr>
          <w:i/>
          <w:iCs/>
          <w:sz w:val="22"/>
          <w:szCs w:val="22"/>
        </w:rPr>
        <w:t xml:space="preserve">The relationship between child psychosocial functioning and paternal personality traits, substance use, and aggression perpetration. </w:t>
      </w:r>
      <w:r w:rsidRPr="0023277B">
        <w:rPr>
          <w:sz w:val="22"/>
          <w:szCs w:val="22"/>
        </w:rPr>
        <w:t>Poster to be presented at the 45</w:t>
      </w:r>
      <w:r w:rsidRPr="0023277B">
        <w:rPr>
          <w:sz w:val="22"/>
          <w:szCs w:val="22"/>
          <w:vertAlign w:val="superscript"/>
        </w:rPr>
        <w:t>th</w:t>
      </w:r>
      <w:r w:rsidRPr="0023277B">
        <w:rPr>
          <w:sz w:val="22"/>
          <w:szCs w:val="22"/>
        </w:rPr>
        <w:t xml:space="preserve"> annual convention of the Association for Behavioral and Cognitive Therapies, Toronto, Canada.</w:t>
      </w:r>
    </w:p>
    <w:p w14:paraId="2A82E1C4" w14:textId="6E960BD6" w:rsidR="007C7179" w:rsidRPr="005063B1" w:rsidRDefault="007C7179" w:rsidP="0023277B">
      <w:pPr>
        <w:ind w:firstLine="60"/>
        <w:rPr>
          <w:sz w:val="22"/>
          <w:szCs w:val="22"/>
        </w:rPr>
      </w:pPr>
    </w:p>
    <w:p w14:paraId="18AA6FFF" w14:textId="70783A5A" w:rsidR="007C7179" w:rsidRPr="0023277B" w:rsidRDefault="007C7179" w:rsidP="00606E32">
      <w:pPr>
        <w:pStyle w:val="ListParagraph"/>
        <w:numPr>
          <w:ilvl w:val="0"/>
          <w:numId w:val="9"/>
        </w:numPr>
        <w:rPr>
          <w:sz w:val="22"/>
          <w:szCs w:val="22"/>
        </w:rPr>
      </w:pPr>
      <w:r w:rsidRPr="0023277B">
        <w:rPr>
          <w:sz w:val="22"/>
          <w:szCs w:val="22"/>
        </w:rPr>
        <w:t xml:space="preserve">Ninnemann, A., Elmquist, J., Febres, J., Brasfield, H., Shorey, R.C., Schonbrun, Y., </w:t>
      </w:r>
      <w:r w:rsidRPr="0023277B">
        <w:rPr>
          <w:b/>
          <w:sz w:val="22"/>
          <w:szCs w:val="22"/>
        </w:rPr>
        <w:t>Temple, J.,</w:t>
      </w:r>
      <w:r w:rsidRPr="0023277B">
        <w:rPr>
          <w:sz w:val="22"/>
          <w:szCs w:val="22"/>
        </w:rPr>
        <w:t xml:space="preserve"> &amp; Stuart, G.L. (November 2011). </w:t>
      </w:r>
      <w:r w:rsidRPr="0023277B">
        <w:rPr>
          <w:i/>
          <w:iCs/>
          <w:sz w:val="22"/>
          <w:szCs w:val="22"/>
        </w:rPr>
        <w:t>Gender Differences in the Experiences of Family of Origin Violence in a Sample of Men and Women Arrested for Domestic Violence.</w:t>
      </w:r>
      <w:r w:rsidRPr="0023277B">
        <w:rPr>
          <w:sz w:val="22"/>
          <w:szCs w:val="22"/>
        </w:rPr>
        <w:t xml:space="preserve"> Poster to be presented at the 45th annual convention of the Association for Behavioral and Cognitive Therapies, Toronto, Canada.</w:t>
      </w:r>
    </w:p>
    <w:p w14:paraId="5D974DE5" w14:textId="77777777" w:rsidR="007C7179" w:rsidRDefault="007C7179" w:rsidP="00095CFC">
      <w:pPr>
        <w:rPr>
          <w:b/>
          <w:bCs/>
          <w:sz w:val="22"/>
          <w:szCs w:val="22"/>
        </w:rPr>
      </w:pPr>
    </w:p>
    <w:p w14:paraId="20F19927" w14:textId="7004DDB3" w:rsidR="007C7179" w:rsidRPr="0023277B" w:rsidRDefault="007C7179" w:rsidP="00606E32">
      <w:pPr>
        <w:pStyle w:val="ListParagraph"/>
        <w:numPr>
          <w:ilvl w:val="0"/>
          <w:numId w:val="9"/>
        </w:numPr>
        <w:rPr>
          <w:i/>
          <w:sz w:val="22"/>
          <w:szCs w:val="22"/>
        </w:rPr>
      </w:pPr>
      <w:r w:rsidRPr="0023277B">
        <w:rPr>
          <w:b/>
          <w:bCs/>
          <w:sz w:val="22"/>
          <w:szCs w:val="22"/>
        </w:rPr>
        <w:t xml:space="preserve">Temple, J.R., </w:t>
      </w:r>
      <w:r w:rsidRPr="0023277B">
        <w:rPr>
          <w:bCs/>
          <w:sz w:val="22"/>
          <w:szCs w:val="22"/>
        </w:rPr>
        <w:t>Behnken, M., Berenson, A.B., &amp; Wu, Z.H. (2010, November).</w:t>
      </w:r>
      <w:r w:rsidRPr="0023277B">
        <w:rPr>
          <w:b/>
          <w:bCs/>
          <w:sz w:val="22"/>
          <w:szCs w:val="22"/>
        </w:rPr>
        <w:t xml:space="preserve"> </w:t>
      </w:r>
      <w:r w:rsidRPr="0023277B">
        <w:rPr>
          <w:i/>
          <w:sz w:val="22"/>
          <w:szCs w:val="22"/>
        </w:rPr>
        <w:t xml:space="preserve">Effect of specific abuse types on women’s mental health and substance use. </w:t>
      </w:r>
      <w:r w:rsidRPr="0023277B">
        <w:rPr>
          <w:sz w:val="22"/>
          <w:szCs w:val="22"/>
        </w:rPr>
        <w:t>Poster presented at the annual conference of the Association for Behavioral and Cognitive Therapies, San Francisco, CA.</w:t>
      </w:r>
    </w:p>
    <w:p w14:paraId="6F8D4295" w14:textId="77777777" w:rsidR="007C7179" w:rsidRPr="00095CFC" w:rsidRDefault="007C7179" w:rsidP="000F0E4C">
      <w:pPr>
        <w:rPr>
          <w:sz w:val="22"/>
          <w:szCs w:val="22"/>
        </w:rPr>
      </w:pPr>
    </w:p>
    <w:p w14:paraId="53715FF8" w14:textId="591B3409" w:rsidR="007C7179" w:rsidRPr="0023277B" w:rsidRDefault="007C7179" w:rsidP="00606E32">
      <w:pPr>
        <w:pStyle w:val="ListParagraph"/>
        <w:numPr>
          <w:ilvl w:val="0"/>
          <w:numId w:val="9"/>
        </w:numPr>
        <w:rPr>
          <w:i/>
          <w:sz w:val="22"/>
          <w:szCs w:val="22"/>
        </w:rPr>
      </w:pPr>
      <w:r w:rsidRPr="0023277B">
        <w:rPr>
          <w:sz w:val="22"/>
          <w:szCs w:val="22"/>
        </w:rPr>
        <w:t xml:space="preserve">Weston, R., </w:t>
      </w:r>
      <w:r w:rsidRPr="0023277B">
        <w:rPr>
          <w:b/>
          <w:sz w:val="22"/>
          <w:szCs w:val="22"/>
        </w:rPr>
        <w:t>Temple, J.R.,</w:t>
      </w:r>
      <w:r w:rsidRPr="0023277B">
        <w:rPr>
          <w:sz w:val="22"/>
          <w:szCs w:val="22"/>
        </w:rPr>
        <w:t xml:space="preserve"> &amp; Marshall, L.L. (2010, November). </w:t>
      </w:r>
      <w:r w:rsidRPr="0023277B">
        <w:rPr>
          <w:i/>
          <w:sz w:val="22"/>
          <w:szCs w:val="22"/>
        </w:rPr>
        <w:t>Gender symmetry of intimate partner violence and support seeking among urban women.</w:t>
      </w:r>
      <w:r w:rsidRPr="0023277B">
        <w:rPr>
          <w:sz w:val="22"/>
          <w:szCs w:val="22"/>
        </w:rPr>
        <w:t xml:space="preserve"> Poster presented to the annual conference of the Association for Behavioral and Cognitive Therapies, San Francisco, CA.</w:t>
      </w:r>
    </w:p>
    <w:p w14:paraId="3F7B928C" w14:textId="77777777" w:rsidR="007C7179" w:rsidRDefault="007C7179" w:rsidP="000F0E4C">
      <w:pPr>
        <w:rPr>
          <w:sz w:val="22"/>
          <w:szCs w:val="22"/>
        </w:rPr>
      </w:pPr>
    </w:p>
    <w:p w14:paraId="7C630E93" w14:textId="0E7B23CE" w:rsidR="007C7179" w:rsidRPr="0023277B" w:rsidRDefault="007C7179" w:rsidP="00606E32">
      <w:pPr>
        <w:pStyle w:val="ListParagraph"/>
        <w:numPr>
          <w:ilvl w:val="0"/>
          <w:numId w:val="9"/>
        </w:numPr>
        <w:rPr>
          <w:i/>
          <w:sz w:val="22"/>
          <w:szCs w:val="22"/>
        </w:rPr>
      </w:pPr>
      <w:r w:rsidRPr="0023277B">
        <w:rPr>
          <w:sz w:val="22"/>
          <w:szCs w:val="22"/>
        </w:rPr>
        <w:t xml:space="preserve">Le, Y.L., Behnken, M.P. &amp; </w:t>
      </w:r>
      <w:r w:rsidRPr="0023277B">
        <w:rPr>
          <w:b/>
          <w:sz w:val="22"/>
          <w:szCs w:val="22"/>
        </w:rPr>
        <w:t>Temple, J.R.</w:t>
      </w:r>
      <w:r w:rsidRPr="0023277B">
        <w:rPr>
          <w:sz w:val="22"/>
          <w:szCs w:val="22"/>
        </w:rPr>
        <w:t xml:space="preserve"> (2010, August). </w:t>
      </w:r>
      <w:r w:rsidRPr="0023277B">
        <w:rPr>
          <w:i/>
          <w:sz w:val="22"/>
          <w:szCs w:val="22"/>
        </w:rPr>
        <w:t>Alcohol use as a mediator of forced sexual intercourse and suicidality in adolescent girls.</w:t>
      </w:r>
      <w:r w:rsidRPr="0023277B">
        <w:rPr>
          <w:sz w:val="22"/>
          <w:szCs w:val="22"/>
        </w:rPr>
        <w:t> Paper presented at the 11th International Congress of Behavioral Medicine, Washington, DC.</w:t>
      </w:r>
    </w:p>
    <w:p w14:paraId="5B181A42" w14:textId="77777777" w:rsidR="00245009" w:rsidRPr="001E2554" w:rsidRDefault="00245009" w:rsidP="000F0E4C">
      <w:pPr>
        <w:ind w:left="720"/>
        <w:rPr>
          <w:sz w:val="22"/>
          <w:szCs w:val="22"/>
        </w:rPr>
      </w:pPr>
    </w:p>
    <w:p w14:paraId="683A1E04" w14:textId="495161C4" w:rsidR="007C7179" w:rsidRPr="0023277B" w:rsidRDefault="007C7179" w:rsidP="00606E32">
      <w:pPr>
        <w:pStyle w:val="ListParagraph"/>
        <w:numPr>
          <w:ilvl w:val="0"/>
          <w:numId w:val="9"/>
        </w:numPr>
        <w:adjustRightInd w:val="0"/>
        <w:rPr>
          <w:sz w:val="22"/>
          <w:szCs w:val="22"/>
        </w:rPr>
      </w:pPr>
      <w:r w:rsidRPr="0023277B">
        <w:rPr>
          <w:b/>
          <w:sz w:val="22"/>
          <w:szCs w:val="22"/>
        </w:rPr>
        <w:t>Temple, J.R.,</w:t>
      </w:r>
      <w:r w:rsidRPr="0023277B">
        <w:rPr>
          <w:sz w:val="22"/>
          <w:szCs w:val="22"/>
        </w:rPr>
        <w:t xml:space="preserve"> Febres, J., Brasfield, H., </w:t>
      </w:r>
      <w:proofErr w:type="spellStart"/>
      <w:r w:rsidRPr="0023277B">
        <w:rPr>
          <w:sz w:val="22"/>
          <w:szCs w:val="22"/>
        </w:rPr>
        <w:t>Chatav</w:t>
      </w:r>
      <w:proofErr w:type="spellEnd"/>
      <w:r w:rsidRPr="0023277B">
        <w:rPr>
          <w:sz w:val="22"/>
          <w:szCs w:val="22"/>
        </w:rPr>
        <w:t xml:space="preserve">-Schonbrun, Y., </w:t>
      </w:r>
      <w:proofErr w:type="spellStart"/>
      <w:r w:rsidRPr="0023277B">
        <w:rPr>
          <w:sz w:val="22"/>
          <w:szCs w:val="22"/>
        </w:rPr>
        <w:t>Bucossi</w:t>
      </w:r>
      <w:proofErr w:type="spellEnd"/>
      <w:r w:rsidRPr="0023277B">
        <w:rPr>
          <w:sz w:val="22"/>
          <w:szCs w:val="22"/>
        </w:rPr>
        <w:t xml:space="preserve">, M., Andersen, S., Rothman, E., &amp; Stuart, G.L. (2010, June). </w:t>
      </w:r>
      <w:r w:rsidRPr="0023277B">
        <w:rPr>
          <w:i/>
          <w:sz w:val="22"/>
          <w:szCs w:val="22"/>
        </w:rPr>
        <w:t xml:space="preserve">The likelihood of intimate partner violence on substance </w:t>
      </w:r>
      <w:proofErr w:type="gramStart"/>
      <w:r w:rsidRPr="0023277B">
        <w:rPr>
          <w:i/>
          <w:sz w:val="22"/>
          <w:szCs w:val="22"/>
        </w:rPr>
        <w:t>use</w:t>
      </w:r>
      <w:proofErr w:type="gramEnd"/>
      <w:r w:rsidRPr="0023277B">
        <w:rPr>
          <w:i/>
          <w:sz w:val="22"/>
          <w:szCs w:val="22"/>
        </w:rPr>
        <w:t xml:space="preserve"> days: An examination of men in treatment for substance use.</w:t>
      </w:r>
      <w:r w:rsidRPr="0023277B">
        <w:rPr>
          <w:sz w:val="22"/>
          <w:szCs w:val="22"/>
        </w:rPr>
        <w:t xml:space="preserve"> Poster presented at the annual meeting of the Society for Prevention Research, Denver, CO.</w:t>
      </w:r>
    </w:p>
    <w:p w14:paraId="3D4856C3" w14:textId="77777777" w:rsidR="009B4D7C" w:rsidRDefault="009B4D7C" w:rsidP="00E83F75">
      <w:pPr>
        <w:adjustRightInd w:val="0"/>
        <w:rPr>
          <w:sz w:val="22"/>
          <w:szCs w:val="22"/>
        </w:rPr>
      </w:pPr>
    </w:p>
    <w:p w14:paraId="417E4B3C" w14:textId="6CC8F448" w:rsidR="007C7179" w:rsidRPr="0023277B" w:rsidRDefault="007C7179" w:rsidP="00606E32">
      <w:pPr>
        <w:pStyle w:val="ListParagraph"/>
        <w:numPr>
          <w:ilvl w:val="0"/>
          <w:numId w:val="9"/>
        </w:numPr>
        <w:adjustRightInd w:val="0"/>
        <w:rPr>
          <w:sz w:val="22"/>
          <w:szCs w:val="22"/>
        </w:rPr>
      </w:pPr>
      <w:r w:rsidRPr="0023277B">
        <w:rPr>
          <w:sz w:val="22"/>
          <w:szCs w:val="22"/>
        </w:rPr>
        <w:t xml:space="preserve">Stuart, G.L., </w:t>
      </w:r>
      <w:r w:rsidRPr="0023277B">
        <w:rPr>
          <w:b/>
          <w:sz w:val="22"/>
          <w:szCs w:val="22"/>
        </w:rPr>
        <w:t>Temple, J.R.,</w:t>
      </w:r>
      <w:r w:rsidRPr="0023277B">
        <w:rPr>
          <w:sz w:val="22"/>
          <w:szCs w:val="22"/>
        </w:rPr>
        <w:t xml:space="preserve"> Brasfield, H., Febres, J., Recupero, P.R., Andersen, S., </w:t>
      </w:r>
      <w:proofErr w:type="spellStart"/>
      <w:r w:rsidRPr="0023277B">
        <w:rPr>
          <w:sz w:val="22"/>
          <w:szCs w:val="22"/>
        </w:rPr>
        <w:t>Bucossi</w:t>
      </w:r>
      <w:proofErr w:type="spellEnd"/>
      <w:r w:rsidRPr="0023277B">
        <w:rPr>
          <w:sz w:val="22"/>
          <w:szCs w:val="22"/>
        </w:rPr>
        <w:t xml:space="preserve">, M., </w:t>
      </w:r>
      <w:proofErr w:type="spellStart"/>
      <w:r w:rsidRPr="0023277B">
        <w:rPr>
          <w:sz w:val="22"/>
          <w:szCs w:val="22"/>
        </w:rPr>
        <w:t>Chatav</w:t>
      </w:r>
      <w:proofErr w:type="spellEnd"/>
      <w:r w:rsidRPr="0023277B">
        <w:rPr>
          <w:sz w:val="22"/>
          <w:szCs w:val="22"/>
        </w:rPr>
        <w:t xml:space="preserve">-Schonbrun, Y., &amp; Rothman, E. (2010, June). </w:t>
      </w:r>
      <w:r w:rsidRPr="0023277B">
        <w:rPr>
          <w:i/>
          <w:sz w:val="22"/>
          <w:szCs w:val="22"/>
        </w:rPr>
        <w:t xml:space="preserve">The likelihood of intimate </w:t>
      </w:r>
      <w:r w:rsidRPr="0023277B">
        <w:rPr>
          <w:i/>
          <w:sz w:val="22"/>
          <w:szCs w:val="22"/>
        </w:rPr>
        <w:lastRenderedPageBreak/>
        <w:t xml:space="preserve">partner violence on substance </w:t>
      </w:r>
      <w:proofErr w:type="gramStart"/>
      <w:r w:rsidRPr="0023277B">
        <w:rPr>
          <w:i/>
          <w:sz w:val="22"/>
          <w:szCs w:val="22"/>
        </w:rPr>
        <w:t>use</w:t>
      </w:r>
      <w:proofErr w:type="gramEnd"/>
      <w:r w:rsidRPr="0023277B">
        <w:rPr>
          <w:i/>
          <w:sz w:val="22"/>
          <w:szCs w:val="22"/>
        </w:rPr>
        <w:t xml:space="preserve"> days: An examination of men and women in batterer intervention programs.</w:t>
      </w:r>
      <w:r w:rsidRPr="0023277B">
        <w:rPr>
          <w:sz w:val="22"/>
          <w:szCs w:val="22"/>
        </w:rPr>
        <w:t xml:space="preserve"> Poster presented at the annual meeting of the Society for Prevention Research, Denver, CO.</w:t>
      </w:r>
    </w:p>
    <w:p w14:paraId="251901E2" w14:textId="3547AD1B" w:rsidR="007C7179" w:rsidRPr="00EA1F38" w:rsidRDefault="007C7179" w:rsidP="0023277B">
      <w:pPr>
        <w:adjustRightInd w:val="0"/>
        <w:ind w:firstLine="60"/>
        <w:rPr>
          <w:sz w:val="22"/>
          <w:szCs w:val="22"/>
        </w:rPr>
      </w:pPr>
    </w:p>
    <w:p w14:paraId="19AE4F1B" w14:textId="6930FD98" w:rsidR="00DC4D0D" w:rsidRPr="0023277B" w:rsidRDefault="007C7179" w:rsidP="00606E32">
      <w:pPr>
        <w:pStyle w:val="ListParagraph"/>
        <w:numPr>
          <w:ilvl w:val="0"/>
          <w:numId w:val="9"/>
        </w:numPr>
        <w:rPr>
          <w:sz w:val="22"/>
          <w:szCs w:val="22"/>
        </w:rPr>
      </w:pPr>
      <w:r w:rsidRPr="0023277B">
        <w:rPr>
          <w:b/>
          <w:sz w:val="22"/>
          <w:szCs w:val="22"/>
        </w:rPr>
        <w:t>Temple, J.R.,</w:t>
      </w:r>
      <w:r w:rsidRPr="0023277B">
        <w:rPr>
          <w:sz w:val="22"/>
          <w:szCs w:val="22"/>
        </w:rPr>
        <w:t xml:space="preserve"> van den Berg, P., Thomas, J.F., Northcutt, J., Little, S., &amp; Freeman, D.H. (2010, February). </w:t>
      </w:r>
      <w:r w:rsidRPr="0023277B">
        <w:rPr>
          <w:i/>
          <w:sz w:val="22"/>
          <w:szCs w:val="22"/>
        </w:rPr>
        <w:t>Violence and Substance Use Following a Natural Disaster: Does Evacuation Status Matter?</w:t>
      </w:r>
      <w:r w:rsidRPr="0023277B">
        <w:rPr>
          <w:sz w:val="22"/>
          <w:szCs w:val="22"/>
        </w:rPr>
        <w:t xml:space="preserve"> Poster presented at the National Summit on Interpersonal Violence and Abuse across the Lifespan: Forging a Shared Agenda. Dallas, TX.</w:t>
      </w:r>
    </w:p>
    <w:p w14:paraId="11B4D022" w14:textId="77777777" w:rsidR="00802794" w:rsidRDefault="00802794" w:rsidP="007660AF">
      <w:pPr>
        <w:rPr>
          <w:sz w:val="22"/>
          <w:szCs w:val="22"/>
        </w:rPr>
      </w:pPr>
    </w:p>
    <w:p w14:paraId="115938D3" w14:textId="1FD49C47" w:rsidR="007C7179" w:rsidRPr="0023277B" w:rsidRDefault="007C7179" w:rsidP="00606E32">
      <w:pPr>
        <w:pStyle w:val="ListParagraph"/>
        <w:numPr>
          <w:ilvl w:val="0"/>
          <w:numId w:val="9"/>
        </w:numPr>
        <w:rPr>
          <w:i/>
          <w:sz w:val="22"/>
          <w:szCs w:val="22"/>
        </w:rPr>
      </w:pPr>
      <w:r w:rsidRPr="0023277B">
        <w:rPr>
          <w:sz w:val="22"/>
          <w:szCs w:val="22"/>
        </w:rPr>
        <w:t xml:space="preserve">Weston, R., </w:t>
      </w:r>
      <w:r w:rsidRPr="0023277B">
        <w:rPr>
          <w:b/>
          <w:sz w:val="22"/>
          <w:szCs w:val="22"/>
        </w:rPr>
        <w:t>Temple, J.R.,</w:t>
      </w:r>
      <w:r w:rsidRPr="0023277B">
        <w:rPr>
          <w:sz w:val="22"/>
          <w:szCs w:val="22"/>
        </w:rPr>
        <w:t xml:space="preserve"> &amp; Marshall, L.L. (2010, February). </w:t>
      </w:r>
      <w:r w:rsidRPr="0023277B">
        <w:rPr>
          <w:i/>
          <w:sz w:val="22"/>
          <w:szCs w:val="22"/>
        </w:rPr>
        <w:t>Gender symmetry in mutual violence: Effects of perpetration frequency among urban women.</w:t>
      </w:r>
      <w:r w:rsidRPr="0023277B">
        <w:rPr>
          <w:sz w:val="22"/>
          <w:szCs w:val="22"/>
        </w:rPr>
        <w:t xml:space="preserve"> Poster presented at the National Summit on Interpersonal Violence and Abuse across the Lifespan: Forging a Shared Agenda. Dallas, TX.</w:t>
      </w:r>
    </w:p>
    <w:p w14:paraId="26E5C361" w14:textId="77777777" w:rsidR="007C7179" w:rsidRPr="00EA1F38" w:rsidRDefault="007C7179" w:rsidP="007660AF">
      <w:pPr>
        <w:rPr>
          <w:sz w:val="22"/>
          <w:szCs w:val="22"/>
        </w:rPr>
      </w:pPr>
    </w:p>
    <w:p w14:paraId="2D11E2F0" w14:textId="1DDB5C1A" w:rsidR="007C7179" w:rsidRPr="0023277B" w:rsidRDefault="007C7179" w:rsidP="00606E32">
      <w:pPr>
        <w:pStyle w:val="ListParagraph"/>
        <w:numPr>
          <w:ilvl w:val="0"/>
          <w:numId w:val="9"/>
        </w:numPr>
        <w:ind w:right="720"/>
        <w:rPr>
          <w:i/>
          <w:sz w:val="22"/>
          <w:szCs w:val="22"/>
        </w:rPr>
      </w:pPr>
      <w:r w:rsidRPr="0023277B">
        <w:rPr>
          <w:sz w:val="22"/>
          <w:szCs w:val="22"/>
          <w:lang w:val="fr-FR"/>
        </w:rPr>
        <w:t xml:space="preserve">Wu, H., </w:t>
      </w:r>
      <w:r w:rsidRPr="0023277B">
        <w:rPr>
          <w:b/>
          <w:sz w:val="22"/>
          <w:szCs w:val="22"/>
          <w:lang w:val="fr-FR"/>
        </w:rPr>
        <w:t>Temple, J.R.,</w:t>
      </w:r>
      <w:r w:rsidRPr="0023277B">
        <w:rPr>
          <w:sz w:val="22"/>
          <w:szCs w:val="22"/>
          <w:lang w:val="fr-FR"/>
        </w:rPr>
        <w:t xml:space="preserve"> Grady, J.J. (2010, </w:t>
      </w:r>
      <w:proofErr w:type="spellStart"/>
      <w:r w:rsidRPr="0023277B">
        <w:rPr>
          <w:sz w:val="22"/>
          <w:szCs w:val="22"/>
          <w:lang w:val="fr-FR"/>
        </w:rPr>
        <w:t>February</w:t>
      </w:r>
      <w:proofErr w:type="spellEnd"/>
      <w:r w:rsidRPr="0023277B">
        <w:rPr>
          <w:sz w:val="22"/>
          <w:szCs w:val="22"/>
          <w:lang w:val="fr-FR"/>
        </w:rPr>
        <w:t>).</w:t>
      </w:r>
      <w:r w:rsidRPr="0023277B">
        <w:rPr>
          <w:i/>
          <w:sz w:val="22"/>
          <w:szCs w:val="22"/>
        </w:rPr>
        <w:t xml:space="preserve"> Impact of types of childhood trauma on current life stress and substance abuse.</w:t>
      </w:r>
      <w:r w:rsidRPr="0023277B">
        <w:rPr>
          <w:sz w:val="22"/>
          <w:szCs w:val="22"/>
        </w:rPr>
        <w:t xml:space="preserve"> Invited symposium: Violence, abuse, and trauma: Are they risk factors for drug abuse? National Summit on Interpersonal Violence and Abuse across the Lifespan: Forging a Shared Agenda. Dallas, TX.</w:t>
      </w:r>
    </w:p>
    <w:p w14:paraId="223BEA94" w14:textId="77777777" w:rsidR="007C7179" w:rsidRDefault="007C7179" w:rsidP="007660AF">
      <w:pPr>
        <w:adjustRightInd w:val="0"/>
        <w:rPr>
          <w:sz w:val="22"/>
          <w:szCs w:val="22"/>
        </w:rPr>
      </w:pPr>
    </w:p>
    <w:p w14:paraId="5AF6C506" w14:textId="1BF5BE73" w:rsidR="007C7179" w:rsidRPr="0023277B" w:rsidRDefault="007C7179" w:rsidP="00606E32">
      <w:pPr>
        <w:pStyle w:val="ListParagraph"/>
        <w:numPr>
          <w:ilvl w:val="0"/>
          <w:numId w:val="9"/>
        </w:numPr>
        <w:rPr>
          <w:sz w:val="22"/>
          <w:szCs w:val="22"/>
        </w:rPr>
      </w:pPr>
      <w:r w:rsidRPr="0023277B">
        <w:rPr>
          <w:sz w:val="22"/>
          <w:szCs w:val="22"/>
        </w:rPr>
        <w:t xml:space="preserve">Stuart, G.L., Moore, T.M., Elkins, S., O'Farrell, T.J., Leonard, K., </w:t>
      </w:r>
      <w:proofErr w:type="spellStart"/>
      <w:r w:rsidRPr="0023277B">
        <w:rPr>
          <w:sz w:val="22"/>
          <w:szCs w:val="22"/>
        </w:rPr>
        <w:t>Bucossi</w:t>
      </w:r>
      <w:proofErr w:type="spellEnd"/>
      <w:r w:rsidRPr="0023277B">
        <w:rPr>
          <w:sz w:val="22"/>
          <w:szCs w:val="22"/>
        </w:rPr>
        <w:t xml:space="preserve">, M.M., Andersen, S.M., Ramsey, S.E., Kahler, C.W., </w:t>
      </w:r>
      <w:proofErr w:type="spellStart"/>
      <w:r w:rsidRPr="0023277B">
        <w:rPr>
          <w:sz w:val="22"/>
          <w:szCs w:val="22"/>
        </w:rPr>
        <w:t>Chatav</w:t>
      </w:r>
      <w:proofErr w:type="spellEnd"/>
      <w:r w:rsidRPr="0023277B">
        <w:rPr>
          <w:sz w:val="22"/>
          <w:szCs w:val="22"/>
        </w:rPr>
        <w:t xml:space="preserve">-Schonbrun, Y., Walsh, Z., </w:t>
      </w:r>
      <w:r w:rsidRPr="0023277B">
        <w:rPr>
          <w:b/>
          <w:sz w:val="22"/>
          <w:szCs w:val="22"/>
        </w:rPr>
        <w:t>Temple, J.R.</w:t>
      </w:r>
      <w:r w:rsidRPr="0023277B">
        <w:rPr>
          <w:sz w:val="22"/>
          <w:szCs w:val="22"/>
        </w:rPr>
        <w:t xml:space="preserve"> (2009, November). </w:t>
      </w:r>
      <w:r w:rsidRPr="0023277B">
        <w:rPr>
          <w:i/>
          <w:sz w:val="22"/>
          <w:szCs w:val="22"/>
        </w:rPr>
        <w:t xml:space="preserve">The temporal association between substance use and intimate partner violence perpetration and victimization in men and women in treatment for substance use. </w:t>
      </w:r>
      <w:r w:rsidRPr="0023277B">
        <w:rPr>
          <w:sz w:val="22"/>
          <w:szCs w:val="22"/>
        </w:rPr>
        <w:t xml:space="preserve">Paper presented </w:t>
      </w:r>
      <w:r w:rsidRPr="0023277B">
        <w:rPr>
          <w:bCs/>
          <w:sz w:val="22"/>
          <w:szCs w:val="22"/>
        </w:rPr>
        <w:t>at the annual conference of the Association for Behavioral and Cognitive Therapies, New York, NY.</w:t>
      </w:r>
    </w:p>
    <w:p w14:paraId="456FC6CA" w14:textId="77777777" w:rsidR="00F56EFC" w:rsidRDefault="00F56EFC" w:rsidP="009D5E5C">
      <w:pPr>
        <w:rPr>
          <w:b/>
          <w:sz w:val="22"/>
          <w:szCs w:val="22"/>
        </w:rPr>
      </w:pPr>
    </w:p>
    <w:p w14:paraId="511086F0" w14:textId="53811A38" w:rsidR="007C7179" w:rsidRPr="0023277B" w:rsidRDefault="007C7179" w:rsidP="00606E32">
      <w:pPr>
        <w:pStyle w:val="ListParagraph"/>
        <w:numPr>
          <w:ilvl w:val="0"/>
          <w:numId w:val="9"/>
        </w:numPr>
        <w:rPr>
          <w:i/>
          <w:sz w:val="22"/>
          <w:szCs w:val="22"/>
        </w:rPr>
      </w:pPr>
      <w:r w:rsidRPr="0023277B">
        <w:rPr>
          <w:b/>
          <w:sz w:val="22"/>
          <w:szCs w:val="22"/>
        </w:rPr>
        <w:t>Temple, J.R.</w:t>
      </w:r>
      <w:r w:rsidRPr="0023277B">
        <w:rPr>
          <w:sz w:val="22"/>
          <w:szCs w:val="22"/>
        </w:rPr>
        <w:t xml:space="preserve"> (2009, June). </w:t>
      </w:r>
      <w:r w:rsidRPr="0023277B">
        <w:rPr>
          <w:i/>
          <w:sz w:val="22"/>
          <w:szCs w:val="22"/>
        </w:rPr>
        <w:t>Future directions in the development of teen dating violence prevention Programs.</w:t>
      </w:r>
      <w:r w:rsidRPr="0023277B">
        <w:rPr>
          <w:sz w:val="22"/>
          <w:szCs w:val="22"/>
        </w:rPr>
        <w:t xml:space="preserve"> Paper presented at the Summer Training Institute on Applied Research in Child and Adolescent Development. National Institute of Child Health and Human Development, Potomac, MD.</w:t>
      </w:r>
    </w:p>
    <w:p w14:paraId="02157B36" w14:textId="77777777" w:rsidR="007C7179" w:rsidRDefault="007C7179" w:rsidP="00B0667D">
      <w:pPr>
        <w:rPr>
          <w:sz w:val="22"/>
          <w:szCs w:val="22"/>
        </w:rPr>
      </w:pPr>
    </w:p>
    <w:p w14:paraId="48AF5BF3" w14:textId="0DFC376A" w:rsidR="007C7179" w:rsidRPr="0023277B" w:rsidRDefault="007C7179" w:rsidP="00606E32">
      <w:pPr>
        <w:pStyle w:val="ListParagraph"/>
        <w:numPr>
          <w:ilvl w:val="0"/>
          <w:numId w:val="9"/>
        </w:numPr>
        <w:rPr>
          <w:sz w:val="22"/>
          <w:szCs w:val="22"/>
        </w:rPr>
      </w:pPr>
      <w:r w:rsidRPr="0023277B">
        <w:rPr>
          <w:sz w:val="22"/>
          <w:szCs w:val="22"/>
        </w:rPr>
        <w:t xml:space="preserve">Stuart, G.L., Moore, T.M., Elkins, S., O'Farrell, T.J., </w:t>
      </w:r>
      <w:proofErr w:type="spellStart"/>
      <w:r w:rsidRPr="0023277B">
        <w:rPr>
          <w:sz w:val="22"/>
          <w:szCs w:val="22"/>
        </w:rPr>
        <w:t>Bucossi</w:t>
      </w:r>
      <w:proofErr w:type="spellEnd"/>
      <w:r w:rsidRPr="0023277B">
        <w:rPr>
          <w:sz w:val="22"/>
          <w:szCs w:val="22"/>
        </w:rPr>
        <w:t xml:space="preserve">, M.M., Andersen, S.M., Ramsey, S.E., Kahler, C.W., </w:t>
      </w:r>
      <w:proofErr w:type="spellStart"/>
      <w:r w:rsidRPr="0023277B">
        <w:rPr>
          <w:sz w:val="22"/>
          <w:szCs w:val="22"/>
        </w:rPr>
        <w:t>Chatav</w:t>
      </w:r>
      <w:proofErr w:type="spellEnd"/>
      <w:r w:rsidRPr="0023277B">
        <w:rPr>
          <w:sz w:val="22"/>
          <w:szCs w:val="22"/>
        </w:rPr>
        <w:t xml:space="preserve">-Schonbrun, Y., Walsh, Z., </w:t>
      </w:r>
      <w:r w:rsidRPr="0023277B">
        <w:rPr>
          <w:b/>
          <w:sz w:val="22"/>
          <w:szCs w:val="22"/>
        </w:rPr>
        <w:t>Temple, J.R.,</w:t>
      </w:r>
      <w:r w:rsidRPr="0023277B">
        <w:rPr>
          <w:sz w:val="22"/>
          <w:szCs w:val="22"/>
        </w:rPr>
        <w:t xml:space="preserve"> &amp; Monti, P.M. (2009, November). </w:t>
      </w:r>
      <w:r w:rsidRPr="0023277B">
        <w:rPr>
          <w:i/>
          <w:sz w:val="22"/>
          <w:szCs w:val="22"/>
        </w:rPr>
        <w:t>The temporal association between substance use and intimate partner violence in men and women arrested for domestic violence.</w:t>
      </w:r>
      <w:r w:rsidRPr="0023277B">
        <w:rPr>
          <w:sz w:val="22"/>
          <w:szCs w:val="22"/>
        </w:rPr>
        <w:t xml:space="preserve"> Paper presented </w:t>
      </w:r>
      <w:r w:rsidRPr="0023277B">
        <w:rPr>
          <w:bCs/>
          <w:sz w:val="22"/>
          <w:szCs w:val="22"/>
        </w:rPr>
        <w:t>at the</w:t>
      </w:r>
      <w:r w:rsidRPr="0023277B">
        <w:rPr>
          <w:bCs/>
          <w:sz w:val="22"/>
        </w:rPr>
        <w:t xml:space="preserve"> annual conference of the Association for Behavioral and Cognitive Therapies, New York, NY.</w:t>
      </w:r>
    </w:p>
    <w:p w14:paraId="0A674B65" w14:textId="77777777" w:rsidR="007C7179" w:rsidRPr="00B0667D" w:rsidRDefault="007C7179" w:rsidP="00B0667D">
      <w:pPr>
        <w:rPr>
          <w:sz w:val="22"/>
          <w:szCs w:val="22"/>
        </w:rPr>
      </w:pPr>
    </w:p>
    <w:p w14:paraId="76957980" w14:textId="5E988A96" w:rsidR="007C7179" w:rsidRPr="0023277B" w:rsidRDefault="007C7179" w:rsidP="00606E32">
      <w:pPr>
        <w:pStyle w:val="ListParagraph"/>
        <w:numPr>
          <w:ilvl w:val="0"/>
          <w:numId w:val="9"/>
        </w:numPr>
        <w:rPr>
          <w:i/>
          <w:sz w:val="22"/>
          <w:szCs w:val="22"/>
        </w:rPr>
      </w:pPr>
      <w:r w:rsidRPr="0023277B">
        <w:rPr>
          <w:b/>
          <w:sz w:val="22"/>
          <w:szCs w:val="22"/>
        </w:rPr>
        <w:t>Temple, J.R.</w:t>
      </w:r>
      <w:r w:rsidRPr="0023277B">
        <w:rPr>
          <w:sz w:val="22"/>
          <w:szCs w:val="22"/>
        </w:rPr>
        <w:t xml:space="preserve"> &amp; Freeman, D.H. (2009, May). </w:t>
      </w:r>
      <w:r w:rsidRPr="0023277B">
        <w:rPr>
          <w:i/>
          <w:sz w:val="22"/>
          <w:szCs w:val="22"/>
        </w:rPr>
        <w:t>Dating violence and substance use among high school students.</w:t>
      </w:r>
      <w:r w:rsidRPr="0023277B">
        <w:rPr>
          <w:sz w:val="22"/>
          <w:szCs w:val="22"/>
        </w:rPr>
        <w:t xml:space="preserve"> Paper presented at the annual conference of the Society for Prevention Research.</w:t>
      </w:r>
      <w:r w:rsidRPr="0023277B">
        <w:rPr>
          <w:bCs/>
          <w:sz w:val="22"/>
          <w:szCs w:val="22"/>
        </w:rPr>
        <w:t xml:space="preserve"> Washington, D.C.</w:t>
      </w:r>
    </w:p>
    <w:p w14:paraId="5F631491" w14:textId="77777777" w:rsidR="007C7179" w:rsidRDefault="007C7179" w:rsidP="002E6ADF">
      <w:pPr>
        <w:rPr>
          <w:b/>
          <w:bCs/>
          <w:sz w:val="22"/>
          <w:szCs w:val="22"/>
        </w:rPr>
      </w:pPr>
    </w:p>
    <w:p w14:paraId="0FC6CB29" w14:textId="216E3271" w:rsidR="007C7179" w:rsidRPr="0023277B" w:rsidRDefault="007C7179" w:rsidP="00606E32">
      <w:pPr>
        <w:pStyle w:val="ListParagraph"/>
        <w:numPr>
          <w:ilvl w:val="0"/>
          <w:numId w:val="9"/>
        </w:numPr>
        <w:rPr>
          <w:bCs/>
          <w:i/>
          <w:sz w:val="22"/>
          <w:szCs w:val="22"/>
        </w:rPr>
      </w:pPr>
      <w:r w:rsidRPr="0023277B">
        <w:rPr>
          <w:b/>
          <w:bCs/>
          <w:sz w:val="22"/>
          <w:szCs w:val="22"/>
        </w:rPr>
        <w:t>Temple, J.R.,</w:t>
      </w:r>
      <w:r w:rsidRPr="0023277B">
        <w:rPr>
          <w:bCs/>
          <w:sz w:val="22"/>
          <w:szCs w:val="22"/>
        </w:rPr>
        <w:t xml:space="preserve"> Berenson, A.B., &amp; Radecki </w:t>
      </w:r>
      <w:proofErr w:type="spellStart"/>
      <w:r w:rsidRPr="0023277B">
        <w:rPr>
          <w:bCs/>
          <w:sz w:val="22"/>
          <w:szCs w:val="22"/>
        </w:rPr>
        <w:t>Breitkipf</w:t>
      </w:r>
      <w:proofErr w:type="spellEnd"/>
      <w:r w:rsidRPr="0023277B">
        <w:rPr>
          <w:bCs/>
          <w:sz w:val="22"/>
          <w:szCs w:val="22"/>
        </w:rPr>
        <w:t xml:space="preserve">, C. (2008, May). </w:t>
      </w:r>
      <w:r w:rsidRPr="0023277B">
        <w:rPr>
          <w:bCs/>
          <w:i/>
          <w:sz w:val="22"/>
          <w:szCs w:val="22"/>
        </w:rPr>
        <w:t>The relative importance of preventative health behaviors among women of lower socioeconomic status.</w:t>
      </w:r>
      <w:r w:rsidRPr="0023277B">
        <w:rPr>
          <w:bCs/>
          <w:sz w:val="22"/>
          <w:szCs w:val="22"/>
        </w:rPr>
        <w:t xml:space="preserve"> Poster presented at the annual meeting of the Society for Prevention Research, San Francisco, CA.</w:t>
      </w:r>
    </w:p>
    <w:p w14:paraId="586CAF0C" w14:textId="77777777" w:rsidR="007C7179" w:rsidRDefault="007C7179" w:rsidP="001D2091">
      <w:pPr>
        <w:rPr>
          <w:b/>
          <w:bCs/>
          <w:sz w:val="22"/>
          <w:szCs w:val="22"/>
        </w:rPr>
      </w:pPr>
    </w:p>
    <w:p w14:paraId="58A43EE9" w14:textId="09A0AE81" w:rsidR="007C7179" w:rsidRPr="0023277B" w:rsidRDefault="007C7179" w:rsidP="00606E32">
      <w:pPr>
        <w:pStyle w:val="ListParagraph"/>
        <w:numPr>
          <w:ilvl w:val="0"/>
          <w:numId w:val="9"/>
        </w:numPr>
        <w:rPr>
          <w:i/>
          <w:sz w:val="22"/>
          <w:szCs w:val="22"/>
        </w:rPr>
      </w:pPr>
      <w:r w:rsidRPr="0023277B">
        <w:rPr>
          <w:b/>
          <w:bCs/>
          <w:sz w:val="22"/>
          <w:szCs w:val="22"/>
        </w:rPr>
        <w:t>Temple, J.R.,</w:t>
      </w:r>
      <w:r w:rsidRPr="0023277B">
        <w:rPr>
          <w:bCs/>
          <w:sz w:val="22"/>
          <w:szCs w:val="22"/>
        </w:rPr>
        <w:t xml:space="preserve"> Marshall, L.L., &amp; Berenson, A.B. (2008, May). </w:t>
      </w:r>
      <w:r w:rsidRPr="0023277B">
        <w:rPr>
          <w:i/>
          <w:sz w:val="22"/>
          <w:szCs w:val="22"/>
        </w:rPr>
        <w:t>Effects of Partner Abuse on Women’s Mental Health: A Longitudinal Study.</w:t>
      </w:r>
      <w:r w:rsidRPr="0023277B">
        <w:rPr>
          <w:sz w:val="22"/>
          <w:szCs w:val="22"/>
        </w:rPr>
        <w:t xml:space="preserve"> Poster presented at the annual conference of the American College of Obstetricians and Gynecologists, New Orleans, LA.</w:t>
      </w:r>
    </w:p>
    <w:p w14:paraId="300E6888" w14:textId="77777777" w:rsidR="007C7179" w:rsidRDefault="007C7179" w:rsidP="00E2302A">
      <w:pPr>
        <w:rPr>
          <w:bCs/>
          <w:sz w:val="22"/>
          <w:szCs w:val="22"/>
        </w:rPr>
      </w:pPr>
    </w:p>
    <w:p w14:paraId="34383E79" w14:textId="1E1BC816" w:rsidR="00245009" w:rsidRPr="0023277B" w:rsidRDefault="007C7179" w:rsidP="00606E32">
      <w:pPr>
        <w:pStyle w:val="ListParagraph"/>
        <w:numPr>
          <w:ilvl w:val="0"/>
          <w:numId w:val="9"/>
        </w:numPr>
        <w:rPr>
          <w:bCs/>
          <w:sz w:val="22"/>
          <w:szCs w:val="22"/>
        </w:rPr>
      </w:pPr>
      <w:r w:rsidRPr="0023277B">
        <w:rPr>
          <w:b/>
          <w:bCs/>
          <w:sz w:val="22"/>
          <w:szCs w:val="22"/>
        </w:rPr>
        <w:t>Temple, J.R.</w:t>
      </w:r>
      <w:r w:rsidRPr="0023277B">
        <w:rPr>
          <w:bCs/>
          <w:sz w:val="22"/>
          <w:szCs w:val="22"/>
        </w:rPr>
        <w:t xml:space="preserve"> (2008, April). </w:t>
      </w:r>
      <w:r w:rsidRPr="0023277B">
        <w:rPr>
          <w:bCs/>
          <w:i/>
          <w:sz w:val="22"/>
          <w:szCs w:val="22"/>
        </w:rPr>
        <w:t>Intimate partner violence across the lifespan.</w:t>
      </w:r>
      <w:r w:rsidRPr="0023277B">
        <w:rPr>
          <w:bCs/>
          <w:sz w:val="22"/>
          <w:szCs w:val="22"/>
        </w:rPr>
        <w:t xml:space="preserve"> Paper presented at the WRHR/BIRCWH Scholar Symposium. University of Texas Medical Branch.</w:t>
      </w:r>
    </w:p>
    <w:p w14:paraId="6CC16FBC" w14:textId="77777777" w:rsidR="00245009" w:rsidRDefault="00245009" w:rsidP="00E2302A">
      <w:pPr>
        <w:rPr>
          <w:bCs/>
          <w:sz w:val="22"/>
          <w:szCs w:val="22"/>
        </w:rPr>
      </w:pPr>
    </w:p>
    <w:p w14:paraId="5DC0C748" w14:textId="72788330" w:rsidR="007C7179" w:rsidRPr="0023277B" w:rsidRDefault="007C7179" w:rsidP="00606E32">
      <w:pPr>
        <w:pStyle w:val="ListParagraph"/>
        <w:numPr>
          <w:ilvl w:val="0"/>
          <w:numId w:val="9"/>
        </w:numPr>
        <w:rPr>
          <w:bCs/>
          <w:i/>
          <w:sz w:val="22"/>
          <w:szCs w:val="22"/>
        </w:rPr>
      </w:pPr>
      <w:r w:rsidRPr="0023277B">
        <w:rPr>
          <w:bCs/>
          <w:sz w:val="22"/>
          <w:szCs w:val="22"/>
        </w:rPr>
        <w:t>Weston, R.,</w:t>
      </w:r>
      <w:r w:rsidRPr="0023277B">
        <w:rPr>
          <w:b/>
          <w:bCs/>
          <w:sz w:val="22"/>
          <w:szCs w:val="22"/>
        </w:rPr>
        <w:t xml:space="preserve"> Temple, J.R.,</w:t>
      </w:r>
      <w:r w:rsidRPr="0023277B">
        <w:rPr>
          <w:bCs/>
          <w:sz w:val="22"/>
          <w:szCs w:val="22"/>
        </w:rPr>
        <w:t xml:space="preserve"> &amp; Marshall, L.L. (2008, February). </w:t>
      </w:r>
      <w:r w:rsidRPr="0023277B">
        <w:rPr>
          <w:bCs/>
          <w:i/>
          <w:sz w:val="22"/>
          <w:szCs w:val="22"/>
        </w:rPr>
        <w:t xml:space="preserve">Differences in nonviolent, bi-directionally violent, and </w:t>
      </w:r>
      <w:proofErr w:type="spellStart"/>
      <w:r w:rsidRPr="0023277B">
        <w:rPr>
          <w:bCs/>
          <w:i/>
          <w:sz w:val="22"/>
          <w:szCs w:val="22"/>
        </w:rPr>
        <w:t>uni</w:t>
      </w:r>
      <w:proofErr w:type="spellEnd"/>
      <w:r w:rsidRPr="0023277B">
        <w:rPr>
          <w:bCs/>
          <w:i/>
          <w:sz w:val="22"/>
          <w:szCs w:val="22"/>
        </w:rPr>
        <w:t xml:space="preserve">-directionally violent intimate relationships among urban women. </w:t>
      </w:r>
      <w:r w:rsidRPr="0023277B">
        <w:rPr>
          <w:bCs/>
          <w:sz w:val="22"/>
          <w:szCs w:val="22"/>
        </w:rPr>
        <w:lastRenderedPageBreak/>
        <w:t>Poster presented at the Summit on Violence and Abuse in Interpersonal Relationship: Connecting Agendas and Forging New Directions, Bethesda, MD.</w:t>
      </w:r>
    </w:p>
    <w:p w14:paraId="47AA0C4B" w14:textId="77777777" w:rsidR="007C7179" w:rsidRDefault="007C7179" w:rsidP="0039557A">
      <w:pPr>
        <w:ind w:left="720"/>
        <w:rPr>
          <w:bCs/>
          <w:sz w:val="22"/>
          <w:szCs w:val="22"/>
        </w:rPr>
      </w:pPr>
    </w:p>
    <w:p w14:paraId="29132847" w14:textId="3D9C5268" w:rsidR="00802794" w:rsidRPr="0023277B" w:rsidRDefault="007C7179" w:rsidP="00606E32">
      <w:pPr>
        <w:pStyle w:val="ListParagraph"/>
        <w:numPr>
          <w:ilvl w:val="0"/>
          <w:numId w:val="9"/>
        </w:numPr>
        <w:rPr>
          <w:bCs/>
          <w:sz w:val="22"/>
          <w:szCs w:val="22"/>
        </w:rPr>
      </w:pPr>
      <w:r w:rsidRPr="0023277B">
        <w:rPr>
          <w:bCs/>
          <w:sz w:val="22"/>
          <w:szCs w:val="22"/>
        </w:rPr>
        <w:t xml:space="preserve">Stuart, G.L., O’Farrell, T.J., Leonard, K., Brown, R.A., Stout, R., </w:t>
      </w:r>
      <w:r w:rsidRPr="0023277B">
        <w:rPr>
          <w:b/>
          <w:bCs/>
          <w:sz w:val="22"/>
          <w:szCs w:val="22"/>
        </w:rPr>
        <w:t>Temple, J.R.</w:t>
      </w:r>
      <w:r w:rsidRPr="0023277B">
        <w:rPr>
          <w:bCs/>
          <w:sz w:val="22"/>
          <w:szCs w:val="22"/>
        </w:rPr>
        <w:t xml:space="preserve">, Moore, T.M., Recupero, P.R., Ramsey, S., Kahler, C., Follansbee, K., &amp; </w:t>
      </w:r>
      <w:proofErr w:type="spellStart"/>
      <w:r w:rsidRPr="0023277B">
        <w:rPr>
          <w:bCs/>
          <w:sz w:val="22"/>
          <w:szCs w:val="22"/>
        </w:rPr>
        <w:t>Bucossi</w:t>
      </w:r>
      <w:proofErr w:type="spellEnd"/>
      <w:r w:rsidRPr="0023277B">
        <w:rPr>
          <w:bCs/>
          <w:sz w:val="22"/>
          <w:szCs w:val="22"/>
        </w:rPr>
        <w:t xml:space="preserve">, M. (2007). </w:t>
      </w:r>
      <w:r w:rsidRPr="0023277B">
        <w:rPr>
          <w:bCs/>
          <w:i/>
          <w:sz w:val="22"/>
          <w:szCs w:val="22"/>
        </w:rPr>
        <w:t>Reduction in intimate partner violence following treatment for alcohol problems in women.</w:t>
      </w:r>
      <w:r w:rsidRPr="0023277B">
        <w:rPr>
          <w:bCs/>
          <w:sz w:val="22"/>
          <w:szCs w:val="22"/>
        </w:rPr>
        <w:t xml:space="preserve"> Poster presented at the</w:t>
      </w:r>
      <w:r w:rsidRPr="0023277B">
        <w:rPr>
          <w:bCs/>
          <w:sz w:val="22"/>
        </w:rPr>
        <w:t xml:space="preserve"> annual conference of the Association for Behavioral and Cognitive Therapies, Philadelphia, PA.</w:t>
      </w:r>
    </w:p>
    <w:p w14:paraId="5EFCE483" w14:textId="77777777" w:rsidR="00802794" w:rsidRDefault="00802794">
      <w:pPr>
        <w:rPr>
          <w:bCs/>
          <w:sz w:val="22"/>
        </w:rPr>
      </w:pPr>
    </w:p>
    <w:p w14:paraId="45B3ABA6" w14:textId="7DF6F385" w:rsidR="007C7179" w:rsidRPr="0023277B" w:rsidRDefault="007C7179" w:rsidP="00606E32">
      <w:pPr>
        <w:pStyle w:val="ListParagraph"/>
        <w:numPr>
          <w:ilvl w:val="0"/>
          <w:numId w:val="9"/>
        </w:numPr>
        <w:rPr>
          <w:bCs/>
          <w:sz w:val="22"/>
        </w:rPr>
      </w:pPr>
      <w:r w:rsidRPr="0023277B">
        <w:rPr>
          <w:bCs/>
          <w:sz w:val="22"/>
        </w:rPr>
        <w:t xml:space="preserve">Stuart, G.L., O’Farrell, T.J., Leonard, K., Brown, R.A., Stout, R., Moore, T.M., </w:t>
      </w:r>
      <w:r w:rsidRPr="0023277B">
        <w:rPr>
          <w:b/>
          <w:bCs/>
          <w:sz w:val="22"/>
        </w:rPr>
        <w:t>Temple, J.R.</w:t>
      </w:r>
      <w:r w:rsidRPr="0023277B">
        <w:rPr>
          <w:bCs/>
          <w:sz w:val="22"/>
        </w:rPr>
        <w:t xml:space="preserve">, Recupero, P.R., Ramsey, S., Kahler, C., Follansbee, K., &amp; </w:t>
      </w:r>
      <w:proofErr w:type="spellStart"/>
      <w:r w:rsidRPr="0023277B">
        <w:rPr>
          <w:bCs/>
          <w:sz w:val="22"/>
        </w:rPr>
        <w:t>Bucossi</w:t>
      </w:r>
      <w:proofErr w:type="spellEnd"/>
      <w:r w:rsidRPr="0023277B">
        <w:rPr>
          <w:bCs/>
          <w:sz w:val="22"/>
        </w:rPr>
        <w:t xml:space="preserve">, M. (2007). </w:t>
      </w:r>
      <w:r w:rsidRPr="0023277B">
        <w:rPr>
          <w:bCs/>
          <w:i/>
          <w:sz w:val="22"/>
        </w:rPr>
        <w:t>Reduction in intimate partner violence following treatment for alcohol problems in men.</w:t>
      </w:r>
      <w:r w:rsidRPr="0023277B">
        <w:rPr>
          <w:bCs/>
          <w:sz w:val="22"/>
        </w:rPr>
        <w:t xml:space="preserve"> Poster presented at the annual conference of the Association for Behavioral and Cognitive Therapies, Philadelphia, PA.</w:t>
      </w:r>
    </w:p>
    <w:p w14:paraId="18CCCB49" w14:textId="77777777" w:rsidR="007C7179" w:rsidRDefault="007C7179">
      <w:pPr>
        <w:rPr>
          <w:sz w:val="22"/>
        </w:rPr>
      </w:pPr>
    </w:p>
    <w:p w14:paraId="15B3D628" w14:textId="12F7C6C5" w:rsidR="007C7179" w:rsidRPr="0023277B" w:rsidRDefault="007C7179" w:rsidP="00606E32">
      <w:pPr>
        <w:pStyle w:val="ListParagraph"/>
        <w:numPr>
          <w:ilvl w:val="0"/>
          <w:numId w:val="9"/>
        </w:numPr>
        <w:rPr>
          <w:i/>
          <w:sz w:val="22"/>
        </w:rPr>
      </w:pPr>
      <w:r w:rsidRPr="0023277B">
        <w:rPr>
          <w:sz w:val="22"/>
        </w:rPr>
        <w:t xml:space="preserve">Moore, T.M., Stuart, G.L., McNulty, J.K., Addis, M.E., Cordova, J.V., &amp; </w:t>
      </w:r>
      <w:r w:rsidRPr="0023277B">
        <w:rPr>
          <w:b/>
          <w:sz w:val="22"/>
        </w:rPr>
        <w:t>Temple, J.R.</w:t>
      </w:r>
      <w:r w:rsidRPr="0023277B">
        <w:rPr>
          <w:sz w:val="22"/>
        </w:rPr>
        <w:t xml:space="preserve"> (2007). </w:t>
      </w:r>
      <w:r w:rsidRPr="0023277B">
        <w:rPr>
          <w:i/>
          <w:sz w:val="22"/>
        </w:rPr>
        <w:t>Intimate partner violence and masculinity: Validation of the Masculine Gender Role Stress Scale in a sample of men mandated to violence intervention programs.</w:t>
      </w:r>
      <w:r w:rsidRPr="0023277B">
        <w:rPr>
          <w:sz w:val="22"/>
        </w:rPr>
        <w:t xml:space="preserve"> Poster presented at the annual conference of the Association for Behavioral and Cognitive Therapies, Philadelphia, PA.</w:t>
      </w:r>
    </w:p>
    <w:p w14:paraId="2F2B6BD0" w14:textId="77777777" w:rsidR="007C7179" w:rsidRDefault="007C7179">
      <w:pPr>
        <w:rPr>
          <w:sz w:val="22"/>
        </w:rPr>
      </w:pPr>
    </w:p>
    <w:p w14:paraId="6CB7CE91" w14:textId="55C18841" w:rsidR="007C7179" w:rsidRPr="0023277B" w:rsidRDefault="007C7179" w:rsidP="00606E32">
      <w:pPr>
        <w:pStyle w:val="ListParagraph"/>
        <w:numPr>
          <w:ilvl w:val="0"/>
          <w:numId w:val="9"/>
        </w:numPr>
        <w:rPr>
          <w:i/>
          <w:iCs/>
          <w:sz w:val="22"/>
        </w:rPr>
      </w:pPr>
      <w:r w:rsidRPr="0023277B">
        <w:rPr>
          <w:sz w:val="22"/>
        </w:rPr>
        <w:t xml:space="preserve">Stuart, G.L., Meehan, J.C, </w:t>
      </w:r>
      <w:r w:rsidRPr="0023277B">
        <w:rPr>
          <w:b/>
          <w:bCs/>
          <w:sz w:val="22"/>
        </w:rPr>
        <w:t>Temple, J.R.,</w:t>
      </w:r>
      <w:r w:rsidRPr="0023277B">
        <w:rPr>
          <w:sz w:val="22"/>
        </w:rPr>
        <w:t xml:space="preserve"> Moore, T.M., Follansbee, K., &amp; </w:t>
      </w:r>
      <w:proofErr w:type="spellStart"/>
      <w:r w:rsidRPr="0023277B">
        <w:rPr>
          <w:sz w:val="22"/>
        </w:rPr>
        <w:t>Bucossi</w:t>
      </w:r>
      <w:proofErr w:type="spellEnd"/>
      <w:r w:rsidRPr="0023277B">
        <w:rPr>
          <w:sz w:val="22"/>
        </w:rPr>
        <w:t xml:space="preserve">, M. (2006). </w:t>
      </w:r>
      <w:r w:rsidRPr="0023277B">
        <w:rPr>
          <w:i/>
          <w:iCs/>
          <w:sz w:val="22"/>
        </w:rPr>
        <w:t>The role of drug use in a conceptual model of intimate partner violence in men and women arrested for domestic violence.</w:t>
      </w:r>
      <w:r w:rsidRPr="0023277B">
        <w:rPr>
          <w:sz w:val="22"/>
        </w:rPr>
        <w:t xml:space="preserve"> Poster presented at the annual conference of the Association for Behavioral and Cognitive Therapies, Chicago, IL. </w:t>
      </w:r>
    </w:p>
    <w:p w14:paraId="627C7048" w14:textId="77777777" w:rsidR="007C7179" w:rsidRDefault="007C7179">
      <w:pPr>
        <w:rPr>
          <w:b/>
          <w:bCs/>
          <w:sz w:val="22"/>
          <w:u w:val="single"/>
        </w:rPr>
      </w:pPr>
    </w:p>
    <w:p w14:paraId="3BD17C19" w14:textId="2B6D4E25" w:rsidR="007C7179" w:rsidRPr="0023277B" w:rsidRDefault="007C7179" w:rsidP="00606E32">
      <w:pPr>
        <w:pStyle w:val="BodyText2"/>
        <w:numPr>
          <w:ilvl w:val="0"/>
          <w:numId w:val="9"/>
        </w:numPr>
        <w:tabs>
          <w:tab w:val="clear" w:pos="-720"/>
        </w:tabs>
        <w:suppressAutoHyphens w:val="0"/>
        <w:rPr>
          <w:bCs w:val="0"/>
          <w:i/>
          <w:iCs/>
        </w:rPr>
      </w:pPr>
      <w:r>
        <w:rPr>
          <w:bCs w:val="0"/>
        </w:rPr>
        <w:t xml:space="preserve">Kaminski, P.L., Chapman, B.P., </w:t>
      </w:r>
      <w:r>
        <w:rPr>
          <w:b/>
        </w:rPr>
        <w:t>Temple, J.R.,</w:t>
      </w:r>
      <w:r>
        <w:rPr>
          <w:bCs w:val="0"/>
        </w:rPr>
        <w:t xml:space="preserve"> &amp; McFarland, M.B. (2005, August). </w:t>
      </w:r>
      <w:r>
        <w:rPr>
          <w:bCs w:val="0"/>
          <w:i/>
        </w:rPr>
        <w:t xml:space="preserve">Development of </w:t>
      </w:r>
      <w:r>
        <w:rPr>
          <w:bCs w:val="0"/>
          <w:i/>
          <w:iCs/>
        </w:rPr>
        <w:t xml:space="preserve">The </w:t>
      </w:r>
      <w:r w:rsidRPr="0023277B">
        <w:rPr>
          <w:i/>
          <w:iCs/>
        </w:rPr>
        <w:t xml:space="preserve">Male Eating Behaviors and Body Image Evaluation. </w:t>
      </w:r>
      <w:r w:rsidRPr="0023277B">
        <w:t>Poster presented at the annual conference of the American Psychological Association, Washington, D.C.</w:t>
      </w:r>
    </w:p>
    <w:p w14:paraId="6E928FCA" w14:textId="77777777" w:rsidR="007C7179" w:rsidRDefault="007C7179">
      <w:pPr>
        <w:rPr>
          <w:b/>
          <w:bCs/>
          <w:sz w:val="22"/>
        </w:rPr>
      </w:pPr>
    </w:p>
    <w:p w14:paraId="193DA102" w14:textId="5A7D8CB1" w:rsidR="007C7179" w:rsidRPr="0023277B" w:rsidRDefault="007C7179" w:rsidP="00606E32">
      <w:pPr>
        <w:pStyle w:val="ListParagraph"/>
        <w:numPr>
          <w:ilvl w:val="0"/>
          <w:numId w:val="9"/>
        </w:numPr>
        <w:rPr>
          <w:i/>
          <w:iCs/>
          <w:color w:val="000000"/>
          <w:sz w:val="22"/>
        </w:rPr>
      </w:pPr>
      <w:r w:rsidRPr="0023277B">
        <w:rPr>
          <w:b/>
          <w:bCs/>
          <w:sz w:val="22"/>
        </w:rPr>
        <w:t xml:space="preserve">Temple, J.R., </w:t>
      </w:r>
      <w:r w:rsidRPr="0023277B">
        <w:rPr>
          <w:sz w:val="22"/>
        </w:rPr>
        <w:t>Weston, R.,</w:t>
      </w:r>
      <w:r w:rsidRPr="0023277B">
        <w:rPr>
          <w:b/>
          <w:bCs/>
          <w:sz w:val="22"/>
        </w:rPr>
        <w:t xml:space="preserve"> </w:t>
      </w:r>
      <w:r w:rsidRPr="0023277B">
        <w:rPr>
          <w:sz w:val="22"/>
        </w:rPr>
        <w:t xml:space="preserve">&amp; Marshall, L.L. (2005, July). </w:t>
      </w:r>
      <w:r w:rsidRPr="0023277B">
        <w:rPr>
          <w:i/>
          <w:iCs/>
          <w:color w:val="000000"/>
          <w:sz w:val="22"/>
        </w:rPr>
        <w:t>Longitudinal effects of alcohol use on IPV among ethnically diverse urban women.</w:t>
      </w:r>
      <w:r w:rsidRPr="0023277B">
        <w:rPr>
          <w:sz w:val="22"/>
        </w:rPr>
        <w:t xml:space="preserve"> Poster presented at the 9</w:t>
      </w:r>
      <w:r w:rsidRPr="0023277B">
        <w:rPr>
          <w:sz w:val="22"/>
          <w:vertAlign w:val="superscript"/>
        </w:rPr>
        <w:t>th</w:t>
      </w:r>
      <w:r w:rsidRPr="0023277B">
        <w:rPr>
          <w:sz w:val="22"/>
        </w:rPr>
        <w:t xml:space="preserve"> International Family Violence Research Conference, Durham, N.H.</w:t>
      </w:r>
    </w:p>
    <w:p w14:paraId="6C567B07" w14:textId="77777777" w:rsidR="007C7179" w:rsidRDefault="007C7179" w:rsidP="00D60900">
      <w:pPr>
        <w:ind w:left="720"/>
        <w:rPr>
          <w:sz w:val="22"/>
        </w:rPr>
      </w:pPr>
    </w:p>
    <w:p w14:paraId="2FFE3FF3" w14:textId="0C1119F3" w:rsidR="007C7179" w:rsidRPr="0023277B" w:rsidRDefault="007C7179" w:rsidP="00606E32">
      <w:pPr>
        <w:pStyle w:val="BodyText2"/>
        <w:numPr>
          <w:ilvl w:val="0"/>
          <w:numId w:val="9"/>
        </w:numPr>
        <w:tabs>
          <w:tab w:val="clear" w:pos="-720"/>
        </w:tabs>
        <w:suppressAutoHyphens w:val="0"/>
        <w:rPr>
          <w:i/>
        </w:rPr>
      </w:pPr>
      <w:r>
        <w:t xml:space="preserve">Taylor, D.J., Lichstein, K.L., Weinstock, J., </w:t>
      </w:r>
      <w:r>
        <w:rPr>
          <w:b/>
        </w:rPr>
        <w:t>Temple, J.R.</w:t>
      </w:r>
      <w:r>
        <w:t xml:space="preserve">, &amp; Sanford, S. (2005, June). </w:t>
      </w:r>
      <w:r>
        <w:rPr>
          <w:i/>
        </w:rPr>
        <w:t xml:space="preserve">Cognitive </w:t>
      </w:r>
      <w:r w:rsidRPr="0023277B">
        <w:rPr>
          <w:i/>
        </w:rPr>
        <w:t>behavioral therapy of insomnia in people with major depressive disorder.</w:t>
      </w:r>
      <w:r>
        <w:t xml:space="preserve"> Paper presented at the 19</w:t>
      </w:r>
      <w:r w:rsidRPr="0023277B">
        <w:rPr>
          <w:vertAlign w:val="superscript"/>
        </w:rPr>
        <w:t>th</w:t>
      </w:r>
      <w:r>
        <w:t xml:space="preserve"> annual meeting of the Associated Professional Sleep Societies, Denver, CO.</w:t>
      </w:r>
    </w:p>
    <w:p w14:paraId="47E8179B" w14:textId="77777777" w:rsidR="007C7179" w:rsidRDefault="007C7179">
      <w:pPr>
        <w:pStyle w:val="BodyText2"/>
        <w:tabs>
          <w:tab w:val="clear" w:pos="-720"/>
        </w:tabs>
        <w:suppressAutoHyphens w:val="0"/>
        <w:rPr>
          <w:bCs w:val="0"/>
        </w:rPr>
      </w:pPr>
    </w:p>
    <w:p w14:paraId="4A6ECA10" w14:textId="4B819711" w:rsidR="007C7179" w:rsidRPr="0023277B" w:rsidRDefault="007C7179" w:rsidP="00606E32">
      <w:pPr>
        <w:pStyle w:val="ListParagraph"/>
        <w:numPr>
          <w:ilvl w:val="0"/>
          <w:numId w:val="9"/>
        </w:numPr>
        <w:rPr>
          <w:i/>
          <w:color w:val="000000"/>
          <w:sz w:val="22"/>
          <w:szCs w:val="22"/>
        </w:rPr>
      </w:pPr>
      <w:r w:rsidRPr="0023277B">
        <w:rPr>
          <w:color w:val="000000"/>
          <w:sz w:val="22"/>
          <w:szCs w:val="22"/>
        </w:rPr>
        <w:t xml:space="preserve">Weston, R., </w:t>
      </w:r>
      <w:r w:rsidRPr="0023277B">
        <w:rPr>
          <w:b/>
          <w:bCs/>
          <w:color w:val="000000"/>
          <w:sz w:val="22"/>
          <w:szCs w:val="22"/>
        </w:rPr>
        <w:t>Temple, J.R.,</w:t>
      </w:r>
      <w:r w:rsidRPr="0023277B">
        <w:rPr>
          <w:color w:val="000000"/>
          <w:sz w:val="22"/>
          <w:szCs w:val="22"/>
        </w:rPr>
        <w:t xml:space="preserve"> &amp; Marshall, L.L. (2005, May). </w:t>
      </w:r>
      <w:r w:rsidRPr="0023277B">
        <w:rPr>
          <w:i/>
          <w:color w:val="000000"/>
          <w:sz w:val="22"/>
          <w:szCs w:val="22"/>
        </w:rPr>
        <w:t>Gender symmetry in urban women’s mutually violent relationships: Longitudinal changes.</w:t>
      </w:r>
      <w:r w:rsidRPr="0023277B">
        <w:rPr>
          <w:color w:val="000000"/>
          <w:sz w:val="22"/>
          <w:szCs w:val="22"/>
        </w:rPr>
        <w:t xml:space="preserve"> Paper presented</w:t>
      </w:r>
      <w:r w:rsidRPr="0023277B">
        <w:rPr>
          <w:sz w:val="22"/>
          <w:szCs w:val="22"/>
        </w:rPr>
        <w:t xml:space="preserve"> at the ann</w:t>
      </w:r>
      <w:r w:rsidRPr="0023277B">
        <w:rPr>
          <w:color w:val="000000"/>
          <w:sz w:val="22"/>
          <w:szCs w:val="22"/>
        </w:rPr>
        <w:t>ual meeting of the American Psychological Society, Los Angeles, CA.</w:t>
      </w:r>
    </w:p>
    <w:p w14:paraId="174A9537" w14:textId="77777777" w:rsidR="007C7179" w:rsidRDefault="007C7179">
      <w:pPr>
        <w:pStyle w:val="BodyText2"/>
        <w:tabs>
          <w:tab w:val="clear" w:pos="-720"/>
        </w:tabs>
        <w:suppressAutoHyphens w:val="0"/>
        <w:rPr>
          <w:bCs w:val="0"/>
        </w:rPr>
      </w:pPr>
    </w:p>
    <w:p w14:paraId="15B61A26" w14:textId="7BCBAA87" w:rsidR="007C7179" w:rsidRPr="0023277B" w:rsidRDefault="007C7179" w:rsidP="00606E32">
      <w:pPr>
        <w:pStyle w:val="ListParagraph"/>
        <w:numPr>
          <w:ilvl w:val="0"/>
          <w:numId w:val="9"/>
        </w:numPr>
        <w:rPr>
          <w:i/>
          <w:iCs/>
          <w:sz w:val="22"/>
        </w:rPr>
      </w:pPr>
      <w:r w:rsidRPr="0023277B">
        <w:rPr>
          <w:b/>
          <w:bCs/>
          <w:sz w:val="22"/>
        </w:rPr>
        <w:t>Temple, J.R.,</w:t>
      </w:r>
      <w:r w:rsidRPr="0023277B">
        <w:rPr>
          <w:sz w:val="22"/>
        </w:rPr>
        <w:t xml:space="preserve"> Rodriguez, B.F., Weston, R., &amp; Marshall, L.L. (2004, November). </w:t>
      </w:r>
      <w:r w:rsidRPr="0023277B">
        <w:rPr>
          <w:i/>
          <w:iCs/>
          <w:sz w:val="22"/>
        </w:rPr>
        <w:t xml:space="preserve">Effects of partner and </w:t>
      </w:r>
      <w:proofErr w:type="spellStart"/>
      <w:r w:rsidRPr="0023277B">
        <w:rPr>
          <w:i/>
          <w:iCs/>
          <w:sz w:val="22"/>
        </w:rPr>
        <w:t>nonpartner</w:t>
      </w:r>
      <w:proofErr w:type="spellEnd"/>
      <w:r w:rsidRPr="0023277B">
        <w:rPr>
          <w:i/>
          <w:iCs/>
          <w:sz w:val="22"/>
        </w:rPr>
        <w:t xml:space="preserve"> sexual assault on women’s mental health.</w:t>
      </w:r>
      <w:r w:rsidRPr="0023277B">
        <w:rPr>
          <w:sz w:val="22"/>
        </w:rPr>
        <w:t xml:space="preserve"> Poster presented at the annual meeting of the International Society for Traumatic Stress Studies. New Orleans, LA.</w:t>
      </w:r>
    </w:p>
    <w:p w14:paraId="0615DA35" w14:textId="77777777" w:rsidR="007C7179" w:rsidRDefault="007C7179">
      <w:pPr>
        <w:rPr>
          <w:sz w:val="22"/>
        </w:rPr>
      </w:pPr>
    </w:p>
    <w:p w14:paraId="105CDE25" w14:textId="2E29E6C9" w:rsidR="007C7179" w:rsidRPr="0023277B" w:rsidRDefault="007C7179" w:rsidP="00606E32">
      <w:pPr>
        <w:pStyle w:val="ListParagraph"/>
        <w:numPr>
          <w:ilvl w:val="0"/>
          <w:numId w:val="9"/>
        </w:numPr>
        <w:rPr>
          <w:i/>
          <w:iCs/>
          <w:color w:val="000000"/>
          <w:sz w:val="22"/>
          <w:szCs w:val="15"/>
        </w:rPr>
      </w:pPr>
      <w:r w:rsidRPr="0023277B">
        <w:rPr>
          <w:sz w:val="22"/>
        </w:rPr>
        <w:t xml:space="preserve">Weston, R., </w:t>
      </w:r>
      <w:r w:rsidRPr="0023277B">
        <w:rPr>
          <w:b/>
          <w:bCs/>
          <w:sz w:val="22"/>
        </w:rPr>
        <w:t>Temple, J.R.,</w:t>
      </w:r>
      <w:r w:rsidRPr="0023277B">
        <w:rPr>
          <w:sz w:val="22"/>
        </w:rPr>
        <w:t xml:space="preserve"> &amp; Marshall, L.L. (2004, November). </w:t>
      </w:r>
      <w:r w:rsidRPr="0023277B">
        <w:rPr>
          <w:i/>
          <w:iCs/>
          <w:color w:val="000000"/>
          <w:sz w:val="22"/>
          <w:szCs w:val="15"/>
        </w:rPr>
        <w:t>Effects of partner violence and ethnicity on women's mental health.</w:t>
      </w:r>
      <w:r w:rsidRPr="0023277B">
        <w:rPr>
          <w:color w:val="000000"/>
          <w:sz w:val="22"/>
          <w:szCs w:val="15"/>
        </w:rPr>
        <w:t xml:space="preserve"> </w:t>
      </w:r>
      <w:r w:rsidRPr="0023277B">
        <w:rPr>
          <w:sz w:val="22"/>
        </w:rPr>
        <w:t>Paper presented at the annual meeting of the International Society for Traumatic Stress Studies. New Orleans, LA.</w:t>
      </w:r>
    </w:p>
    <w:p w14:paraId="55C2E7EA" w14:textId="77777777" w:rsidR="007C7179" w:rsidRDefault="007C7179">
      <w:pPr>
        <w:rPr>
          <w:b/>
          <w:bCs/>
          <w:sz w:val="22"/>
        </w:rPr>
      </w:pPr>
    </w:p>
    <w:p w14:paraId="2C315403" w14:textId="04EB2A78" w:rsidR="007C7179" w:rsidRPr="0023277B" w:rsidRDefault="007C7179" w:rsidP="00606E32">
      <w:pPr>
        <w:pStyle w:val="ListParagraph"/>
        <w:numPr>
          <w:ilvl w:val="0"/>
          <w:numId w:val="9"/>
        </w:numPr>
        <w:rPr>
          <w:i/>
          <w:iCs/>
          <w:sz w:val="22"/>
          <w:szCs w:val="16"/>
        </w:rPr>
      </w:pPr>
      <w:r w:rsidRPr="0023277B">
        <w:rPr>
          <w:b/>
          <w:bCs/>
          <w:sz w:val="22"/>
        </w:rPr>
        <w:t>Temple, J.R.,</w:t>
      </w:r>
      <w:r w:rsidRPr="0023277B">
        <w:rPr>
          <w:sz w:val="22"/>
        </w:rPr>
        <w:t xml:space="preserve"> Outcalt, S.D., &amp; Weston, R. (2004, July). </w:t>
      </w:r>
      <w:r w:rsidRPr="0023277B">
        <w:rPr>
          <w:i/>
          <w:iCs/>
          <w:sz w:val="22"/>
          <w:szCs w:val="16"/>
        </w:rPr>
        <w:t>Long-term stress related consequences of violence among community women.</w:t>
      </w:r>
      <w:r w:rsidRPr="0023277B">
        <w:rPr>
          <w:sz w:val="22"/>
          <w:szCs w:val="16"/>
        </w:rPr>
        <w:t xml:space="preserve"> Paper presented at the annual conference of the </w:t>
      </w:r>
      <w:r w:rsidRPr="0023277B">
        <w:rPr>
          <w:sz w:val="22"/>
        </w:rPr>
        <w:t>American Psychological Association, Honolulu, HI.</w:t>
      </w:r>
    </w:p>
    <w:p w14:paraId="65232EE0" w14:textId="77777777" w:rsidR="009B4D7C" w:rsidRDefault="009B4D7C">
      <w:pPr>
        <w:rPr>
          <w:sz w:val="22"/>
        </w:rPr>
      </w:pPr>
    </w:p>
    <w:p w14:paraId="759AEAE5" w14:textId="2BE55A8C" w:rsidR="007C7179" w:rsidRPr="0023277B" w:rsidRDefault="007C7179" w:rsidP="00606E32">
      <w:pPr>
        <w:pStyle w:val="ListParagraph"/>
        <w:numPr>
          <w:ilvl w:val="0"/>
          <w:numId w:val="9"/>
        </w:numPr>
        <w:rPr>
          <w:i/>
          <w:iCs/>
          <w:sz w:val="22"/>
        </w:rPr>
      </w:pPr>
      <w:r w:rsidRPr="0023277B">
        <w:rPr>
          <w:sz w:val="22"/>
        </w:rPr>
        <w:lastRenderedPageBreak/>
        <w:t xml:space="preserve">Sergio, J.A., </w:t>
      </w:r>
      <w:r w:rsidRPr="0023277B">
        <w:rPr>
          <w:b/>
          <w:bCs/>
          <w:sz w:val="22"/>
        </w:rPr>
        <w:t>Temple, J.R.,</w:t>
      </w:r>
      <w:r w:rsidRPr="0023277B">
        <w:rPr>
          <w:sz w:val="22"/>
        </w:rPr>
        <w:t xml:space="preserve"> &amp; Marshall, L.L. (2004, May). </w:t>
      </w:r>
      <w:r w:rsidRPr="0023277B">
        <w:rPr>
          <w:i/>
          <w:iCs/>
          <w:sz w:val="22"/>
        </w:rPr>
        <w:t>Changes in women’s physical and mental health after ending violent relationships.</w:t>
      </w:r>
      <w:r w:rsidRPr="0023277B">
        <w:rPr>
          <w:sz w:val="22"/>
        </w:rPr>
        <w:t xml:space="preserve"> Paper presented at the annual conference of the American Psychological Society, Chicago, IL.</w:t>
      </w:r>
    </w:p>
    <w:p w14:paraId="5332393E" w14:textId="77777777" w:rsidR="007C7179" w:rsidRDefault="007C7179">
      <w:pPr>
        <w:rPr>
          <w:b/>
          <w:bCs/>
          <w:sz w:val="22"/>
        </w:rPr>
      </w:pPr>
    </w:p>
    <w:p w14:paraId="2B4BFC13" w14:textId="365EC92A" w:rsidR="007C7179" w:rsidRPr="0023277B" w:rsidRDefault="007C7179" w:rsidP="00606E32">
      <w:pPr>
        <w:pStyle w:val="ListParagraph"/>
        <w:numPr>
          <w:ilvl w:val="0"/>
          <w:numId w:val="9"/>
        </w:numPr>
        <w:rPr>
          <w:i/>
          <w:color w:val="000000"/>
          <w:sz w:val="22"/>
        </w:rPr>
      </w:pPr>
      <w:r w:rsidRPr="0023277B">
        <w:rPr>
          <w:b/>
          <w:bCs/>
          <w:sz w:val="22"/>
        </w:rPr>
        <w:t>Temple, J.R.,</w:t>
      </w:r>
      <w:r w:rsidRPr="0023277B">
        <w:rPr>
          <w:sz w:val="22"/>
        </w:rPr>
        <w:t xml:space="preserve"> Weston, R., &amp; Marshall, L.L. (2003, August). </w:t>
      </w:r>
      <w:r w:rsidRPr="0023277B">
        <w:rPr>
          <w:i/>
          <w:color w:val="000000"/>
          <w:sz w:val="22"/>
        </w:rPr>
        <w:t>Longitudinal effects of relational violence on low-income women’s psychological distress.</w:t>
      </w:r>
      <w:r w:rsidRPr="0023277B">
        <w:rPr>
          <w:color w:val="000000"/>
          <w:sz w:val="22"/>
        </w:rPr>
        <w:t xml:space="preserve"> </w:t>
      </w:r>
      <w:r w:rsidRPr="0023277B">
        <w:rPr>
          <w:sz w:val="22"/>
        </w:rPr>
        <w:t>Paper presented at the annual conference of the American Psychological Association, Toronto, Canada.</w:t>
      </w:r>
    </w:p>
    <w:p w14:paraId="12B43101" w14:textId="77777777" w:rsidR="004B1539" w:rsidRDefault="004B1539" w:rsidP="005860D7">
      <w:pPr>
        <w:pStyle w:val="EndnoteText"/>
        <w:rPr>
          <w:rFonts w:ascii="Times New Roman" w:hAnsi="Times New Roman"/>
          <w:sz w:val="22"/>
        </w:rPr>
      </w:pPr>
    </w:p>
    <w:p w14:paraId="606B0BC7" w14:textId="77777777" w:rsidR="007C7179" w:rsidRDefault="007C7179" w:rsidP="00606E32">
      <w:pPr>
        <w:pStyle w:val="EndnoteText"/>
        <w:numPr>
          <w:ilvl w:val="0"/>
          <w:numId w:val="9"/>
        </w:numPr>
        <w:rPr>
          <w:rFonts w:ascii="Times New Roman" w:hAnsi="Times New Roman"/>
          <w:sz w:val="22"/>
        </w:rPr>
      </w:pPr>
      <w:r>
        <w:rPr>
          <w:rFonts w:ascii="Times New Roman" w:hAnsi="Times New Roman"/>
          <w:sz w:val="22"/>
        </w:rPr>
        <w:t xml:space="preserve">Weston, R., </w:t>
      </w:r>
      <w:r>
        <w:rPr>
          <w:rFonts w:ascii="Times New Roman" w:hAnsi="Times New Roman"/>
          <w:b/>
          <w:bCs/>
          <w:sz w:val="22"/>
        </w:rPr>
        <w:t>Temple, J.R.,</w:t>
      </w:r>
      <w:r>
        <w:rPr>
          <w:rFonts w:ascii="Times New Roman" w:hAnsi="Times New Roman"/>
          <w:sz w:val="22"/>
        </w:rPr>
        <w:t xml:space="preserve"> &amp; Marshall, L.L. (2002, July). </w:t>
      </w:r>
      <w:r>
        <w:rPr>
          <w:rFonts w:ascii="Times New Roman" w:hAnsi="Times New Roman"/>
          <w:i/>
          <w:sz w:val="22"/>
        </w:rPr>
        <w:t>Reciprocal effects of health and violence: A latent trajectory model</w:t>
      </w:r>
      <w:r>
        <w:rPr>
          <w:rFonts w:ascii="Times New Roman" w:hAnsi="Times New Roman"/>
          <w:i/>
          <w:iCs/>
          <w:sz w:val="22"/>
        </w:rPr>
        <w:t>.</w:t>
      </w:r>
      <w:r>
        <w:rPr>
          <w:rFonts w:ascii="Times New Roman" w:hAnsi="Times New Roman"/>
          <w:sz w:val="22"/>
        </w:rPr>
        <w:t xml:space="preserve"> Paper presented at the International Network on Personal Relationships, Nova Scotia, Canada.</w:t>
      </w:r>
    </w:p>
    <w:p w14:paraId="05AFCDE7" w14:textId="77777777" w:rsidR="007C7179" w:rsidRDefault="007C7179">
      <w:pPr>
        <w:pStyle w:val="EndnoteText"/>
        <w:ind w:left="720" w:hanging="720"/>
        <w:rPr>
          <w:rFonts w:ascii="Times New Roman" w:hAnsi="Times New Roman"/>
          <w:sz w:val="22"/>
        </w:rPr>
      </w:pPr>
    </w:p>
    <w:p w14:paraId="447ACD04" w14:textId="77777777" w:rsidR="007C7179" w:rsidRDefault="007C7179" w:rsidP="00606E32">
      <w:pPr>
        <w:pStyle w:val="EndnoteText"/>
        <w:numPr>
          <w:ilvl w:val="0"/>
          <w:numId w:val="9"/>
        </w:numPr>
        <w:rPr>
          <w:rFonts w:ascii="Times New Roman" w:hAnsi="Times New Roman"/>
          <w:sz w:val="22"/>
        </w:rPr>
      </w:pPr>
      <w:r>
        <w:rPr>
          <w:rFonts w:ascii="Times New Roman" w:hAnsi="Times New Roman"/>
          <w:b/>
          <w:bCs/>
          <w:sz w:val="22"/>
        </w:rPr>
        <w:t>Temple, J.R.,</w:t>
      </w:r>
      <w:r>
        <w:rPr>
          <w:rFonts w:ascii="Times New Roman" w:hAnsi="Times New Roman"/>
          <w:sz w:val="22"/>
        </w:rPr>
        <w:t xml:space="preserve"> Weston, R., &amp; Marshall, L.L. (2002, June). </w:t>
      </w:r>
      <w:r>
        <w:rPr>
          <w:rFonts w:ascii="Times New Roman" w:hAnsi="Times New Roman"/>
          <w:i/>
          <w:sz w:val="22"/>
        </w:rPr>
        <w:t>Growth curve analysis of domestic violence and psychological distress among low-income women</w:t>
      </w:r>
      <w:r>
        <w:rPr>
          <w:rFonts w:ascii="Times New Roman" w:hAnsi="Times New Roman"/>
          <w:i/>
          <w:iCs/>
          <w:sz w:val="22"/>
        </w:rPr>
        <w:t>.</w:t>
      </w:r>
      <w:r>
        <w:rPr>
          <w:rFonts w:ascii="Times New Roman" w:hAnsi="Times New Roman"/>
          <w:sz w:val="22"/>
        </w:rPr>
        <w:t xml:space="preserve"> Paper presented at the annual conference of the American Psychological Society, New Orleans, LA. </w:t>
      </w:r>
    </w:p>
    <w:p w14:paraId="3617F1D6" w14:textId="77777777" w:rsidR="007C7179" w:rsidRDefault="007C7179">
      <w:pPr>
        <w:ind w:left="720" w:hanging="720"/>
        <w:rPr>
          <w:b/>
          <w:bCs/>
          <w:sz w:val="22"/>
        </w:rPr>
      </w:pPr>
    </w:p>
    <w:p w14:paraId="4FA58159" w14:textId="77777777" w:rsidR="007C7179" w:rsidRPr="0023277B" w:rsidRDefault="007C7179" w:rsidP="00606E32">
      <w:pPr>
        <w:pStyle w:val="ListParagraph"/>
        <w:numPr>
          <w:ilvl w:val="0"/>
          <w:numId w:val="9"/>
        </w:numPr>
        <w:rPr>
          <w:sz w:val="22"/>
        </w:rPr>
      </w:pPr>
      <w:r w:rsidRPr="0023277B">
        <w:rPr>
          <w:b/>
          <w:bCs/>
          <w:sz w:val="22"/>
        </w:rPr>
        <w:t>Temple, J.R.,</w:t>
      </w:r>
      <w:r w:rsidRPr="0023277B">
        <w:rPr>
          <w:sz w:val="22"/>
        </w:rPr>
        <w:t xml:space="preserve"> &amp; Marshall, L.L. (2001, June). </w:t>
      </w:r>
      <w:r w:rsidRPr="0023277B">
        <w:rPr>
          <w:i/>
          <w:sz w:val="22"/>
        </w:rPr>
        <w:t>Mental health as a mediator between partner abuse and women’s health</w:t>
      </w:r>
      <w:r w:rsidRPr="0023277B">
        <w:rPr>
          <w:i/>
          <w:iCs/>
          <w:sz w:val="22"/>
        </w:rPr>
        <w:t>.</w:t>
      </w:r>
      <w:r w:rsidRPr="0023277B">
        <w:rPr>
          <w:sz w:val="22"/>
        </w:rPr>
        <w:t xml:space="preserve"> Paper presented at the annual conference of the American Psychological Society, Toronto, Canada.</w:t>
      </w:r>
    </w:p>
    <w:p w14:paraId="1B600EAC" w14:textId="77777777" w:rsidR="007C7179" w:rsidRDefault="007C7179">
      <w:pPr>
        <w:ind w:left="720" w:hanging="720"/>
        <w:rPr>
          <w:sz w:val="22"/>
        </w:rPr>
      </w:pPr>
    </w:p>
    <w:p w14:paraId="4F1FA012" w14:textId="77777777" w:rsidR="007C7179" w:rsidRPr="0023277B" w:rsidRDefault="007C7179" w:rsidP="00606E32">
      <w:pPr>
        <w:pStyle w:val="ListParagraph"/>
        <w:numPr>
          <w:ilvl w:val="0"/>
          <w:numId w:val="9"/>
        </w:numPr>
        <w:rPr>
          <w:sz w:val="22"/>
        </w:rPr>
      </w:pPr>
      <w:r w:rsidRPr="0023277B">
        <w:rPr>
          <w:b/>
          <w:bCs/>
          <w:sz w:val="22"/>
        </w:rPr>
        <w:t>Temple, J.R.,</w:t>
      </w:r>
      <w:r w:rsidRPr="0023277B">
        <w:rPr>
          <w:sz w:val="22"/>
        </w:rPr>
        <w:t xml:space="preserve"> &amp; Marshall, L.L. (2000, June). </w:t>
      </w:r>
      <w:r w:rsidRPr="0023277B">
        <w:rPr>
          <w:i/>
          <w:sz w:val="22"/>
        </w:rPr>
        <w:t>Effect of psychological abuse on the mutuality of threats and violence.</w:t>
      </w:r>
      <w:r w:rsidRPr="0023277B">
        <w:rPr>
          <w:sz w:val="22"/>
        </w:rPr>
        <w:t xml:space="preserve"> Paper presented at the annual conference of the American Psychological Society, Miami, FL.</w:t>
      </w:r>
    </w:p>
    <w:p w14:paraId="0B4CA63D" w14:textId="77777777" w:rsidR="007C7179" w:rsidRDefault="007C7179">
      <w:pPr>
        <w:ind w:left="720" w:hanging="720"/>
        <w:rPr>
          <w:sz w:val="22"/>
        </w:rPr>
      </w:pPr>
    </w:p>
    <w:p w14:paraId="16922185" w14:textId="77777777" w:rsidR="007C7179" w:rsidRPr="0023277B" w:rsidRDefault="007C7179" w:rsidP="00606E32">
      <w:pPr>
        <w:pStyle w:val="ListParagraph"/>
        <w:numPr>
          <w:ilvl w:val="0"/>
          <w:numId w:val="9"/>
        </w:numPr>
        <w:rPr>
          <w:sz w:val="22"/>
        </w:rPr>
      </w:pPr>
      <w:r w:rsidRPr="0023277B">
        <w:rPr>
          <w:b/>
          <w:bCs/>
          <w:sz w:val="22"/>
        </w:rPr>
        <w:t>Temple, J.R.,</w:t>
      </w:r>
      <w:r w:rsidRPr="0023277B">
        <w:rPr>
          <w:sz w:val="22"/>
        </w:rPr>
        <w:t xml:space="preserve"> Honeycutt, T.C., &amp; Marshall, L.L. (1999, July). </w:t>
      </w:r>
      <w:r w:rsidRPr="0023277B">
        <w:rPr>
          <w:i/>
          <w:sz w:val="22"/>
        </w:rPr>
        <w:t>Health perceptions and help seeking by ethnicity and severity of violence sustained.</w:t>
      </w:r>
      <w:r w:rsidRPr="0023277B">
        <w:rPr>
          <w:sz w:val="22"/>
        </w:rPr>
        <w:t xml:space="preserve"> Paper presented at the 5</w:t>
      </w:r>
      <w:r w:rsidRPr="0023277B">
        <w:rPr>
          <w:sz w:val="22"/>
          <w:vertAlign w:val="superscript"/>
        </w:rPr>
        <w:t>th</w:t>
      </w:r>
      <w:r w:rsidRPr="0023277B">
        <w:rPr>
          <w:sz w:val="22"/>
        </w:rPr>
        <w:t xml:space="preserve"> International Family Violence Conference, Durham, NH.</w:t>
      </w:r>
    </w:p>
    <w:p w14:paraId="7F1C96FF" w14:textId="77777777" w:rsidR="007C7179" w:rsidRDefault="007C7179">
      <w:pPr>
        <w:ind w:left="720" w:hanging="720"/>
        <w:rPr>
          <w:sz w:val="22"/>
        </w:rPr>
      </w:pPr>
    </w:p>
    <w:p w14:paraId="06D9B0DF" w14:textId="77777777" w:rsidR="007C7179" w:rsidRPr="0023277B" w:rsidRDefault="007C7179" w:rsidP="00606E32">
      <w:pPr>
        <w:pStyle w:val="ListParagraph"/>
        <w:numPr>
          <w:ilvl w:val="0"/>
          <w:numId w:val="9"/>
        </w:numPr>
        <w:rPr>
          <w:sz w:val="22"/>
        </w:rPr>
      </w:pPr>
      <w:r w:rsidRPr="0023277B">
        <w:rPr>
          <w:b/>
          <w:bCs/>
          <w:sz w:val="22"/>
        </w:rPr>
        <w:t>Temple, J. R.,</w:t>
      </w:r>
      <w:r w:rsidRPr="0023277B">
        <w:rPr>
          <w:sz w:val="22"/>
        </w:rPr>
        <w:t xml:space="preserve"> &amp; Marshall, L. L. (1999, June). </w:t>
      </w:r>
      <w:r w:rsidRPr="0023277B">
        <w:rPr>
          <w:i/>
          <w:sz w:val="22"/>
        </w:rPr>
        <w:t xml:space="preserve">Situational and interpersonal factors as predictors of gun ownership among </w:t>
      </w:r>
      <w:proofErr w:type="gramStart"/>
      <w:r w:rsidRPr="0023277B">
        <w:rPr>
          <w:i/>
          <w:sz w:val="22"/>
        </w:rPr>
        <w:t>low income</w:t>
      </w:r>
      <w:proofErr w:type="gramEnd"/>
      <w:r w:rsidRPr="0023277B">
        <w:rPr>
          <w:i/>
          <w:sz w:val="22"/>
        </w:rPr>
        <w:t xml:space="preserve"> women.</w:t>
      </w:r>
      <w:r w:rsidRPr="0023277B">
        <w:rPr>
          <w:sz w:val="22"/>
        </w:rPr>
        <w:t xml:space="preserve"> Paper presented at the Joint Conference of International Network on Personal Relationships and International Society for the Study of Personal Relationships, Louisville, KY.</w:t>
      </w:r>
    </w:p>
    <w:p w14:paraId="686314C7" w14:textId="77777777" w:rsidR="007C7179" w:rsidRDefault="007C7179">
      <w:pPr>
        <w:ind w:left="720" w:hanging="720"/>
        <w:rPr>
          <w:sz w:val="22"/>
        </w:rPr>
      </w:pPr>
    </w:p>
    <w:p w14:paraId="3C211838" w14:textId="77777777" w:rsidR="007C7179" w:rsidRPr="0023277B" w:rsidRDefault="007C7179" w:rsidP="00606E32">
      <w:pPr>
        <w:pStyle w:val="ListParagraph"/>
        <w:numPr>
          <w:ilvl w:val="0"/>
          <w:numId w:val="9"/>
        </w:numPr>
        <w:rPr>
          <w:sz w:val="22"/>
        </w:rPr>
      </w:pPr>
      <w:r w:rsidRPr="0023277B">
        <w:rPr>
          <w:sz w:val="22"/>
        </w:rPr>
        <w:t xml:space="preserve">Marshall, L.L., Weston, R., Honeycutt, T.C., </w:t>
      </w:r>
      <w:r w:rsidRPr="0023277B">
        <w:rPr>
          <w:b/>
          <w:bCs/>
          <w:sz w:val="22"/>
        </w:rPr>
        <w:t>Temple, J.R.</w:t>
      </w:r>
      <w:r w:rsidRPr="0023277B">
        <w:rPr>
          <w:sz w:val="22"/>
        </w:rPr>
        <w:t xml:space="preserve"> (1999, June). </w:t>
      </w:r>
      <w:r w:rsidRPr="0023277B">
        <w:rPr>
          <w:i/>
          <w:sz w:val="22"/>
        </w:rPr>
        <w:t>The perils of longitudinal research on personal relationships.</w:t>
      </w:r>
      <w:r w:rsidRPr="0023277B">
        <w:rPr>
          <w:sz w:val="22"/>
        </w:rPr>
        <w:t xml:space="preserve"> Roundtable Discussion at the Joint Conference of International Network on Personal Relationships and International Society for the Study of Personal Relationships, Louisville, KY.</w:t>
      </w:r>
    </w:p>
    <w:p w14:paraId="5CAAF4D5" w14:textId="77777777" w:rsidR="007C7179" w:rsidRDefault="007C7179">
      <w:pPr>
        <w:tabs>
          <w:tab w:val="left" w:pos="-720"/>
        </w:tabs>
        <w:suppressAutoHyphens/>
        <w:ind w:left="1440" w:hanging="1440"/>
        <w:rPr>
          <w:b/>
          <w:bCs/>
          <w:sz w:val="22"/>
          <w:szCs w:val="22"/>
          <w:u w:val="single"/>
        </w:rPr>
      </w:pPr>
    </w:p>
    <w:p w14:paraId="7080CD1C" w14:textId="00ECABC0" w:rsidR="007C7179" w:rsidRPr="00796540" w:rsidRDefault="00E04974">
      <w:pPr>
        <w:tabs>
          <w:tab w:val="left" w:pos="-720"/>
        </w:tabs>
        <w:suppressAutoHyphens/>
        <w:ind w:left="1440" w:hanging="1440"/>
        <w:rPr>
          <w:b/>
          <w:bCs/>
          <w:sz w:val="22"/>
          <w:szCs w:val="22"/>
          <w:u w:val="single"/>
        </w:rPr>
      </w:pPr>
      <w:r>
        <w:rPr>
          <w:b/>
          <w:bCs/>
          <w:sz w:val="22"/>
          <w:szCs w:val="22"/>
          <w:u w:val="single"/>
        </w:rPr>
        <w:t>ADMINISTRATIVE</w:t>
      </w:r>
      <w:r w:rsidR="007C7179" w:rsidRPr="00796540">
        <w:rPr>
          <w:b/>
          <w:bCs/>
          <w:sz w:val="22"/>
          <w:szCs w:val="22"/>
          <w:u w:val="single"/>
        </w:rPr>
        <w:t xml:space="preserve"> EXPERIENCE</w:t>
      </w:r>
    </w:p>
    <w:p w14:paraId="1849A036" w14:textId="77777777" w:rsidR="007C7179" w:rsidRDefault="007C7179">
      <w:pPr>
        <w:tabs>
          <w:tab w:val="left" w:pos="-720"/>
        </w:tabs>
        <w:suppressAutoHyphens/>
        <w:ind w:left="1440" w:hanging="1440"/>
        <w:rPr>
          <w:sz w:val="22"/>
        </w:rPr>
      </w:pPr>
    </w:p>
    <w:p w14:paraId="6EBE35D9" w14:textId="5C3064D0" w:rsidR="007E5CC3" w:rsidRPr="007E5CC3" w:rsidRDefault="007E5CC3">
      <w:pPr>
        <w:tabs>
          <w:tab w:val="left" w:pos="-720"/>
        </w:tabs>
        <w:suppressAutoHyphens/>
        <w:ind w:left="1440" w:hanging="1440"/>
        <w:rPr>
          <w:b/>
          <w:bCs/>
          <w:sz w:val="22"/>
          <w:szCs w:val="22"/>
        </w:rPr>
      </w:pPr>
      <w:r w:rsidRPr="007E5CC3">
        <w:rPr>
          <w:sz w:val="22"/>
          <w:szCs w:val="22"/>
        </w:rPr>
        <w:t>2019 – Present</w:t>
      </w:r>
      <w:r w:rsidRPr="007E5CC3">
        <w:rPr>
          <w:b/>
          <w:bCs/>
          <w:sz w:val="22"/>
          <w:szCs w:val="22"/>
        </w:rPr>
        <w:tab/>
        <w:t>Founding Director, Center for Violence Prevention, UTMB</w:t>
      </w:r>
    </w:p>
    <w:p w14:paraId="152B40E2" w14:textId="77777777" w:rsidR="007E5CC3" w:rsidRPr="007E5CC3" w:rsidRDefault="007E5CC3" w:rsidP="007E5CC3">
      <w:pPr>
        <w:ind w:left="1440"/>
        <w:rPr>
          <w:sz w:val="22"/>
          <w:szCs w:val="22"/>
        </w:rPr>
      </w:pPr>
      <w:r w:rsidRPr="007E5CC3">
        <w:rPr>
          <w:sz w:val="22"/>
          <w:szCs w:val="22"/>
          <w:shd w:val="clear" w:color="auto" w:fill="FFFFFF"/>
        </w:rPr>
        <w:t>The Center for Violence Prevention focuses on improving the health and well-being of individuals, couples, families, communities, and societies through the prevention of violence. The Center accomplishes this by collaborating with academic, public, and governmental partners to develop and implement evidence-informed screening, prevention, and intervention programs.</w:t>
      </w:r>
    </w:p>
    <w:p w14:paraId="4D866516" w14:textId="77777777" w:rsidR="007E5CC3" w:rsidRPr="007E5CC3" w:rsidRDefault="007E5CC3">
      <w:pPr>
        <w:tabs>
          <w:tab w:val="left" w:pos="-720"/>
        </w:tabs>
        <w:suppressAutoHyphens/>
        <w:ind w:left="1440" w:hanging="1440"/>
        <w:rPr>
          <w:sz w:val="22"/>
          <w:szCs w:val="22"/>
        </w:rPr>
      </w:pPr>
    </w:p>
    <w:p w14:paraId="2D373958" w14:textId="6D91A0F4" w:rsidR="00001FB0" w:rsidRDefault="00001FB0">
      <w:pPr>
        <w:tabs>
          <w:tab w:val="left" w:pos="-720"/>
        </w:tabs>
        <w:suppressAutoHyphens/>
        <w:ind w:left="1440" w:hanging="1440"/>
        <w:rPr>
          <w:b/>
          <w:sz w:val="22"/>
        </w:rPr>
      </w:pPr>
      <w:r>
        <w:rPr>
          <w:sz w:val="22"/>
        </w:rPr>
        <w:t>2011 – Present</w:t>
      </w:r>
      <w:r>
        <w:rPr>
          <w:sz w:val="22"/>
        </w:rPr>
        <w:tab/>
      </w:r>
      <w:r w:rsidR="003B7E92" w:rsidRPr="003B7E92">
        <w:rPr>
          <w:b/>
          <w:bCs/>
          <w:sz w:val="22"/>
        </w:rPr>
        <w:t>Division</w:t>
      </w:r>
      <w:r w:rsidR="003B7E92">
        <w:rPr>
          <w:sz w:val="22"/>
        </w:rPr>
        <w:t xml:space="preserve"> </w:t>
      </w:r>
      <w:r w:rsidRPr="00001FB0">
        <w:rPr>
          <w:b/>
          <w:sz w:val="22"/>
        </w:rPr>
        <w:t>Director, Behavioral Health and Research</w:t>
      </w:r>
      <w:r w:rsidR="007E5CC3">
        <w:rPr>
          <w:b/>
          <w:sz w:val="22"/>
        </w:rPr>
        <w:t xml:space="preserve">, </w:t>
      </w:r>
      <w:r w:rsidR="003B7E92">
        <w:rPr>
          <w:b/>
          <w:sz w:val="22"/>
        </w:rPr>
        <w:t xml:space="preserve">Ob/Gyn, </w:t>
      </w:r>
      <w:r w:rsidR="007E5CC3">
        <w:rPr>
          <w:b/>
          <w:sz w:val="22"/>
        </w:rPr>
        <w:t>UTMB</w:t>
      </w:r>
    </w:p>
    <w:p w14:paraId="31C2B0D8" w14:textId="7E66924C" w:rsidR="005860D7" w:rsidRDefault="005860D7">
      <w:pPr>
        <w:tabs>
          <w:tab w:val="left" w:pos="-720"/>
        </w:tabs>
        <w:suppressAutoHyphens/>
        <w:ind w:left="1440" w:hanging="1440"/>
        <w:rPr>
          <w:color w:val="000000"/>
        </w:rPr>
      </w:pPr>
      <w:r w:rsidRPr="005860D7">
        <w:rPr>
          <w:sz w:val="22"/>
        </w:rPr>
        <w:tab/>
      </w:r>
      <w:r w:rsidR="00E04974">
        <w:rPr>
          <w:sz w:val="22"/>
        </w:rPr>
        <w:t xml:space="preserve">The Division of Behavioral Health and Research </w:t>
      </w:r>
      <w:r w:rsidRPr="000B6CA1">
        <w:rPr>
          <w:color w:val="000000"/>
        </w:rPr>
        <w:t>1) facilitat</w:t>
      </w:r>
      <w:r w:rsidR="00E04974">
        <w:rPr>
          <w:color w:val="000000"/>
        </w:rPr>
        <w:t>es</w:t>
      </w:r>
      <w:r w:rsidRPr="000B6CA1">
        <w:rPr>
          <w:color w:val="000000"/>
        </w:rPr>
        <w:t xml:space="preserve"> and support</w:t>
      </w:r>
      <w:r w:rsidR="00E04974">
        <w:rPr>
          <w:color w:val="000000"/>
        </w:rPr>
        <w:t>s</w:t>
      </w:r>
      <w:r w:rsidRPr="000B6CA1">
        <w:rPr>
          <w:color w:val="000000"/>
        </w:rPr>
        <w:t xml:space="preserve"> funded research on the behavioral and psychosocial aspects of women’s health; 2) provid</w:t>
      </w:r>
      <w:r w:rsidR="00E04974">
        <w:rPr>
          <w:color w:val="000000"/>
        </w:rPr>
        <w:t>es</w:t>
      </w:r>
      <w:r w:rsidRPr="000B6CA1">
        <w:rPr>
          <w:color w:val="000000"/>
        </w:rPr>
        <w:t xml:space="preserve"> comprehensive and integrative psychological services to women, couples, and families; and 3) train</w:t>
      </w:r>
      <w:r w:rsidR="00E04974">
        <w:rPr>
          <w:color w:val="000000"/>
        </w:rPr>
        <w:t>s</w:t>
      </w:r>
      <w:r w:rsidRPr="000B6CA1">
        <w:rPr>
          <w:color w:val="000000"/>
        </w:rPr>
        <w:t xml:space="preserve"> the next generation of health care </w:t>
      </w:r>
      <w:r w:rsidRPr="000B6CA1">
        <w:rPr>
          <w:color w:val="000000"/>
        </w:rPr>
        <w:lastRenderedPageBreak/>
        <w:t>professional</w:t>
      </w:r>
      <w:r>
        <w:rPr>
          <w:color w:val="000000"/>
        </w:rPr>
        <w:t>s</w:t>
      </w:r>
      <w:r w:rsidRPr="000B6CA1">
        <w:rPr>
          <w:color w:val="000000"/>
        </w:rPr>
        <w:t xml:space="preserve"> in incorporating evidenced-based psychological principles in translational research and patient care.</w:t>
      </w:r>
    </w:p>
    <w:p w14:paraId="60565CFE" w14:textId="77777777" w:rsidR="00C948A3" w:rsidRDefault="00C948A3" w:rsidP="00EB089B">
      <w:pPr>
        <w:tabs>
          <w:tab w:val="left" w:pos="-720"/>
        </w:tabs>
        <w:suppressAutoHyphens/>
        <w:rPr>
          <w:sz w:val="22"/>
        </w:rPr>
      </w:pPr>
    </w:p>
    <w:p w14:paraId="51D058E2" w14:textId="0E09F2D0" w:rsidR="00F516F7" w:rsidRDefault="00F516F7" w:rsidP="00F516F7">
      <w:pPr>
        <w:tabs>
          <w:tab w:val="left" w:pos="-720"/>
        </w:tabs>
        <w:suppressAutoHyphens/>
        <w:ind w:left="1440" w:hanging="1440"/>
        <w:rPr>
          <w:sz w:val="22"/>
        </w:rPr>
      </w:pPr>
      <w:r>
        <w:rPr>
          <w:sz w:val="22"/>
        </w:rPr>
        <w:t xml:space="preserve">2010 – </w:t>
      </w:r>
      <w:r w:rsidR="00C871B1">
        <w:rPr>
          <w:sz w:val="22"/>
        </w:rPr>
        <w:t>2014</w:t>
      </w:r>
      <w:r>
        <w:rPr>
          <w:sz w:val="22"/>
        </w:rPr>
        <w:tab/>
      </w:r>
      <w:r w:rsidRPr="004E2A77">
        <w:rPr>
          <w:b/>
          <w:sz w:val="22"/>
        </w:rPr>
        <w:t>Research Director, Pelvic Health</w:t>
      </w:r>
      <w:r>
        <w:rPr>
          <w:b/>
          <w:sz w:val="22"/>
        </w:rPr>
        <w:t xml:space="preserve"> and Continence Center, </w:t>
      </w:r>
      <w:r w:rsidR="003B7E92">
        <w:rPr>
          <w:b/>
          <w:sz w:val="22"/>
        </w:rPr>
        <w:t xml:space="preserve">Ob/Gyn, </w:t>
      </w:r>
      <w:r>
        <w:rPr>
          <w:b/>
          <w:sz w:val="22"/>
        </w:rPr>
        <w:t>UTMB</w:t>
      </w:r>
    </w:p>
    <w:p w14:paraId="7FCD6463" w14:textId="77777777" w:rsidR="00E04974" w:rsidRDefault="00E04974" w:rsidP="007A5819">
      <w:pPr>
        <w:pStyle w:val="EndnoteText"/>
        <w:widowControl/>
        <w:suppressAutoHyphens/>
        <w:rPr>
          <w:rFonts w:ascii="Times New Roman" w:hAnsi="Times New Roman"/>
          <w:b/>
          <w:color w:val="000000"/>
          <w:sz w:val="22"/>
          <w:szCs w:val="22"/>
          <w:u w:val="single"/>
        </w:rPr>
      </w:pPr>
    </w:p>
    <w:p w14:paraId="34BBA829" w14:textId="77777777" w:rsidR="007A5819" w:rsidRPr="002467A4" w:rsidRDefault="007A5819" w:rsidP="007A5819">
      <w:pPr>
        <w:pStyle w:val="EndnoteText"/>
        <w:widowControl/>
        <w:suppressAutoHyphens/>
        <w:rPr>
          <w:rFonts w:ascii="Times New Roman" w:hAnsi="Times New Roman"/>
          <w:b/>
          <w:color w:val="000000"/>
          <w:sz w:val="22"/>
          <w:szCs w:val="22"/>
          <w:u w:val="single"/>
        </w:rPr>
      </w:pPr>
      <w:r w:rsidRPr="002467A4">
        <w:rPr>
          <w:rFonts w:ascii="Times New Roman" w:hAnsi="Times New Roman"/>
          <w:b/>
          <w:color w:val="000000"/>
          <w:sz w:val="22"/>
          <w:szCs w:val="22"/>
          <w:u w:val="single"/>
        </w:rPr>
        <w:t>Editorial Boards for Peer Reviewed Journals</w:t>
      </w:r>
    </w:p>
    <w:p w14:paraId="1E2EFC2C" w14:textId="77777777" w:rsidR="007A5819" w:rsidRDefault="007A5819" w:rsidP="007A5819">
      <w:pPr>
        <w:pStyle w:val="EndnoteText"/>
        <w:widowControl/>
        <w:suppressAutoHyphens/>
        <w:rPr>
          <w:rFonts w:ascii="Times New Roman" w:hAnsi="Times New Roman"/>
          <w:bCs/>
          <w:sz w:val="22"/>
          <w:szCs w:val="22"/>
        </w:rPr>
      </w:pPr>
    </w:p>
    <w:p w14:paraId="0CEF2E4B" w14:textId="09480883" w:rsidR="00404E17" w:rsidRDefault="00404E17" w:rsidP="007A5819">
      <w:pPr>
        <w:pStyle w:val="EndnoteText"/>
        <w:widowControl/>
        <w:suppressAutoHyphens/>
        <w:rPr>
          <w:rFonts w:ascii="Times New Roman" w:hAnsi="Times New Roman"/>
          <w:bCs/>
          <w:sz w:val="22"/>
          <w:szCs w:val="22"/>
        </w:rPr>
      </w:pPr>
      <w:r>
        <w:rPr>
          <w:rFonts w:ascii="Times New Roman" w:hAnsi="Times New Roman"/>
          <w:bCs/>
          <w:sz w:val="22"/>
          <w:szCs w:val="22"/>
        </w:rPr>
        <w:t>2020 – present</w:t>
      </w:r>
      <w:r>
        <w:rPr>
          <w:rFonts w:ascii="Times New Roman" w:hAnsi="Times New Roman"/>
          <w:bCs/>
          <w:sz w:val="22"/>
          <w:szCs w:val="22"/>
        </w:rPr>
        <w:tab/>
      </w:r>
      <w:r w:rsidRPr="00EB089B">
        <w:rPr>
          <w:rFonts w:ascii="Times New Roman" w:hAnsi="Times New Roman"/>
          <w:bCs/>
          <w:i/>
          <w:iCs/>
          <w:sz w:val="22"/>
          <w:szCs w:val="22"/>
        </w:rPr>
        <w:t>Technology, Mind, and Behavior</w:t>
      </w:r>
    </w:p>
    <w:p w14:paraId="383ABD4F" w14:textId="1EB12543" w:rsidR="001C3FDC" w:rsidRDefault="001C3FDC" w:rsidP="007A5819">
      <w:pPr>
        <w:pStyle w:val="EndnoteText"/>
        <w:widowControl/>
        <w:suppressAutoHyphens/>
        <w:rPr>
          <w:rFonts w:ascii="Times New Roman" w:hAnsi="Times New Roman"/>
          <w:bCs/>
          <w:sz w:val="22"/>
          <w:szCs w:val="22"/>
        </w:rPr>
      </w:pPr>
      <w:r>
        <w:rPr>
          <w:rFonts w:ascii="Times New Roman" w:hAnsi="Times New Roman"/>
          <w:bCs/>
          <w:sz w:val="22"/>
          <w:szCs w:val="22"/>
        </w:rPr>
        <w:t>2018 – present</w:t>
      </w:r>
      <w:r>
        <w:rPr>
          <w:rFonts w:ascii="Times New Roman" w:hAnsi="Times New Roman"/>
          <w:bCs/>
          <w:sz w:val="22"/>
          <w:szCs w:val="22"/>
        </w:rPr>
        <w:tab/>
      </w:r>
      <w:r w:rsidRPr="001C3FDC">
        <w:rPr>
          <w:rFonts w:ascii="Times New Roman" w:hAnsi="Times New Roman"/>
          <w:bCs/>
          <w:i/>
          <w:sz w:val="22"/>
          <w:szCs w:val="22"/>
        </w:rPr>
        <w:t xml:space="preserve">Child Abuse </w:t>
      </w:r>
      <w:r>
        <w:rPr>
          <w:rFonts w:ascii="Times New Roman" w:hAnsi="Times New Roman"/>
          <w:bCs/>
          <w:i/>
          <w:sz w:val="22"/>
          <w:szCs w:val="22"/>
        </w:rPr>
        <w:t>&amp;</w:t>
      </w:r>
      <w:r w:rsidRPr="001C3FDC">
        <w:rPr>
          <w:rFonts w:ascii="Times New Roman" w:hAnsi="Times New Roman"/>
          <w:bCs/>
          <w:i/>
          <w:sz w:val="22"/>
          <w:szCs w:val="22"/>
        </w:rPr>
        <w:t xml:space="preserve"> Neglect</w:t>
      </w:r>
    </w:p>
    <w:p w14:paraId="36354FE7" w14:textId="7A203CCE" w:rsidR="007A5819" w:rsidRPr="00D85B34" w:rsidRDefault="001C3FDC" w:rsidP="007A5819">
      <w:pPr>
        <w:pStyle w:val="EndnoteText"/>
        <w:widowControl/>
        <w:suppressAutoHyphens/>
        <w:rPr>
          <w:rFonts w:ascii="Times New Roman" w:hAnsi="Times New Roman"/>
          <w:bCs/>
          <w:iCs/>
          <w:sz w:val="22"/>
          <w:szCs w:val="22"/>
        </w:rPr>
      </w:pPr>
      <w:r w:rsidRPr="00C948A3">
        <w:rPr>
          <w:rFonts w:ascii="Times New Roman" w:hAnsi="Times New Roman"/>
          <w:bCs/>
          <w:sz w:val="22"/>
          <w:szCs w:val="22"/>
        </w:rPr>
        <w:t>2016 – present</w:t>
      </w:r>
      <w:r w:rsidRPr="00C948A3">
        <w:rPr>
          <w:rFonts w:ascii="Times New Roman" w:hAnsi="Times New Roman"/>
          <w:bCs/>
          <w:sz w:val="22"/>
          <w:szCs w:val="22"/>
        </w:rPr>
        <w:tab/>
      </w:r>
      <w:r>
        <w:rPr>
          <w:rFonts w:ascii="Times New Roman" w:hAnsi="Times New Roman"/>
          <w:bCs/>
          <w:i/>
          <w:sz w:val="22"/>
          <w:szCs w:val="22"/>
        </w:rPr>
        <w:t>Psychology of Violence</w:t>
      </w:r>
      <w:r w:rsidR="00D85B34" w:rsidRPr="00D85B34">
        <w:rPr>
          <w:rFonts w:ascii="Times New Roman" w:hAnsi="Times New Roman"/>
          <w:bCs/>
          <w:iCs/>
          <w:sz w:val="22"/>
          <w:szCs w:val="22"/>
        </w:rPr>
        <w:t xml:space="preserve"> (Consulting Editor, 2023 – present)</w:t>
      </w:r>
    </w:p>
    <w:p w14:paraId="364710AF" w14:textId="64AA633F" w:rsidR="007A5819" w:rsidRPr="00A5634A" w:rsidRDefault="007A5819" w:rsidP="007A5819">
      <w:pPr>
        <w:pStyle w:val="EndnoteText"/>
        <w:widowControl/>
        <w:suppressAutoHyphens/>
        <w:rPr>
          <w:rFonts w:ascii="Times New Roman" w:hAnsi="Times New Roman"/>
          <w:bCs/>
          <w:i/>
          <w:sz w:val="22"/>
          <w:szCs w:val="22"/>
        </w:rPr>
      </w:pPr>
      <w:r w:rsidRPr="00A5634A">
        <w:rPr>
          <w:rFonts w:ascii="Times New Roman" w:hAnsi="Times New Roman"/>
          <w:bCs/>
          <w:sz w:val="22"/>
          <w:szCs w:val="22"/>
        </w:rPr>
        <w:t>2012 – present</w:t>
      </w:r>
      <w:r>
        <w:rPr>
          <w:rFonts w:ascii="Times New Roman" w:hAnsi="Times New Roman"/>
          <w:bCs/>
          <w:i/>
          <w:sz w:val="22"/>
          <w:szCs w:val="22"/>
        </w:rPr>
        <w:tab/>
        <w:t>Journal of Clinical Psychology in Medical Settings</w:t>
      </w:r>
      <w:r w:rsidR="00161240">
        <w:rPr>
          <w:rFonts w:ascii="Times New Roman" w:hAnsi="Times New Roman"/>
          <w:bCs/>
          <w:i/>
          <w:sz w:val="22"/>
          <w:szCs w:val="22"/>
        </w:rPr>
        <w:t xml:space="preserve"> </w:t>
      </w:r>
      <w:r w:rsidR="00161240" w:rsidRPr="00161240">
        <w:rPr>
          <w:rFonts w:ascii="Times New Roman" w:hAnsi="Times New Roman"/>
          <w:bCs/>
          <w:iCs/>
          <w:sz w:val="22"/>
          <w:szCs w:val="22"/>
        </w:rPr>
        <w:t>(Advisory Board, 2022 – present)</w:t>
      </w:r>
    </w:p>
    <w:p w14:paraId="5F57D327" w14:textId="77777777" w:rsidR="007A5819" w:rsidRDefault="007A5819" w:rsidP="007A5819">
      <w:pPr>
        <w:rPr>
          <w:sz w:val="22"/>
          <w:szCs w:val="22"/>
        </w:rPr>
      </w:pPr>
      <w:r>
        <w:rPr>
          <w:sz w:val="22"/>
          <w:szCs w:val="22"/>
        </w:rPr>
        <w:t>2009 – present</w:t>
      </w:r>
      <w:r>
        <w:rPr>
          <w:sz w:val="22"/>
          <w:szCs w:val="22"/>
        </w:rPr>
        <w:tab/>
      </w:r>
      <w:r w:rsidRPr="003C38F8">
        <w:rPr>
          <w:i/>
          <w:sz w:val="22"/>
          <w:szCs w:val="22"/>
        </w:rPr>
        <w:t>Partner Abuse</w:t>
      </w:r>
    </w:p>
    <w:p w14:paraId="40924B8D" w14:textId="77777777" w:rsidR="00D85B34" w:rsidRDefault="00D85B34" w:rsidP="00D85B34">
      <w:pPr>
        <w:pStyle w:val="EndnoteText"/>
        <w:widowControl/>
        <w:suppressAutoHyphens/>
        <w:rPr>
          <w:rFonts w:ascii="Times New Roman" w:hAnsi="Times New Roman"/>
          <w:bCs/>
          <w:i/>
          <w:sz w:val="22"/>
          <w:szCs w:val="22"/>
        </w:rPr>
      </w:pPr>
      <w:r w:rsidRPr="00A108C8">
        <w:rPr>
          <w:rFonts w:ascii="Times New Roman" w:hAnsi="Times New Roman"/>
          <w:bCs/>
          <w:sz w:val="22"/>
          <w:szCs w:val="22"/>
        </w:rPr>
        <w:t xml:space="preserve">2010 </w:t>
      </w:r>
      <w:r w:rsidRPr="00A108C8">
        <w:rPr>
          <w:rFonts w:ascii="Times New Roman" w:hAnsi="Times New Roman"/>
          <w:sz w:val="22"/>
          <w:szCs w:val="22"/>
        </w:rPr>
        <w:t xml:space="preserve">– </w:t>
      </w:r>
      <w:r>
        <w:rPr>
          <w:rFonts w:ascii="Times New Roman" w:hAnsi="Times New Roman"/>
          <w:sz w:val="22"/>
          <w:szCs w:val="22"/>
        </w:rPr>
        <w:t>2022</w:t>
      </w:r>
      <w:r w:rsidRPr="00A108C8">
        <w:rPr>
          <w:rFonts w:ascii="Times New Roman" w:hAnsi="Times New Roman"/>
          <w:bCs/>
          <w:sz w:val="22"/>
          <w:szCs w:val="22"/>
        </w:rPr>
        <w:tab/>
      </w:r>
      <w:r w:rsidRPr="00A108C8">
        <w:rPr>
          <w:rFonts w:ascii="Times New Roman" w:hAnsi="Times New Roman"/>
          <w:bCs/>
          <w:i/>
          <w:sz w:val="22"/>
          <w:szCs w:val="22"/>
        </w:rPr>
        <w:t>Journal of Prevention</w:t>
      </w:r>
      <w:r w:rsidRPr="00D85B34">
        <w:rPr>
          <w:rFonts w:ascii="Times New Roman" w:hAnsi="Times New Roman"/>
          <w:bCs/>
          <w:sz w:val="22"/>
          <w:szCs w:val="22"/>
        </w:rPr>
        <w:t xml:space="preserve"> </w:t>
      </w:r>
      <w:r>
        <w:rPr>
          <w:rFonts w:ascii="Times New Roman" w:hAnsi="Times New Roman"/>
          <w:bCs/>
          <w:sz w:val="22"/>
          <w:szCs w:val="22"/>
        </w:rPr>
        <w:t>(</w:t>
      </w:r>
      <w:r w:rsidRPr="00A108C8">
        <w:rPr>
          <w:rFonts w:ascii="Times New Roman" w:hAnsi="Times New Roman"/>
          <w:bCs/>
          <w:sz w:val="22"/>
          <w:szCs w:val="22"/>
        </w:rPr>
        <w:t>Associate Editor</w:t>
      </w:r>
      <w:r>
        <w:rPr>
          <w:rFonts w:ascii="Times New Roman" w:hAnsi="Times New Roman"/>
          <w:bCs/>
          <w:sz w:val="22"/>
          <w:szCs w:val="22"/>
        </w:rPr>
        <w:t>)</w:t>
      </w:r>
    </w:p>
    <w:p w14:paraId="474C673E" w14:textId="6163BD70" w:rsidR="007A5819" w:rsidRPr="002467A4" w:rsidRDefault="007A5819" w:rsidP="007A5819">
      <w:pPr>
        <w:rPr>
          <w:sz w:val="22"/>
          <w:szCs w:val="22"/>
        </w:rPr>
      </w:pPr>
      <w:r w:rsidRPr="002467A4">
        <w:rPr>
          <w:sz w:val="22"/>
          <w:szCs w:val="22"/>
        </w:rPr>
        <w:t xml:space="preserve">2008 – </w:t>
      </w:r>
      <w:r w:rsidR="00F11B8F">
        <w:rPr>
          <w:sz w:val="22"/>
          <w:szCs w:val="22"/>
        </w:rPr>
        <w:t>2021</w:t>
      </w:r>
      <w:r w:rsidRPr="002467A4">
        <w:rPr>
          <w:i/>
          <w:sz w:val="22"/>
          <w:szCs w:val="22"/>
        </w:rPr>
        <w:t xml:space="preserve"> </w:t>
      </w:r>
      <w:r w:rsidRPr="002467A4">
        <w:rPr>
          <w:i/>
          <w:sz w:val="22"/>
          <w:szCs w:val="22"/>
        </w:rPr>
        <w:tab/>
        <w:t>Violence Against Women</w:t>
      </w:r>
    </w:p>
    <w:p w14:paraId="793D80AB" w14:textId="77777777" w:rsidR="007A5819" w:rsidRDefault="007A5819" w:rsidP="007A5819">
      <w:pPr>
        <w:pStyle w:val="EndnoteText"/>
        <w:widowControl/>
        <w:suppressAutoHyphens/>
        <w:rPr>
          <w:rFonts w:ascii="Times New Roman" w:hAnsi="Times New Roman"/>
          <w:b/>
          <w:bCs/>
          <w:sz w:val="22"/>
          <w:szCs w:val="22"/>
          <w:u w:val="single"/>
        </w:rPr>
      </w:pPr>
    </w:p>
    <w:p w14:paraId="19AB8109" w14:textId="7402487D" w:rsidR="007C5CC3" w:rsidRPr="00312D73" w:rsidRDefault="007C5CC3" w:rsidP="007C5CC3">
      <w:pPr>
        <w:pStyle w:val="EndnoteText"/>
        <w:widowControl/>
        <w:suppressAutoHyphens/>
        <w:rPr>
          <w:rFonts w:ascii="Times New Roman" w:hAnsi="Times New Roman"/>
          <w:bCs/>
          <w:szCs w:val="24"/>
          <w:u w:val="single"/>
        </w:rPr>
      </w:pPr>
      <w:bookmarkStart w:id="8" w:name="OLE_LINK1"/>
      <w:bookmarkStart w:id="9" w:name="OLE_LINK2"/>
      <w:r w:rsidRPr="00312D73">
        <w:rPr>
          <w:rFonts w:ascii="Times New Roman" w:hAnsi="Times New Roman"/>
          <w:bCs/>
          <w:szCs w:val="24"/>
          <w:u w:val="single"/>
        </w:rPr>
        <w:t>Ad-Hoc Reviewer</w:t>
      </w:r>
      <w:r>
        <w:rPr>
          <w:rFonts w:ascii="Times New Roman" w:hAnsi="Times New Roman"/>
          <w:bCs/>
          <w:szCs w:val="24"/>
          <w:u w:val="single"/>
        </w:rPr>
        <w:t xml:space="preserve"> for </w:t>
      </w:r>
      <w:r w:rsidR="00C871B1">
        <w:rPr>
          <w:rFonts w:ascii="Times New Roman" w:hAnsi="Times New Roman"/>
          <w:bCs/>
          <w:szCs w:val="24"/>
          <w:u w:val="single"/>
        </w:rPr>
        <w:t>over 6</w:t>
      </w:r>
      <w:r w:rsidR="00C141F1">
        <w:rPr>
          <w:rFonts w:ascii="Times New Roman" w:hAnsi="Times New Roman"/>
          <w:bCs/>
          <w:szCs w:val="24"/>
          <w:u w:val="single"/>
        </w:rPr>
        <w:t>0</w:t>
      </w:r>
      <w:r>
        <w:rPr>
          <w:rFonts w:ascii="Times New Roman" w:hAnsi="Times New Roman"/>
          <w:bCs/>
          <w:szCs w:val="24"/>
          <w:u w:val="single"/>
        </w:rPr>
        <w:t xml:space="preserve"> academic journals</w:t>
      </w:r>
    </w:p>
    <w:p w14:paraId="6C2A172F" w14:textId="0D04994F" w:rsidR="00F56EFC" w:rsidRPr="00C141F1" w:rsidRDefault="00D9587E" w:rsidP="00C141F1">
      <w:pPr>
        <w:pStyle w:val="EndnoteText"/>
        <w:widowControl/>
        <w:tabs>
          <w:tab w:val="left" w:pos="0"/>
        </w:tabs>
        <w:suppressAutoHyphens/>
        <w:rPr>
          <w:rFonts w:ascii="Times New Roman" w:hAnsi="Times New Roman"/>
          <w:i/>
          <w:iCs/>
          <w:sz w:val="22"/>
          <w:szCs w:val="22"/>
        </w:rPr>
      </w:pPr>
      <w:r w:rsidRPr="00016A78">
        <w:rPr>
          <w:rFonts w:ascii="Times New Roman" w:hAnsi="Times New Roman"/>
          <w:bCs/>
          <w:i/>
          <w:sz w:val="22"/>
          <w:szCs w:val="22"/>
        </w:rPr>
        <w:t xml:space="preserve">Addictive Behaviors; Aids research and Treatment; </w:t>
      </w:r>
      <w:r w:rsidR="006868E0" w:rsidRPr="00016A78">
        <w:rPr>
          <w:rFonts w:ascii="Times New Roman" w:hAnsi="Times New Roman"/>
          <w:i/>
          <w:sz w:val="22"/>
          <w:szCs w:val="22"/>
        </w:rPr>
        <w:t xml:space="preserve">American Journal on Addictions; </w:t>
      </w:r>
      <w:r w:rsidRPr="00016A78">
        <w:rPr>
          <w:rFonts w:ascii="Times New Roman" w:hAnsi="Times New Roman"/>
          <w:i/>
          <w:sz w:val="22"/>
          <w:szCs w:val="22"/>
        </w:rPr>
        <w:t>American Journal of Community Psychology;</w:t>
      </w:r>
      <w:r>
        <w:rPr>
          <w:rFonts w:ascii="Times New Roman" w:hAnsi="Times New Roman"/>
          <w:i/>
          <w:sz w:val="22"/>
          <w:szCs w:val="22"/>
        </w:rPr>
        <w:t xml:space="preserve"> </w:t>
      </w:r>
      <w:r w:rsidR="006868E0">
        <w:rPr>
          <w:rFonts w:ascii="Times New Roman" w:hAnsi="Times New Roman"/>
          <w:i/>
          <w:iCs/>
          <w:sz w:val="22"/>
          <w:szCs w:val="22"/>
        </w:rPr>
        <w:t xml:space="preserve">American Journal of Men’s Health; </w:t>
      </w:r>
      <w:r w:rsidRPr="00016A78">
        <w:rPr>
          <w:rFonts w:ascii="Times New Roman" w:hAnsi="Times New Roman"/>
          <w:bCs/>
          <w:i/>
          <w:sz w:val="22"/>
          <w:szCs w:val="22"/>
        </w:rPr>
        <w:t>American Journal of Perinatology</w:t>
      </w:r>
      <w:r>
        <w:rPr>
          <w:rFonts w:ascii="Times New Roman" w:hAnsi="Times New Roman"/>
          <w:bCs/>
          <w:i/>
          <w:sz w:val="22"/>
          <w:szCs w:val="22"/>
        </w:rPr>
        <w:t xml:space="preserve">; </w:t>
      </w:r>
      <w:r w:rsidRPr="00016A78">
        <w:rPr>
          <w:rFonts w:ascii="Times New Roman" w:hAnsi="Times New Roman"/>
          <w:bCs/>
          <w:i/>
          <w:sz w:val="22"/>
          <w:szCs w:val="22"/>
        </w:rPr>
        <w:t xml:space="preserve">American Journal of Preventive Medicine; </w:t>
      </w:r>
      <w:r w:rsidR="00FF6F2F">
        <w:rPr>
          <w:rFonts w:ascii="Times New Roman" w:hAnsi="Times New Roman"/>
          <w:bCs/>
          <w:i/>
          <w:sz w:val="22"/>
          <w:szCs w:val="22"/>
        </w:rPr>
        <w:t xml:space="preserve">American Journal of Sexuality Education; </w:t>
      </w:r>
      <w:r w:rsidR="000A1F5F">
        <w:rPr>
          <w:rFonts w:ascii="Times New Roman" w:hAnsi="Times New Roman"/>
          <w:bCs/>
          <w:i/>
          <w:sz w:val="22"/>
          <w:szCs w:val="22"/>
        </w:rPr>
        <w:t xml:space="preserve">American Psychologist; </w:t>
      </w:r>
      <w:r w:rsidR="007C5CC3">
        <w:rPr>
          <w:rFonts w:ascii="Times New Roman" w:hAnsi="Times New Roman"/>
          <w:bCs/>
          <w:i/>
          <w:sz w:val="22"/>
          <w:szCs w:val="22"/>
        </w:rPr>
        <w:t>Archives of Women’s Mental Health;</w:t>
      </w:r>
      <w:r w:rsidRPr="00D9587E">
        <w:rPr>
          <w:rFonts w:ascii="Times New Roman" w:hAnsi="Times New Roman"/>
          <w:bCs/>
          <w:i/>
          <w:sz w:val="22"/>
          <w:szCs w:val="22"/>
        </w:rPr>
        <w:t xml:space="preserve"> </w:t>
      </w:r>
      <w:r w:rsidR="000D403E">
        <w:rPr>
          <w:rFonts w:ascii="Times New Roman" w:hAnsi="Times New Roman"/>
          <w:bCs/>
          <w:i/>
          <w:sz w:val="22"/>
          <w:szCs w:val="22"/>
        </w:rPr>
        <w:t xml:space="preserve">Behavior Therapy; </w:t>
      </w:r>
      <w:proofErr w:type="spellStart"/>
      <w:r w:rsidR="006868E0" w:rsidRPr="00016A78">
        <w:rPr>
          <w:rFonts w:ascii="Times New Roman" w:hAnsi="Times New Roman"/>
          <w:bCs/>
          <w:i/>
          <w:sz w:val="22"/>
          <w:szCs w:val="22"/>
        </w:rPr>
        <w:t>Behaviour</w:t>
      </w:r>
      <w:proofErr w:type="spellEnd"/>
      <w:r w:rsidR="006868E0" w:rsidRPr="00016A78">
        <w:rPr>
          <w:rFonts w:ascii="Times New Roman" w:hAnsi="Times New Roman"/>
          <w:bCs/>
          <w:i/>
          <w:sz w:val="22"/>
          <w:szCs w:val="22"/>
        </w:rPr>
        <w:t xml:space="preserve"> Research and Therapy; </w:t>
      </w:r>
      <w:r w:rsidRPr="00016A78">
        <w:rPr>
          <w:rFonts w:ascii="Times New Roman" w:hAnsi="Times New Roman"/>
          <w:bCs/>
          <w:i/>
          <w:sz w:val="22"/>
          <w:szCs w:val="22"/>
        </w:rPr>
        <w:t xml:space="preserve">Child Abuse &amp; Neglect; </w:t>
      </w:r>
      <w:r w:rsidR="006868E0">
        <w:rPr>
          <w:rFonts w:ascii="Times New Roman" w:hAnsi="Times New Roman"/>
          <w:i/>
          <w:iCs/>
          <w:sz w:val="22"/>
          <w:szCs w:val="22"/>
        </w:rPr>
        <w:t xml:space="preserve">Child Development; </w:t>
      </w:r>
      <w:r w:rsidR="00C871B1">
        <w:rPr>
          <w:rFonts w:ascii="Times New Roman" w:hAnsi="Times New Roman"/>
          <w:i/>
          <w:iCs/>
          <w:sz w:val="22"/>
          <w:szCs w:val="22"/>
        </w:rPr>
        <w:t xml:space="preserve">Clinical Child Psychology and Psychiatry; </w:t>
      </w:r>
      <w:r w:rsidR="000363E7">
        <w:rPr>
          <w:rFonts w:ascii="Times New Roman" w:hAnsi="Times New Roman"/>
          <w:i/>
          <w:iCs/>
          <w:sz w:val="22"/>
          <w:szCs w:val="22"/>
        </w:rPr>
        <w:t xml:space="preserve">Computers in Human Behavior; </w:t>
      </w:r>
      <w:r w:rsidR="00CB7869">
        <w:rPr>
          <w:rFonts w:ascii="Times New Roman" w:hAnsi="Times New Roman"/>
          <w:i/>
          <w:iCs/>
          <w:sz w:val="22"/>
          <w:szCs w:val="22"/>
        </w:rPr>
        <w:t xml:space="preserve">Contemporary Clinical Trials; </w:t>
      </w:r>
      <w:r w:rsidR="00C141F1">
        <w:rPr>
          <w:rFonts w:ascii="Times New Roman" w:hAnsi="Times New Roman"/>
          <w:i/>
          <w:iCs/>
          <w:sz w:val="22"/>
          <w:szCs w:val="22"/>
        </w:rPr>
        <w:t xml:space="preserve">Contemporary Pediatrics; </w:t>
      </w:r>
      <w:r w:rsidRPr="00016A78">
        <w:rPr>
          <w:rFonts w:ascii="Times New Roman" w:hAnsi="Times New Roman"/>
          <w:bCs/>
          <w:i/>
          <w:sz w:val="22"/>
          <w:szCs w:val="22"/>
        </w:rPr>
        <w:t>Criminal Justice and Behavior;</w:t>
      </w:r>
      <w:r w:rsidR="007C5CC3">
        <w:rPr>
          <w:rFonts w:ascii="Times New Roman" w:hAnsi="Times New Roman"/>
          <w:bCs/>
          <w:i/>
          <w:sz w:val="22"/>
          <w:szCs w:val="22"/>
        </w:rPr>
        <w:t xml:space="preserve"> </w:t>
      </w:r>
      <w:r w:rsidR="006E4A55">
        <w:rPr>
          <w:rFonts w:ascii="Times New Roman" w:hAnsi="Times New Roman"/>
          <w:bCs/>
          <w:i/>
          <w:sz w:val="22"/>
          <w:szCs w:val="22"/>
        </w:rPr>
        <w:t xml:space="preserve">Drug and Alcohol Dependence; </w:t>
      </w:r>
      <w:r w:rsidR="006868E0">
        <w:rPr>
          <w:rFonts w:ascii="Times New Roman" w:hAnsi="Times New Roman"/>
          <w:bCs/>
          <w:i/>
          <w:sz w:val="22"/>
          <w:szCs w:val="22"/>
        </w:rPr>
        <w:t xml:space="preserve">Games for Health Journal; </w:t>
      </w:r>
      <w:r w:rsidR="00F2311E">
        <w:rPr>
          <w:rFonts w:ascii="Times New Roman" w:hAnsi="Times New Roman"/>
          <w:bCs/>
          <w:i/>
          <w:sz w:val="22"/>
          <w:szCs w:val="22"/>
        </w:rPr>
        <w:t xml:space="preserve">Health Education and Behavior; Journal of Abnormal Child Psychology; </w:t>
      </w:r>
      <w:r w:rsidR="006868E0" w:rsidRPr="00016A78">
        <w:rPr>
          <w:rFonts w:ascii="Times New Roman" w:hAnsi="Times New Roman"/>
          <w:bCs/>
          <w:i/>
          <w:iCs/>
          <w:sz w:val="22"/>
          <w:szCs w:val="22"/>
        </w:rPr>
        <w:t xml:space="preserve">Journal of Abnormal Psychology; </w:t>
      </w:r>
      <w:r w:rsidR="004A01BD">
        <w:rPr>
          <w:rFonts w:ascii="Times New Roman" w:hAnsi="Times New Roman"/>
          <w:bCs/>
          <w:i/>
          <w:iCs/>
          <w:sz w:val="22"/>
          <w:szCs w:val="22"/>
        </w:rPr>
        <w:t xml:space="preserve">Journal of Adolescence; </w:t>
      </w:r>
      <w:r w:rsidRPr="00016A78">
        <w:rPr>
          <w:rFonts w:ascii="Times New Roman" w:hAnsi="Times New Roman"/>
          <w:bCs/>
          <w:i/>
          <w:sz w:val="22"/>
          <w:szCs w:val="22"/>
        </w:rPr>
        <w:t xml:space="preserve">Journal of Adolescent Health; </w:t>
      </w:r>
      <w:r w:rsidR="004A01BD">
        <w:rPr>
          <w:rFonts w:ascii="Times New Roman" w:hAnsi="Times New Roman"/>
          <w:bCs/>
          <w:i/>
          <w:sz w:val="22"/>
          <w:szCs w:val="22"/>
        </w:rPr>
        <w:t xml:space="preserve">Journal of Aggression, Maltreatment, &amp; Trauma; </w:t>
      </w:r>
      <w:r>
        <w:rPr>
          <w:rFonts w:ascii="Times New Roman" w:hAnsi="Times New Roman"/>
          <w:bCs/>
          <w:i/>
          <w:sz w:val="22"/>
          <w:szCs w:val="22"/>
        </w:rPr>
        <w:t>JAMA</w:t>
      </w:r>
      <w:r w:rsidRPr="00016A78">
        <w:rPr>
          <w:rFonts w:ascii="Times New Roman" w:hAnsi="Times New Roman"/>
          <w:bCs/>
          <w:i/>
          <w:sz w:val="22"/>
          <w:szCs w:val="22"/>
        </w:rPr>
        <w:t xml:space="preserve">; </w:t>
      </w:r>
      <w:r w:rsidR="004F141A">
        <w:rPr>
          <w:rFonts w:ascii="Times New Roman" w:hAnsi="Times New Roman"/>
          <w:bCs/>
          <w:i/>
          <w:sz w:val="22"/>
          <w:szCs w:val="22"/>
        </w:rPr>
        <w:t xml:space="preserve">JAMA Pediatrics; </w:t>
      </w:r>
      <w:r w:rsidR="00197C47">
        <w:rPr>
          <w:rFonts w:ascii="Times New Roman" w:hAnsi="Times New Roman"/>
          <w:bCs/>
          <w:i/>
          <w:sz w:val="22"/>
          <w:szCs w:val="22"/>
        </w:rPr>
        <w:t xml:space="preserve">Journal of Children and Media; </w:t>
      </w:r>
      <w:r w:rsidR="006868E0" w:rsidRPr="00016A78">
        <w:rPr>
          <w:rFonts w:ascii="Times New Roman" w:hAnsi="Times New Roman"/>
          <w:i/>
          <w:iCs/>
          <w:sz w:val="22"/>
          <w:szCs w:val="22"/>
        </w:rPr>
        <w:t xml:space="preserve">Journal of Clinical Child and Adolescent Psychology; </w:t>
      </w:r>
      <w:r w:rsidR="006868E0">
        <w:rPr>
          <w:rFonts w:ascii="Times New Roman" w:hAnsi="Times New Roman"/>
          <w:i/>
          <w:iCs/>
          <w:sz w:val="22"/>
          <w:szCs w:val="22"/>
        </w:rPr>
        <w:t xml:space="preserve">Journal of Communication; </w:t>
      </w:r>
      <w:r w:rsidR="006868E0" w:rsidRPr="00016A78">
        <w:rPr>
          <w:rFonts w:ascii="Times New Roman" w:hAnsi="Times New Roman"/>
          <w:i/>
          <w:iCs/>
          <w:sz w:val="22"/>
          <w:szCs w:val="22"/>
        </w:rPr>
        <w:t xml:space="preserve">Journal of Consulting and Clinical Psychology; </w:t>
      </w:r>
      <w:r w:rsidR="00386C39">
        <w:rPr>
          <w:rFonts w:ascii="Times New Roman" w:hAnsi="Times New Roman"/>
          <w:i/>
          <w:iCs/>
          <w:sz w:val="22"/>
          <w:szCs w:val="22"/>
        </w:rPr>
        <w:t xml:space="preserve">Journal of Early Adolescence; </w:t>
      </w:r>
      <w:r w:rsidR="006868E0" w:rsidRPr="00016A78">
        <w:rPr>
          <w:rFonts w:ascii="Times New Roman" w:hAnsi="Times New Roman"/>
          <w:i/>
          <w:iCs/>
          <w:sz w:val="22"/>
          <w:szCs w:val="22"/>
        </w:rPr>
        <w:t xml:space="preserve">Journal of Family Psychology; </w:t>
      </w:r>
      <w:r w:rsidRPr="00016A78">
        <w:rPr>
          <w:rFonts w:ascii="Times New Roman" w:hAnsi="Times New Roman"/>
          <w:bCs/>
          <w:i/>
          <w:sz w:val="22"/>
          <w:szCs w:val="22"/>
        </w:rPr>
        <w:t xml:space="preserve">Journal of Family Violence; </w:t>
      </w:r>
      <w:r w:rsidRPr="00016A78">
        <w:rPr>
          <w:rFonts w:ascii="Times New Roman" w:hAnsi="Times New Roman"/>
          <w:i/>
          <w:sz w:val="22"/>
          <w:szCs w:val="22"/>
        </w:rPr>
        <w:t xml:space="preserve">Journal of Interpersonal Violence; </w:t>
      </w:r>
      <w:r w:rsidR="006868E0" w:rsidRPr="00016A78">
        <w:rPr>
          <w:rFonts w:ascii="Times New Roman" w:hAnsi="Times New Roman"/>
          <w:bCs/>
          <w:i/>
          <w:iCs/>
          <w:sz w:val="22"/>
          <w:szCs w:val="22"/>
        </w:rPr>
        <w:t xml:space="preserve">Journal of Marriage and Family; </w:t>
      </w:r>
      <w:r w:rsidR="00C921DA">
        <w:rPr>
          <w:rFonts w:ascii="Times New Roman" w:hAnsi="Times New Roman"/>
          <w:bCs/>
          <w:i/>
          <w:iCs/>
          <w:sz w:val="22"/>
          <w:szCs w:val="22"/>
        </w:rPr>
        <w:t xml:space="preserve">Journal of Public health; </w:t>
      </w:r>
      <w:r w:rsidR="006868E0">
        <w:rPr>
          <w:rFonts w:ascii="Times New Roman" w:hAnsi="Times New Roman"/>
          <w:i/>
          <w:iCs/>
          <w:sz w:val="22"/>
          <w:szCs w:val="22"/>
        </w:rPr>
        <w:t xml:space="preserve">Journal of Psychopathology and Behavioral Assessment; </w:t>
      </w:r>
      <w:r w:rsidRPr="00016A78">
        <w:rPr>
          <w:rFonts w:ascii="Times New Roman" w:hAnsi="Times New Roman"/>
          <w:bCs/>
          <w:i/>
          <w:sz w:val="22"/>
          <w:szCs w:val="22"/>
        </w:rPr>
        <w:t xml:space="preserve">Journal of Research on Adolescence; </w:t>
      </w:r>
      <w:r w:rsidR="00C871B1">
        <w:rPr>
          <w:rFonts w:ascii="Times New Roman" w:hAnsi="Times New Roman"/>
          <w:bCs/>
          <w:i/>
          <w:sz w:val="22"/>
          <w:szCs w:val="22"/>
        </w:rPr>
        <w:t xml:space="preserve">Journal of School Health; </w:t>
      </w:r>
      <w:r w:rsidRPr="00016A78">
        <w:rPr>
          <w:rFonts w:ascii="Times New Roman" w:hAnsi="Times New Roman"/>
          <w:i/>
          <w:sz w:val="22"/>
          <w:szCs w:val="22"/>
        </w:rPr>
        <w:t xml:space="preserve">Journal of Studies on Alcohol and Drugs; Journal of Substance Abuse; </w:t>
      </w:r>
      <w:r w:rsidRPr="00016A78">
        <w:rPr>
          <w:rFonts w:ascii="Times New Roman" w:hAnsi="Times New Roman"/>
          <w:bCs/>
          <w:i/>
          <w:sz w:val="22"/>
          <w:szCs w:val="22"/>
        </w:rPr>
        <w:t xml:space="preserve">Journal of Women’s Health; </w:t>
      </w:r>
      <w:r w:rsidR="006868E0">
        <w:rPr>
          <w:rFonts w:ascii="Times New Roman" w:hAnsi="Times New Roman"/>
          <w:i/>
          <w:iCs/>
          <w:sz w:val="22"/>
          <w:szCs w:val="22"/>
        </w:rPr>
        <w:t xml:space="preserve">Journal of Women and Social Work; </w:t>
      </w:r>
      <w:r w:rsidR="007C5CC3" w:rsidRPr="00016A78">
        <w:rPr>
          <w:rFonts w:ascii="Times New Roman" w:hAnsi="Times New Roman"/>
          <w:bCs/>
          <w:i/>
          <w:sz w:val="22"/>
          <w:szCs w:val="22"/>
        </w:rPr>
        <w:t xml:space="preserve">Journal of Youth and Adolescence; </w:t>
      </w:r>
      <w:r w:rsidR="006868E0">
        <w:rPr>
          <w:rFonts w:ascii="Times New Roman" w:hAnsi="Times New Roman"/>
          <w:i/>
          <w:iCs/>
          <w:sz w:val="22"/>
          <w:szCs w:val="22"/>
        </w:rPr>
        <w:t xml:space="preserve">Pediatrics; </w:t>
      </w:r>
      <w:r w:rsidRPr="00016A78">
        <w:rPr>
          <w:rFonts w:ascii="Times New Roman" w:hAnsi="Times New Roman"/>
          <w:bCs/>
          <w:i/>
          <w:sz w:val="22"/>
          <w:szCs w:val="22"/>
        </w:rPr>
        <w:t xml:space="preserve">Prevention Science; </w:t>
      </w:r>
      <w:r w:rsidR="00404E17">
        <w:rPr>
          <w:rFonts w:ascii="Times New Roman" w:hAnsi="Times New Roman"/>
          <w:bCs/>
          <w:i/>
          <w:sz w:val="22"/>
          <w:szCs w:val="22"/>
        </w:rPr>
        <w:t xml:space="preserve">Preventive Medicine; </w:t>
      </w:r>
      <w:r w:rsidR="006868E0" w:rsidRPr="00016A78">
        <w:rPr>
          <w:rFonts w:ascii="Times New Roman" w:hAnsi="Times New Roman"/>
          <w:i/>
          <w:sz w:val="22"/>
          <w:szCs w:val="22"/>
        </w:rPr>
        <w:t xml:space="preserve">Professional Psychology: Research and Practice; </w:t>
      </w:r>
      <w:r w:rsidRPr="00016A78">
        <w:rPr>
          <w:rFonts w:ascii="Times New Roman" w:hAnsi="Times New Roman"/>
          <w:bCs/>
          <w:i/>
          <w:sz w:val="22"/>
          <w:szCs w:val="22"/>
        </w:rPr>
        <w:t xml:space="preserve">Psychiatry Research; </w:t>
      </w:r>
      <w:r w:rsidR="006868E0" w:rsidRPr="00016A78">
        <w:rPr>
          <w:rFonts w:ascii="Times New Roman" w:hAnsi="Times New Roman"/>
          <w:i/>
          <w:iCs/>
          <w:sz w:val="22"/>
          <w:szCs w:val="22"/>
        </w:rPr>
        <w:t xml:space="preserve">Psychology of Addictive Behaviors; </w:t>
      </w:r>
      <w:r w:rsidR="007C5CC3" w:rsidRPr="00016A78">
        <w:rPr>
          <w:rFonts w:ascii="Times New Roman" w:hAnsi="Times New Roman"/>
          <w:bCs/>
          <w:i/>
          <w:sz w:val="22"/>
          <w:szCs w:val="22"/>
        </w:rPr>
        <w:t xml:space="preserve">Psychology of Violence; </w:t>
      </w:r>
      <w:r w:rsidR="006868E0" w:rsidRPr="00016A78">
        <w:rPr>
          <w:rFonts w:ascii="Times New Roman" w:hAnsi="Times New Roman"/>
          <w:i/>
          <w:iCs/>
          <w:sz w:val="22"/>
          <w:szCs w:val="22"/>
        </w:rPr>
        <w:t>Psychology of Women Quarterly</w:t>
      </w:r>
      <w:r w:rsidR="006868E0">
        <w:rPr>
          <w:rFonts w:ascii="Times New Roman" w:hAnsi="Times New Roman"/>
          <w:i/>
          <w:iCs/>
          <w:sz w:val="22"/>
          <w:szCs w:val="22"/>
        </w:rPr>
        <w:t xml:space="preserve">; </w:t>
      </w:r>
      <w:r w:rsidR="006868E0" w:rsidRPr="00016A78">
        <w:rPr>
          <w:rFonts w:ascii="Times New Roman" w:hAnsi="Times New Roman"/>
          <w:i/>
          <w:iCs/>
          <w:sz w:val="22"/>
          <w:szCs w:val="22"/>
        </w:rPr>
        <w:t xml:space="preserve">Psychology, Public Policy, and Law; </w:t>
      </w:r>
      <w:r w:rsidR="00112381">
        <w:rPr>
          <w:rFonts w:ascii="Times New Roman" w:hAnsi="Times New Roman"/>
          <w:i/>
          <w:iCs/>
          <w:sz w:val="22"/>
          <w:szCs w:val="22"/>
        </w:rPr>
        <w:t xml:space="preserve">Sexual and Relationship Therapy; </w:t>
      </w:r>
      <w:r w:rsidR="002A0083">
        <w:rPr>
          <w:rFonts w:ascii="Times New Roman" w:hAnsi="Times New Roman"/>
          <w:i/>
          <w:iCs/>
          <w:sz w:val="22"/>
          <w:szCs w:val="22"/>
        </w:rPr>
        <w:t xml:space="preserve">Sexual Health; </w:t>
      </w:r>
      <w:r w:rsidR="00F2311E">
        <w:rPr>
          <w:rFonts w:ascii="Times New Roman" w:hAnsi="Times New Roman"/>
          <w:i/>
          <w:iCs/>
          <w:sz w:val="22"/>
          <w:szCs w:val="22"/>
        </w:rPr>
        <w:t xml:space="preserve">Sexuality Research and Social Policy; </w:t>
      </w:r>
      <w:r w:rsidR="00D1220D">
        <w:rPr>
          <w:rFonts w:ascii="Times New Roman" w:hAnsi="Times New Roman"/>
          <w:i/>
          <w:iCs/>
          <w:sz w:val="22"/>
          <w:szCs w:val="22"/>
        </w:rPr>
        <w:t xml:space="preserve">Social Science Computer Review; </w:t>
      </w:r>
      <w:r w:rsidR="007C5CC3" w:rsidRPr="00016A78">
        <w:rPr>
          <w:rFonts w:ascii="Times New Roman" w:hAnsi="Times New Roman"/>
          <w:bCs/>
          <w:i/>
          <w:sz w:val="22"/>
          <w:szCs w:val="22"/>
        </w:rPr>
        <w:t xml:space="preserve">Stress and Health; </w:t>
      </w:r>
      <w:r w:rsidR="007C5CC3" w:rsidRPr="00016A78">
        <w:rPr>
          <w:rFonts w:ascii="Times New Roman" w:hAnsi="Times New Roman"/>
          <w:i/>
          <w:iCs/>
          <w:sz w:val="22"/>
          <w:szCs w:val="22"/>
        </w:rPr>
        <w:t xml:space="preserve">Substance Abuse Treatment, Prevention, and Policy; </w:t>
      </w:r>
      <w:r w:rsidR="006868E0" w:rsidRPr="00016A78">
        <w:rPr>
          <w:rFonts w:ascii="Times New Roman" w:hAnsi="Times New Roman"/>
          <w:i/>
          <w:iCs/>
          <w:sz w:val="22"/>
          <w:szCs w:val="22"/>
        </w:rPr>
        <w:t>Violence Against Women</w:t>
      </w:r>
      <w:r w:rsidR="006868E0" w:rsidRPr="00016A78">
        <w:rPr>
          <w:rFonts w:ascii="Times New Roman" w:hAnsi="Times New Roman"/>
          <w:sz w:val="22"/>
          <w:szCs w:val="22"/>
        </w:rPr>
        <w:t xml:space="preserve">; </w:t>
      </w:r>
      <w:r w:rsidR="006868E0" w:rsidRPr="00016A78">
        <w:rPr>
          <w:rFonts w:ascii="Times New Roman" w:hAnsi="Times New Roman"/>
          <w:bCs/>
          <w:i/>
          <w:sz w:val="22"/>
          <w:szCs w:val="22"/>
        </w:rPr>
        <w:t>Violence and Victims</w:t>
      </w:r>
    </w:p>
    <w:p w14:paraId="60F123B4" w14:textId="77777777" w:rsidR="00921CA2" w:rsidRDefault="00921CA2">
      <w:pPr>
        <w:pStyle w:val="EndnoteText"/>
        <w:widowControl/>
        <w:suppressAutoHyphens/>
        <w:rPr>
          <w:rFonts w:ascii="Times New Roman" w:hAnsi="Times New Roman"/>
          <w:b/>
          <w:color w:val="000000"/>
          <w:sz w:val="22"/>
          <w:szCs w:val="22"/>
          <w:u w:val="single"/>
        </w:rPr>
      </w:pPr>
    </w:p>
    <w:p w14:paraId="322E7411" w14:textId="7F7259EF" w:rsidR="007C7179" w:rsidRPr="00D14845" w:rsidRDefault="007C7179">
      <w:pPr>
        <w:pStyle w:val="EndnoteText"/>
        <w:widowControl/>
        <w:suppressAutoHyphens/>
        <w:rPr>
          <w:rFonts w:ascii="Times New Roman" w:hAnsi="Times New Roman"/>
          <w:color w:val="000000"/>
          <w:sz w:val="22"/>
          <w:szCs w:val="22"/>
        </w:rPr>
      </w:pPr>
      <w:r w:rsidRPr="00D14845">
        <w:rPr>
          <w:rFonts w:ascii="Times New Roman" w:hAnsi="Times New Roman"/>
          <w:b/>
          <w:color w:val="000000"/>
          <w:sz w:val="22"/>
          <w:szCs w:val="22"/>
          <w:u w:val="single"/>
        </w:rPr>
        <w:t>Grant Review and Committee Service</w:t>
      </w:r>
    </w:p>
    <w:p w14:paraId="16FA7A4B" w14:textId="4A86E9B5" w:rsidR="00603A1C" w:rsidRDefault="00603A1C" w:rsidP="00E04974">
      <w:pPr>
        <w:ind w:left="1440" w:hanging="1440"/>
        <w:rPr>
          <w:sz w:val="22"/>
          <w:szCs w:val="22"/>
        </w:rPr>
      </w:pPr>
      <w:r>
        <w:rPr>
          <w:sz w:val="22"/>
          <w:szCs w:val="22"/>
        </w:rPr>
        <w:t>2023 – present</w:t>
      </w:r>
      <w:r>
        <w:rPr>
          <w:sz w:val="22"/>
          <w:szCs w:val="22"/>
        </w:rPr>
        <w:tab/>
        <w:t>Advisory Board Member, Forbes Health</w:t>
      </w:r>
    </w:p>
    <w:p w14:paraId="73F5ED5C" w14:textId="7282977D" w:rsidR="00E04974" w:rsidRPr="00D14845" w:rsidRDefault="004E2CE0" w:rsidP="00E04974">
      <w:pPr>
        <w:ind w:left="1440" w:hanging="1440"/>
        <w:rPr>
          <w:sz w:val="22"/>
          <w:szCs w:val="22"/>
        </w:rPr>
      </w:pPr>
      <w:r w:rsidRPr="00D14845">
        <w:rPr>
          <w:sz w:val="22"/>
          <w:szCs w:val="22"/>
        </w:rPr>
        <w:t>2021</w:t>
      </w:r>
      <w:r w:rsidRPr="00D14845">
        <w:rPr>
          <w:sz w:val="22"/>
          <w:szCs w:val="22"/>
        </w:rPr>
        <w:tab/>
      </w:r>
      <w:r w:rsidR="00E04974" w:rsidRPr="00D14845">
        <w:rPr>
          <w:sz w:val="22"/>
          <w:szCs w:val="22"/>
        </w:rPr>
        <w:t xml:space="preserve">Grant reviewer, Special Emphasis Panel (SEP) RFA-CE-21-005, The CDC National Centers of Excellence in Youth Violence Prevention (YVPCs): Rigorous Evaluation of Prevention Strategies to Prevent and Reduce Community Rates of Youth Violence. </w:t>
      </w:r>
    </w:p>
    <w:p w14:paraId="29865018" w14:textId="77777777" w:rsidR="000921E6" w:rsidRDefault="000921E6" w:rsidP="000921E6">
      <w:pPr>
        <w:ind w:left="1440" w:hanging="1440"/>
        <w:rPr>
          <w:sz w:val="22"/>
          <w:szCs w:val="22"/>
        </w:rPr>
      </w:pPr>
      <w:r>
        <w:rPr>
          <w:sz w:val="22"/>
          <w:szCs w:val="22"/>
        </w:rPr>
        <w:t>2019; 2021</w:t>
      </w:r>
      <w:r>
        <w:rPr>
          <w:sz w:val="22"/>
          <w:szCs w:val="22"/>
        </w:rPr>
        <w:tab/>
        <w:t>Grant reviewer, Pac-12 Student-Athlete Health and Well-Being Grant Program</w:t>
      </w:r>
    </w:p>
    <w:p w14:paraId="76078CB7" w14:textId="382E7CB8" w:rsidR="00B4512C" w:rsidRPr="00D14845" w:rsidRDefault="00B4512C" w:rsidP="00C66A5D">
      <w:pPr>
        <w:ind w:left="1440" w:hanging="1440"/>
        <w:rPr>
          <w:sz w:val="22"/>
          <w:szCs w:val="22"/>
        </w:rPr>
      </w:pPr>
      <w:r w:rsidRPr="00D14845">
        <w:rPr>
          <w:sz w:val="22"/>
          <w:szCs w:val="22"/>
        </w:rPr>
        <w:t>2020</w:t>
      </w:r>
      <w:r w:rsidRPr="00D14845">
        <w:rPr>
          <w:sz w:val="22"/>
          <w:szCs w:val="22"/>
        </w:rPr>
        <w:tab/>
        <w:t>Grant reviewer, Swiss National Science Foundation</w:t>
      </w:r>
    </w:p>
    <w:p w14:paraId="016A6DFC" w14:textId="6B0A00E3" w:rsidR="000921E6" w:rsidRPr="00D14845" w:rsidRDefault="00C11B09" w:rsidP="000921E6">
      <w:pPr>
        <w:ind w:left="1440" w:hanging="1440"/>
        <w:rPr>
          <w:sz w:val="22"/>
          <w:szCs w:val="22"/>
        </w:rPr>
      </w:pPr>
      <w:r w:rsidRPr="00D14845">
        <w:rPr>
          <w:sz w:val="22"/>
          <w:szCs w:val="22"/>
        </w:rPr>
        <w:t>2018 – 2020</w:t>
      </w:r>
      <w:r w:rsidRPr="00D14845">
        <w:rPr>
          <w:sz w:val="22"/>
          <w:szCs w:val="22"/>
        </w:rPr>
        <w:tab/>
        <w:t xml:space="preserve">Grant reviewer, Research Foundation – Flanders (Fonds </w:t>
      </w:r>
      <w:proofErr w:type="spellStart"/>
      <w:r w:rsidRPr="00D14845">
        <w:rPr>
          <w:sz w:val="22"/>
          <w:szCs w:val="22"/>
        </w:rPr>
        <w:t>Wetenschappelijk</w:t>
      </w:r>
      <w:proofErr w:type="spellEnd"/>
      <w:r w:rsidRPr="00D14845">
        <w:rPr>
          <w:sz w:val="22"/>
          <w:szCs w:val="22"/>
        </w:rPr>
        <w:t xml:space="preserve"> </w:t>
      </w:r>
      <w:proofErr w:type="spellStart"/>
      <w:r w:rsidRPr="00D14845">
        <w:rPr>
          <w:sz w:val="22"/>
          <w:szCs w:val="22"/>
        </w:rPr>
        <w:t>Onderzoek</w:t>
      </w:r>
      <w:proofErr w:type="spellEnd"/>
      <w:r w:rsidRPr="00D14845">
        <w:rPr>
          <w:sz w:val="22"/>
          <w:szCs w:val="22"/>
        </w:rPr>
        <w:t xml:space="preserve"> – Vlaanderen, FWO)</w:t>
      </w:r>
    </w:p>
    <w:p w14:paraId="115345AE" w14:textId="69214276" w:rsidR="00E515E2" w:rsidRDefault="00E515E2" w:rsidP="00C66A5D">
      <w:pPr>
        <w:ind w:left="1440" w:hanging="1440"/>
        <w:rPr>
          <w:sz w:val="22"/>
          <w:szCs w:val="22"/>
        </w:rPr>
      </w:pPr>
      <w:r>
        <w:rPr>
          <w:sz w:val="22"/>
          <w:szCs w:val="22"/>
        </w:rPr>
        <w:t>2018</w:t>
      </w:r>
      <w:r w:rsidR="0002543B">
        <w:rPr>
          <w:sz w:val="22"/>
          <w:szCs w:val="22"/>
        </w:rPr>
        <w:t>; 2019</w:t>
      </w:r>
      <w:r>
        <w:rPr>
          <w:sz w:val="22"/>
          <w:szCs w:val="22"/>
        </w:rPr>
        <w:tab/>
        <w:t>Grant reviewer, Social Sciences and Humanities Research Council of Canada</w:t>
      </w:r>
    </w:p>
    <w:p w14:paraId="139DF953" w14:textId="22C5978A" w:rsidR="00076828" w:rsidRPr="00FC03BA" w:rsidRDefault="00FC03BA" w:rsidP="00C66A5D">
      <w:pPr>
        <w:ind w:left="1440" w:hanging="1440"/>
        <w:rPr>
          <w:sz w:val="22"/>
          <w:szCs w:val="22"/>
        </w:rPr>
      </w:pPr>
      <w:r w:rsidRPr="00FC03BA">
        <w:rPr>
          <w:sz w:val="22"/>
          <w:szCs w:val="22"/>
        </w:rPr>
        <w:t>2016</w:t>
      </w:r>
      <w:r w:rsidR="00E515E2">
        <w:rPr>
          <w:sz w:val="22"/>
          <w:szCs w:val="22"/>
        </w:rPr>
        <w:t xml:space="preserve"> – present </w:t>
      </w:r>
      <w:r w:rsidRPr="00FC03BA">
        <w:rPr>
          <w:sz w:val="22"/>
          <w:szCs w:val="22"/>
        </w:rPr>
        <w:tab/>
        <w:t>Grant reviewer, NICHD Consortium for Research on Pediatric Trauma and Injury Prevention (R24)</w:t>
      </w:r>
    </w:p>
    <w:p w14:paraId="3E42FFAA" w14:textId="413C68E5" w:rsidR="00031428" w:rsidRDefault="00031428" w:rsidP="00C66A5D">
      <w:pPr>
        <w:ind w:left="1440" w:hanging="1440"/>
        <w:rPr>
          <w:sz w:val="22"/>
          <w:szCs w:val="22"/>
        </w:rPr>
      </w:pPr>
      <w:r>
        <w:rPr>
          <w:sz w:val="22"/>
          <w:szCs w:val="22"/>
        </w:rPr>
        <w:t>2015</w:t>
      </w:r>
      <w:r>
        <w:rPr>
          <w:sz w:val="22"/>
          <w:szCs w:val="22"/>
        </w:rPr>
        <w:tab/>
        <w:t>Teen Dating Violence Measurement Meeting, National Institute of Justice</w:t>
      </w:r>
    </w:p>
    <w:p w14:paraId="12490234" w14:textId="3CB6D831" w:rsidR="00112381" w:rsidRPr="008D7403" w:rsidRDefault="00112381" w:rsidP="00C66A5D">
      <w:pPr>
        <w:ind w:left="1440" w:hanging="1440"/>
        <w:rPr>
          <w:sz w:val="22"/>
          <w:szCs w:val="22"/>
        </w:rPr>
      </w:pPr>
      <w:r>
        <w:rPr>
          <w:sz w:val="22"/>
          <w:szCs w:val="22"/>
        </w:rPr>
        <w:t>2015</w:t>
      </w:r>
      <w:r>
        <w:rPr>
          <w:sz w:val="22"/>
          <w:szCs w:val="22"/>
        </w:rPr>
        <w:tab/>
        <w:t>Ad-hoc grant reviewer, Research and Evaluation on Victims of Crime, National Institute of Justice</w:t>
      </w:r>
    </w:p>
    <w:p w14:paraId="6F94D50C" w14:textId="4512E2AE" w:rsidR="006F1A0C" w:rsidRDefault="006F1A0C" w:rsidP="006F1A0C">
      <w:pPr>
        <w:pStyle w:val="EndnoteText"/>
        <w:widowControl/>
        <w:suppressAutoHyphens/>
        <w:rPr>
          <w:rFonts w:ascii="Times New Roman" w:hAnsi="Times New Roman"/>
          <w:color w:val="000000"/>
          <w:sz w:val="22"/>
          <w:szCs w:val="22"/>
        </w:rPr>
      </w:pPr>
      <w:r>
        <w:rPr>
          <w:rFonts w:ascii="Times New Roman" w:hAnsi="Times New Roman"/>
          <w:color w:val="000000"/>
          <w:sz w:val="22"/>
          <w:szCs w:val="22"/>
        </w:rPr>
        <w:lastRenderedPageBreak/>
        <w:t xml:space="preserve">2014 – </w:t>
      </w:r>
      <w:r w:rsidR="00F50951">
        <w:rPr>
          <w:rFonts w:ascii="Times New Roman" w:hAnsi="Times New Roman"/>
          <w:color w:val="000000"/>
          <w:sz w:val="22"/>
          <w:szCs w:val="22"/>
        </w:rPr>
        <w:t>2015</w:t>
      </w:r>
      <w:r>
        <w:rPr>
          <w:rFonts w:ascii="Times New Roman" w:hAnsi="Times New Roman"/>
          <w:color w:val="000000"/>
          <w:sz w:val="22"/>
          <w:szCs w:val="22"/>
        </w:rPr>
        <w:tab/>
        <w:t>Vice Chair, Texas Task Force on Domestic Violence</w:t>
      </w:r>
    </w:p>
    <w:p w14:paraId="207BBB3E" w14:textId="40803A4A" w:rsidR="00F516F7" w:rsidRDefault="00F516F7" w:rsidP="00376472">
      <w:pPr>
        <w:ind w:left="1440" w:hanging="1440"/>
        <w:rPr>
          <w:sz w:val="22"/>
          <w:szCs w:val="22"/>
        </w:rPr>
      </w:pPr>
      <w:r>
        <w:rPr>
          <w:sz w:val="22"/>
          <w:szCs w:val="22"/>
        </w:rPr>
        <w:t>2013</w:t>
      </w:r>
      <w:r w:rsidR="001E6AF6">
        <w:rPr>
          <w:sz w:val="22"/>
          <w:szCs w:val="22"/>
        </w:rPr>
        <w:t xml:space="preserve"> – present </w:t>
      </w:r>
      <w:r>
        <w:rPr>
          <w:sz w:val="22"/>
          <w:szCs w:val="22"/>
        </w:rPr>
        <w:tab/>
        <w:t xml:space="preserve">Standing Review Panel, </w:t>
      </w:r>
      <w:r w:rsidR="00112381">
        <w:rPr>
          <w:sz w:val="22"/>
          <w:szCs w:val="22"/>
        </w:rPr>
        <w:t xml:space="preserve">Violence Against Women, </w:t>
      </w:r>
      <w:r>
        <w:rPr>
          <w:sz w:val="22"/>
          <w:szCs w:val="22"/>
        </w:rPr>
        <w:t>National Institute of Justice</w:t>
      </w:r>
    </w:p>
    <w:p w14:paraId="47062CD3" w14:textId="77777777" w:rsidR="006F1A0C" w:rsidRDefault="006F1A0C" w:rsidP="006F1A0C">
      <w:pPr>
        <w:ind w:left="1440" w:hanging="1440"/>
        <w:rPr>
          <w:sz w:val="22"/>
          <w:szCs w:val="22"/>
        </w:rPr>
      </w:pPr>
      <w:r>
        <w:rPr>
          <w:sz w:val="22"/>
          <w:szCs w:val="22"/>
        </w:rPr>
        <w:t>2009 – present</w:t>
      </w:r>
      <w:r>
        <w:rPr>
          <w:sz w:val="22"/>
          <w:szCs w:val="22"/>
        </w:rPr>
        <w:tab/>
      </w:r>
      <w:r w:rsidRPr="008D7403">
        <w:rPr>
          <w:sz w:val="22"/>
          <w:szCs w:val="22"/>
        </w:rPr>
        <w:t>Reviewer, Abstract Selection Committee, Society for Prevention Research</w:t>
      </w:r>
    </w:p>
    <w:p w14:paraId="2D568E8E" w14:textId="6CA7B40D" w:rsidR="004D6A56" w:rsidRPr="008D7403" w:rsidRDefault="004D6A56" w:rsidP="006F1A0C">
      <w:pPr>
        <w:ind w:left="1440" w:hanging="1440"/>
        <w:rPr>
          <w:sz w:val="22"/>
          <w:szCs w:val="22"/>
        </w:rPr>
      </w:pPr>
      <w:r>
        <w:rPr>
          <w:sz w:val="22"/>
          <w:szCs w:val="22"/>
        </w:rPr>
        <w:t>2015</w:t>
      </w:r>
      <w:r>
        <w:rPr>
          <w:sz w:val="22"/>
          <w:szCs w:val="22"/>
        </w:rPr>
        <w:tab/>
        <w:t>Grant reviewer, MacArthur Fellowship</w:t>
      </w:r>
    </w:p>
    <w:p w14:paraId="7C9A154D" w14:textId="45CAF431" w:rsidR="0099517A" w:rsidRDefault="0099517A" w:rsidP="00376472">
      <w:pPr>
        <w:ind w:left="1440" w:hanging="1440"/>
        <w:rPr>
          <w:sz w:val="22"/>
          <w:szCs w:val="22"/>
        </w:rPr>
      </w:pPr>
      <w:r>
        <w:rPr>
          <w:sz w:val="22"/>
          <w:szCs w:val="22"/>
        </w:rPr>
        <w:t>2013</w:t>
      </w:r>
      <w:r>
        <w:rPr>
          <w:sz w:val="22"/>
          <w:szCs w:val="22"/>
        </w:rPr>
        <w:tab/>
        <w:t>Ad-hoc grant reviewer, National Institutes of Health, Risk, Prevention and Health Behavior IRG, Member Conflict Special Emphasis panel.</w:t>
      </w:r>
    </w:p>
    <w:p w14:paraId="577B385A" w14:textId="1D34BC4B" w:rsidR="001E008F" w:rsidRDefault="001E008F" w:rsidP="00376472">
      <w:pPr>
        <w:ind w:left="1440" w:hanging="1440"/>
        <w:rPr>
          <w:sz w:val="22"/>
          <w:szCs w:val="22"/>
        </w:rPr>
      </w:pPr>
      <w:r w:rsidRPr="008D7403">
        <w:rPr>
          <w:sz w:val="22"/>
          <w:szCs w:val="22"/>
        </w:rPr>
        <w:t>2012</w:t>
      </w:r>
      <w:r w:rsidR="00A5634A" w:rsidRPr="008D7403">
        <w:rPr>
          <w:sz w:val="22"/>
          <w:szCs w:val="22"/>
        </w:rPr>
        <w:t xml:space="preserve">     </w:t>
      </w:r>
      <w:r w:rsidR="00376472" w:rsidRPr="008D7403">
        <w:rPr>
          <w:sz w:val="22"/>
          <w:szCs w:val="22"/>
        </w:rPr>
        <w:tab/>
      </w:r>
      <w:r w:rsidR="00A5634A" w:rsidRPr="008D7403">
        <w:rPr>
          <w:sz w:val="22"/>
          <w:szCs w:val="22"/>
        </w:rPr>
        <w:t>Ad-hoc grant reviewer, National Institutes of Health, Center for Scientific Review, Special</w:t>
      </w:r>
      <w:r w:rsidR="00376472" w:rsidRPr="008D7403">
        <w:rPr>
          <w:sz w:val="22"/>
          <w:szCs w:val="22"/>
        </w:rPr>
        <w:t xml:space="preserve"> </w:t>
      </w:r>
      <w:r w:rsidR="0099517A">
        <w:rPr>
          <w:sz w:val="22"/>
          <w:szCs w:val="22"/>
        </w:rPr>
        <w:t>Emphasis p</w:t>
      </w:r>
      <w:r w:rsidR="00A5634A" w:rsidRPr="008D7403">
        <w:rPr>
          <w:sz w:val="22"/>
          <w:szCs w:val="22"/>
        </w:rPr>
        <w:t>anel</w:t>
      </w:r>
      <w:r w:rsidR="0088774C">
        <w:rPr>
          <w:sz w:val="22"/>
          <w:szCs w:val="22"/>
        </w:rPr>
        <w:t xml:space="preserve"> on Teen Relationship Violence.</w:t>
      </w:r>
    </w:p>
    <w:p w14:paraId="0B62B183" w14:textId="1E4B159A" w:rsidR="0088774C" w:rsidRPr="008D7403" w:rsidRDefault="0088774C" w:rsidP="00376472">
      <w:pPr>
        <w:ind w:left="1440" w:hanging="1440"/>
        <w:rPr>
          <w:sz w:val="22"/>
          <w:szCs w:val="22"/>
        </w:rPr>
      </w:pPr>
      <w:r>
        <w:rPr>
          <w:sz w:val="22"/>
          <w:szCs w:val="22"/>
        </w:rPr>
        <w:t>2012</w:t>
      </w:r>
      <w:r>
        <w:rPr>
          <w:sz w:val="22"/>
          <w:szCs w:val="22"/>
        </w:rPr>
        <w:tab/>
        <w:t>Reviewer, National Institute of Justice, The role of youth technology use in dating violence and abuse and bullying.</w:t>
      </w:r>
    </w:p>
    <w:p w14:paraId="3B278897" w14:textId="4DD761E9" w:rsidR="007C7179" w:rsidRPr="008D7403" w:rsidRDefault="007C7179" w:rsidP="00C66A5D">
      <w:pPr>
        <w:ind w:left="1440" w:hanging="1440"/>
        <w:rPr>
          <w:sz w:val="22"/>
          <w:szCs w:val="22"/>
        </w:rPr>
      </w:pPr>
      <w:r w:rsidRPr="008D7403">
        <w:rPr>
          <w:sz w:val="22"/>
          <w:szCs w:val="22"/>
        </w:rPr>
        <w:t xml:space="preserve">2011     </w:t>
      </w:r>
      <w:r w:rsidR="00376472" w:rsidRPr="008D7403">
        <w:rPr>
          <w:sz w:val="22"/>
          <w:szCs w:val="22"/>
        </w:rPr>
        <w:tab/>
      </w:r>
      <w:r w:rsidRPr="008D7403">
        <w:rPr>
          <w:sz w:val="22"/>
          <w:szCs w:val="22"/>
        </w:rPr>
        <w:t>Ad-hoc grant reviewer, Medical Research Council, South Africa</w:t>
      </w:r>
    </w:p>
    <w:p w14:paraId="79FF8743" w14:textId="7BDA2360" w:rsidR="007C7179" w:rsidRPr="008D7403" w:rsidRDefault="007C7179">
      <w:pPr>
        <w:pStyle w:val="EndnoteText"/>
        <w:widowControl/>
        <w:suppressAutoHyphens/>
        <w:rPr>
          <w:rFonts w:ascii="Times New Roman" w:hAnsi="Times New Roman"/>
          <w:color w:val="000000"/>
          <w:sz w:val="22"/>
          <w:szCs w:val="22"/>
        </w:rPr>
      </w:pPr>
      <w:r w:rsidRPr="008D7403">
        <w:rPr>
          <w:rFonts w:ascii="Times New Roman" w:hAnsi="Times New Roman"/>
          <w:color w:val="000000"/>
          <w:sz w:val="22"/>
          <w:szCs w:val="22"/>
        </w:rPr>
        <w:t>2008</w:t>
      </w:r>
      <w:r w:rsidRPr="008D7403">
        <w:rPr>
          <w:rFonts w:ascii="Times New Roman" w:hAnsi="Times New Roman"/>
          <w:color w:val="000000"/>
          <w:sz w:val="22"/>
          <w:szCs w:val="22"/>
        </w:rPr>
        <w:tab/>
      </w:r>
      <w:r w:rsidR="00376472" w:rsidRPr="008D7403">
        <w:rPr>
          <w:rFonts w:ascii="Times New Roman" w:hAnsi="Times New Roman"/>
          <w:color w:val="000000"/>
          <w:sz w:val="22"/>
          <w:szCs w:val="22"/>
        </w:rPr>
        <w:tab/>
      </w:r>
      <w:r w:rsidRPr="008D7403">
        <w:rPr>
          <w:rFonts w:ascii="Times New Roman" w:hAnsi="Times New Roman"/>
          <w:color w:val="000000"/>
          <w:sz w:val="22"/>
          <w:szCs w:val="22"/>
        </w:rPr>
        <w:t>Ad-hoc grant reviewer, Harry Frank Guggenheim Foundation</w:t>
      </w:r>
    </w:p>
    <w:bookmarkEnd w:id="8"/>
    <w:bookmarkEnd w:id="9"/>
    <w:p w14:paraId="0938B31B" w14:textId="77777777" w:rsidR="00087F67" w:rsidRDefault="00087F67">
      <w:pPr>
        <w:pStyle w:val="EndnoteText"/>
        <w:widowControl/>
        <w:suppressAutoHyphens/>
        <w:rPr>
          <w:rFonts w:ascii="Times New Roman" w:hAnsi="Times New Roman"/>
          <w:b/>
          <w:bCs/>
          <w:sz w:val="22"/>
          <w:szCs w:val="22"/>
          <w:u w:val="single"/>
        </w:rPr>
      </w:pPr>
    </w:p>
    <w:p w14:paraId="2A5BF9B3" w14:textId="3EE8EF7F" w:rsidR="007C7179" w:rsidRPr="008D7403" w:rsidRDefault="007C7179">
      <w:pPr>
        <w:pStyle w:val="EndnoteText"/>
        <w:widowControl/>
        <w:suppressAutoHyphens/>
        <w:rPr>
          <w:rFonts w:ascii="Times New Roman" w:hAnsi="Times New Roman"/>
          <w:b/>
          <w:bCs/>
          <w:sz w:val="22"/>
          <w:szCs w:val="22"/>
          <w:u w:val="single"/>
        </w:rPr>
      </w:pPr>
      <w:r w:rsidRPr="008D7403">
        <w:rPr>
          <w:rFonts w:ascii="Times New Roman" w:hAnsi="Times New Roman"/>
          <w:b/>
          <w:bCs/>
          <w:sz w:val="22"/>
          <w:szCs w:val="22"/>
          <w:u w:val="single"/>
        </w:rPr>
        <w:t>CLINICAL EXPERIENCE</w:t>
      </w:r>
    </w:p>
    <w:p w14:paraId="486AFE84" w14:textId="77777777" w:rsidR="007C7179" w:rsidRPr="008D7403" w:rsidRDefault="007C7179">
      <w:pPr>
        <w:pStyle w:val="EndnoteText"/>
        <w:widowControl/>
        <w:suppressAutoHyphens/>
        <w:ind w:left="1440" w:hanging="1440"/>
        <w:rPr>
          <w:rFonts w:ascii="Times New Roman" w:hAnsi="Times New Roman"/>
          <w:b/>
          <w:sz w:val="22"/>
          <w:szCs w:val="22"/>
        </w:rPr>
      </w:pPr>
      <w:r w:rsidRPr="008D7403">
        <w:rPr>
          <w:rFonts w:ascii="Times New Roman" w:hAnsi="Times New Roman"/>
          <w:sz w:val="22"/>
          <w:szCs w:val="22"/>
        </w:rPr>
        <w:t xml:space="preserve">2010 – present </w:t>
      </w:r>
      <w:r w:rsidRPr="008D7403">
        <w:rPr>
          <w:rFonts w:ascii="Times New Roman" w:hAnsi="Times New Roman"/>
          <w:sz w:val="22"/>
          <w:szCs w:val="22"/>
        </w:rPr>
        <w:tab/>
      </w:r>
      <w:r w:rsidRPr="008D7403">
        <w:rPr>
          <w:rFonts w:ascii="Times New Roman" w:hAnsi="Times New Roman"/>
          <w:b/>
          <w:sz w:val="22"/>
          <w:szCs w:val="22"/>
        </w:rPr>
        <w:t>Licensed Psychologist</w:t>
      </w:r>
    </w:p>
    <w:p w14:paraId="28AFB137" w14:textId="77777777" w:rsidR="007C7179" w:rsidRDefault="007C7179">
      <w:pPr>
        <w:pStyle w:val="EndnoteText"/>
        <w:widowControl/>
        <w:suppressAutoHyphens/>
        <w:ind w:left="1440" w:hanging="1440"/>
        <w:rPr>
          <w:rFonts w:ascii="Times New Roman" w:hAnsi="Times New Roman"/>
          <w:sz w:val="22"/>
          <w:szCs w:val="22"/>
        </w:rPr>
      </w:pPr>
      <w:r w:rsidRPr="008D7403">
        <w:rPr>
          <w:rFonts w:ascii="Times New Roman" w:hAnsi="Times New Roman"/>
          <w:sz w:val="22"/>
          <w:szCs w:val="22"/>
        </w:rPr>
        <w:tab/>
        <w:t>UTMB Health</w:t>
      </w:r>
    </w:p>
    <w:p w14:paraId="3005DA4D" w14:textId="77777777" w:rsidR="007C7179" w:rsidRPr="008D7403" w:rsidRDefault="007C7179">
      <w:pPr>
        <w:pStyle w:val="EndnoteText"/>
        <w:widowControl/>
        <w:suppressAutoHyphens/>
        <w:ind w:left="1440" w:hanging="1440"/>
        <w:rPr>
          <w:rFonts w:ascii="Times New Roman" w:hAnsi="Times New Roman"/>
          <w:sz w:val="22"/>
          <w:szCs w:val="22"/>
        </w:rPr>
      </w:pPr>
    </w:p>
    <w:p w14:paraId="52DBC9F5" w14:textId="5AAECF17" w:rsidR="005860D7" w:rsidRDefault="005860D7">
      <w:pPr>
        <w:pStyle w:val="EndnoteText"/>
        <w:widowControl/>
        <w:suppressAutoHyphens/>
        <w:ind w:left="1440" w:hanging="1440"/>
        <w:rPr>
          <w:rFonts w:ascii="Times New Roman" w:hAnsi="Times New Roman"/>
          <w:sz w:val="22"/>
          <w:szCs w:val="22"/>
        </w:rPr>
      </w:pPr>
      <w:r>
        <w:rPr>
          <w:rFonts w:ascii="Times New Roman" w:hAnsi="Times New Roman"/>
          <w:sz w:val="22"/>
          <w:szCs w:val="22"/>
        </w:rPr>
        <w:t xml:space="preserve">2011 – </w:t>
      </w:r>
      <w:r w:rsidR="00EB089B">
        <w:rPr>
          <w:rFonts w:ascii="Times New Roman" w:hAnsi="Times New Roman"/>
          <w:sz w:val="22"/>
          <w:szCs w:val="22"/>
        </w:rPr>
        <w:t>2015</w:t>
      </w:r>
      <w:r>
        <w:rPr>
          <w:rFonts w:ascii="Times New Roman" w:hAnsi="Times New Roman"/>
          <w:sz w:val="22"/>
          <w:szCs w:val="22"/>
        </w:rPr>
        <w:tab/>
      </w:r>
      <w:r w:rsidRPr="005860D7">
        <w:rPr>
          <w:rFonts w:ascii="Times New Roman" w:hAnsi="Times New Roman"/>
          <w:b/>
          <w:sz w:val="22"/>
          <w:szCs w:val="22"/>
        </w:rPr>
        <w:t>Consulting psychologist</w:t>
      </w:r>
    </w:p>
    <w:p w14:paraId="3E06FF87" w14:textId="71B43BA3" w:rsidR="005860D7" w:rsidRDefault="005860D7">
      <w:pPr>
        <w:pStyle w:val="EndnoteText"/>
        <w:widowControl/>
        <w:suppressAutoHyphens/>
        <w:ind w:left="1440" w:hanging="1440"/>
        <w:rPr>
          <w:rFonts w:ascii="Times New Roman" w:hAnsi="Times New Roman"/>
          <w:sz w:val="22"/>
          <w:szCs w:val="22"/>
        </w:rPr>
      </w:pPr>
      <w:r>
        <w:rPr>
          <w:rFonts w:ascii="Times New Roman" w:hAnsi="Times New Roman"/>
          <w:sz w:val="22"/>
          <w:szCs w:val="22"/>
        </w:rPr>
        <w:tab/>
        <w:t>Shriners Hospital for Children</w:t>
      </w:r>
    </w:p>
    <w:p w14:paraId="7FF1937E" w14:textId="77777777" w:rsidR="005860D7" w:rsidRDefault="005860D7">
      <w:pPr>
        <w:pStyle w:val="EndnoteText"/>
        <w:widowControl/>
        <w:suppressAutoHyphens/>
        <w:ind w:left="1440" w:hanging="1440"/>
        <w:rPr>
          <w:rFonts w:ascii="Times New Roman" w:hAnsi="Times New Roman"/>
          <w:sz w:val="22"/>
          <w:szCs w:val="22"/>
        </w:rPr>
      </w:pPr>
    </w:p>
    <w:p w14:paraId="6B949090" w14:textId="77777777" w:rsidR="007C7179" w:rsidRPr="008D7403" w:rsidRDefault="007C7179">
      <w:pPr>
        <w:pStyle w:val="EndnoteText"/>
        <w:widowControl/>
        <w:suppressAutoHyphens/>
        <w:ind w:left="1440" w:hanging="1440"/>
        <w:rPr>
          <w:rFonts w:ascii="Times New Roman" w:hAnsi="Times New Roman"/>
          <w:sz w:val="22"/>
          <w:szCs w:val="22"/>
        </w:rPr>
      </w:pPr>
      <w:r w:rsidRPr="008D7403">
        <w:rPr>
          <w:rFonts w:ascii="Times New Roman" w:hAnsi="Times New Roman"/>
          <w:sz w:val="22"/>
          <w:szCs w:val="22"/>
        </w:rPr>
        <w:t>2006 – 2007</w:t>
      </w:r>
      <w:r w:rsidRPr="008D7403">
        <w:rPr>
          <w:rFonts w:ascii="Times New Roman" w:hAnsi="Times New Roman"/>
          <w:sz w:val="22"/>
          <w:szCs w:val="22"/>
        </w:rPr>
        <w:tab/>
      </w:r>
      <w:r w:rsidRPr="008D7403">
        <w:rPr>
          <w:rFonts w:ascii="Times New Roman" w:hAnsi="Times New Roman"/>
          <w:b/>
          <w:sz w:val="22"/>
          <w:szCs w:val="22"/>
        </w:rPr>
        <w:t>Interventionist</w:t>
      </w:r>
      <w:r w:rsidRPr="008D7403">
        <w:rPr>
          <w:rFonts w:ascii="Times New Roman" w:hAnsi="Times New Roman"/>
          <w:sz w:val="22"/>
          <w:szCs w:val="22"/>
        </w:rPr>
        <w:t xml:space="preserve"> </w:t>
      </w:r>
    </w:p>
    <w:p w14:paraId="3D7AE74A" w14:textId="724B1CB6" w:rsidR="007C7179" w:rsidRPr="008D7403" w:rsidRDefault="003F37CE">
      <w:pPr>
        <w:pStyle w:val="EndnoteText"/>
        <w:widowControl/>
        <w:suppressAutoHyphens/>
        <w:ind w:left="1440"/>
        <w:rPr>
          <w:rFonts w:ascii="Times New Roman" w:hAnsi="Times New Roman"/>
          <w:sz w:val="22"/>
          <w:szCs w:val="22"/>
        </w:rPr>
      </w:pPr>
      <w:r>
        <w:rPr>
          <w:rFonts w:ascii="Times New Roman" w:hAnsi="Times New Roman"/>
          <w:sz w:val="22"/>
          <w:szCs w:val="22"/>
        </w:rPr>
        <w:t>Conducted</w:t>
      </w:r>
      <w:r w:rsidR="007C7179" w:rsidRPr="008D7403">
        <w:rPr>
          <w:rFonts w:ascii="Times New Roman" w:hAnsi="Times New Roman"/>
          <w:sz w:val="22"/>
          <w:szCs w:val="22"/>
        </w:rPr>
        <w:t xml:space="preserve"> brief motivational interviews that address</w:t>
      </w:r>
      <w:r>
        <w:rPr>
          <w:rFonts w:ascii="Times New Roman" w:hAnsi="Times New Roman"/>
          <w:sz w:val="22"/>
          <w:szCs w:val="22"/>
        </w:rPr>
        <w:t>ed</w:t>
      </w:r>
      <w:r w:rsidR="007C7179" w:rsidRPr="008D7403">
        <w:rPr>
          <w:rFonts w:ascii="Times New Roman" w:hAnsi="Times New Roman"/>
          <w:sz w:val="22"/>
          <w:szCs w:val="22"/>
        </w:rPr>
        <w:t xml:space="preserve"> both substance use and relationship aggression in populations of violent men.</w:t>
      </w:r>
    </w:p>
    <w:p w14:paraId="2F07C8D7" w14:textId="77777777" w:rsidR="007C7179" w:rsidRPr="008D7403" w:rsidRDefault="007C7179">
      <w:pPr>
        <w:pStyle w:val="EndnoteText"/>
        <w:widowControl/>
        <w:suppressAutoHyphens/>
        <w:ind w:left="720" w:firstLine="720"/>
        <w:rPr>
          <w:rFonts w:ascii="Times New Roman" w:hAnsi="Times New Roman"/>
          <w:sz w:val="22"/>
          <w:szCs w:val="22"/>
        </w:rPr>
      </w:pPr>
      <w:r w:rsidRPr="008D7403">
        <w:rPr>
          <w:rFonts w:ascii="Times New Roman" w:hAnsi="Times New Roman"/>
          <w:sz w:val="22"/>
          <w:szCs w:val="22"/>
        </w:rPr>
        <w:t>Brown Medical School, Department of Psychiatry and Human Behavior</w:t>
      </w:r>
    </w:p>
    <w:p w14:paraId="0BB952FC" w14:textId="77777777" w:rsidR="006D468F" w:rsidRDefault="006D468F">
      <w:pPr>
        <w:pStyle w:val="EndnoteText"/>
        <w:widowControl/>
        <w:suppressAutoHyphens/>
        <w:rPr>
          <w:rFonts w:ascii="Times New Roman" w:hAnsi="Times New Roman"/>
          <w:sz w:val="22"/>
          <w:szCs w:val="22"/>
        </w:rPr>
      </w:pPr>
    </w:p>
    <w:p w14:paraId="6B591B1D" w14:textId="77777777" w:rsidR="007C7179" w:rsidRPr="008D7403" w:rsidRDefault="007C7179">
      <w:pPr>
        <w:pStyle w:val="EndnoteText"/>
        <w:widowControl/>
        <w:suppressAutoHyphens/>
        <w:rPr>
          <w:rFonts w:ascii="Times New Roman" w:hAnsi="Times New Roman"/>
          <w:sz w:val="22"/>
          <w:szCs w:val="22"/>
        </w:rPr>
      </w:pPr>
      <w:r w:rsidRPr="008D7403">
        <w:rPr>
          <w:rFonts w:ascii="Times New Roman" w:hAnsi="Times New Roman"/>
          <w:sz w:val="22"/>
          <w:szCs w:val="22"/>
        </w:rPr>
        <w:t>2005 – 2006</w:t>
      </w:r>
      <w:r w:rsidRPr="008D7403">
        <w:rPr>
          <w:rFonts w:ascii="Times New Roman" w:hAnsi="Times New Roman"/>
          <w:sz w:val="22"/>
          <w:szCs w:val="22"/>
        </w:rPr>
        <w:tab/>
      </w:r>
      <w:r w:rsidRPr="008D7403">
        <w:rPr>
          <w:rFonts w:ascii="Times New Roman" w:hAnsi="Times New Roman"/>
          <w:b/>
          <w:bCs/>
          <w:sz w:val="22"/>
          <w:szCs w:val="22"/>
        </w:rPr>
        <w:t>Psychology Intern</w:t>
      </w:r>
    </w:p>
    <w:p w14:paraId="54721EBF" w14:textId="77777777" w:rsidR="007C7179" w:rsidRPr="008D7403" w:rsidRDefault="007C7179">
      <w:pPr>
        <w:pStyle w:val="EndnoteText"/>
        <w:widowControl/>
        <w:suppressAutoHyphens/>
        <w:rPr>
          <w:rFonts w:ascii="Times New Roman" w:hAnsi="Times New Roman"/>
          <w:sz w:val="22"/>
          <w:szCs w:val="22"/>
        </w:rPr>
      </w:pPr>
      <w:r w:rsidRPr="008D7403">
        <w:rPr>
          <w:rFonts w:ascii="Times New Roman" w:hAnsi="Times New Roman"/>
          <w:sz w:val="22"/>
          <w:szCs w:val="22"/>
        </w:rPr>
        <w:tab/>
      </w:r>
      <w:r w:rsidRPr="008D7403">
        <w:rPr>
          <w:rFonts w:ascii="Times New Roman" w:hAnsi="Times New Roman"/>
          <w:sz w:val="22"/>
          <w:szCs w:val="22"/>
        </w:rPr>
        <w:tab/>
        <w:t>Brown Medical School, Department of Psychiatry and Human Behavior</w:t>
      </w:r>
    </w:p>
    <w:p w14:paraId="10D08643" w14:textId="77777777" w:rsidR="007C7179" w:rsidRPr="008D7403" w:rsidRDefault="007C7179" w:rsidP="003B7E92">
      <w:pPr>
        <w:pStyle w:val="EndnoteText"/>
        <w:widowControl/>
        <w:suppressAutoHyphens/>
        <w:ind w:left="720" w:firstLine="720"/>
        <w:rPr>
          <w:rFonts w:ascii="Times New Roman" w:hAnsi="Times New Roman"/>
          <w:sz w:val="22"/>
          <w:szCs w:val="22"/>
        </w:rPr>
      </w:pPr>
      <w:r w:rsidRPr="008D7403">
        <w:rPr>
          <w:rFonts w:ascii="Times New Roman" w:hAnsi="Times New Roman"/>
          <w:sz w:val="22"/>
          <w:szCs w:val="22"/>
        </w:rPr>
        <w:t>Rotation 1: Partial Hospital Program at Butler Hospital</w:t>
      </w:r>
    </w:p>
    <w:p w14:paraId="76610592" w14:textId="77777777" w:rsidR="007C7179" w:rsidRPr="008D7403" w:rsidRDefault="007C7179">
      <w:pPr>
        <w:pStyle w:val="EndnoteText"/>
        <w:widowControl/>
        <w:suppressAutoHyphens/>
        <w:ind w:left="720" w:firstLine="720"/>
        <w:rPr>
          <w:rFonts w:ascii="Times New Roman" w:hAnsi="Times New Roman"/>
          <w:sz w:val="22"/>
          <w:szCs w:val="22"/>
        </w:rPr>
      </w:pPr>
      <w:r w:rsidRPr="008D7403">
        <w:rPr>
          <w:rFonts w:ascii="Times New Roman" w:hAnsi="Times New Roman"/>
          <w:sz w:val="22"/>
          <w:szCs w:val="22"/>
        </w:rPr>
        <w:t>Rotation 2: Alcohol and Drug Program at Butler Hospital</w:t>
      </w:r>
    </w:p>
    <w:p w14:paraId="5CDF793C" w14:textId="77777777" w:rsidR="007C7179" w:rsidRPr="008D7403" w:rsidRDefault="007C7179">
      <w:pPr>
        <w:pStyle w:val="EndnoteText"/>
        <w:rPr>
          <w:rFonts w:ascii="Times New Roman" w:hAnsi="Times New Roman"/>
          <w:sz w:val="22"/>
          <w:szCs w:val="22"/>
        </w:rPr>
      </w:pPr>
      <w:r w:rsidRPr="008D7403">
        <w:rPr>
          <w:rFonts w:ascii="Times New Roman" w:hAnsi="Times New Roman"/>
          <w:sz w:val="22"/>
          <w:szCs w:val="22"/>
        </w:rPr>
        <w:tab/>
      </w:r>
      <w:r w:rsidRPr="008D7403">
        <w:rPr>
          <w:rFonts w:ascii="Times New Roman" w:hAnsi="Times New Roman"/>
          <w:sz w:val="22"/>
          <w:szCs w:val="22"/>
        </w:rPr>
        <w:tab/>
        <w:t>Rotation 3: Behavioral Medicine</w:t>
      </w:r>
    </w:p>
    <w:p w14:paraId="14F18434" w14:textId="77777777" w:rsidR="007C7179" w:rsidRPr="008D7403" w:rsidRDefault="007C7179">
      <w:pPr>
        <w:pStyle w:val="EndnoteText"/>
        <w:rPr>
          <w:rFonts w:ascii="Times New Roman" w:hAnsi="Times New Roman"/>
          <w:bCs/>
          <w:sz w:val="22"/>
          <w:szCs w:val="22"/>
        </w:rPr>
      </w:pPr>
    </w:p>
    <w:p w14:paraId="106980FB" w14:textId="77777777" w:rsidR="007C7179" w:rsidRPr="008D7403" w:rsidRDefault="007C7179">
      <w:pPr>
        <w:pStyle w:val="EndnoteText"/>
        <w:rPr>
          <w:rFonts w:ascii="Times New Roman" w:hAnsi="Times New Roman"/>
          <w:b/>
          <w:sz w:val="22"/>
          <w:szCs w:val="22"/>
        </w:rPr>
      </w:pPr>
      <w:r w:rsidRPr="008D7403">
        <w:rPr>
          <w:rFonts w:ascii="Times New Roman" w:hAnsi="Times New Roman"/>
          <w:bCs/>
          <w:sz w:val="22"/>
          <w:szCs w:val="22"/>
        </w:rPr>
        <w:t>2002 – 2005</w:t>
      </w:r>
      <w:r w:rsidRPr="008D7403">
        <w:rPr>
          <w:rFonts w:ascii="Times New Roman" w:hAnsi="Times New Roman"/>
          <w:b/>
          <w:sz w:val="22"/>
          <w:szCs w:val="22"/>
        </w:rPr>
        <w:tab/>
        <w:t>Clinician</w:t>
      </w:r>
    </w:p>
    <w:p w14:paraId="3A85D89A" w14:textId="1ACEB66E" w:rsidR="007C7179" w:rsidRPr="008D7403" w:rsidRDefault="007C7179">
      <w:pPr>
        <w:pStyle w:val="EndnoteText"/>
        <w:ind w:left="720" w:firstLine="720"/>
        <w:rPr>
          <w:rFonts w:ascii="Times New Roman" w:hAnsi="Times New Roman"/>
          <w:bCs/>
          <w:sz w:val="22"/>
          <w:szCs w:val="22"/>
        </w:rPr>
      </w:pPr>
      <w:r w:rsidRPr="008D7403">
        <w:rPr>
          <w:rFonts w:ascii="Times New Roman" w:hAnsi="Times New Roman"/>
          <w:bCs/>
          <w:sz w:val="22"/>
          <w:szCs w:val="22"/>
        </w:rPr>
        <w:t>Texas Academy of Mathematics and Science</w:t>
      </w:r>
      <w:r w:rsidR="003B7E92">
        <w:rPr>
          <w:rFonts w:ascii="Times New Roman" w:hAnsi="Times New Roman"/>
          <w:bCs/>
          <w:sz w:val="22"/>
          <w:szCs w:val="22"/>
        </w:rPr>
        <w:t>, UNT</w:t>
      </w:r>
    </w:p>
    <w:p w14:paraId="7E0CB4E0" w14:textId="77777777" w:rsidR="00766A69" w:rsidRDefault="00766A69">
      <w:pPr>
        <w:pStyle w:val="EndnoteText"/>
        <w:rPr>
          <w:rFonts w:ascii="Times New Roman" w:hAnsi="Times New Roman"/>
          <w:sz w:val="22"/>
          <w:szCs w:val="22"/>
        </w:rPr>
      </w:pPr>
    </w:p>
    <w:p w14:paraId="4AB28C65" w14:textId="77777777" w:rsidR="007C7179" w:rsidRPr="008D7403" w:rsidRDefault="007C7179">
      <w:pPr>
        <w:pStyle w:val="EndnoteText"/>
        <w:rPr>
          <w:rFonts w:ascii="Times New Roman" w:hAnsi="Times New Roman"/>
          <w:sz w:val="22"/>
          <w:szCs w:val="22"/>
        </w:rPr>
      </w:pPr>
      <w:r w:rsidRPr="008D7403">
        <w:rPr>
          <w:rFonts w:ascii="Times New Roman" w:hAnsi="Times New Roman"/>
          <w:sz w:val="22"/>
          <w:szCs w:val="22"/>
        </w:rPr>
        <w:t>01/04 – 05/04</w:t>
      </w:r>
      <w:r w:rsidRPr="008D7403">
        <w:rPr>
          <w:rFonts w:ascii="Times New Roman" w:hAnsi="Times New Roman"/>
          <w:b/>
          <w:bCs/>
          <w:sz w:val="22"/>
          <w:szCs w:val="22"/>
        </w:rPr>
        <w:tab/>
        <w:t>Clinician, Cognitive Behavioral Therapy</w:t>
      </w:r>
    </w:p>
    <w:p w14:paraId="3EC0D4C9" w14:textId="77777777" w:rsidR="007C7179" w:rsidRPr="008D7403" w:rsidRDefault="007C7179">
      <w:pPr>
        <w:ind w:left="720" w:firstLine="720"/>
        <w:rPr>
          <w:bCs/>
          <w:sz w:val="22"/>
          <w:szCs w:val="22"/>
        </w:rPr>
      </w:pPr>
      <w:r w:rsidRPr="008D7403">
        <w:rPr>
          <w:bCs/>
          <w:sz w:val="22"/>
          <w:szCs w:val="22"/>
        </w:rPr>
        <w:t>Counseling and Testing Center, UNT</w:t>
      </w:r>
    </w:p>
    <w:p w14:paraId="6D2A4600" w14:textId="77777777" w:rsidR="009253E6" w:rsidRPr="008D7403" w:rsidRDefault="009253E6">
      <w:pPr>
        <w:ind w:left="720" w:firstLine="720"/>
        <w:rPr>
          <w:bCs/>
          <w:sz w:val="22"/>
          <w:szCs w:val="22"/>
        </w:rPr>
      </w:pPr>
    </w:p>
    <w:p w14:paraId="6C4C0C1E" w14:textId="77777777" w:rsidR="007C7179" w:rsidRPr="008D7403" w:rsidRDefault="007C7179">
      <w:pPr>
        <w:tabs>
          <w:tab w:val="left" w:pos="-720"/>
        </w:tabs>
        <w:suppressAutoHyphens/>
        <w:ind w:left="1440" w:hanging="1440"/>
        <w:rPr>
          <w:b/>
          <w:sz w:val="22"/>
          <w:szCs w:val="22"/>
        </w:rPr>
      </w:pPr>
      <w:r w:rsidRPr="008D7403">
        <w:rPr>
          <w:bCs/>
          <w:sz w:val="22"/>
          <w:szCs w:val="22"/>
        </w:rPr>
        <w:t>09/00 – 05/02</w:t>
      </w:r>
      <w:r w:rsidRPr="008D7403">
        <w:rPr>
          <w:b/>
          <w:sz w:val="22"/>
          <w:szCs w:val="22"/>
        </w:rPr>
        <w:tab/>
        <w:t>Clinician</w:t>
      </w:r>
    </w:p>
    <w:p w14:paraId="3C79BD48" w14:textId="242B91AC" w:rsidR="007C7179" w:rsidRPr="00D12F80" w:rsidRDefault="007C7179">
      <w:pPr>
        <w:pStyle w:val="Heading6"/>
        <w:tabs>
          <w:tab w:val="clear" w:pos="0"/>
        </w:tabs>
        <w:rPr>
          <w:rFonts w:ascii="Times New Roman" w:hAnsi="Times New Roman"/>
          <w:b w:val="0"/>
          <w:bCs/>
          <w:sz w:val="22"/>
          <w:szCs w:val="22"/>
        </w:rPr>
      </w:pPr>
      <w:r w:rsidRPr="00D12F80">
        <w:rPr>
          <w:rFonts w:ascii="Times New Roman" w:hAnsi="Times New Roman"/>
          <w:b w:val="0"/>
          <w:bCs/>
          <w:sz w:val="22"/>
          <w:szCs w:val="22"/>
        </w:rPr>
        <w:tab/>
        <w:t>Community Psychology Clinic</w:t>
      </w:r>
      <w:r w:rsidR="00D12F80" w:rsidRPr="00D12F80">
        <w:rPr>
          <w:rFonts w:ascii="Times New Roman" w:hAnsi="Times New Roman"/>
          <w:b w:val="0"/>
          <w:bCs/>
          <w:sz w:val="22"/>
          <w:szCs w:val="22"/>
        </w:rPr>
        <w:t>; Counseling and Testing Center</w:t>
      </w:r>
      <w:r w:rsidRPr="00D12F80">
        <w:rPr>
          <w:rFonts w:ascii="Times New Roman" w:hAnsi="Times New Roman"/>
          <w:b w:val="0"/>
          <w:bCs/>
          <w:sz w:val="22"/>
          <w:szCs w:val="22"/>
        </w:rPr>
        <w:t>, UNT</w:t>
      </w:r>
    </w:p>
    <w:p w14:paraId="10641338" w14:textId="77777777" w:rsidR="007C7179" w:rsidRPr="008D7403" w:rsidRDefault="007C7179">
      <w:pPr>
        <w:ind w:left="1440" w:hanging="1440"/>
        <w:rPr>
          <w:b/>
          <w:sz w:val="22"/>
          <w:szCs w:val="22"/>
          <w:u w:val="single"/>
        </w:rPr>
      </w:pPr>
    </w:p>
    <w:p w14:paraId="6A42154C" w14:textId="77777777" w:rsidR="007C7179" w:rsidRPr="001A2864" w:rsidRDefault="007C7179">
      <w:pPr>
        <w:ind w:left="1440" w:hanging="1440"/>
        <w:rPr>
          <w:b/>
          <w:sz w:val="22"/>
          <w:szCs w:val="22"/>
          <w:u w:val="single"/>
        </w:rPr>
      </w:pPr>
      <w:r w:rsidRPr="001A2864">
        <w:rPr>
          <w:b/>
          <w:sz w:val="22"/>
          <w:szCs w:val="22"/>
          <w:u w:val="single"/>
        </w:rPr>
        <w:t>TEACHING EXPERIENCE</w:t>
      </w:r>
    </w:p>
    <w:p w14:paraId="18472E6D" w14:textId="70CC6AFC" w:rsidR="00E80EDC" w:rsidRPr="001A2864" w:rsidRDefault="00E80EDC" w:rsidP="00E80EDC">
      <w:pPr>
        <w:pStyle w:val="EndnoteText"/>
        <w:widowControl/>
        <w:suppressAutoHyphens/>
        <w:rPr>
          <w:rFonts w:ascii="Times New Roman" w:hAnsi="Times New Roman"/>
          <w:bCs/>
          <w:sz w:val="22"/>
          <w:szCs w:val="22"/>
        </w:rPr>
      </w:pPr>
      <w:r w:rsidRPr="001A2864">
        <w:rPr>
          <w:rFonts w:ascii="Times New Roman" w:hAnsi="Times New Roman"/>
          <w:bCs/>
          <w:sz w:val="22"/>
          <w:szCs w:val="22"/>
        </w:rPr>
        <w:t>2012 – Present</w:t>
      </w:r>
      <w:r w:rsidRPr="001A2864">
        <w:rPr>
          <w:rFonts w:ascii="Times New Roman" w:hAnsi="Times New Roman"/>
          <w:bCs/>
          <w:sz w:val="22"/>
          <w:szCs w:val="22"/>
        </w:rPr>
        <w:tab/>
      </w:r>
      <w:r w:rsidRPr="001A2864">
        <w:rPr>
          <w:rFonts w:ascii="Times New Roman" w:hAnsi="Times New Roman"/>
          <w:b/>
          <w:bCs/>
          <w:sz w:val="22"/>
          <w:szCs w:val="22"/>
        </w:rPr>
        <w:t>Adjunct Professor</w:t>
      </w:r>
    </w:p>
    <w:p w14:paraId="6D314B37" w14:textId="171F7EFC" w:rsidR="00E80EDC" w:rsidRPr="001A2864" w:rsidRDefault="00E80EDC" w:rsidP="00E80EDC">
      <w:pPr>
        <w:pStyle w:val="EndnoteText"/>
        <w:widowControl/>
        <w:suppressAutoHyphens/>
        <w:ind w:left="720" w:firstLine="720"/>
        <w:rPr>
          <w:rFonts w:ascii="Times New Roman" w:hAnsi="Times New Roman"/>
          <w:bCs/>
          <w:sz w:val="22"/>
          <w:szCs w:val="22"/>
        </w:rPr>
      </w:pPr>
      <w:r w:rsidRPr="001A2864">
        <w:rPr>
          <w:rFonts w:ascii="Times New Roman" w:hAnsi="Times New Roman"/>
          <w:bCs/>
          <w:sz w:val="22"/>
          <w:szCs w:val="22"/>
        </w:rPr>
        <w:t>University of Texas Health Science Center at Houston</w:t>
      </w:r>
    </w:p>
    <w:p w14:paraId="7DCCD3C0" w14:textId="77777777" w:rsidR="00E80EDC" w:rsidRPr="001A2864" w:rsidRDefault="00E80EDC" w:rsidP="00E80EDC">
      <w:pPr>
        <w:pStyle w:val="EndnoteText"/>
        <w:widowControl/>
        <w:suppressAutoHyphens/>
        <w:ind w:left="720" w:firstLine="720"/>
        <w:rPr>
          <w:rFonts w:ascii="Times New Roman" w:hAnsi="Times New Roman"/>
          <w:bCs/>
          <w:sz w:val="22"/>
          <w:szCs w:val="22"/>
        </w:rPr>
      </w:pPr>
      <w:r w:rsidRPr="001A2864">
        <w:rPr>
          <w:rFonts w:ascii="Times New Roman" w:hAnsi="Times New Roman"/>
          <w:bCs/>
          <w:sz w:val="22"/>
          <w:szCs w:val="22"/>
        </w:rPr>
        <w:t>School of Public Health</w:t>
      </w:r>
    </w:p>
    <w:p w14:paraId="35E469E2" w14:textId="77777777" w:rsidR="00E80EDC" w:rsidRPr="001A2864" w:rsidRDefault="00E80EDC" w:rsidP="00E80EDC">
      <w:pPr>
        <w:pStyle w:val="EndnoteText"/>
        <w:widowControl/>
        <w:suppressAutoHyphens/>
        <w:ind w:left="720" w:firstLine="720"/>
        <w:rPr>
          <w:rFonts w:ascii="Times New Roman" w:hAnsi="Times New Roman"/>
          <w:bCs/>
          <w:sz w:val="22"/>
          <w:szCs w:val="22"/>
        </w:rPr>
      </w:pPr>
      <w:r w:rsidRPr="001A2864">
        <w:rPr>
          <w:rFonts w:ascii="Times New Roman" w:hAnsi="Times New Roman"/>
          <w:bCs/>
          <w:sz w:val="22"/>
          <w:szCs w:val="22"/>
        </w:rPr>
        <w:t>Health Promotion and Behavioral Sciences</w:t>
      </w:r>
    </w:p>
    <w:p w14:paraId="60EE953B" w14:textId="77777777" w:rsidR="00E80EDC" w:rsidRPr="001A2864" w:rsidRDefault="00E80EDC" w:rsidP="006753FF">
      <w:pPr>
        <w:rPr>
          <w:sz w:val="22"/>
          <w:szCs w:val="22"/>
        </w:rPr>
      </w:pPr>
    </w:p>
    <w:p w14:paraId="53483715" w14:textId="75A3272B" w:rsidR="006753FF" w:rsidRPr="001A2864" w:rsidRDefault="006753FF" w:rsidP="006753FF">
      <w:pPr>
        <w:rPr>
          <w:sz w:val="22"/>
          <w:szCs w:val="22"/>
        </w:rPr>
      </w:pPr>
      <w:r w:rsidRPr="001A2864">
        <w:rPr>
          <w:sz w:val="22"/>
          <w:szCs w:val="22"/>
        </w:rPr>
        <w:t>2012</w:t>
      </w:r>
      <w:r w:rsidR="00EB089B">
        <w:rPr>
          <w:sz w:val="22"/>
          <w:szCs w:val="22"/>
        </w:rPr>
        <w:tab/>
      </w:r>
      <w:r w:rsidRPr="001A2864">
        <w:rPr>
          <w:sz w:val="22"/>
          <w:szCs w:val="22"/>
        </w:rPr>
        <w:tab/>
      </w:r>
      <w:r w:rsidR="00CC09E0" w:rsidRPr="001A2864">
        <w:rPr>
          <w:b/>
          <w:sz w:val="22"/>
          <w:szCs w:val="22"/>
        </w:rPr>
        <w:t>Visiting</w:t>
      </w:r>
      <w:r w:rsidRPr="001A2864">
        <w:rPr>
          <w:b/>
          <w:sz w:val="22"/>
          <w:szCs w:val="22"/>
        </w:rPr>
        <w:t xml:space="preserve"> Professor</w:t>
      </w:r>
    </w:p>
    <w:p w14:paraId="1475FBD2" w14:textId="77777777" w:rsidR="006753FF" w:rsidRPr="001A2864" w:rsidRDefault="006753FF" w:rsidP="006753FF">
      <w:pPr>
        <w:rPr>
          <w:sz w:val="22"/>
          <w:szCs w:val="22"/>
        </w:rPr>
      </w:pPr>
      <w:r w:rsidRPr="001A2864">
        <w:rPr>
          <w:sz w:val="22"/>
          <w:szCs w:val="22"/>
        </w:rPr>
        <w:tab/>
      </w:r>
      <w:r w:rsidRPr="001A2864">
        <w:rPr>
          <w:sz w:val="22"/>
          <w:szCs w:val="22"/>
        </w:rPr>
        <w:tab/>
        <w:t>American University of the Caribbean</w:t>
      </w:r>
    </w:p>
    <w:p w14:paraId="0D4A5CF1" w14:textId="77777777" w:rsidR="006753FF" w:rsidRPr="001A2864" w:rsidRDefault="006753FF" w:rsidP="006753FF">
      <w:pPr>
        <w:rPr>
          <w:sz w:val="22"/>
          <w:szCs w:val="22"/>
        </w:rPr>
      </w:pPr>
      <w:r w:rsidRPr="001A2864">
        <w:rPr>
          <w:sz w:val="22"/>
          <w:szCs w:val="22"/>
        </w:rPr>
        <w:tab/>
      </w:r>
      <w:r w:rsidRPr="001A2864">
        <w:rPr>
          <w:sz w:val="22"/>
          <w:szCs w:val="22"/>
        </w:rPr>
        <w:tab/>
        <w:t>St. Maarten</w:t>
      </w:r>
    </w:p>
    <w:p w14:paraId="78DC3F1F" w14:textId="77777777" w:rsidR="006753FF" w:rsidRPr="001A2864" w:rsidRDefault="006753FF" w:rsidP="00EF76ED">
      <w:pPr>
        <w:rPr>
          <w:sz w:val="22"/>
          <w:szCs w:val="22"/>
        </w:rPr>
      </w:pPr>
    </w:p>
    <w:p w14:paraId="66CDC6B7" w14:textId="0EBB3776" w:rsidR="00CE2B0E" w:rsidRPr="001A2864" w:rsidRDefault="00CE2B0E" w:rsidP="00EF76ED">
      <w:pPr>
        <w:rPr>
          <w:sz w:val="22"/>
          <w:szCs w:val="22"/>
        </w:rPr>
      </w:pPr>
      <w:r w:rsidRPr="001A2864">
        <w:rPr>
          <w:sz w:val="22"/>
          <w:szCs w:val="22"/>
        </w:rPr>
        <w:t>2011 – Present</w:t>
      </w:r>
      <w:r w:rsidRPr="001A2864">
        <w:rPr>
          <w:sz w:val="22"/>
          <w:szCs w:val="22"/>
        </w:rPr>
        <w:tab/>
      </w:r>
      <w:r w:rsidRPr="001A2864">
        <w:rPr>
          <w:b/>
          <w:sz w:val="22"/>
          <w:szCs w:val="22"/>
        </w:rPr>
        <w:t xml:space="preserve">Primary </w:t>
      </w:r>
      <w:r w:rsidR="006753FF" w:rsidRPr="001A2864">
        <w:rPr>
          <w:b/>
          <w:sz w:val="22"/>
          <w:szCs w:val="22"/>
        </w:rPr>
        <w:t>Lecturer</w:t>
      </w:r>
    </w:p>
    <w:p w14:paraId="50641962" w14:textId="77777777" w:rsidR="00CE2B0E" w:rsidRPr="001A2864" w:rsidRDefault="00CE2B0E" w:rsidP="00CE2B0E">
      <w:pPr>
        <w:ind w:left="720" w:firstLine="720"/>
        <w:rPr>
          <w:sz w:val="22"/>
          <w:szCs w:val="22"/>
        </w:rPr>
      </w:pPr>
      <w:r w:rsidRPr="001A2864">
        <w:rPr>
          <w:sz w:val="22"/>
          <w:szCs w:val="22"/>
        </w:rPr>
        <w:t>UTMB, medical student lecture series</w:t>
      </w:r>
    </w:p>
    <w:p w14:paraId="6D4AFAC5" w14:textId="2776F7E1" w:rsidR="00297176" w:rsidRPr="001A2864" w:rsidRDefault="00CE2B0E" w:rsidP="00CE2B0E">
      <w:pPr>
        <w:ind w:left="1440"/>
        <w:rPr>
          <w:sz w:val="22"/>
          <w:szCs w:val="22"/>
        </w:rPr>
      </w:pPr>
      <w:r w:rsidRPr="001A2864">
        <w:rPr>
          <w:sz w:val="22"/>
          <w:szCs w:val="22"/>
        </w:rPr>
        <w:t>Violence Against Women: Sexual Assault</w:t>
      </w:r>
    </w:p>
    <w:p w14:paraId="4D7B3A15" w14:textId="77777777" w:rsidR="00CE2B0E" w:rsidRPr="001A2864" w:rsidRDefault="00CE2B0E" w:rsidP="00297176">
      <w:pPr>
        <w:rPr>
          <w:sz w:val="22"/>
          <w:szCs w:val="22"/>
        </w:rPr>
      </w:pPr>
    </w:p>
    <w:p w14:paraId="6C8ED2CF" w14:textId="126FB921" w:rsidR="006753FF" w:rsidRPr="008D7403" w:rsidRDefault="006753FF" w:rsidP="006753FF">
      <w:pPr>
        <w:rPr>
          <w:sz w:val="22"/>
          <w:szCs w:val="22"/>
        </w:rPr>
      </w:pPr>
      <w:r w:rsidRPr="001A2864">
        <w:rPr>
          <w:sz w:val="22"/>
          <w:szCs w:val="22"/>
        </w:rPr>
        <w:lastRenderedPageBreak/>
        <w:t xml:space="preserve">2010 – </w:t>
      </w:r>
      <w:r w:rsidR="00EB089B">
        <w:rPr>
          <w:sz w:val="22"/>
          <w:szCs w:val="22"/>
        </w:rPr>
        <w:t>2015</w:t>
      </w:r>
      <w:r w:rsidRPr="001A2864">
        <w:rPr>
          <w:sz w:val="22"/>
          <w:szCs w:val="22"/>
        </w:rPr>
        <w:t xml:space="preserve"> </w:t>
      </w:r>
      <w:r w:rsidRPr="001A2864">
        <w:rPr>
          <w:sz w:val="22"/>
          <w:szCs w:val="22"/>
        </w:rPr>
        <w:tab/>
      </w:r>
      <w:r w:rsidRPr="001A2864">
        <w:rPr>
          <w:b/>
          <w:sz w:val="22"/>
          <w:szCs w:val="22"/>
        </w:rPr>
        <w:t>Facilitator (Alternate)</w:t>
      </w:r>
    </w:p>
    <w:p w14:paraId="3E3A4F67" w14:textId="77777777" w:rsidR="006753FF" w:rsidRPr="008D7403" w:rsidRDefault="006753FF" w:rsidP="006753FF">
      <w:pPr>
        <w:rPr>
          <w:sz w:val="22"/>
          <w:szCs w:val="22"/>
        </w:rPr>
      </w:pPr>
      <w:r w:rsidRPr="008D7403">
        <w:rPr>
          <w:sz w:val="22"/>
          <w:szCs w:val="22"/>
        </w:rPr>
        <w:tab/>
      </w:r>
      <w:r w:rsidRPr="008D7403">
        <w:rPr>
          <w:sz w:val="22"/>
          <w:szCs w:val="22"/>
        </w:rPr>
        <w:tab/>
        <w:t>UTMB, Neuroscience and Human Behavior</w:t>
      </w:r>
    </w:p>
    <w:p w14:paraId="5E04F42A" w14:textId="77777777" w:rsidR="006753FF" w:rsidRPr="008D7403" w:rsidRDefault="006753FF" w:rsidP="006753FF">
      <w:pPr>
        <w:rPr>
          <w:sz w:val="22"/>
          <w:szCs w:val="22"/>
        </w:rPr>
      </w:pPr>
    </w:p>
    <w:p w14:paraId="664790B4" w14:textId="053B9838" w:rsidR="006753FF" w:rsidRPr="008D7403" w:rsidRDefault="006753FF" w:rsidP="006753FF">
      <w:pPr>
        <w:rPr>
          <w:sz w:val="22"/>
          <w:szCs w:val="22"/>
        </w:rPr>
      </w:pPr>
      <w:r w:rsidRPr="008D7403">
        <w:rPr>
          <w:sz w:val="22"/>
          <w:szCs w:val="22"/>
        </w:rPr>
        <w:t xml:space="preserve">2011 (summer) </w:t>
      </w:r>
      <w:r w:rsidRPr="008D7403">
        <w:rPr>
          <w:b/>
          <w:sz w:val="22"/>
          <w:szCs w:val="22"/>
        </w:rPr>
        <w:t xml:space="preserve">Mentor for </w:t>
      </w:r>
      <w:r w:rsidR="00FE0388" w:rsidRPr="008D7403">
        <w:rPr>
          <w:b/>
          <w:sz w:val="22"/>
          <w:szCs w:val="22"/>
        </w:rPr>
        <w:t>Erica Calmes</w:t>
      </w:r>
    </w:p>
    <w:p w14:paraId="6287240D" w14:textId="77777777" w:rsidR="006753FF" w:rsidRPr="008D7403" w:rsidRDefault="006753FF" w:rsidP="006753FF">
      <w:pPr>
        <w:ind w:left="1440"/>
        <w:rPr>
          <w:sz w:val="22"/>
          <w:szCs w:val="22"/>
        </w:rPr>
      </w:pPr>
      <w:r w:rsidRPr="008D7403">
        <w:rPr>
          <w:sz w:val="22"/>
          <w:szCs w:val="22"/>
        </w:rPr>
        <w:t>UTMB, Medical Student Summer Research Program</w:t>
      </w:r>
    </w:p>
    <w:p w14:paraId="757EFEAE" w14:textId="77777777" w:rsidR="006753FF" w:rsidRPr="008D7403" w:rsidRDefault="006753FF" w:rsidP="006753FF">
      <w:pPr>
        <w:ind w:left="1440"/>
        <w:rPr>
          <w:sz w:val="22"/>
          <w:szCs w:val="22"/>
        </w:rPr>
      </w:pPr>
    </w:p>
    <w:p w14:paraId="23FD51FF" w14:textId="77777777" w:rsidR="006753FF" w:rsidRPr="008D7403" w:rsidRDefault="006753FF" w:rsidP="006753FF">
      <w:pPr>
        <w:rPr>
          <w:sz w:val="22"/>
          <w:szCs w:val="22"/>
        </w:rPr>
      </w:pPr>
      <w:r w:rsidRPr="008D7403">
        <w:rPr>
          <w:sz w:val="22"/>
          <w:szCs w:val="22"/>
        </w:rPr>
        <w:t xml:space="preserve">2011 (summer) </w:t>
      </w:r>
      <w:r w:rsidRPr="008D7403">
        <w:rPr>
          <w:b/>
          <w:sz w:val="22"/>
          <w:szCs w:val="22"/>
        </w:rPr>
        <w:t>Mentor for Preston Klinke (undergraduate student at the University of Delaware)</w:t>
      </w:r>
    </w:p>
    <w:p w14:paraId="483F75FC" w14:textId="77777777" w:rsidR="006753FF" w:rsidRPr="008D7403" w:rsidRDefault="006753FF" w:rsidP="006753FF">
      <w:pPr>
        <w:rPr>
          <w:sz w:val="22"/>
          <w:szCs w:val="22"/>
        </w:rPr>
      </w:pPr>
      <w:r w:rsidRPr="008D7403">
        <w:rPr>
          <w:sz w:val="22"/>
          <w:szCs w:val="22"/>
        </w:rPr>
        <w:tab/>
      </w:r>
      <w:r w:rsidRPr="008D7403">
        <w:rPr>
          <w:sz w:val="22"/>
          <w:szCs w:val="22"/>
        </w:rPr>
        <w:tab/>
        <w:t>UTMB, Summer Undergraduate Research Program</w:t>
      </w:r>
    </w:p>
    <w:p w14:paraId="5BD5C698" w14:textId="77777777" w:rsidR="006753FF" w:rsidRPr="008D7403" w:rsidRDefault="006753FF" w:rsidP="00297176">
      <w:pPr>
        <w:rPr>
          <w:sz w:val="22"/>
          <w:szCs w:val="22"/>
        </w:rPr>
      </w:pPr>
    </w:p>
    <w:p w14:paraId="55405B16" w14:textId="6D11B466" w:rsidR="00297176" w:rsidRPr="008D7403" w:rsidRDefault="006753FF" w:rsidP="00EF76ED">
      <w:pPr>
        <w:rPr>
          <w:sz w:val="22"/>
          <w:szCs w:val="22"/>
        </w:rPr>
      </w:pPr>
      <w:r w:rsidRPr="008D7403">
        <w:rPr>
          <w:sz w:val="22"/>
          <w:szCs w:val="22"/>
        </w:rPr>
        <w:t>2010 (summer)</w:t>
      </w:r>
      <w:r w:rsidRPr="008D7403">
        <w:rPr>
          <w:sz w:val="22"/>
          <w:szCs w:val="22"/>
        </w:rPr>
        <w:tab/>
      </w:r>
      <w:r w:rsidRPr="008D7403">
        <w:rPr>
          <w:b/>
          <w:sz w:val="22"/>
          <w:szCs w:val="22"/>
        </w:rPr>
        <w:t>Mentor for Benjamin Seidensticker (undergraduate student at Rice University)</w:t>
      </w:r>
    </w:p>
    <w:p w14:paraId="3330AAB5" w14:textId="244059DE" w:rsidR="006753FF" w:rsidRPr="008D7403" w:rsidRDefault="006753FF" w:rsidP="00EF76ED">
      <w:pPr>
        <w:rPr>
          <w:sz w:val="22"/>
          <w:szCs w:val="22"/>
        </w:rPr>
      </w:pPr>
      <w:r w:rsidRPr="008D7403">
        <w:rPr>
          <w:sz w:val="22"/>
          <w:szCs w:val="22"/>
        </w:rPr>
        <w:tab/>
      </w:r>
      <w:r w:rsidRPr="008D7403">
        <w:rPr>
          <w:sz w:val="22"/>
          <w:szCs w:val="22"/>
        </w:rPr>
        <w:tab/>
        <w:t>UTMB, Summer Undergraduate Research Program</w:t>
      </w:r>
    </w:p>
    <w:p w14:paraId="17C25E4D" w14:textId="77777777" w:rsidR="00A16C55" w:rsidRDefault="00A16C55">
      <w:pPr>
        <w:rPr>
          <w:sz w:val="22"/>
          <w:szCs w:val="22"/>
        </w:rPr>
      </w:pPr>
    </w:p>
    <w:p w14:paraId="026C81D9" w14:textId="77777777" w:rsidR="007C7179" w:rsidRPr="008D7403" w:rsidRDefault="007C7179">
      <w:pPr>
        <w:rPr>
          <w:sz w:val="22"/>
          <w:szCs w:val="22"/>
        </w:rPr>
      </w:pPr>
      <w:r w:rsidRPr="008D7403">
        <w:rPr>
          <w:sz w:val="22"/>
          <w:szCs w:val="22"/>
        </w:rPr>
        <w:t>Spring 2009</w:t>
      </w:r>
      <w:r w:rsidRPr="008D7403">
        <w:rPr>
          <w:sz w:val="22"/>
          <w:szCs w:val="22"/>
        </w:rPr>
        <w:tab/>
      </w:r>
      <w:r w:rsidRPr="008D7403">
        <w:rPr>
          <w:b/>
          <w:sz w:val="22"/>
          <w:szCs w:val="22"/>
        </w:rPr>
        <w:t>Facilitator</w:t>
      </w:r>
    </w:p>
    <w:p w14:paraId="17BE0FEA" w14:textId="77777777" w:rsidR="007C7179" w:rsidRPr="008D7403" w:rsidRDefault="007C7179">
      <w:pPr>
        <w:rPr>
          <w:sz w:val="22"/>
          <w:szCs w:val="22"/>
        </w:rPr>
      </w:pPr>
      <w:r w:rsidRPr="008D7403">
        <w:rPr>
          <w:sz w:val="22"/>
          <w:szCs w:val="22"/>
        </w:rPr>
        <w:tab/>
      </w:r>
      <w:r w:rsidRPr="008D7403">
        <w:rPr>
          <w:sz w:val="22"/>
          <w:szCs w:val="22"/>
        </w:rPr>
        <w:tab/>
        <w:t>UTMB, Neuroscience and Human Behavior</w:t>
      </w:r>
    </w:p>
    <w:p w14:paraId="717552AF" w14:textId="77777777" w:rsidR="007C7179" w:rsidRPr="008D7403" w:rsidRDefault="007C7179">
      <w:pPr>
        <w:rPr>
          <w:sz w:val="22"/>
          <w:szCs w:val="22"/>
        </w:rPr>
      </w:pPr>
    </w:p>
    <w:p w14:paraId="3CF1E9C7" w14:textId="77777777" w:rsidR="007C7179" w:rsidRPr="008D7403" w:rsidRDefault="007C7179">
      <w:pPr>
        <w:rPr>
          <w:sz w:val="22"/>
          <w:szCs w:val="22"/>
        </w:rPr>
      </w:pPr>
      <w:r w:rsidRPr="008D7403">
        <w:rPr>
          <w:sz w:val="22"/>
          <w:szCs w:val="22"/>
        </w:rPr>
        <w:t>Spring 2008</w:t>
      </w:r>
      <w:r w:rsidRPr="008D7403">
        <w:rPr>
          <w:sz w:val="22"/>
          <w:szCs w:val="22"/>
        </w:rPr>
        <w:tab/>
      </w:r>
      <w:r w:rsidRPr="008D7403">
        <w:rPr>
          <w:b/>
          <w:sz w:val="22"/>
          <w:szCs w:val="22"/>
        </w:rPr>
        <w:t>Adjunct Professor</w:t>
      </w:r>
    </w:p>
    <w:p w14:paraId="27A247D8" w14:textId="77777777" w:rsidR="007C7179" w:rsidRPr="008D7403" w:rsidRDefault="007C7179">
      <w:pPr>
        <w:rPr>
          <w:sz w:val="22"/>
          <w:szCs w:val="22"/>
        </w:rPr>
      </w:pPr>
      <w:r w:rsidRPr="008D7403">
        <w:rPr>
          <w:sz w:val="22"/>
          <w:szCs w:val="22"/>
        </w:rPr>
        <w:tab/>
      </w:r>
      <w:r w:rsidRPr="008D7403">
        <w:rPr>
          <w:sz w:val="22"/>
          <w:szCs w:val="22"/>
        </w:rPr>
        <w:tab/>
        <w:t>Galveston College, General Psychology</w:t>
      </w:r>
    </w:p>
    <w:p w14:paraId="17AAE710" w14:textId="77777777" w:rsidR="007C7179" w:rsidRPr="008D7403" w:rsidRDefault="007C7179">
      <w:pPr>
        <w:rPr>
          <w:sz w:val="22"/>
          <w:szCs w:val="22"/>
        </w:rPr>
      </w:pPr>
    </w:p>
    <w:p w14:paraId="126F1021" w14:textId="77777777" w:rsidR="007C7179" w:rsidRPr="008D7403" w:rsidRDefault="007C7179">
      <w:pPr>
        <w:rPr>
          <w:bCs/>
          <w:sz w:val="22"/>
          <w:szCs w:val="22"/>
        </w:rPr>
      </w:pPr>
      <w:r w:rsidRPr="008D7403">
        <w:rPr>
          <w:sz w:val="22"/>
          <w:szCs w:val="22"/>
        </w:rPr>
        <w:t>Summer 2007</w:t>
      </w:r>
      <w:r w:rsidRPr="008D7403">
        <w:rPr>
          <w:sz w:val="22"/>
          <w:szCs w:val="22"/>
        </w:rPr>
        <w:tab/>
      </w:r>
      <w:r w:rsidRPr="008D7403">
        <w:rPr>
          <w:b/>
          <w:bCs/>
          <w:sz w:val="22"/>
          <w:szCs w:val="22"/>
        </w:rPr>
        <w:t>Adjunct Professor</w:t>
      </w:r>
    </w:p>
    <w:p w14:paraId="49CA881F" w14:textId="77777777" w:rsidR="007C7179" w:rsidRPr="008D7403" w:rsidRDefault="007C7179" w:rsidP="00831B5C">
      <w:pPr>
        <w:ind w:left="1440"/>
        <w:rPr>
          <w:bCs/>
          <w:sz w:val="22"/>
          <w:szCs w:val="22"/>
        </w:rPr>
      </w:pPr>
      <w:r w:rsidRPr="008D7403">
        <w:rPr>
          <w:bCs/>
          <w:sz w:val="22"/>
          <w:szCs w:val="22"/>
        </w:rPr>
        <w:t xml:space="preserve">Rhode Island College, </w:t>
      </w:r>
      <w:r w:rsidRPr="008D7403">
        <w:rPr>
          <w:sz w:val="22"/>
          <w:szCs w:val="22"/>
        </w:rPr>
        <w:t>Quantitative Measurement and Test Interpretation (graduate course)</w:t>
      </w:r>
    </w:p>
    <w:p w14:paraId="20895761" w14:textId="3B28502A" w:rsidR="00F516F7" w:rsidRPr="00D9587E" w:rsidRDefault="007C7179">
      <w:pPr>
        <w:rPr>
          <w:bCs/>
          <w:sz w:val="22"/>
          <w:szCs w:val="22"/>
        </w:rPr>
      </w:pPr>
      <w:r w:rsidRPr="008D7403">
        <w:rPr>
          <w:bCs/>
          <w:sz w:val="22"/>
          <w:szCs w:val="22"/>
        </w:rPr>
        <w:tab/>
      </w:r>
      <w:r w:rsidRPr="008D7403">
        <w:rPr>
          <w:bCs/>
          <w:sz w:val="22"/>
          <w:szCs w:val="22"/>
        </w:rPr>
        <w:tab/>
      </w:r>
    </w:p>
    <w:p w14:paraId="0D358191" w14:textId="77777777" w:rsidR="007C7179" w:rsidRPr="008D7403" w:rsidRDefault="007C7179">
      <w:pPr>
        <w:rPr>
          <w:b/>
          <w:bCs/>
          <w:sz w:val="22"/>
          <w:szCs w:val="22"/>
        </w:rPr>
      </w:pPr>
      <w:r w:rsidRPr="008D7403">
        <w:rPr>
          <w:sz w:val="22"/>
          <w:szCs w:val="22"/>
        </w:rPr>
        <w:t>Spring 2007</w:t>
      </w:r>
      <w:r w:rsidRPr="008D7403">
        <w:rPr>
          <w:sz w:val="22"/>
          <w:szCs w:val="22"/>
        </w:rPr>
        <w:tab/>
      </w:r>
      <w:r w:rsidRPr="008D7403">
        <w:rPr>
          <w:b/>
          <w:bCs/>
          <w:sz w:val="22"/>
          <w:szCs w:val="22"/>
        </w:rPr>
        <w:t>Adjunct Professor</w:t>
      </w:r>
    </w:p>
    <w:p w14:paraId="58B8508C" w14:textId="77777777" w:rsidR="007C7179" w:rsidRPr="008D7403" w:rsidRDefault="007C7179" w:rsidP="002D7118">
      <w:pPr>
        <w:ind w:left="1440"/>
        <w:rPr>
          <w:sz w:val="22"/>
          <w:szCs w:val="22"/>
        </w:rPr>
      </w:pPr>
      <w:r w:rsidRPr="008D7403">
        <w:rPr>
          <w:bCs/>
          <w:sz w:val="22"/>
          <w:szCs w:val="22"/>
        </w:rPr>
        <w:t xml:space="preserve">Rhode Island College, </w:t>
      </w:r>
      <w:r w:rsidRPr="008D7403">
        <w:rPr>
          <w:sz w:val="22"/>
          <w:szCs w:val="22"/>
        </w:rPr>
        <w:t>Educational Psychology</w:t>
      </w:r>
    </w:p>
    <w:p w14:paraId="31F6DF88" w14:textId="77777777" w:rsidR="007C7179" w:rsidRPr="008D7403" w:rsidRDefault="007C7179">
      <w:pPr>
        <w:rPr>
          <w:sz w:val="22"/>
          <w:szCs w:val="22"/>
        </w:rPr>
      </w:pPr>
    </w:p>
    <w:p w14:paraId="66EA219F" w14:textId="77777777" w:rsidR="007C7179" w:rsidRPr="008D7403" w:rsidRDefault="007C7179">
      <w:pPr>
        <w:rPr>
          <w:b/>
          <w:sz w:val="22"/>
          <w:szCs w:val="22"/>
        </w:rPr>
      </w:pPr>
      <w:r w:rsidRPr="008D7403">
        <w:rPr>
          <w:sz w:val="22"/>
          <w:szCs w:val="22"/>
        </w:rPr>
        <w:t>Fall 2006</w:t>
      </w:r>
      <w:r w:rsidRPr="008D7403">
        <w:rPr>
          <w:sz w:val="22"/>
          <w:szCs w:val="22"/>
        </w:rPr>
        <w:tab/>
      </w:r>
      <w:r w:rsidRPr="008D7403">
        <w:rPr>
          <w:b/>
          <w:sz w:val="22"/>
          <w:szCs w:val="22"/>
        </w:rPr>
        <w:t>Adjunct Professor</w:t>
      </w:r>
    </w:p>
    <w:p w14:paraId="32A2ED1B" w14:textId="5AFD7CE3" w:rsidR="007C7179" w:rsidRDefault="007C7179" w:rsidP="00C948A3">
      <w:pPr>
        <w:ind w:left="720" w:firstLine="720"/>
        <w:rPr>
          <w:sz w:val="22"/>
          <w:szCs w:val="22"/>
        </w:rPr>
      </w:pPr>
      <w:r w:rsidRPr="008D7403">
        <w:rPr>
          <w:sz w:val="22"/>
          <w:szCs w:val="22"/>
        </w:rPr>
        <w:t>Johnson &amp; Wales University (Providence, RI), Introductory Psychology</w:t>
      </w:r>
    </w:p>
    <w:p w14:paraId="49ACED00" w14:textId="77777777" w:rsidR="007E4CA5" w:rsidRPr="008D7403" w:rsidRDefault="007E4CA5" w:rsidP="00C948A3">
      <w:pPr>
        <w:ind w:left="720" w:firstLine="720"/>
        <w:rPr>
          <w:sz w:val="22"/>
          <w:szCs w:val="22"/>
        </w:rPr>
      </w:pPr>
    </w:p>
    <w:p w14:paraId="2F6EFD60" w14:textId="77777777" w:rsidR="007C7179" w:rsidRPr="008D7403" w:rsidRDefault="007C7179">
      <w:pPr>
        <w:rPr>
          <w:b/>
          <w:sz w:val="22"/>
          <w:szCs w:val="22"/>
        </w:rPr>
      </w:pPr>
      <w:r w:rsidRPr="008D7403">
        <w:rPr>
          <w:sz w:val="22"/>
          <w:szCs w:val="22"/>
        </w:rPr>
        <w:t>Summer 2006</w:t>
      </w:r>
      <w:r w:rsidRPr="008D7403">
        <w:rPr>
          <w:sz w:val="22"/>
          <w:szCs w:val="22"/>
        </w:rPr>
        <w:tab/>
      </w:r>
      <w:r w:rsidRPr="008D7403">
        <w:rPr>
          <w:b/>
          <w:sz w:val="22"/>
          <w:szCs w:val="22"/>
        </w:rPr>
        <w:t>Adjunct Professor</w:t>
      </w:r>
    </w:p>
    <w:p w14:paraId="4FFB1A2D" w14:textId="77777777" w:rsidR="007C7179" w:rsidRPr="008D7403" w:rsidRDefault="007C7179" w:rsidP="00831B5C">
      <w:pPr>
        <w:ind w:left="720" w:firstLine="720"/>
        <w:rPr>
          <w:sz w:val="22"/>
          <w:szCs w:val="22"/>
        </w:rPr>
      </w:pPr>
      <w:r w:rsidRPr="008D7403">
        <w:rPr>
          <w:sz w:val="22"/>
          <w:szCs w:val="22"/>
        </w:rPr>
        <w:t>Gibbs College (Cranston, RI), Abnormal Psychology</w:t>
      </w:r>
    </w:p>
    <w:p w14:paraId="6F280311" w14:textId="77777777" w:rsidR="007C7179" w:rsidRPr="008D7403" w:rsidRDefault="007C7179">
      <w:pPr>
        <w:rPr>
          <w:sz w:val="22"/>
          <w:szCs w:val="22"/>
        </w:rPr>
      </w:pPr>
    </w:p>
    <w:p w14:paraId="6D0A9165" w14:textId="77777777" w:rsidR="007C7179" w:rsidRPr="008D7403" w:rsidRDefault="007C7179">
      <w:pPr>
        <w:rPr>
          <w:b/>
          <w:bCs/>
          <w:sz w:val="22"/>
          <w:szCs w:val="22"/>
        </w:rPr>
      </w:pPr>
      <w:r w:rsidRPr="008D7403">
        <w:rPr>
          <w:sz w:val="22"/>
          <w:szCs w:val="22"/>
        </w:rPr>
        <w:t>2001 – 2005</w:t>
      </w:r>
      <w:r w:rsidRPr="008D7403">
        <w:rPr>
          <w:b/>
          <w:bCs/>
          <w:sz w:val="22"/>
          <w:szCs w:val="22"/>
        </w:rPr>
        <w:tab/>
        <w:t>Teaching/Research Fellow</w:t>
      </w:r>
    </w:p>
    <w:p w14:paraId="4978B106" w14:textId="77777777" w:rsidR="007C7179" w:rsidRPr="008D7403" w:rsidRDefault="007C7179">
      <w:pPr>
        <w:rPr>
          <w:bCs/>
          <w:sz w:val="22"/>
          <w:szCs w:val="22"/>
        </w:rPr>
      </w:pPr>
      <w:r w:rsidRPr="008D7403">
        <w:rPr>
          <w:bCs/>
          <w:sz w:val="22"/>
          <w:szCs w:val="22"/>
        </w:rPr>
        <w:tab/>
      </w:r>
      <w:r w:rsidRPr="008D7403">
        <w:rPr>
          <w:bCs/>
          <w:sz w:val="22"/>
          <w:szCs w:val="22"/>
        </w:rPr>
        <w:tab/>
        <w:t>University of North Texas</w:t>
      </w:r>
    </w:p>
    <w:p w14:paraId="772CDFD4" w14:textId="6714BFD6" w:rsidR="007C7179" w:rsidRPr="008D7403" w:rsidRDefault="007C7179" w:rsidP="00264656">
      <w:pPr>
        <w:ind w:left="1440"/>
        <w:rPr>
          <w:bCs/>
          <w:sz w:val="22"/>
          <w:szCs w:val="22"/>
        </w:rPr>
      </w:pPr>
      <w:r w:rsidRPr="008D7403">
        <w:rPr>
          <w:bCs/>
          <w:sz w:val="22"/>
          <w:szCs w:val="22"/>
        </w:rPr>
        <w:t>Courses:</w:t>
      </w:r>
      <w:r w:rsidR="00264656" w:rsidRPr="008D7403">
        <w:rPr>
          <w:bCs/>
          <w:sz w:val="22"/>
          <w:szCs w:val="22"/>
        </w:rPr>
        <w:t xml:space="preserve"> </w:t>
      </w:r>
      <w:r w:rsidRPr="008D7403">
        <w:rPr>
          <w:bCs/>
          <w:iCs/>
          <w:sz w:val="22"/>
          <w:szCs w:val="22"/>
        </w:rPr>
        <w:t>Abuse in Adult Relationships</w:t>
      </w:r>
      <w:r w:rsidR="00264656" w:rsidRPr="008D7403">
        <w:rPr>
          <w:bCs/>
          <w:sz w:val="22"/>
          <w:szCs w:val="22"/>
        </w:rPr>
        <w:t xml:space="preserve">; </w:t>
      </w:r>
      <w:r w:rsidRPr="008D7403">
        <w:rPr>
          <w:bCs/>
          <w:iCs/>
          <w:sz w:val="22"/>
          <w:szCs w:val="22"/>
        </w:rPr>
        <w:t>Independent Research Project Daily Supervisor</w:t>
      </w:r>
      <w:r w:rsidR="00264656" w:rsidRPr="008D7403">
        <w:rPr>
          <w:bCs/>
          <w:sz w:val="22"/>
          <w:szCs w:val="22"/>
        </w:rPr>
        <w:t xml:space="preserve">; </w:t>
      </w:r>
      <w:r w:rsidRPr="008D7403">
        <w:rPr>
          <w:bCs/>
          <w:iCs/>
          <w:sz w:val="22"/>
          <w:szCs w:val="22"/>
        </w:rPr>
        <w:t>Psychology of Learning and Success</w:t>
      </w:r>
    </w:p>
    <w:p w14:paraId="23F0C0C3" w14:textId="77777777" w:rsidR="00921CA2" w:rsidRDefault="00921CA2" w:rsidP="006753FF">
      <w:pPr>
        <w:pStyle w:val="EndnoteText"/>
        <w:widowControl/>
        <w:suppressAutoHyphens/>
        <w:rPr>
          <w:rFonts w:ascii="Times New Roman" w:hAnsi="Times New Roman"/>
          <w:b/>
          <w:color w:val="000000"/>
          <w:sz w:val="22"/>
          <w:szCs w:val="22"/>
          <w:u w:val="single"/>
        </w:rPr>
      </w:pPr>
    </w:p>
    <w:p w14:paraId="45F0E7CB" w14:textId="1DF3903A" w:rsidR="006753FF" w:rsidRPr="008D7403" w:rsidRDefault="006753FF" w:rsidP="006753FF">
      <w:pPr>
        <w:pStyle w:val="EndnoteText"/>
        <w:widowControl/>
        <w:suppressAutoHyphens/>
        <w:rPr>
          <w:rFonts w:ascii="Times New Roman" w:hAnsi="Times New Roman"/>
          <w:b/>
          <w:color w:val="000000"/>
          <w:sz w:val="22"/>
          <w:szCs w:val="22"/>
          <w:u w:val="single"/>
        </w:rPr>
      </w:pPr>
      <w:r w:rsidRPr="008D7403">
        <w:rPr>
          <w:rFonts w:ascii="Times New Roman" w:hAnsi="Times New Roman"/>
          <w:b/>
          <w:color w:val="000000"/>
          <w:sz w:val="22"/>
          <w:szCs w:val="22"/>
          <w:u w:val="single"/>
        </w:rPr>
        <w:t>Thesis and dissertation committees</w:t>
      </w:r>
    </w:p>
    <w:p w14:paraId="146BABF1" w14:textId="28E7F5CD" w:rsidR="00790837" w:rsidRDefault="00790837" w:rsidP="006753FF">
      <w:pPr>
        <w:pStyle w:val="EndnoteText"/>
        <w:widowControl/>
        <w:suppressAutoHyphens/>
        <w:rPr>
          <w:rFonts w:ascii="Times New Roman" w:hAnsi="Times New Roman"/>
          <w:color w:val="000000"/>
          <w:sz w:val="22"/>
          <w:szCs w:val="22"/>
        </w:rPr>
      </w:pPr>
      <w:r>
        <w:rPr>
          <w:rFonts w:ascii="Times New Roman" w:hAnsi="Times New Roman"/>
          <w:color w:val="000000"/>
          <w:sz w:val="22"/>
          <w:szCs w:val="22"/>
        </w:rPr>
        <w:t>2022</w:t>
      </w:r>
      <w:r>
        <w:rPr>
          <w:rFonts w:ascii="Times New Roman" w:hAnsi="Times New Roman"/>
          <w:color w:val="000000"/>
          <w:sz w:val="22"/>
          <w:szCs w:val="22"/>
        </w:rPr>
        <w:tab/>
      </w:r>
      <w:r>
        <w:rPr>
          <w:rFonts w:ascii="Times New Roman" w:hAnsi="Times New Roman"/>
          <w:color w:val="000000"/>
          <w:sz w:val="22"/>
          <w:szCs w:val="22"/>
        </w:rPr>
        <w:tab/>
      </w:r>
      <w:proofErr w:type="spellStart"/>
      <w:r>
        <w:rPr>
          <w:rFonts w:ascii="Times New Roman" w:hAnsi="Times New Roman"/>
          <w:color w:val="000000"/>
          <w:sz w:val="22"/>
          <w:szCs w:val="22"/>
        </w:rPr>
        <w:t>Mytelka</w:t>
      </w:r>
      <w:proofErr w:type="spellEnd"/>
      <w:r>
        <w:rPr>
          <w:rFonts w:ascii="Times New Roman" w:hAnsi="Times New Roman"/>
          <w:color w:val="000000"/>
          <w:sz w:val="22"/>
          <w:szCs w:val="22"/>
        </w:rPr>
        <w:t>, C, University of Houston, Social Work</w:t>
      </w:r>
    </w:p>
    <w:p w14:paraId="45F93010" w14:textId="258C5A29" w:rsidR="006753FF" w:rsidRPr="00C959C1" w:rsidRDefault="003B7E92" w:rsidP="006753FF">
      <w:pPr>
        <w:pStyle w:val="EndnoteText"/>
        <w:widowControl/>
        <w:suppressAutoHyphens/>
        <w:rPr>
          <w:rFonts w:ascii="Times New Roman" w:hAnsi="Times New Roman"/>
          <w:color w:val="000000"/>
          <w:sz w:val="22"/>
          <w:szCs w:val="22"/>
        </w:rPr>
      </w:pPr>
      <w:r w:rsidRPr="00C959C1">
        <w:rPr>
          <w:rFonts w:ascii="Times New Roman" w:hAnsi="Times New Roman"/>
          <w:color w:val="000000"/>
          <w:sz w:val="22"/>
          <w:szCs w:val="22"/>
        </w:rPr>
        <w:t>2021</w:t>
      </w:r>
      <w:r w:rsidRPr="00C959C1">
        <w:rPr>
          <w:rFonts w:ascii="Times New Roman" w:hAnsi="Times New Roman"/>
          <w:color w:val="000000"/>
          <w:sz w:val="22"/>
          <w:szCs w:val="22"/>
        </w:rPr>
        <w:tab/>
      </w:r>
      <w:r w:rsidRPr="00C959C1">
        <w:rPr>
          <w:rFonts w:ascii="Times New Roman" w:hAnsi="Times New Roman"/>
          <w:color w:val="000000"/>
          <w:sz w:val="22"/>
          <w:szCs w:val="22"/>
        </w:rPr>
        <w:tab/>
        <w:t>Avellaneda F, University of Houston</w:t>
      </w:r>
      <w:r w:rsidR="00B27BD3" w:rsidRPr="00C959C1">
        <w:rPr>
          <w:rFonts w:ascii="Times New Roman" w:hAnsi="Times New Roman"/>
          <w:color w:val="000000"/>
          <w:sz w:val="22"/>
          <w:szCs w:val="22"/>
        </w:rPr>
        <w:t>, Social Work</w:t>
      </w:r>
    </w:p>
    <w:p w14:paraId="3272EB06" w14:textId="219D6D66" w:rsidR="00D12F80" w:rsidRPr="008D7403" w:rsidRDefault="00B27BD3" w:rsidP="006753FF">
      <w:pPr>
        <w:pStyle w:val="EndnoteText"/>
        <w:widowControl/>
        <w:suppressAutoHyphens/>
        <w:rPr>
          <w:rFonts w:ascii="Times New Roman" w:hAnsi="Times New Roman"/>
          <w:color w:val="000000"/>
          <w:sz w:val="22"/>
          <w:szCs w:val="22"/>
        </w:rPr>
      </w:pPr>
      <w:r>
        <w:rPr>
          <w:rFonts w:ascii="Times New Roman" w:hAnsi="Times New Roman"/>
          <w:color w:val="000000"/>
          <w:sz w:val="22"/>
          <w:szCs w:val="22"/>
        </w:rPr>
        <w:t>2021</w:t>
      </w:r>
      <w:r>
        <w:rPr>
          <w:rFonts w:ascii="Times New Roman" w:hAnsi="Times New Roman"/>
          <w:color w:val="000000"/>
          <w:sz w:val="22"/>
          <w:szCs w:val="22"/>
        </w:rPr>
        <w:tab/>
      </w:r>
      <w:r>
        <w:rPr>
          <w:rFonts w:ascii="Times New Roman" w:hAnsi="Times New Roman"/>
          <w:color w:val="000000"/>
          <w:sz w:val="22"/>
          <w:szCs w:val="22"/>
        </w:rPr>
        <w:tab/>
        <w:t xml:space="preserve">Sadruddin S, </w:t>
      </w:r>
      <w:r w:rsidRPr="002D4E21">
        <w:rPr>
          <w:rFonts w:ascii="Times New Roman" w:hAnsi="Times New Roman"/>
          <w:color w:val="000000"/>
          <w:sz w:val="22"/>
          <w:szCs w:val="22"/>
        </w:rPr>
        <w:t>University of Texas Health Science Center</w:t>
      </w:r>
      <w:r>
        <w:rPr>
          <w:rFonts w:ascii="Times New Roman" w:hAnsi="Times New Roman"/>
          <w:color w:val="000000"/>
          <w:sz w:val="22"/>
          <w:szCs w:val="22"/>
        </w:rPr>
        <w:t>, Public Health</w:t>
      </w:r>
    </w:p>
    <w:p w14:paraId="753C71AF" w14:textId="29F462EF" w:rsidR="00B27BD3" w:rsidRDefault="00B27BD3" w:rsidP="004E3A0F">
      <w:pPr>
        <w:rPr>
          <w:color w:val="000000"/>
          <w:sz w:val="22"/>
          <w:szCs w:val="22"/>
        </w:rPr>
      </w:pPr>
      <w:r>
        <w:rPr>
          <w:color w:val="000000"/>
          <w:sz w:val="22"/>
          <w:szCs w:val="22"/>
        </w:rPr>
        <w:t>2020</w:t>
      </w:r>
      <w:r>
        <w:rPr>
          <w:color w:val="000000"/>
          <w:sz w:val="22"/>
          <w:szCs w:val="22"/>
        </w:rPr>
        <w:tab/>
      </w:r>
      <w:r>
        <w:rPr>
          <w:color w:val="000000"/>
          <w:sz w:val="22"/>
          <w:szCs w:val="22"/>
        </w:rPr>
        <w:tab/>
        <w:t>Le V, UTMB, PMPH, Population Health</w:t>
      </w:r>
    </w:p>
    <w:p w14:paraId="5942A70B" w14:textId="2F1FE261" w:rsidR="004E3A0F" w:rsidRDefault="004E3A0F" w:rsidP="004E3A0F">
      <w:pPr>
        <w:rPr>
          <w:sz w:val="22"/>
          <w:szCs w:val="22"/>
        </w:rPr>
      </w:pPr>
      <w:r w:rsidRPr="004E3A0F">
        <w:rPr>
          <w:color w:val="000000"/>
          <w:sz w:val="22"/>
          <w:szCs w:val="22"/>
        </w:rPr>
        <w:t>2018</w:t>
      </w:r>
      <w:r w:rsidRPr="004E3A0F">
        <w:rPr>
          <w:color w:val="000000"/>
          <w:sz w:val="22"/>
          <w:szCs w:val="22"/>
        </w:rPr>
        <w:tab/>
      </w:r>
      <w:r w:rsidRPr="004E3A0F">
        <w:rPr>
          <w:color w:val="000000"/>
          <w:sz w:val="22"/>
          <w:szCs w:val="22"/>
        </w:rPr>
        <w:tab/>
      </w:r>
      <w:r w:rsidR="0023531B" w:rsidRPr="004E3A0F">
        <w:rPr>
          <w:sz w:val="22"/>
          <w:szCs w:val="22"/>
        </w:rPr>
        <w:t>Javed</w:t>
      </w:r>
      <w:r w:rsidR="0023531B">
        <w:rPr>
          <w:sz w:val="22"/>
          <w:szCs w:val="22"/>
        </w:rPr>
        <w:t xml:space="preserve"> Z, UTMB, PMCH</w:t>
      </w:r>
    </w:p>
    <w:p w14:paraId="20D2309D" w14:textId="41795C57" w:rsidR="0023531B" w:rsidRPr="004E3A0F" w:rsidRDefault="0023531B" w:rsidP="004E3A0F">
      <w:pPr>
        <w:rPr>
          <w:sz w:val="22"/>
          <w:szCs w:val="22"/>
          <w:vertAlign w:val="superscript"/>
        </w:rPr>
      </w:pPr>
      <w:r>
        <w:rPr>
          <w:sz w:val="22"/>
          <w:szCs w:val="22"/>
        </w:rPr>
        <w:t>2017</w:t>
      </w:r>
      <w:r>
        <w:rPr>
          <w:sz w:val="22"/>
          <w:szCs w:val="22"/>
        </w:rPr>
        <w:tab/>
      </w:r>
      <w:r>
        <w:rPr>
          <w:sz w:val="22"/>
          <w:szCs w:val="22"/>
        </w:rPr>
        <w:tab/>
        <w:t xml:space="preserve">Van </w:t>
      </w:r>
      <w:proofErr w:type="spellStart"/>
      <w:r>
        <w:rPr>
          <w:sz w:val="22"/>
          <w:szCs w:val="22"/>
        </w:rPr>
        <w:t>Ouytsel</w:t>
      </w:r>
      <w:proofErr w:type="spellEnd"/>
      <w:r>
        <w:rPr>
          <w:sz w:val="22"/>
          <w:szCs w:val="22"/>
        </w:rPr>
        <w:t xml:space="preserve"> J, University of Antwerp</w:t>
      </w:r>
      <w:r w:rsidR="00B27BD3">
        <w:rPr>
          <w:sz w:val="22"/>
          <w:szCs w:val="22"/>
        </w:rPr>
        <w:t>, Communication</w:t>
      </w:r>
    </w:p>
    <w:p w14:paraId="614F4A16" w14:textId="15AEBADA" w:rsidR="0001139E" w:rsidRDefault="0001139E" w:rsidP="003D0574">
      <w:pPr>
        <w:pStyle w:val="EndnoteText"/>
        <w:widowControl/>
        <w:suppressAutoHyphens/>
        <w:rPr>
          <w:rFonts w:ascii="Times New Roman" w:hAnsi="Times New Roman"/>
          <w:color w:val="000000"/>
          <w:sz w:val="22"/>
          <w:szCs w:val="22"/>
        </w:rPr>
      </w:pPr>
      <w:r>
        <w:rPr>
          <w:rFonts w:ascii="Times New Roman" w:hAnsi="Times New Roman"/>
          <w:color w:val="000000"/>
          <w:sz w:val="22"/>
          <w:szCs w:val="22"/>
        </w:rPr>
        <w:t>2017</w:t>
      </w:r>
      <w:r>
        <w:rPr>
          <w:rFonts w:ascii="Times New Roman" w:hAnsi="Times New Roman"/>
          <w:color w:val="000000"/>
          <w:sz w:val="22"/>
          <w:szCs w:val="22"/>
        </w:rPr>
        <w:tab/>
      </w:r>
      <w:r>
        <w:rPr>
          <w:rFonts w:ascii="Times New Roman" w:hAnsi="Times New Roman"/>
          <w:color w:val="000000"/>
          <w:sz w:val="22"/>
          <w:szCs w:val="22"/>
        </w:rPr>
        <w:tab/>
        <w:t>Chiodo</w:t>
      </w:r>
      <w:r w:rsidR="00B27BD3">
        <w:rPr>
          <w:rFonts w:ascii="Times New Roman" w:hAnsi="Times New Roman"/>
          <w:color w:val="000000"/>
          <w:sz w:val="22"/>
          <w:szCs w:val="22"/>
        </w:rPr>
        <w:t xml:space="preserve"> D</w:t>
      </w:r>
      <w:r>
        <w:rPr>
          <w:rFonts w:ascii="Times New Roman" w:hAnsi="Times New Roman"/>
          <w:color w:val="000000"/>
          <w:sz w:val="22"/>
          <w:szCs w:val="22"/>
        </w:rPr>
        <w:t>, Western University, London, ON</w:t>
      </w:r>
    </w:p>
    <w:p w14:paraId="0B8A723F" w14:textId="4774F102" w:rsidR="00D22255" w:rsidRPr="002D4E21" w:rsidRDefault="00D22255" w:rsidP="003D0574">
      <w:pPr>
        <w:pStyle w:val="EndnoteText"/>
        <w:widowControl/>
        <w:suppressAutoHyphens/>
        <w:rPr>
          <w:rFonts w:ascii="Times New Roman" w:hAnsi="Times New Roman"/>
          <w:color w:val="000000"/>
          <w:sz w:val="22"/>
          <w:szCs w:val="22"/>
        </w:rPr>
      </w:pPr>
      <w:r w:rsidRPr="002D4E21">
        <w:rPr>
          <w:rFonts w:ascii="Times New Roman" w:hAnsi="Times New Roman"/>
          <w:color w:val="000000"/>
          <w:sz w:val="22"/>
          <w:szCs w:val="22"/>
        </w:rPr>
        <w:t>2016</w:t>
      </w:r>
      <w:r w:rsidRPr="002D4E21">
        <w:rPr>
          <w:rFonts w:ascii="Times New Roman" w:hAnsi="Times New Roman"/>
          <w:color w:val="000000"/>
          <w:sz w:val="22"/>
          <w:szCs w:val="22"/>
        </w:rPr>
        <w:tab/>
      </w:r>
      <w:r w:rsidRPr="002D4E21">
        <w:rPr>
          <w:rFonts w:ascii="Times New Roman" w:hAnsi="Times New Roman"/>
          <w:color w:val="000000"/>
          <w:sz w:val="22"/>
          <w:szCs w:val="22"/>
        </w:rPr>
        <w:tab/>
        <w:t>Klement J, University of Houston</w:t>
      </w:r>
      <w:r w:rsidR="00F749B9" w:rsidRPr="002D4E21">
        <w:rPr>
          <w:rFonts w:ascii="Times New Roman" w:hAnsi="Times New Roman"/>
          <w:color w:val="000000"/>
          <w:sz w:val="22"/>
          <w:szCs w:val="22"/>
        </w:rPr>
        <w:t>, Psychology</w:t>
      </w:r>
    </w:p>
    <w:p w14:paraId="4D2B4397" w14:textId="2A8B2428" w:rsidR="00F749B9" w:rsidRPr="002D4E21" w:rsidRDefault="00F749B9" w:rsidP="003D0574">
      <w:pPr>
        <w:pStyle w:val="EndnoteText"/>
        <w:widowControl/>
        <w:suppressAutoHyphens/>
        <w:rPr>
          <w:rFonts w:ascii="Times New Roman" w:hAnsi="Times New Roman"/>
          <w:color w:val="000000"/>
          <w:sz w:val="22"/>
          <w:szCs w:val="22"/>
        </w:rPr>
      </w:pPr>
      <w:r w:rsidRPr="002D4E21">
        <w:rPr>
          <w:rFonts w:ascii="Times New Roman" w:hAnsi="Times New Roman"/>
          <w:color w:val="000000"/>
          <w:sz w:val="22"/>
          <w:szCs w:val="22"/>
        </w:rPr>
        <w:t>2016</w:t>
      </w:r>
      <w:r w:rsidRPr="002D4E21">
        <w:rPr>
          <w:rFonts w:ascii="Times New Roman" w:hAnsi="Times New Roman"/>
          <w:color w:val="000000"/>
          <w:sz w:val="22"/>
          <w:szCs w:val="22"/>
        </w:rPr>
        <w:tab/>
      </w:r>
      <w:r w:rsidRPr="002D4E21">
        <w:rPr>
          <w:rFonts w:ascii="Times New Roman" w:hAnsi="Times New Roman"/>
          <w:color w:val="000000"/>
          <w:sz w:val="22"/>
          <w:szCs w:val="22"/>
        </w:rPr>
        <w:tab/>
        <w:t>Chaudhary P, University of Texas Health Science Center</w:t>
      </w:r>
      <w:r w:rsidR="004D1FE7">
        <w:rPr>
          <w:rFonts w:ascii="Times New Roman" w:hAnsi="Times New Roman"/>
          <w:color w:val="000000"/>
          <w:sz w:val="22"/>
          <w:szCs w:val="22"/>
        </w:rPr>
        <w:t>, Public Health</w:t>
      </w:r>
    </w:p>
    <w:p w14:paraId="55BA65EE" w14:textId="3314CBA9" w:rsidR="00F749B9" w:rsidRPr="002D4E21" w:rsidRDefault="00F749B9" w:rsidP="003D0574">
      <w:pPr>
        <w:pStyle w:val="EndnoteText"/>
        <w:widowControl/>
        <w:suppressAutoHyphens/>
        <w:rPr>
          <w:rFonts w:ascii="Times New Roman" w:hAnsi="Times New Roman"/>
          <w:color w:val="000000"/>
          <w:sz w:val="22"/>
          <w:szCs w:val="22"/>
        </w:rPr>
      </w:pPr>
      <w:r w:rsidRPr="002D4E21">
        <w:rPr>
          <w:rFonts w:ascii="Times New Roman" w:hAnsi="Times New Roman"/>
          <w:color w:val="000000"/>
          <w:sz w:val="22"/>
          <w:szCs w:val="22"/>
        </w:rPr>
        <w:t>2016</w:t>
      </w:r>
      <w:r w:rsidRPr="002D4E21">
        <w:rPr>
          <w:rFonts w:ascii="Times New Roman" w:hAnsi="Times New Roman"/>
          <w:color w:val="000000"/>
          <w:sz w:val="22"/>
          <w:szCs w:val="22"/>
        </w:rPr>
        <w:tab/>
      </w:r>
      <w:r w:rsidRPr="002D4E21">
        <w:rPr>
          <w:rFonts w:ascii="Times New Roman" w:hAnsi="Times New Roman"/>
          <w:color w:val="000000"/>
          <w:sz w:val="22"/>
          <w:szCs w:val="22"/>
        </w:rPr>
        <w:tab/>
        <w:t>Muneeza E, UTMB, GSBS</w:t>
      </w:r>
    </w:p>
    <w:p w14:paraId="67F6D432" w14:textId="36F6DC30" w:rsidR="003D0574" w:rsidRPr="008D7403" w:rsidRDefault="00FF707D" w:rsidP="003D0574">
      <w:pPr>
        <w:pStyle w:val="EndnoteText"/>
        <w:widowControl/>
        <w:suppressAutoHyphens/>
        <w:rPr>
          <w:rFonts w:ascii="Times New Roman" w:hAnsi="Times New Roman"/>
          <w:color w:val="000000"/>
          <w:sz w:val="22"/>
          <w:szCs w:val="22"/>
        </w:rPr>
      </w:pPr>
      <w:r w:rsidRPr="002D4E21">
        <w:rPr>
          <w:rFonts w:ascii="Times New Roman" w:hAnsi="Times New Roman"/>
          <w:color w:val="000000"/>
          <w:sz w:val="22"/>
          <w:szCs w:val="22"/>
        </w:rPr>
        <w:t>2015</w:t>
      </w:r>
      <w:r w:rsidRPr="002D4E21">
        <w:rPr>
          <w:rFonts w:ascii="Times New Roman" w:hAnsi="Times New Roman"/>
          <w:color w:val="000000"/>
          <w:sz w:val="22"/>
          <w:szCs w:val="22"/>
        </w:rPr>
        <w:tab/>
      </w:r>
      <w:r w:rsidR="003D0574" w:rsidRPr="002D4E21">
        <w:rPr>
          <w:rFonts w:ascii="Times New Roman" w:hAnsi="Times New Roman"/>
          <w:color w:val="000000"/>
          <w:sz w:val="22"/>
          <w:szCs w:val="22"/>
        </w:rPr>
        <w:tab/>
        <w:t>Reuter T, University of Houston, Psychology</w:t>
      </w:r>
    </w:p>
    <w:p w14:paraId="0337782E" w14:textId="46D4192A" w:rsidR="003D0574" w:rsidRPr="008D7403" w:rsidRDefault="00D22255" w:rsidP="003D0574">
      <w:pPr>
        <w:pStyle w:val="EndnoteText"/>
        <w:widowControl/>
        <w:suppressAutoHyphens/>
        <w:rPr>
          <w:rFonts w:ascii="Times New Roman" w:hAnsi="Times New Roman"/>
          <w:color w:val="000000"/>
          <w:sz w:val="22"/>
          <w:szCs w:val="22"/>
        </w:rPr>
      </w:pPr>
      <w:r>
        <w:rPr>
          <w:rFonts w:ascii="Times New Roman" w:hAnsi="Times New Roman"/>
          <w:color w:val="000000"/>
          <w:sz w:val="22"/>
          <w:szCs w:val="22"/>
        </w:rPr>
        <w:t xml:space="preserve">2011 </w:t>
      </w:r>
      <w:r>
        <w:rPr>
          <w:rFonts w:ascii="Times New Roman" w:hAnsi="Times New Roman"/>
          <w:color w:val="000000"/>
          <w:sz w:val="22"/>
          <w:szCs w:val="22"/>
        </w:rPr>
        <w:tab/>
      </w:r>
      <w:r w:rsidR="003D0574" w:rsidRPr="008D7403">
        <w:rPr>
          <w:rFonts w:ascii="Times New Roman" w:hAnsi="Times New Roman"/>
          <w:color w:val="000000"/>
          <w:sz w:val="22"/>
          <w:szCs w:val="22"/>
        </w:rPr>
        <w:tab/>
        <w:t>Messenger C, UTMB</w:t>
      </w:r>
      <w:r w:rsidR="003D0574">
        <w:rPr>
          <w:rFonts w:ascii="Times New Roman" w:hAnsi="Times New Roman"/>
          <w:color w:val="000000"/>
          <w:sz w:val="22"/>
          <w:szCs w:val="22"/>
        </w:rPr>
        <w:t xml:space="preserve">, </w:t>
      </w:r>
      <w:r w:rsidR="004D1FE7">
        <w:rPr>
          <w:rFonts w:ascii="Times New Roman" w:hAnsi="Times New Roman"/>
          <w:color w:val="000000"/>
          <w:sz w:val="22"/>
          <w:szCs w:val="22"/>
        </w:rPr>
        <w:t>PMCH</w:t>
      </w:r>
    </w:p>
    <w:p w14:paraId="03B59D13" w14:textId="51D62C29" w:rsidR="006753FF" w:rsidRPr="008D7403" w:rsidRDefault="003D0574" w:rsidP="006753FF">
      <w:pPr>
        <w:pStyle w:val="EndnoteText"/>
        <w:widowControl/>
        <w:suppressAutoHyphens/>
        <w:rPr>
          <w:rFonts w:ascii="Times New Roman" w:hAnsi="Times New Roman"/>
          <w:color w:val="000000"/>
          <w:sz w:val="22"/>
          <w:szCs w:val="22"/>
        </w:rPr>
      </w:pPr>
      <w:r>
        <w:rPr>
          <w:rFonts w:ascii="Times New Roman" w:hAnsi="Times New Roman"/>
          <w:color w:val="000000"/>
          <w:sz w:val="22"/>
          <w:szCs w:val="22"/>
        </w:rPr>
        <w:t xml:space="preserve">2012 </w:t>
      </w:r>
      <w:r>
        <w:rPr>
          <w:rFonts w:ascii="Times New Roman" w:hAnsi="Times New Roman"/>
          <w:color w:val="000000"/>
          <w:sz w:val="22"/>
          <w:szCs w:val="22"/>
        </w:rPr>
        <w:tab/>
      </w:r>
      <w:r w:rsidR="006753FF" w:rsidRPr="008D7403">
        <w:rPr>
          <w:rFonts w:ascii="Times New Roman" w:hAnsi="Times New Roman"/>
          <w:color w:val="000000"/>
          <w:sz w:val="22"/>
          <w:szCs w:val="22"/>
        </w:rPr>
        <w:tab/>
        <w:t>Sutton A, Texas Southern University</w:t>
      </w:r>
      <w:r w:rsidR="00A353E1">
        <w:rPr>
          <w:rFonts w:ascii="Times New Roman" w:hAnsi="Times New Roman"/>
          <w:color w:val="000000"/>
          <w:sz w:val="22"/>
          <w:szCs w:val="22"/>
        </w:rPr>
        <w:t>, Education</w:t>
      </w:r>
    </w:p>
    <w:p w14:paraId="69578B69" w14:textId="2068FAD0" w:rsidR="006753FF" w:rsidRPr="008D7403" w:rsidRDefault="003D0574" w:rsidP="006753FF">
      <w:pPr>
        <w:pStyle w:val="EndnoteText"/>
        <w:widowControl/>
        <w:suppressAutoHyphens/>
        <w:rPr>
          <w:rFonts w:ascii="Times New Roman" w:hAnsi="Times New Roman"/>
          <w:color w:val="000000"/>
          <w:sz w:val="22"/>
          <w:szCs w:val="22"/>
        </w:rPr>
      </w:pPr>
      <w:r>
        <w:rPr>
          <w:rFonts w:ascii="Times New Roman" w:hAnsi="Times New Roman"/>
          <w:color w:val="000000"/>
          <w:sz w:val="22"/>
          <w:szCs w:val="22"/>
        </w:rPr>
        <w:t xml:space="preserve">2012   </w:t>
      </w:r>
      <w:r>
        <w:rPr>
          <w:rFonts w:ascii="Times New Roman" w:hAnsi="Times New Roman"/>
          <w:color w:val="000000"/>
          <w:sz w:val="22"/>
          <w:szCs w:val="22"/>
        </w:rPr>
        <w:tab/>
      </w:r>
      <w:r w:rsidR="006753FF" w:rsidRPr="008D7403">
        <w:rPr>
          <w:rFonts w:ascii="Times New Roman" w:hAnsi="Times New Roman"/>
          <w:color w:val="000000"/>
          <w:sz w:val="22"/>
          <w:szCs w:val="22"/>
        </w:rPr>
        <w:tab/>
        <w:t>Parker T, Texas Southern University</w:t>
      </w:r>
      <w:r w:rsidR="00A353E1">
        <w:rPr>
          <w:rFonts w:ascii="Times New Roman" w:hAnsi="Times New Roman"/>
          <w:color w:val="000000"/>
          <w:sz w:val="22"/>
          <w:szCs w:val="22"/>
        </w:rPr>
        <w:t>, Education</w:t>
      </w:r>
    </w:p>
    <w:p w14:paraId="5E8C2D1C" w14:textId="1E5006BC" w:rsidR="006753FF" w:rsidRPr="008D7403" w:rsidRDefault="003D0574" w:rsidP="006753FF">
      <w:pPr>
        <w:pStyle w:val="EndnoteText"/>
        <w:widowControl/>
        <w:suppressAutoHyphens/>
        <w:rPr>
          <w:rFonts w:ascii="Times New Roman" w:hAnsi="Times New Roman"/>
          <w:color w:val="000000"/>
          <w:sz w:val="22"/>
          <w:szCs w:val="22"/>
        </w:rPr>
      </w:pPr>
      <w:r>
        <w:rPr>
          <w:rFonts w:ascii="Times New Roman" w:hAnsi="Times New Roman"/>
          <w:color w:val="000000"/>
          <w:sz w:val="22"/>
          <w:szCs w:val="22"/>
        </w:rPr>
        <w:t xml:space="preserve">2012 </w:t>
      </w:r>
      <w:r>
        <w:rPr>
          <w:rFonts w:ascii="Times New Roman" w:hAnsi="Times New Roman"/>
          <w:color w:val="000000"/>
          <w:sz w:val="22"/>
          <w:szCs w:val="22"/>
        </w:rPr>
        <w:tab/>
      </w:r>
      <w:r w:rsidR="006753FF" w:rsidRPr="008D7403">
        <w:rPr>
          <w:rFonts w:ascii="Times New Roman" w:hAnsi="Times New Roman"/>
          <w:color w:val="000000"/>
          <w:sz w:val="22"/>
          <w:szCs w:val="22"/>
        </w:rPr>
        <w:tab/>
        <w:t>Fuentes L, Challenge Early College High School, Houston, TX</w:t>
      </w:r>
    </w:p>
    <w:p w14:paraId="42AB6F93" w14:textId="69038CB3" w:rsidR="006753FF" w:rsidRDefault="003D0574" w:rsidP="006753FF">
      <w:pPr>
        <w:pStyle w:val="EndnoteText"/>
        <w:widowControl/>
        <w:suppressAutoHyphens/>
        <w:rPr>
          <w:rFonts w:ascii="Times New Roman" w:hAnsi="Times New Roman"/>
          <w:color w:val="000000"/>
          <w:sz w:val="22"/>
          <w:szCs w:val="22"/>
        </w:rPr>
      </w:pPr>
      <w:r>
        <w:rPr>
          <w:rFonts w:ascii="Times New Roman" w:hAnsi="Times New Roman"/>
          <w:color w:val="000000"/>
          <w:sz w:val="22"/>
          <w:szCs w:val="22"/>
        </w:rPr>
        <w:t xml:space="preserve">2012 </w:t>
      </w:r>
      <w:r>
        <w:rPr>
          <w:rFonts w:ascii="Times New Roman" w:hAnsi="Times New Roman"/>
          <w:color w:val="000000"/>
          <w:sz w:val="22"/>
          <w:szCs w:val="22"/>
        </w:rPr>
        <w:tab/>
      </w:r>
      <w:r w:rsidR="006753FF" w:rsidRPr="008D7403">
        <w:rPr>
          <w:rFonts w:ascii="Times New Roman" w:hAnsi="Times New Roman"/>
          <w:color w:val="000000"/>
          <w:sz w:val="22"/>
          <w:szCs w:val="22"/>
        </w:rPr>
        <w:tab/>
        <w:t>Fajardo M, Challenge Early College High School, Houston, TX</w:t>
      </w:r>
    </w:p>
    <w:p w14:paraId="60FF65D0" w14:textId="635871E7" w:rsidR="006753FF" w:rsidRPr="008D7403" w:rsidRDefault="006753FF" w:rsidP="006753FF">
      <w:pPr>
        <w:pStyle w:val="EndnoteText"/>
        <w:widowControl/>
        <w:suppressAutoHyphens/>
        <w:rPr>
          <w:rFonts w:ascii="Times New Roman" w:hAnsi="Times New Roman"/>
          <w:color w:val="000000"/>
          <w:sz w:val="22"/>
          <w:szCs w:val="22"/>
        </w:rPr>
      </w:pPr>
      <w:r w:rsidRPr="008D7403">
        <w:rPr>
          <w:rFonts w:ascii="Times New Roman" w:hAnsi="Times New Roman"/>
          <w:color w:val="000000"/>
          <w:sz w:val="22"/>
          <w:szCs w:val="22"/>
        </w:rPr>
        <w:t>2</w:t>
      </w:r>
      <w:r w:rsidR="00FF707D">
        <w:rPr>
          <w:rFonts w:ascii="Times New Roman" w:hAnsi="Times New Roman"/>
          <w:color w:val="000000"/>
          <w:sz w:val="22"/>
          <w:szCs w:val="22"/>
        </w:rPr>
        <w:t>012</w:t>
      </w:r>
      <w:r w:rsidR="00FF707D">
        <w:rPr>
          <w:rFonts w:ascii="Times New Roman" w:hAnsi="Times New Roman"/>
          <w:color w:val="000000"/>
          <w:sz w:val="22"/>
          <w:szCs w:val="22"/>
        </w:rPr>
        <w:tab/>
      </w:r>
      <w:r w:rsidRPr="008D7403">
        <w:rPr>
          <w:rFonts w:ascii="Times New Roman" w:hAnsi="Times New Roman"/>
          <w:color w:val="000000"/>
          <w:sz w:val="22"/>
          <w:szCs w:val="22"/>
        </w:rPr>
        <w:tab/>
        <w:t>Cupit T, UTMB</w:t>
      </w:r>
      <w:r w:rsidR="00A353E1">
        <w:rPr>
          <w:rFonts w:ascii="Times New Roman" w:hAnsi="Times New Roman"/>
          <w:color w:val="000000"/>
          <w:sz w:val="22"/>
          <w:szCs w:val="22"/>
        </w:rPr>
        <w:t>, School of Nursing</w:t>
      </w:r>
    </w:p>
    <w:p w14:paraId="145C9A2E" w14:textId="256EEEEE" w:rsidR="006753FF" w:rsidRPr="00C948A3" w:rsidRDefault="006753FF" w:rsidP="006753FF">
      <w:pPr>
        <w:pStyle w:val="EndnoteText"/>
        <w:widowControl/>
        <w:suppressAutoHyphens/>
        <w:rPr>
          <w:rFonts w:ascii="Times New Roman" w:hAnsi="Times New Roman"/>
          <w:color w:val="000000"/>
          <w:sz w:val="22"/>
          <w:szCs w:val="22"/>
        </w:rPr>
      </w:pPr>
      <w:r w:rsidRPr="008D7403">
        <w:rPr>
          <w:rFonts w:ascii="Times New Roman" w:hAnsi="Times New Roman"/>
          <w:color w:val="000000"/>
          <w:sz w:val="22"/>
          <w:szCs w:val="22"/>
        </w:rPr>
        <w:lastRenderedPageBreak/>
        <w:t>2012</w:t>
      </w:r>
      <w:r w:rsidRPr="008D7403">
        <w:rPr>
          <w:rFonts w:ascii="Times New Roman" w:hAnsi="Times New Roman"/>
          <w:color w:val="000000"/>
          <w:sz w:val="22"/>
          <w:szCs w:val="22"/>
        </w:rPr>
        <w:tab/>
      </w:r>
      <w:r w:rsidRPr="008D7403">
        <w:rPr>
          <w:rFonts w:ascii="Times New Roman" w:hAnsi="Times New Roman"/>
          <w:color w:val="000000"/>
          <w:sz w:val="22"/>
          <w:szCs w:val="22"/>
        </w:rPr>
        <w:tab/>
        <w:t xml:space="preserve">Le V, </w:t>
      </w:r>
      <w:r w:rsidR="004D1FE7" w:rsidRPr="002D4E21">
        <w:rPr>
          <w:rFonts w:ascii="Times New Roman" w:hAnsi="Times New Roman"/>
          <w:color w:val="000000"/>
          <w:sz w:val="22"/>
          <w:szCs w:val="22"/>
        </w:rPr>
        <w:t>University of Texas Health Science Center</w:t>
      </w:r>
      <w:r w:rsidR="004D1FE7">
        <w:rPr>
          <w:rFonts w:ascii="Times New Roman" w:hAnsi="Times New Roman"/>
          <w:color w:val="000000"/>
          <w:sz w:val="22"/>
          <w:szCs w:val="22"/>
        </w:rPr>
        <w:t>, Public Health</w:t>
      </w:r>
    </w:p>
    <w:p w14:paraId="28C9152F" w14:textId="77777777" w:rsidR="00D22255" w:rsidRDefault="00D22255">
      <w:pPr>
        <w:rPr>
          <w:b/>
          <w:sz w:val="22"/>
          <w:szCs w:val="22"/>
          <w:u w:val="single"/>
        </w:rPr>
      </w:pPr>
    </w:p>
    <w:p w14:paraId="328368F4" w14:textId="77777777" w:rsidR="007C7179" w:rsidRPr="008D7403" w:rsidRDefault="007C7179">
      <w:pPr>
        <w:rPr>
          <w:b/>
          <w:sz w:val="22"/>
          <w:szCs w:val="22"/>
          <w:u w:val="single"/>
        </w:rPr>
      </w:pPr>
      <w:r w:rsidRPr="008D7403">
        <w:rPr>
          <w:b/>
          <w:sz w:val="22"/>
          <w:szCs w:val="22"/>
          <w:u w:val="single"/>
        </w:rPr>
        <w:t>PROFESSIONAL TALKS</w:t>
      </w:r>
    </w:p>
    <w:p w14:paraId="558F83B2" w14:textId="59060D4D" w:rsidR="00EF76ED" w:rsidRDefault="00074883" w:rsidP="002E1B1B">
      <w:pPr>
        <w:rPr>
          <w:sz w:val="22"/>
          <w:szCs w:val="22"/>
          <w:u w:val="single"/>
        </w:rPr>
      </w:pPr>
      <w:r w:rsidRPr="008D7403">
        <w:rPr>
          <w:sz w:val="22"/>
          <w:szCs w:val="22"/>
          <w:u w:val="single"/>
        </w:rPr>
        <w:t>Grand Rounds</w:t>
      </w:r>
    </w:p>
    <w:p w14:paraId="74688B95" w14:textId="23EA67DE" w:rsidR="00B4512C" w:rsidRDefault="00B4512C" w:rsidP="00071311">
      <w:pPr>
        <w:rPr>
          <w:sz w:val="22"/>
          <w:szCs w:val="22"/>
        </w:rPr>
      </w:pPr>
      <w:r>
        <w:rPr>
          <w:sz w:val="22"/>
          <w:szCs w:val="22"/>
        </w:rPr>
        <w:t>2020</w:t>
      </w:r>
      <w:r>
        <w:rPr>
          <w:sz w:val="22"/>
          <w:szCs w:val="22"/>
        </w:rPr>
        <w:tab/>
      </w:r>
      <w:r>
        <w:rPr>
          <w:sz w:val="22"/>
          <w:szCs w:val="22"/>
        </w:rPr>
        <w:tab/>
        <w:t>Georgia State University, Department of Public Health</w:t>
      </w:r>
    </w:p>
    <w:p w14:paraId="729F70E9" w14:textId="77777777" w:rsidR="00B4512C" w:rsidRDefault="00B4512C" w:rsidP="00071311">
      <w:pPr>
        <w:rPr>
          <w:sz w:val="22"/>
          <w:szCs w:val="22"/>
        </w:rPr>
      </w:pPr>
    </w:p>
    <w:p w14:paraId="5508EA5C" w14:textId="08670CF3" w:rsidR="000320EB" w:rsidRDefault="000320EB" w:rsidP="00071311">
      <w:pPr>
        <w:rPr>
          <w:sz w:val="22"/>
          <w:szCs w:val="22"/>
        </w:rPr>
      </w:pPr>
      <w:r>
        <w:rPr>
          <w:sz w:val="22"/>
          <w:szCs w:val="22"/>
        </w:rPr>
        <w:t>2020</w:t>
      </w:r>
      <w:r>
        <w:rPr>
          <w:sz w:val="22"/>
          <w:szCs w:val="22"/>
        </w:rPr>
        <w:tab/>
      </w:r>
      <w:r>
        <w:rPr>
          <w:sz w:val="22"/>
          <w:szCs w:val="22"/>
        </w:rPr>
        <w:tab/>
        <w:t>Louisiana State University, Department of Psychiatry</w:t>
      </w:r>
    </w:p>
    <w:p w14:paraId="2D1B6541" w14:textId="77777777" w:rsidR="000320EB" w:rsidRDefault="000320EB" w:rsidP="00071311">
      <w:pPr>
        <w:rPr>
          <w:sz w:val="22"/>
          <w:szCs w:val="22"/>
        </w:rPr>
      </w:pPr>
    </w:p>
    <w:p w14:paraId="30D4248E" w14:textId="5F478011" w:rsidR="000320EB" w:rsidRDefault="000320EB" w:rsidP="00071311">
      <w:pPr>
        <w:rPr>
          <w:sz w:val="22"/>
          <w:szCs w:val="22"/>
        </w:rPr>
      </w:pPr>
      <w:r>
        <w:rPr>
          <w:sz w:val="22"/>
          <w:szCs w:val="22"/>
        </w:rPr>
        <w:t>2019</w:t>
      </w:r>
      <w:r>
        <w:rPr>
          <w:sz w:val="22"/>
          <w:szCs w:val="22"/>
        </w:rPr>
        <w:tab/>
      </w:r>
      <w:r>
        <w:rPr>
          <w:sz w:val="22"/>
          <w:szCs w:val="22"/>
        </w:rPr>
        <w:tab/>
        <w:t>University of New Mexico, Department of Pediatrics</w:t>
      </w:r>
    </w:p>
    <w:p w14:paraId="2B5BE969" w14:textId="44F75367" w:rsidR="000320EB" w:rsidRDefault="000320EB" w:rsidP="00071311">
      <w:pPr>
        <w:rPr>
          <w:sz w:val="22"/>
          <w:szCs w:val="22"/>
        </w:rPr>
      </w:pPr>
    </w:p>
    <w:p w14:paraId="4B6926C6" w14:textId="119F8C40" w:rsidR="00071311" w:rsidRDefault="00071311" w:rsidP="00071311">
      <w:pPr>
        <w:rPr>
          <w:sz w:val="22"/>
          <w:szCs w:val="22"/>
        </w:rPr>
      </w:pPr>
      <w:r>
        <w:rPr>
          <w:sz w:val="22"/>
          <w:szCs w:val="22"/>
        </w:rPr>
        <w:t>2018 (Aug)</w:t>
      </w:r>
      <w:r>
        <w:rPr>
          <w:sz w:val="22"/>
          <w:szCs w:val="22"/>
        </w:rPr>
        <w:tab/>
        <w:t>Tulane University Medical School, Department of Psychiatry</w:t>
      </w:r>
    </w:p>
    <w:p w14:paraId="1C015412" w14:textId="7C8E35DD" w:rsidR="00071311" w:rsidRDefault="00071311" w:rsidP="00071311">
      <w:pPr>
        <w:ind w:left="720" w:firstLine="720"/>
        <w:rPr>
          <w:sz w:val="22"/>
          <w:szCs w:val="22"/>
        </w:rPr>
      </w:pPr>
      <w:r>
        <w:rPr>
          <w:sz w:val="22"/>
          <w:szCs w:val="22"/>
        </w:rPr>
        <w:t>Dating in the digital age</w:t>
      </w:r>
    </w:p>
    <w:p w14:paraId="74285C48" w14:textId="77777777" w:rsidR="00071311" w:rsidRDefault="00071311" w:rsidP="006F3316">
      <w:pPr>
        <w:rPr>
          <w:sz w:val="22"/>
          <w:szCs w:val="22"/>
        </w:rPr>
      </w:pPr>
    </w:p>
    <w:p w14:paraId="1EA69B4E" w14:textId="09EA14B0" w:rsidR="0023531B" w:rsidRDefault="0023531B" w:rsidP="006F3316">
      <w:pPr>
        <w:rPr>
          <w:sz w:val="22"/>
          <w:szCs w:val="22"/>
        </w:rPr>
      </w:pPr>
      <w:r>
        <w:rPr>
          <w:sz w:val="22"/>
          <w:szCs w:val="22"/>
        </w:rPr>
        <w:t>2018 (</w:t>
      </w:r>
      <w:r w:rsidR="00A45E0E">
        <w:rPr>
          <w:sz w:val="22"/>
          <w:szCs w:val="22"/>
        </w:rPr>
        <w:t>May</w:t>
      </w:r>
      <w:r>
        <w:rPr>
          <w:sz w:val="22"/>
          <w:szCs w:val="22"/>
        </w:rPr>
        <w:t>)</w:t>
      </w:r>
      <w:r>
        <w:rPr>
          <w:sz w:val="22"/>
          <w:szCs w:val="22"/>
        </w:rPr>
        <w:tab/>
        <w:t>Texas Children’s Hospital, Department of Psychology</w:t>
      </w:r>
    </w:p>
    <w:p w14:paraId="6C4DDCAD" w14:textId="3518C390" w:rsidR="0023531B" w:rsidRDefault="0023531B" w:rsidP="006F3316">
      <w:pPr>
        <w:rPr>
          <w:sz w:val="22"/>
          <w:szCs w:val="22"/>
        </w:rPr>
      </w:pPr>
      <w:r>
        <w:rPr>
          <w:sz w:val="22"/>
          <w:szCs w:val="22"/>
        </w:rPr>
        <w:tab/>
      </w:r>
      <w:r>
        <w:rPr>
          <w:sz w:val="22"/>
          <w:szCs w:val="22"/>
        </w:rPr>
        <w:tab/>
        <w:t>Love Shouldn’t Hurt</w:t>
      </w:r>
      <w:r w:rsidR="00BF470B">
        <w:rPr>
          <w:sz w:val="22"/>
          <w:szCs w:val="22"/>
        </w:rPr>
        <w:t>: Preventing dating violence and promoting healthy relationships</w:t>
      </w:r>
    </w:p>
    <w:p w14:paraId="78E5CE55" w14:textId="77777777" w:rsidR="0023531B" w:rsidRDefault="0023531B" w:rsidP="006F3316">
      <w:pPr>
        <w:rPr>
          <w:sz w:val="22"/>
          <w:szCs w:val="22"/>
        </w:rPr>
      </w:pPr>
    </w:p>
    <w:p w14:paraId="233FCB84" w14:textId="0B966C41" w:rsidR="006F3316" w:rsidRPr="006F3316" w:rsidRDefault="006F3316" w:rsidP="006F3316">
      <w:pPr>
        <w:rPr>
          <w:sz w:val="22"/>
          <w:szCs w:val="22"/>
        </w:rPr>
      </w:pPr>
      <w:r w:rsidRPr="006F3316">
        <w:rPr>
          <w:sz w:val="22"/>
          <w:szCs w:val="22"/>
        </w:rPr>
        <w:t>2016 (Aug)</w:t>
      </w:r>
      <w:r w:rsidRPr="006F3316">
        <w:rPr>
          <w:sz w:val="22"/>
          <w:szCs w:val="22"/>
        </w:rPr>
        <w:tab/>
        <w:t>Texas Children’s Hospital</w:t>
      </w:r>
      <w:r w:rsidR="0023531B">
        <w:rPr>
          <w:sz w:val="22"/>
          <w:szCs w:val="22"/>
        </w:rPr>
        <w:t>, Department of Pediatrics</w:t>
      </w:r>
    </w:p>
    <w:p w14:paraId="616F51BB" w14:textId="77777777" w:rsidR="006F3316" w:rsidRDefault="006F3316" w:rsidP="006F3316">
      <w:pPr>
        <w:rPr>
          <w:sz w:val="22"/>
          <w:szCs w:val="22"/>
        </w:rPr>
      </w:pPr>
      <w:r>
        <w:rPr>
          <w:sz w:val="22"/>
          <w:szCs w:val="22"/>
        </w:rPr>
        <w:tab/>
      </w:r>
      <w:r>
        <w:rPr>
          <w:sz w:val="22"/>
          <w:szCs w:val="22"/>
        </w:rPr>
        <w:tab/>
        <w:t>Dating it Safe: Understanding and Preventing Teen Dating Violence</w:t>
      </w:r>
    </w:p>
    <w:p w14:paraId="6C346044" w14:textId="305E0DAF" w:rsidR="006F3316" w:rsidRPr="008D7403" w:rsidRDefault="006F3316" w:rsidP="002E1B1B">
      <w:pPr>
        <w:rPr>
          <w:sz w:val="22"/>
          <w:szCs w:val="22"/>
          <w:u w:val="single"/>
        </w:rPr>
      </w:pPr>
    </w:p>
    <w:p w14:paraId="2D1F14C3" w14:textId="01B3B4FE" w:rsidR="00FF707D" w:rsidRDefault="00FF707D" w:rsidP="002E1B1B">
      <w:pPr>
        <w:rPr>
          <w:sz w:val="22"/>
          <w:szCs w:val="22"/>
        </w:rPr>
      </w:pPr>
      <w:r>
        <w:rPr>
          <w:sz w:val="22"/>
          <w:szCs w:val="22"/>
        </w:rPr>
        <w:t>2015 (Aug)</w:t>
      </w:r>
      <w:r>
        <w:rPr>
          <w:sz w:val="22"/>
          <w:szCs w:val="22"/>
        </w:rPr>
        <w:tab/>
        <w:t>UTMB, Department of Psychiatry</w:t>
      </w:r>
    </w:p>
    <w:p w14:paraId="1C6C4C31" w14:textId="33C44B7A" w:rsidR="00FF707D" w:rsidRDefault="00FF707D" w:rsidP="002E1B1B">
      <w:pPr>
        <w:rPr>
          <w:sz w:val="22"/>
          <w:szCs w:val="22"/>
        </w:rPr>
      </w:pPr>
      <w:r>
        <w:rPr>
          <w:sz w:val="22"/>
          <w:szCs w:val="22"/>
        </w:rPr>
        <w:tab/>
      </w:r>
      <w:r>
        <w:rPr>
          <w:sz w:val="22"/>
          <w:szCs w:val="22"/>
        </w:rPr>
        <w:tab/>
        <w:t>Teen sexting, cyber bullying, and emerging trends in social media</w:t>
      </w:r>
    </w:p>
    <w:p w14:paraId="53B1009D" w14:textId="77777777" w:rsidR="00FF707D" w:rsidRDefault="00FF707D" w:rsidP="002E1B1B">
      <w:pPr>
        <w:rPr>
          <w:sz w:val="22"/>
          <w:szCs w:val="22"/>
        </w:rPr>
      </w:pPr>
    </w:p>
    <w:p w14:paraId="149836F9" w14:textId="401109C5" w:rsidR="00D9587E" w:rsidRDefault="00D9587E" w:rsidP="002E1B1B">
      <w:pPr>
        <w:rPr>
          <w:sz w:val="22"/>
          <w:szCs w:val="22"/>
        </w:rPr>
      </w:pPr>
      <w:r>
        <w:rPr>
          <w:sz w:val="22"/>
          <w:szCs w:val="22"/>
        </w:rPr>
        <w:t>2014 (Jan)</w:t>
      </w:r>
      <w:r>
        <w:rPr>
          <w:sz w:val="22"/>
          <w:szCs w:val="22"/>
        </w:rPr>
        <w:tab/>
        <w:t>Baylor College of Medicine, Department of Psychiatry</w:t>
      </w:r>
    </w:p>
    <w:p w14:paraId="2E81AE86" w14:textId="5B49BF55" w:rsidR="00D9587E" w:rsidRDefault="00D9587E" w:rsidP="002E1B1B">
      <w:pPr>
        <w:rPr>
          <w:sz w:val="22"/>
          <w:szCs w:val="22"/>
        </w:rPr>
      </w:pPr>
      <w:r>
        <w:rPr>
          <w:sz w:val="22"/>
          <w:szCs w:val="22"/>
        </w:rPr>
        <w:tab/>
      </w:r>
      <w:r>
        <w:rPr>
          <w:sz w:val="22"/>
          <w:szCs w:val="22"/>
        </w:rPr>
        <w:tab/>
        <w:t>Teen Dating Violence: Predictors, Outcomes, Prevention</w:t>
      </w:r>
    </w:p>
    <w:p w14:paraId="68B0A228" w14:textId="77777777" w:rsidR="00D9587E" w:rsidRDefault="00D9587E" w:rsidP="002E1B1B">
      <w:pPr>
        <w:rPr>
          <w:sz w:val="22"/>
          <w:szCs w:val="22"/>
        </w:rPr>
      </w:pPr>
    </w:p>
    <w:p w14:paraId="25C8642E" w14:textId="15F7908E" w:rsidR="00F56EFC" w:rsidRDefault="00F56EFC" w:rsidP="002E1B1B">
      <w:pPr>
        <w:rPr>
          <w:sz w:val="22"/>
          <w:szCs w:val="22"/>
        </w:rPr>
      </w:pPr>
      <w:r>
        <w:rPr>
          <w:sz w:val="22"/>
          <w:szCs w:val="22"/>
        </w:rPr>
        <w:t>2012 (Dec)</w:t>
      </w:r>
      <w:r>
        <w:rPr>
          <w:sz w:val="22"/>
          <w:szCs w:val="22"/>
        </w:rPr>
        <w:tab/>
        <w:t>UTMB, Department of Pediatrics</w:t>
      </w:r>
    </w:p>
    <w:p w14:paraId="0DDF554E" w14:textId="4BD84436" w:rsidR="00024105" w:rsidRDefault="00F56EFC" w:rsidP="002E1B1B">
      <w:pPr>
        <w:rPr>
          <w:sz w:val="22"/>
          <w:szCs w:val="22"/>
        </w:rPr>
      </w:pPr>
      <w:r>
        <w:rPr>
          <w:sz w:val="22"/>
          <w:szCs w:val="22"/>
        </w:rPr>
        <w:tab/>
      </w:r>
      <w:r>
        <w:rPr>
          <w:sz w:val="22"/>
          <w:szCs w:val="22"/>
        </w:rPr>
        <w:tab/>
        <w:t>Teen Sexting</w:t>
      </w:r>
    </w:p>
    <w:p w14:paraId="55715733" w14:textId="77777777" w:rsidR="00F56EFC" w:rsidRDefault="00F56EFC" w:rsidP="002E1B1B">
      <w:pPr>
        <w:rPr>
          <w:sz w:val="22"/>
          <w:szCs w:val="22"/>
        </w:rPr>
      </w:pPr>
    </w:p>
    <w:p w14:paraId="24D5E7B4" w14:textId="59DBCA88" w:rsidR="00CE2B0E" w:rsidRPr="008D7403" w:rsidRDefault="00CE2B0E" w:rsidP="002E1B1B">
      <w:pPr>
        <w:rPr>
          <w:sz w:val="22"/>
          <w:szCs w:val="22"/>
        </w:rPr>
      </w:pPr>
      <w:r w:rsidRPr="008D7403">
        <w:rPr>
          <w:sz w:val="22"/>
          <w:szCs w:val="22"/>
        </w:rPr>
        <w:t>2011 (Feb)</w:t>
      </w:r>
      <w:r w:rsidRPr="008D7403">
        <w:rPr>
          <w:sz w:val="22"/>
          <w:szCs w:val="22"/>
        </w:rPr>
        <w:tab/>
        <w:t>UT Southwestern</w:t>
      </w:r>
      <w:r w:rsidR="00896A47">
        <w:rPr>
          <w:sz w:val="22"/>
          <w:szCs w:val="22"/>
        </w:rPr>
        <w:t xml:space="preserve">, </w:t>
      </w:r>
      <w:r w:rsidRPr="008D7403">
        <w:rPr>
          <w:sz w:val="22"/>
          <w:szCs w:val="22"/>
        </w:rPr>
        <w:t>Department of Psychiatry</w:t>
      </w:r>
    </w:p>
    <w:p w14:paraId="10BBE1DC" w14:textId="4F455D5C" w:rsidR="00CE2B0E" w:rsidRPr="008D7403" w:rsidRDefault="00CE2B0E" w:rsidP="002E1B1B">
      <w:pPr>
        <w:rPr>
          <w:sz w:val="22"/>
          <w:szCs w:val="22"/>
        </w:rPr>
      </w:pPr>
      <w:r w:rsidRPr="008D7403">
        <w:rPr>
          <w:sz w:val="22"/>
          <w:szCs w:val="22"/>
        </w:rPr>
        <w:tab/>
      </w:r>
      <w:r w:rsidRPr="008D7403">
        <w:rPr>
          <w:sz w:val="22"/>
          <w:szCs w:val="22"/>
        </w:rPr>
        <w:tab/>
        <w:t>Family Violence Across the Lifespan</w:t>
      </w:r>
    </w:p>
    <w:p w14:paraId="7CF49D59" w14:textId="77777777" w:rsidR="00CE2B0E" w:rsidRPr="008D7403" w:rsidRDefault="00CE2B0E" w:rsidP="002E1B1B">
      <w:pPr>
        <w:rPr>
          <w:sz w:val="22"/>
          <w:szCs w:val="22"/>
        </w:rPr>
      </w:pPr>
    </w:p>
    <w:p w14:paraId="0739630D" w14:textId="3760F5D8" w:rsidR="00896A47" w:rsidRDefault="00CE2B0E" w:rsidP="00896A47">
      <w:pPr>
        <w:rPr>
          <w:sz w:val="22"/>
          <w:szCs w:val="22"/>
        </w:rPr>
      </w:pPr>
      <w:r w:rsidRPr="008D7403">
        <w:rPr>
          <w:sz w:val="22"/>
          <w:szCs w:val="22"/>
        </w:rPr>
        <w:t>2011 (Oct)</w:t>
      </w:r>
      <w:r w:rsidR="00074883" w:rsidRPr="008D7403">
        <w:rPr>
          <w:sz w:val="22"/>
          <w:szCs w:val="22"/>
        </w:rPr>
        <w:t xml:space="preserve"> </w:t>
      </w:r>
      <w:r w:rsidRPr="008D7403">
        <w:rPr>
          <w:sz w:val="22"/>
          <w:szCs w:val="22"/>
        </w:rPr>
        <w:tab/>
        <w:t>UTMB</w:t>
      </w:r>
      <w:r w:rsidR="00896A47">
        <w:rPr>
          <w:sz w:val="22"/>
          <w:szCs w:val="22"/>
        </w:rPr>
        <w:t xml:space="preserve">, </w:t>
      </w:r>
      <w:r w:rsidRPr="008D7403">
        <w:rPr>
          <w:sz w:val="22"/>
          <w:szCs w:val="22"/>
        </w:rPr>
        <w:t>Department of Psychiatry</w:t>
      </w:r>
    </w:p>
    <w:p w14:paraId="1A6470C8" w14:textId="3F99A36B" w:rsidR="00074883" w:rsidRPr="008D7403" w:rsidRDefault="00074883" w:rsidP="00896A47">
      <w:pPr>
        <w:ind w:left="720" w:firstLine="720"/>
        <w:rPr>
          <w:sz w:val="22"/>
          <w:szCs w:val="22"/>
        </w:rPr>
      </w:pPr>
      <w:r w:rsidRPr="008D7403">
        <w:rPr>
          <w:sz w:val="22"/>
          <w:szCs w:val="22"/>
        </w:rPr>
        <w:t>Family Violence Across the Lifespan</w:t>
      </w:r>
    </w:p>
    <w:p w14:paraId="526F3ED9" w14:textId="77777777" w:rsidR="00CE2B0E" w:rsidRPr="008D7403" w:rsidRDefault="00CE2B0E" w:rsidP="00CE2B0E">
      <w:pPr>
        <w:rPr>
          <w:sz w:val="22"/>
          <w:szCs w:val="22"/>
        </w:rPr>
      </w:pPr>
    </w:p>
    <w:p w14:paraId="7281C34A" w14:textId="52D5A274" w:rsidR="00CE2B0E" w:rsidRPr="008D7403" w:rsidRDefault="00CE2B0E" w:rsidP="00CE2B0E">
      <w:pPr>
        <w:rPr>
          <w:sz w:val="22"/>
          <w:szCs w:val="22"/>
        </w:rPr>
      </w:pPr>
      <w:r w:rsidRPr="008D7403">
        <w:rPr>
          <w:sz w:val="22"/>
          <w:szCs w:val="22"/>
        </w:rPr>
        <w:t>2009 (Feb)</w:t>
      </w:r>
      <w:r w:rsidRPr="008D7403">
        <w:rPr>
          <w:sz w:val="22"/>
          <w:szCs w:val="22"/>
        </w:rPr>
        <w:tab/>
        <w:t>UTMB</w:t>
      </w:r>
      <w:r w:rsidR="00896A47">
        <w:rPr>
          <w:sz w:val="22"/>
          <w:szCs w:val="22"/>
        </w:rPr>
        <w:t xml:space="preserve">, </w:t>
      </w:r>
      <w:r w:rsidRPr="008D7403">
        <w:rPr>
          <w:sz w:val="22"/>
          <w:szCs w:val="22"/>
        </w:rPr>
        <w:t>Department of Family Medicine</w:t>
      </w:r>
    </w:p>
    <w:p w14:paraId="390508E0" w14:textId="6EF9C493" w:rsidR="00CE2B0E" w:rsidRPr="008D7403" w:rsidRDefault="00CE2B0E" w:rsidP="00CE2B0E">
      <w:pPr>
        <w:rPr>
          <w:sz w:val="22"/>
          <w:szCs w:val="22"/>
        </w:rPr>
      </w:pPr>
      <w:r w:rsidRPr="008D7403">
        <w:rPr>
          <w:sz w:val="22"/>
          <w:szCs w:val="22"/>
        </w:rPr>
        <w:tab/>
      </w:r>
      <w:r w:rsidRPr="008D7403">
        <w:rPr>
          <w:sz w:val="22"/>
          <w:szCs w:val="22"/>
        </w:rPr>
        <w:tab/>
        <w:t>Intimate Partner Violence and Women’s Health</w:t>
      </w:r>
    </w:p>
    <w:p w14:paraId="10CAE4D3" w14:textId="77777777" w:rsidR="00CE2B0E" w:rsidRPr="008D7403" w:rsidRDefault="00CE2B0E" w:rsidP="00CE2B0E">
      <w:pPr>
        <w:rPr>
          <w:sz w:val="22"/>
          <w:szCs w:val="22"/>
        </w:rPr>
      </w:pPr>
    </w:p>
    <w:p w14:paraId="7DE65012" w14:textId="44232AB8" w:rsidR="00CE2B0E" w:rsidRPr="008D7403" w:rsidRDefault="00CE2B0E" w:rsidP="00CE2B0E">
      <w:pPr>
        <w:rPr>
          <w:sz w:val="22"/>
          <w:szCs w:val="22"/>
        </w:rPr>
      </w:pPr>
      <w:r w:rsidRPr="008D7403">
        <w:rPr>
          <w:sz w:val="22"/>
          <w:szCs w:val="22"/>
        </w:rPr>
        <w:t>2008 (June)</w:t>
      </w:r>
      <w:r w:rsidRPr="008D7403">
        <w:rPr>
          <w:sz w:val="22"/>
          <w:szCs w:val="22"/>
        </w:rPr>
        <w:tab/>
        <w:t>UTMB</w:t>
      </w:r>
      <w:r w:rsidR="00896A47">
        <w:rPr>
          <w:sz w:val="22"/>
          <w:szCs w:val="22"/>
        </w:rPr>
        <w:t xml:space="preserve">, </w:t>
      </w:r>
      <w:r w:rsidRPr="008D7403">
        <w:rPr>
          <w:sz w:val="22"/>
          <w:szCs w:val="22"/>
        </w:rPr>
        <w:t>Department of Obstetrics and Gynecology</w:t>
      </w:r>
    </w:p>
    <w:p w14:paraId="55F752BD" w14:textId="1C4F3D76" w:rsidR="00CE2B0E" w:rsidRPr="008D7403" w:rsidRDefault="00CE2B0E" w:rsidP="00CE2B0E">
      <w:pPr>
        <w:rPr>
          <w:sz w:val="22"/>
          <w:szCs w:val="22"/>
        </w:rPr>
      </w:pPr>
      <w:r w:rsidRPr="008D7403">
        <w:rPr>
          <w:sz w:val="22"/>
          <w:szCs w:val="22"/>
        </w:rPr>
        <w:tab/>
      </w:r>
      <w:r w:rsidRPr="008D7403">
        <w:rPr>
          <w:sz w:val="22"/>
          <w:szCs w:val="22"/>
        </w:rPr>
        <w:tab/>
        <w:t>Intimate Partner Violence and Women’s Health</w:t>
      </w:r>
    </w:p>
    <w:p w14:paraId="5694CCAE" w14:textId="77777777" w:rsidR="00C948A3" w:rsidRDefault="00C948A3" w:rsidP="002E1B1B">
      <w:pPr>
        <w:rPr>
          <w:sz w:val="22"/>
          <w:szCs w:val="22"/>
          <w:u w:val="single"/>
        </w:rPr>
      </w:pPr>
    </w:p>
    <w:p w14:paraId="26F58D25" w14:textId="1ED44F0B" w:rsidR="00CE2B0E" w:rsidRPr="008D7403" w:rsidRDefault="00C005CC" w:rsidP="002E1B1B">
      <w:pPr>
        <w:rPr>
          <w:sz w:val="22"/>
          <w:szCs w:val="22"/>
          <w:u w:val="single"/>
        </w:rPr>
      </w:pPr>
      <w:r>
        <w:rPr>
          <w:sz w:val="22"/>
          <w:szCs w:val="22"/>
          <w:u w:val="single"/>
        </w:rPr>
        <w:t>Medical R</w:t>
      </w:r>
      <w:r w:rsidR="00CE2B0E" w:rsidRPr="008D7403">
        <w:rPr>
          <w:sz w:val="22"/>
          <w:szCs w:val="22"/>
          <w:u w:val="single"/>
        </w:rPr>
        <w:t>esident Lectures</w:t>
      </w:r>
    </w:p>
    <w:p w14:paraId="2436920B" w14:textId="38733618" w:rsidR="00024105" w:rsidRPr="005D2798" w:rsidRDefault="00024105" w:rsidP="002E1B1B">
      <w:r w:rsidRPr="005D2798">
        <w:t>UTMB, Department of Ob/Gyn</w:t>
      </w:r>
    </w:p>
    <w:p w14:paraId="1944A072" w14:textId="77777777" w:rsidR="005D2798" w:rsidRDefault="005D2798" w:rsidP="005D2798">
      <w:pPr>
        <w:ind w:left="720"/>
      </w:pPr>
      <w:r w:rsidRPr="005D2798">
        <w:t xml:space="preserve">Internship, Bianca </w:t>
      </w:r>
      <w:proofErr w:type="spellStart"/>
      <w:r w:rsidRPr="005D2798">
        <w:t>Obinyan</w:t>
      </w:r>
      <w:proofErr w:type="spellEnd"/>
      <w:r w:rsidRPr="005D2798">
        <w:t>, 2020</w:t>
      </w:r>
    </w:p>
    <w:p w14:paraId="33A87CD0" w14:textId="78CBF074" w:rsidR="005D2798" w:rsidRPr="005D2798" w:rsidRDefault="005D2798" w:rsidP="005D2798">
      <w:pPr>
        <w:ind w:left="1080"/>
      </w:pPr>
      <w:r w:rsidRPr="005D2798">
        <w:t>AACAP Jeanne Spurlock, MD, Research Fellowship (JSRF) in Substance Abuse and Addiction for Minority Medical Students</w:t>
      </w:r>
    </w:p>
    <w:p w14:paraId="7ABD1F14" w14:textId="145FA0CC" w:rsidR="00455B6A" w:rsidRPr="005D2798" w:rsidRDefault="00455B6A" w:rsidP="00C005CC">
      <w:pPr>
        <w:ind w:firstLine="720"/>
      </w:pPr>
      <w:r w:rsidRPr="005D2798">
        <w:t>Time Management, Assertiveness, and Goal Setting (annually)</w:t>
      </w:r>
    </w:p>
    <w:p w14:paraId="3D000E52" w14:textId="77777777" w:rsidR="00F32DF5" w:rsidRPr="005D2798" w:rsidRDefault="00F32DF5" w:rsidP="00F32DF5">
      <w:r w:rsidRPr="005D2798">
        <w:tab/>
        <w:t>Perinatal Depression (annually)</w:t>
      </w:r>
    </w:p>
    <w:p w14:paraId="7822CC45" w14:textId="6A035B4A" w:rsidR="003B7A1D" w:rsidRPr="005D2798" w:rsidRDefault="003B7A1D" w:rsidP="00C005CC">
      <w:pPr>
        <w:ind w:firstLine="720"/>
      </w:pPr>
      <w:r w:rsidRPr="005D2798">
        <w:t>Drug Abuse in Pregnancy (2015, February)</w:t>
      </w:r>
    </w:p>
    <w:p w14:paraId="7C5A8152" w14:textId="20BEDCA4" w:rsidR="006B651E" w:rsidRPr="005D2798" w:rsidRDefault="006B651E" w:rsidP="006B651E">
      <w:pPr>
        <w:ind w:firstLine="720"/>
      </w:pPr>
      <w:r w:rsidRPr="005D2798">
        <w:t>Psychiatric Disease in Pregnancy (2013, October)</w:t>
      </w:r>
    </w:p>
    <w:p w14:paraId="42BDB245" w14:textId="0C1CD200" w:rsidR="00024105" w:rsidRDefault="00024105" w:rsidP="00C005CC">
      <w:pPr>
        <w:ind w:firstLine="720"/>
        <w:rPr>
          <w:sz w:val="22"/>
          <w:szCs w:val="22"/>
        </w:rPr>
      </w:pPr>
      <w:r>
        <w:rPr>
          <w:sz w:val="22"/>
          <w:szCs w:val="22"/>
        </w:rPr>
        <w:t>Psychiatric Disease in Pregnancy and Postpartum</w:t>
      </w:r>
      <w:r w:rsidR="00C005CC">
        <w:rPr>
          <w:sz w:val="22"/>
          <w:szCs w:val="22"/>
        </w:rPr>
        <w:t xml:space="preserve"> (2012, December)</w:t>
      </w:r>
    </w:p>
    <w:p w14:paraId="74D43FA1" w14:textId="0D9A0890" w:rsidR="00AE39B1" w:rsidRPr="008D7403" w:rsidRDefault="00C005CC" w:rsidP="00AE39B1">
      <w:pPr>
        <w:tabs>
          <w:tab w:val="left" w:pos="720"/>
          <w:tab w:val="left" w:pos="1440"/>
          <w:tab w:val="left" w:pos="2160"/>
          <w:tab w:val="left" w:pos="2592"/>
        </w:tabs>
        <w:rPr>
          <w:sz w:val="22"/>
          <w:szCs w:val="22"/>
        </w:rPr>
      </w:pPr>
      <w:r w:rsidRPr="008D7403">
        <w:rPr>
          <w:sz w:val="22"/>
          <w:szCs w:val="22"/>
        </w:rPr>
        <w:tab/>
      </w:r>
      <w:r w:rsidR="00AE39B1" w:rsidRPr="008D7403">
        <w:rPr>
          <w:sz w:val="22"/>
          <w:szCs w:val="22"/>
        </w:rPr>
        <w:t>Residents as Teachers, Professionalism, and Preceptors</w:t>
      </w:r>
      <w:r w:rsidR="00AE39B1">
        <w:rPr>
          <w:sz w:val="22"/>
          <w:szCs w:val="22"/>
        </w:rPr>
        <w:t xml:space="preserve"> (2012, August)</w:t>
      </w:r>
    </w:p>
    <w:p w14:paraId="2F8BE94C" w14:textId="77777777" w:rsidR="00C005CC" w:rsidRDefault="00C005CC" w:rsidP="00AE39B1">
      <w:pPr>
        <w:ind w:firstLine="720"/>
        <w:rPr>
          <w:sz w:val="22"/>
          <w:szCs w:val="22"/>
        </w:rPr>
      </w:pPr>
      <w:r w:rsidRPr="008D7403">
        <w:rPr>
          <w:sz w:val="22"/>
          <w:szCs w:val="22"/>
        </w:rPr>
        <w:t>Perinatal Depression</w:t>
      </w:r>
      <w:r>
        <w:rPr>
          <w:sz w:val="22"/>
          <w:szCs w:val="22"/>
        </w:rPr>
        <w:t xml:space="preserve"> (2012, March)</w:t>
      </w:r>
    </w:p>
    <w:p w14:paraId="3A070A04" w14:textId="247946A0" w:rsidR="00C005CC" w:rsidRPr="008D7403" w:rsidRDefault="00C005CC" w:rsidP="00C005CC">
      <w:pPr>
        <w:tabs>
          <w:tab w:val="left" w:pos="720"/>
          <w:tab w:val="left" w:pos="1440"/>
          <w:tab w:val="left" w:pos="2160"/>
          <w:tab w:val="left" w:pos="2592"/>
        </w:tabs>
        <w:rPr>
          <w:sz w:val="22"/>
          <w:szCs w:val="22"/>
        </w:rPr>
      </w:pPr>
      <w:r w:rsidRPr="008D7403">
        <w:rPr>
          <w:sz w:val="22"/>
          <w:szCs w:val="22"/>
        </w:rPr>
        <w:tab/>
        <w:t>Residents as Teachers, Professionalism, and Preceptors</w:t>
      </w:r>
      <w:r>
        <w:rPr>
          <w:sz w:val="22"/>
          <w:szCs w:val="22"/>
        </w:rPr>
        <w:t xml:space="preserve"> (2011, July)</w:t>
      </w:r>
    </w:p>
    <w:p w14:paraId="7114DDA1" w14:textId="6D7D20A6" w:rsidR="00C005CC" w:rsidRPr="008D7403" w:rsidRDefault="00C005CC" w:rsidP="00C005CC">
      <w:pPr>
        <w:rPr>
          <w:sz w:val="22"/>
          <w:szCs w:val="22"/>
        </w:rPr>
      </w:pPr>
      <w:r w:rsidRPr="008D7403">
        <w:rPr>
          <w:sz w:val="22"/>
          <w:szCs w:val="22"/>
        </w:rPr>
        <w:lastRenderedPageBreak/>
        <w:tab/>
        <w:t>Substance Abuse and Motivational Interviewing</w:t>
      </w:r>
      <w:r>
        <w:rPr>
          <w:sz w:val="22"/>
          <w:szCs w:val="22"/>
        </w:rPr>
        <w:t xml:space="preserve"> (2010, August)</w:t>
      </w:r>
    </w:p>
    <w:p w14:paraId="76B7379E" w14:textId="77777777" w:rsidR="00024105" w:rsidRDefault="00024105" w:rsidP="00024105">
      <w:pPr>
        <w:ind w:left="720" w:firstLine="720"/>
        <w:rPr>
          <w:sz w:val="22"/>
          <w:szCs w:val="22"/>
        </w:rPr>
      </w:pPr>
    </w:p>
    <w:p w14:paraId="3BAE523A" w14:textId="0C1EB477" w:rsidR="00CE2B0E" w:rsidRDefault="008A1921" w:rsidP="002E1B1B">
      <w:pPr>
        <w:rPr>
          <w:sz w:val="22"/>
          <w:szCs w:val="22"/>
        </w:rPr>
      </w:pPr>
      <w:r w:rsidRPr="008D7403">
        <w:rPr>
          <w:sz w:val="22"/>
          <w:szCs w:val="22"/>
        </w:rPr>
        <w:t>UTMB, Department of Psychiatry</w:t>
      </w:r>
    </w:p>
    <w:p w14:paraId="11673898" w14:textId="60F17D8E" w:rsidR="00757E36" w:rsidRDefault="00A62656" w:rsidP="002E1B1B">
      <w:pPr>
        <w:rPr>
          <w:sz w:val="22"/>
          <w:szCs w:val="22"/>
        </w:rPr>
      </w:pPr>
      <w:r>
        <w:rPr>
          <w:sz w:val="22"/>
          <w:szCs w:val="22"/>
        </w:rPr>
        <w:tab/>
      </w:r>
      <w:r w:rsidR="00757E36">
        <w:rPr>
          <w:sz w:val="22"/>
          <w:szCs w:val="22"/>
        </w:rPr>
        <w:t>Psychological Testing (2013, February)</w:t>
      </w:r>
    </w:p>
    <w:p w14:paraId="44FEAD92" w14:textId="3FF2CEBA" w:rsidR="00A62656" w:rsidRPr="008D7403" w:rsidRDefault="00A62656" w:rsidP="00757E36">
      <w:pPr>
        <w:ind w:firstLine="720"/>
        <w:rPr>
          <w:sz w:val="22"/>
          <w:szCs w:val="22"/>
        </w:rPr>
      </w:pPr>
      <w:r>
        <w:rPr>
          <w:sz w:val="22"/>
          <w:szCs w:val="22"/>
        </w:rPr>
        <w:t>Substance Use and Motivational Interviewing (2013, February)</w:t>
      </w:r>
    </w:p>
    <w:p w14:paraId="412F0076" w14:textId="5226F0CB" w:rsidR="008A1921" w:rsidRPr="008D7403" w:rsidRDefault="00787170" w:rsidP="002E1B1B">
      <w:pPr>
        <w:rPr>
          <w:sz w:val="22"/>
          <w:szCs w:val="22"/>
        </w:rPr>
      </w:pPr>
      <w:r>
        <w:rPr>
          <w:sz w:val="22"/>
          <w:szCs w:val="22"/>
        </w:rPr>
        <w:tab/>
      </w:r>
      <w:r w:rsidR="008A1921" w:rsidRPr="008D7403">
        <w:rPr>
          <w:sz w:val="22"/>
          <w:szCs w:val="22"/>
        </w:rPr>
        <w:t>Domestic Violence</w:t>
      </w:r>
      <w:r w:rsidR="00C005CC">
        <w:rPr>
          <w:sz w:val="22"/>
          <w:szCs w:val="22"/>
        </w:rPr>
        <w:t xml:space="preserve"> (2012, September)</w:t>
      </w:r>
    </w:p>
    <w:p w14:paraId="266D2CC7" w14:textId="3AF07E81" w:rsidR="00C005CC" w:rsidRPr="008D7403" w:rsidRDefault="00C005CC" w:rsidP="00C005CC">
      <w:pPr>
        <w:rPr>
          <w:sz w:val="22"/>
          <w:szCs w:val="22"/>
        </w:rPr>
      </w:pPr>
      <w:r w:rsidRPr="008D7403">
        <w:rPr>
          <w:sz w:val="22"/>
          <w:szCs w:val="22"/>
        </w:rPr>
        <w:tab/>
        <w:t>Perinatal Depression</w:t>
      </w:r>
      <w:r>
        <w:rPr>
          <w:sz w:val="22"/>
          <w:szCs w:val="22"/>
        </w:rPr>
        <w:t xml:space="preserve"> (2012, September)</w:t>
      </w:r>
    </w:p>
    <w:p w14:paraId="5C627241" w14:textId="3731DDC6" w:rsidR="00C005CC" w:rsidRPr="008D7403" w:rsidRDefault="00C005CC" w:rsidP="00C005CC">
      <w:pPr>
        <w:rPr>
          <w:sz w:val="22"/>
          <w:szCs w:val="22"/>
        </w:rPr>
      </w:pPr>
      <w:r w:rsidRPr="008D7403">
        <w:rPr>
          <w:sz w:val="22"/>
          <w:szCs w:val="22"/>
        </w:rPr>
        <w:tab/>
        <w:t>Motivational Interviewing</w:t>
      </w:r>
      <w:r>
        <w:rPr>
          <w:sz w:val="22"/>
          <w:szCs w:val="22"/>
        </w:rPr>
        <w:t xml:space="preserve"> (2012, July)</w:t>
      </w:r>
    </w:p>
    <w:p w14:paraId="7D8EB2A3" w14:textId="77777777" w:rsidR="00AE39B1" w:rsidRPr="008D7403" w:rsidRDefault="00AE39B1" w:rsidP="00AE39B1">
      <w:pPr>
        <w:rPr>
          <w:sz w:val="22"/>
          <w:szCs w:val="22"/>
        </w:rPr>
      </w:pPr>
      <w:r w:rsidRPr="008D7403">
        <w:rPr>
          <w:sz w:val="22"/>
          <w:szCs w:val="22"/>
        </w:rPr>
        <w:tab/>
        <w:t>Psychological Testing</w:t>
      </w:r>
      <w:r>
        <w:rPr>
          <w:sz w:val="22"/>
          <w:szCs w:val="22"/>
        </w:rPr>
        <w:t xml:space="preserve"> (2012, March)</w:t>
      </w:r>
    </w:p>
    <w:p w14:paraId="157BC31C" w14:textId="47F8C1BE" w:rsidR="00C005CC" w:rsidRPr="008D7403" w:rsidRDefault="00C005CC" w:rsidP="00787170">
      <w:pPr>
        <w:ind w:firstLine="720"/>
        <w:rPr>
          <w:sz w:val="22"/>
          <w:szCs w:val="22"/>
        </w:rPr>
      </w:pPr>
      <w:r w:rsidRPr="008D7403">
        <w:rPr>
          <w:sz w:val="22"/>
          <w:szCs w:val="22"/>
        </w:rPr>
        <w:t>Psychological Testing</w:t>
      </w:r>
      <w:r>
        <w:rPr>
          <w:sz w:val="22"/>
          <w:szCs w:val="22"/>
        </w:rPr>
        <w:t xml:space="preserve"> (2012, January)</w:t>
      </w:r>
    </w:p>
    <w:p w14:paraId="15FEF789" w14:textId="69474690" w:rsidR="00787170" w:rsidRPr="008D7403" w:rsidRDefault="00C005CC" w:rsidP="00787170">
      <w:pPr>
        <w:tabs>
          <w:tab w:val="left" w:pos="720"/>
          <w:tab w:val="left" w:pos="1440"/>
          <w:tab w:val="left" w:pos="2160"/>
          <w:tab w:val="left" w:pos="2592"/>
        </w:tabs>
        <w:rPr>
          <w:sz w:val="22"/>
          <w:szCs w:val="22"/>
        </w:rPr>
      </w:pPr>
      <w:r w:rsidRPr="008D7403">
        <w:rPr>
          <w:sz w:val="22"/>
          <w:szCs w:val="22"/>
        </w:rPr>
        <w:tab/>
      </w:r>
      <w:r w:rsidR="00787170" w:rsidRPr="008D7403">
        <w:rPr>
          <w:sz w:val="22"/>
          <w:szCs w:val="22"/>
        </w:rPr>
        <w:t>Motivational Interviewing</w:t>
      </w:r>
      <w:r w:rsidR="00787170">
        <w:rPr>
          <w:sz w:val="22"/>
          <w:szCs w:val="22"/>
        </w:rPr>
        <w:t xml:space="preserve"> (2011, August)</w:t>
      </w:r>
    </w:p>
    <w:p w14:paraId="6F648202" w14:textId="2DD012BD" w:rsidR="00C005CC" w:rsidRPr="008D7403" w:rsidRDefault="00C005CC" w:rsidP="00AE39B1">
      <w:pPr>
        <w:ind w:firstLine="720"/>
        <w:rPr>
          <w:sz w:val="22"/>
          <w:szCs w:val="22"/>
        </w:rPr>
      </w:pPr>
      <w:r>
        <w:rPr>
          <w:sz w:val="22"/>
          <w:szCs w:val="22"/>
        </w:rPr>
        <w:t>Post Traumatic Stress Disorder (2010, November)</w:t>
      </w:r>
    </w:p>
    <w:p w14:paraId="035D3A37" w14:textId="6E6B02BD" w:rsidR="00AE39B1" w:rsidRPr="008D7403" w:rsidRDefault="00C005CC" w:rsidP="00AE39B1">
      <w:pPr>
        <w:rPr>
          <w:sz w:val="22"/>
          <w:szCs w:val="22"/>
        </w:rPr>
      </w:pPr>
      <w:r w:rsidRPr="008D7403">
        <w:rPr>
          <w:sz w:val="22"/>
          <w:szCs w:val="22"/>
        </w:rPr>
        <w:tab/>
      </w:r>
      <w:r w:rsidR="00AE39B1" w:rsidRPr="008D7403">
        <w:rPr>
          <w:sz w:val="22"/>
          <w:szCs w:val="22"/>
        </w:rPr>
        <w:t>Motivational Interviewing</w:t>
      </w:r>
      <w:r w:rsidR="00AE39B1">
        <w:rPr>
          <w:sz w:val="22"/>
          <w:szCs w:val="22"/>
        </w:rPr>
        <w:t xml:space="preserve"> (2010, September)</w:t>
      </w:r>
    </w:p>
    <w:p w14:paraId="2CB6BE56" w14:textId="226BB647" w:rsidR="00C005CC" w:rsidRPr="001A2864" w:rsidRDefault="00C005CC" w:rsidP="00AE39B1">
      <w:pPr>
        <w:ind w:firstLine="720"/>
        <w:rPr>
          <w:sz w:val="22"/>
          <w:szCs w:val="22"/>
        </w:rPr>
      </w:pPr>
      <w:r w:rsidRPr="001A2864">
        <w:rPr>
          <w:sz w:val="22"/>
          <w:szCs w:val="22"/>
        </w:rPr>
        <w:t>Cognitive Behavioral Therapy (2010, September)</w:t>
      </w:r>
    </w:p>
    <w:p w14:paraId="4A0B9551" w14:textId="77777777" w:rsidR="00956256" w:rsidRPr="001A2864" w:rsidRDefault="00956256" w:rsidP="002E1B1B">
      <w:pPr>
        <w:rPr>
          <w:sz w:val="22"/>
          <w:szCs w:val="22"/>
        </w:rPr>
      </w:pPr>
    </w:p>
    <w:p w14:paraId="0ED907D3" w14:textId="199497C8" w:rsidR="00956256" w:rsidRPr="001A2864" w:rsidRDefault="00956256" w:rsidP="00956256">
      <w:pPr>
        <w:autoSpaceDE w:val="0"/>
        <w:autoSpaceDN w:val="0"/>
        <w:adjustRightInd w:val="0"/>
        <w:rPr>
          <w:sz w:val="22"/>
          <w:szCs w:val="22"/>
        </w:rPr>
      </w:pPr>
      <w:r w:rsidRPr="001A2864">
        <w:rPr>
          <w:sz w:val="22"/>
          <w:szCs w:val="22"/>
        </w:rPr>
        <w:t>Brown Medical School, Department of Psychiatry</w:t>
      </w:r>
    </w:p>
    <w:p w14:paraId="370DE0CD" w14:textId="64A49929" w:rsidR="00956256" w:rsidRPr="001A2864" w:rsidRDefault="00956256" w:rsidP="00787170">
      <w:pPr>
        <w:autoSpaceDE w:val="0"/>
        <w:autoSpaceDN w:val="0"/>
        <w:adjustRightInd w:val="0"/>
        <w:ind w:left="720"/>
        <w:rPr>
          <w:sz w:val="22"/>
          <w:szCs w:val="22"/>
        </w:rPr>
      </w:pPr>
      <w:r w:rsidRPr="001A2864">
        <w:rPr>
          <w:sz w:val="22"/>
          <w:szCs w:val="22"/>
        </w:rPr>
        <w:t>The Prevalence of Intimate Partner Violence in Inpatient Psychiatric Patients: Implications for Clinical Practice</w:t>
      </w:r>
      <w:r w:rsidR="00C005CC" w:rsidRPr="001A2864">
        <w:rPr>
          <w:sz w:val="22"/>
          <w:szCs w:val="22"/>
        </w:rPr>
        <w:t xml:space="preserve"> (2007, March)</w:t>
      </w:r>
    </w:p>
    <w:p w14:paraId="61364CFA" w14:textId="77777777" w:rsidR="00956256" w:rsidRPr="001A2864" w:rsidRDefault="00956256" w:rsidP="00956256">
      <w:pPr>
        <w:rPr>
          <w:sz w:val="22"/>
          <w:szCs w:val="22"/>
        </w:rPr>
      </w:pPr>
    </w:p>
    <w:p w14:paraId="35347D8A" w14:textId="1D3D7E78" w:rsidR="00CE2B0E" w:rsidRPr="001A2864" w:rsidRDefault="00024105" w:rsidP="002E1B1B">
      <w:pPr>
        <w:rPr>
          <w:sz w:val="22"/>
          <w:szCs w:val="22"/>
          <w:u w:val="single"/>
        </w:rPr>
      </w:pPr>
      <w:r w:rsidRPr="001A2864">
        <w:rPr>
          <w:sz w:val="22"/>
          <w:szCs w:val="22"/>
          <w:u w:val="single"/>
        </w:rPr>
        <w:t>School of Health Promotions</w:t>
      </w:r>
      <w:r w:rsidR="00787170" w:rsidRPr="001A2864">
        <w:rPr>
          <w:sz w:val="22"/>
          <w:szCs w:val="22"/>
          <w:u w:val="single"/>
        </w:rPr>
        <w:t xml:space="preserve"> Lectures</w:t>
      </w:r>
    </w:p>
    <w:p w14:paraId="5A24E40E" w14:textId="77777777" w:rsidR="00787170" w:rsidRPr="001A2864" w:rsidRDefault="00787170" w:rsidP="002E1B1B">
      <w:pPr>
        <w:rPr>
          <w:sz w:val="22"/>
          <w:szCs w:val="22"/>
          <w:u w:val="single"/>
        </w:rPr>
      </w:pPr>
    </w:p>
    <w:p w14:paraId="772FF872" w14:textId="7EF621AF" w:rsidR="00790455" w:rsidRPr="008D7403" w:rsidRDefault="00790455" w:rsidP="002E1B1B">
      <w:pPr>
        <w:rPr>
          <w:sz w:val="22"/>
          <w:szCs w:val="22"/>
        </w:rPr>
      </w:pPr>
      <w:r w:rsidRPr="001A2864">
        <w:rPr>
          <w:sz w:val="22"/>
          <w:szCs w:val="22"/>
        </w:rPr>
        <w:t>UTMB, Physician Assistant students</w:t>
      </w:r>
    </w:p>
    <w:p w14:paraId="6E722247" w14:textId="5E26BBC0" w:rsidR="008016AB" w:rsidRDefault="00787170" w:rsidP="002E1B1B">
      <w:pPr>
        <w:rPr>
          <w:sz w:val="22"/>
          <w:szCs w:val="22"/>
        </w:rPr>
      </w:pPr>
      <w:r>
        <w:rPr>
          <w:sz w:val="22"/>
          <w:szCs w:val="22"/>
        </w:rPr>
        <w:tab/>
      </w:r>
      <w:r w:rsidR="008016AB">
        <w:rPr>
          <w:sz w:val="22"/>
          <w:szCs w:val="22"/>
        </w:rPr>
        <w:t>Motivational Interviewing (</w:t>
      </w:r>
      <w:r w:rsidR="00566A14">
        <w:rPr>
          <w:sz w:val="22"/>
          <w:szCs w:val="22"/>
        </w:rPr>
        <w:t>Annually</w:t>
      </w:r>
      <w:r w:rsidR="008016AB">
        <w:rPr>
          <w:sz w:val="22"/>
          <w:szCs w:val="22"/>
        </w:rPr>
        <w:t>)</w:t>
      </w:r>
    </w:p>
    <w:p w14:paraId="71AFE6A1" w14:textId="107464A5" w:rsidR="00790455" w:rsidRPr="008D7403" w:rsidRDefault="00790455" w:rsidP="008016AB">
      <w:pPr>
        <w:ind w:firstLine="720"/>
        <w:rPr>
          <w:sz w:val="22"/>
          <w:szCs w:val="22"/>
        </w:rPr>
      </w:pPr>
      <w:r w:rsidRPr="008D7403">
        <w:rPr>
          <w:sz w:val="22"/>
          <w:szCs w:val="22"/>
        </w:rPr>
        <w:t>Perinatal Depression</w:t>
      </w:r>
      <w:r w:rsidR="00F32DF5">
        <w:rPr>
          <w:sz w:val="22"/>
          <w:szCs w:val="22"/>
        </w:rPr>
        <w:t xml:space="preserve"> (2012 and 2013, July</w:t>
      </w:r>
      <w:r w:rsidR="00787170">
        <w:rPr>
          <w:sz w:val="22"/>
          <w:szCs w:val="22"/>
        </w:rPr>
        <w:t>)</w:t>
      </w:r>
    </w:p>
    <w:p w14:paraId="1A1D6458" w14:textId="57790041" w:rsidR="00787170" w:rsidRPr="008D7403" w:rsidRDefault="00787170" w:rsidP="00787170">
      <w:pPr>
        <w:rPr>
          <w:sz w:val="22"/>
          <w:szCs w:val="22"/>
        </w:rPr>
      </w:pPr>
      <w:r w:rsidRPr="008D7403">
        <w:rPr>
          <w:sz w:val="22"/>
          <w:szCs w:val="22"/>
        </w:rPr>
        <w:tab/>
        <w:t>Family Violence Across the Lifespan</w:t>
      </w:r>
      <w:r>
        <w:rPr>
          <w:sz w:val="22"/>
          <w:szCs w:val="22"/>
        </w:rPr>
        <w:t xml:space="preserve"> (2012, July)</w:t>
      </w:r>
    </w:p>
    <w:p w14:paraId="222E9B23" w14:textId="580B9953" w:rsidR="00787170" w:rsidRPr="008D7403" w:rsidRDefault="00787170" w:rsidP="00787170">
      <w:pPr>
        <w:rPr>
          <w:sz w:val="22"/>
          <w:szCs w:val="22"/>
        </w:rPr>
      </w:pPr>
      <w:r w:rsidRPr="008D7403">
        <w:rPr>
          <w:sz w:val="22"/>
          <w:szCs w:val="22"/>
        </w:rPr>
        <w:tab/>
        <w:t>Partner Violence and Prevention</w:t>
      </w:r>
      <w:r>
        <w:rPr>
          <w:sz w:val="22"/>
          <w:szCs w:val="22"/>
        </w:rPr>
        <w:t xml:space="preserve"> (2011, September)</w:t>
      </w:r>
    </w:p>
    <w:p w14:paraId="42B13C6B" w14:textId="5005EB94" w:rsidR="00787170" w:rsidRPr="008D7403" w:rsidRDefault="00787170" w:rsidP="00787170">
      <w:pPr>
        <w:rPr>
          <w:sz w:val="22"/>
          <w:szCs w:val="22"/>
        </w:rPr>
      </w:pPr>
      <w:r w:rsidRPr="008D7403">
        <w:rPr>
          <w:sz w:val="22"/>
          <w:szCs w:val="22"/>
        </w:rPr>
        <w:tab/>
        <w:t>Family Violence Across the Lifespan</w:t>
      </w:r>
      <w:r>
        <w:rPr>
          <w:sz w:val="22"/>
          <w:szCs w:val="22"/>
        </w:rPr>
        <w:t xml:space="preserve"> (2010, September)</w:t>
      </w:r>
    </w:p>
    <w:p w14:paraId="25E858A2" w14:textId="0E2B7239" w:rsidR="00787170" w:rsidRPr="008D7403" w:rsidRDefault="00787170" w:rsidP="00787170">
      <w:pPr>
        <w:rPr>
          <w:sz w:val="22"/>
          <w:szCs w:val="22"/>
        </w:rPr>
      </w:pPr>
      <w:r w:rsidRPr="008D7403">
        <w:rPr>
          <w:sz w:val="22"/>
          <w:szCs w:val="22"/>
        </w:rPr>
        <w:tab/>
        <w:t>Substance Abuse</w:t>
      </w:r>
      <w:r>
        <w:rPr>
          <w:sz w:val="22"/>
          <w:szCs w:val="22"/>
        </w:rPr>
        <w:t xml:space="preserve"> (2010, February)</w:t>
      </w:r>
    </w:p>
    <w:p w14:paraId="0ED361F5" w14:textId="33C9A5F0" w:rsidR="00787170" w:rsidRDefault="00787170" w:rsidP="00787170">
      <w:pPr>
        <w:rPr>
          <w:sz w:val="22"/>
          <w:szCs w:val="22"/>
        </w:rPr>
      </w:pPr>
      <w:r w:rsidRPr="008D7403">
        <w:rPr>
          <w:sz w:val="22"/>
          <w:szCs w:val="22"/>
        </w:rPr>
        <w:tab/>
        <w:t>Counseling Skills and Techniques</w:t>
      </w:r>
      <w:r>
        <w:rPr>
          <w:sz w:val="22"/>
          <w:szCs w:val="22"/>
        </w:rPr>
        <w:t xml:space="preserve"> (2009, October)</w:t>
      </w:r>
    </w:p>
    <w:p w14:paraId="61C15DD1" w14:textId="52390C4B" w:rsidR="00787170" w:rsidRPr="008D7403" w:rsidRDefault="00787170" w:rsidP="00787170">
      <w:pPr>
        <w:ind w:firstLine="720"/>
        <w:rPr>
          <w:sz w:val="22"/>
          <w:szCs w:val="22"/>
        </w:rPr>
      </w:pPr>
      <w:r>
        <w:rPr>
          <w:sz w:val="22"/>
          <w:szCs w:val="22"/>
        </w:rPr>
        <w:t>Motivational Interviewing (2009, October)</w:t>
      </w:r>
    </w:p>
    <w:p w14:paraId="24238EE3" w14:textId="59EFA8A0" w:rsidR="00787170" w:rsidRDefault="00787170" w:rsidP="00787170">
      <w:pPr>
        <w:rPr>
          <w:sz w:val="22"/>
          <w:szCs w:val="22"/>
        </w:rPr>
      </w:pPr>
      <w:r w:rsidRPr="008D7403">
        <w:rPr>
          <w:sz w:val="22"/>
          <w:szCs w:val="22"/>
        </w:rPr>
        <w:tab/>
      </w:r>
      <w:r>
        <w:rPr>
          <w:sz w:val="22"/>
          <w:szCs w:val="22"/>
        </w:rPr>
        <w:t>Counseling Skills (2008, September)</w:t>
      </w:r>
    </w:p>
    <w:p w14:paraId="1A9424F9" w14:textId="405B3528" w:rsidR="00787170" w:rsidRPr="008D7403" w:rsidRDefault="00787170" w:rsidP="00787170">
      <w:pPr>
        <w:ind w:firstLine="720"/>
        <w:rPr>
          <w:sz w:val="22"/>
          <w:szCs w:val="22"/>
        </w:rPr>
      </w:pPr>
      <w:r w:rsidRPr="008D7403">
        <w:rPr>
          <w:sz w:val="22"/>
          <w:szCs w:val="22"/>
        </w:rPr>
        <w:t>Substance Abuse Treatment in Healthcare Settings</w:t>
      </w:r>
      <w:r>
        <w:rPr>
          <w:sz w:val="22"/>
          <w:szCs w:val="22"/>
        </w:rPr>
        <w:t xml:space="preserve"> (2008, March)</w:t>
      </w:r>
    </w:p>
    <w:p w14:paraId="6A58C4E4" w14:textId="77777777" w:rsidR="00AD7FB5" w:rsidRPr="008D7403" w:rsidRDefault="00AD7FB5" w:rsidP="00790455">
      <w:pPr>
        <w:rPr>
          <w:sz w:val="22"/>
          <w:szCs w:val="22"/>
        </w:rPr>
      </w:pPr>
    </w:p>
    <w:p w14:paraId="53A61A9C" w14:textId="35A677A2" w:rsidR="00790455" w:rsidRPr="008D7403" w:rsidRDefault="00790455" w:rsidP="00790455">
      <w:pPr>
        <w:rPr>
          <w:sz w:val="22"/>
          <w:szCs w:val="22"/>
        </w:rPr>
      </w:pPr>
      <w:r w:rsidRPr="008D7403">
        <w:rPr>
          <w:sz w:val="22"/>
          <w:szCs w:val="22"/>
        </w:rPr>
        <w:t xml:space="preserve">UTMB, </w:t>
      </w:r>
      <w:proofErr w:type="gramStart"/>
      <w:r w:rsidRPr="008D7403">
        <w:rPr>
          <w:sz w:val="22"/>
          <w:szCs w:val="22"/>
        </w:rPr>
        <w:t>Masters of Occupational Therapy students</w:t>
      </w:r>
      <w:proofErr w:type="gramEnd"/>
    </w:p>
    <w:p w14:paraId="0E3C9B59" w14:textId="49284900" w:rsidR="00790455" w:rsidRPr="008D7403" w:rsidRDefault="00787170" w:rsidP="00790455">
      <w:pPr>
        <w:rPr>
          <w:sz w:val="22"/>
          <w:szCs w:val="22"/>
        </w:rPr>
      </w:pPr>
      <w:r>
        <w:rPr>
          <w:sz w:val="22"/>
          <w:szCs w:val="22"/>
        </w:rPr>
        <w:tab/>
      </w:r>
      <w:r w:rsidR="00790455" w:rsidRPr="008D7403">
        <w:rPr>
          <w:sz w:val="22"/>
          <w:szCs w:val="22"/>
        </w:rPr>
        <w:t>Substance Abuse</w:t>
      </w:r>
      <w:r>
        <w:rPr>
          <w:sz w:val="22"/>
          <w:szCs w:val="22"/>
        </w:rPr>
        <w:t xml:space="preserve"> (2008, May)</w:t>
      </w:r>
    </w:p>
    <w:p w14:paraId="032A07AE" w14:textId="77777777" w:rsidR="00790455" w:rsidRPr="008D7403" w:rsidRDefault="00790455" w:rsidP="00790455">
      <w:pPr>
        <w:rPr>
          <w:sz w:val="22"/>
          <w:szCs w:val="22"/>
        </w:rPr>
      </w:pPr>
    </w:p>
    <w:p w14:paraId="01D2371E" w14:textId="45C4B21A" w:rsidR="00790455" w:rsidRPr="008D7403" w:rsidRDefault="00790455" w:rsidP="00790455">
      <w:pPr>
        <w:rPr>
          <w:sz w:val="22"/>
          <w:szCs w:val="22"/>
        </w:rPr>
      </w:pPr>
      <w:r w:rsidRPr="008D7403">
        <w:rPr>
          <w:sz w:val="22"/>
          <w:szCs w:val="22"/>
        </w:rPr>
        <w:t>UTMB, Clinical Health Psychology Interns</w:t>
      </w:r>
    </w:p>
    <w:p w14:paraId="78992295" w14:textId="29855553" w:rsidR="00790455" w:rsidRPr="008D7403" w:rsidRDefault="00790455" w:rsidP="00790455">
      <w:pPr>
        <w:rPr>
          <w:sz w:val="22"/>
          <w:szCs w:val="22"/>
        </w:rPr>
      </w:pPr>
      <w:r w:rsidRPr="008D7403">
        <w:rPr>
          <w:sz w:val="22"/>
          <w:szCs w:val="22"/>
        </w:rPr>
        <w:tab/>
        <w:t>Substance Abuse Treatment</w:t>
      </w:r>
      <w:r w:rsidR="00787170">
        <w:rPr>
          <w:sz w:val="22"/>
          <w:szCs w:val="22"/>
        </w:rPr>
        <w:t xml:space="preserve"> (2007, October)</w:t>
      </w:r>
    </w:p>
    <w:p w14:paraId="5E2A5793" w14:textId="77777777" w:rsidR="00B96000" w:rsidRDefault="00B96000" w:rsidP="00790455">
      <w:pPr>
        <w:rPr>
          <w:sz w:val="22"/>
          <w:szCs w:val="22"/>
        </w:rPr>
      </w:pPr>
    </w:p>
    <w:p w14:paraId="68244DE1" w14:textId="779B4C94" w:rsidR="00F37BD5" w:rsidRDefault="00F37BD5" w:rsidP="00F37BD5">
      <w:pPr>
        <w:rPr>
          <w:sz w:val="22"/>
          <w:szCs w:val="22"/>
          <w:u w:val="single"/>
        </w:rPr>
      </w:pPr>
      <w:r>
        <w:rPr>
          <w:sz w:val="22"/>
          <w:szCs w:val="22"/>
          <w:u w:val="single"/>
        </w:rPr>
        <w:t>School of Nursing</w:t>
      </w:r>
    </w:p>
    <w:p w14:paraId="6A15341D" w14:textId="0D39DB63" w:rsidR="00F37BD5" w:rsidRPr="00F37BD5" w:rsidRDefault="00F37BD5" w:rsidP="00F37BD5">
      <w:pPr>
        <w:rPr>
          <w:sz w:val="22"/>
          <w:szCs w:val="22"/>
        </w:rPr>
      </w:pPr>
      <w:r w:rsidRPr="00F37BD5">
        <w:rPr>
          <w:sz w:val="22"/>
          <w:szCs w:val="22"/>
        </w:rPr>
        <w:t>UTMB, Nursing Informatics Class</w:t>
      </w:r>
    </w:p>
    <w:p w14:paraId="7D49A487" w14:textId="649F1DEF" w:rsidR="00F37BD5" w:rsidRDefault="00F37BD5" w:rsidP="00F37BD5">
      <w:pPr>
        <w:rPr>
          <w:sz w:val="22"/>
          <w:szCs w:val="22"/>
        </w:rPr>
      </w:pPr>
      <w:r w:rsidRPr="00F37BD5">
        <w:rPr>
          <w:sz w:val="22"/>
          <w:szCs w:val="22"/>
        </w:rPr>
        <w:tab/>
        <w:t>Modern Day Adolescent (</w:t>
      </w:r>
      <w:r w:rsidR="00BB1CD2">
        <w:rPr>
          <w:sz w:val="22"/>
          <w:szCs w:val="22"/>
        </w:rPr>
        <w:t>multiple</w:t>
      </w:r>
      <w:r w:rsidRPr="00F37BD5">
        <w:rPr>
          <w:sz w:val="22"/>
          <w:szCs w:val="22"/>
        </w:rPr>
        <w:t>)</w:t>
      </w:r>
    </w:p>
    <w:p w14:paraId="0763F497" w14:textId="77777777" w:rsidR="00BA53C6" w:rsidRDefault="00BA53C6" w:rsidP="00F37BD5">
      <w:pPr>
        <w:rPr>
          <w:sz w:val="22"/>
          <w:szCs w:val="22"/>
        </w:rPr>
      </w:pPr>
    </w:p>
    <w:p w14:paraId="20AAECCB" w14:textId="49A06205" w:rsidR="00BA53C6" w:rsidRPr="007639AC" w:rsidRDefault="00BA53C6" w:rsidP="00F37BD5">
      <w:pPr>
        <w:rPr>
          <w:sz w:val="22"/>
          <w:szCs w:val="22"/>
          <w:u w:val="single"/>
        </w:rPr>
      </w:pPr>
      <w:r w:rsidRPr="007639AC">
        <w:rPr>
          <w:sz w:val="22"/>
          <w:szCs w:val="22"/>
          <w:u w:val="single"/>
        </w:rPr>
        <w:t xml:space="preserve">Preventive Medicine and </w:t>
      </w:r>
      <w:r w:rsidR="00D12F80">
        <w:rPr>
          <w:sz w:val="22"/>
          <w:szCs w:val="22"/>
          <w:u w:val="single"/>
        </w:rPr>
        <w:t>Population</w:t>
      </w:r>
      <w:r w:rsidRPr="007639AC">
        <w:rPr>
          <w:sz w:val="22"/>
          <w:szCs w:val="22"/>
          <w:u w:val="single"/>
        </w:rPr>
        <w:t xml:space="preserve"> Health</w:t>
      </w:r>
    </w:p>
    <w:p w14:paraId="65A3E2E5" w14:textId="77777777" w:rsidR="00705556" w:rsidRDefault="00705556" w:rsidP="00705556">
      <w:pPr>
        <w:rPr>
          <w:color w:val="000000"/>
        </w:rPr>
      </w:pPr>
      <w:r w:rsidRPr="00705556">
        <w:rPr>
          <w:sz w:val="22"/>
          <w:szCs w:val="22"/>
        </w:rPr>
        <w:t xml:space="preserve">UTMB, </w:t>
      </w:r>
      <w:r w:rsidRPr="00705556">
        <w:rPr>
          <w:color w:val="000000"/>
        </w:rPr>
        <w:t>Applied Epidemiology</w:t>
      </w:r>
    </w:p>
    <w:p w14:paraId="2BD0ECB0" w14:textId="2888D0AB" w:rsidR="00705556" w:rsidRDefault="00705556" w:rsidP="00705556">
      <w:pPr>
        <w:ind w:firstLine="720"/>
      </w:pPr>
      <w:r>
        <w:rPr>
          <w:color w:val="000000"/>
        </w:rPr>
        <w:t>Violence and Firearm Use</w:t>
      </w:r>
      <w:r w:rsidR="00BB1CD2">
        <w:rPr>
          <w:color w:val="000000"/>
        </w:rPr>
        <w:t xml:space="preserve"> (multiple)</w:t>
      </w:r>
    </w:p>
    <w:p w14:paraId="5599067E" w14:textId="77777777" w:rsidR="00705556" w:rsidRDefault="00705556" w:rsidP="007639AC">
      <w:pPr>
        <w:rPr>
          <w:sz w:val="22"/>
          <w:szCs w:val="22"/>
          <w:highlight w:val="yellow"/>
        </w:rPr>
      </w:pPr>
    </w:p>
    <w:p w14:paraId="7ADA118B" w14:textId="7951E3B1" w:rsidR="007639AC" w:rsidRDefault="007639AC" w:rsidP="007639AC">
      <w:pPr>
        <w:rPr>
          <w:sz w:val="22"/>
          <w:szCs w:val="22"/>
        </w:rPr>
      </w:pPr>
      <w:r>
        <w:rPr>
          <w:sz w:val="22"/>
          <w:szCs w:val="22"/>
        </w:rPr>
        <w:t>UTMB, Public Health Seminar Series</w:t>
      </w:r>
    </w:p>
    <w:p w14:paraId="1ADFE993" w14:textId="4B65F3A3" w:rsidR="007639AC" w:rsidRDefault="007639AC" w:rsidP="007639AC">
      <w:pPr>
        <w:rPr>
          <w:sz w:val="22"/>
          <w:szCs w:val="22"/>
        </w:rPr>
      </w:pPr>
      <w:r>
        <w:rPr>
          <w:sz w:val="22"/>
          <w:szCs w:val="22"/>
        </w:rPr>
        <w:tab/>
        <w:t>Myths of Intimate Partner Violence (2015, November)</w:t>
      </w:r>
    </w:p>
    <w:p w14:paraId="50A7AB5D" w14:textId="77777777" w:rsidR="007639AC" w:rsidRDefault="007639AC" w:rsidP="007639AC">
      <w:pPr>
        <w:rPr>
          <w:sz w:val="22"/>
          <w:szCs w:val="22"/>
        </w:rPr>
      </w:pPr>
    </w:p>
    <w:p w14:paraId="5A70FD2A" w14:textId="3BAD1A63" w:rsidR="007639AC" w:rsidRDefault="007639AC" w:rsidP="007639AC">
      <w:pPr>
        <w:rPr>
          <w:sz w:val="22"/>
          <w:szCs w:val="22"/>
        </w:rPr>
      </w:pPr>
      <w:r>
        <w:rPr>
          <w:sz w:val="22"/>
          <w:szCs w:val="22"/>
        </w:rPr>
        <w:t>UTMB, Public Health Seminar Series</w:t>
      </w:r>
    </w:p>
    <w:p w14:paraId="4631B044" w14:textId="1EA303DA" w:rsidR="007639AC" w:rsidRDefault="007639AC" w:rsidP="007639AC">
      <w:pPr>
        <w:ind w:left="720"/>
        <w:rPr>
          <w:sz w:val="22"/>
          <w:szCs w:val="22"/>
        </w:rPr>
      </w:pPr>
      <w:r>
        <w:rPr>
          <w:sz w:val="22"/>
          <w:szCs w:val="22"/>
        </w:rPr>
        <w:t>Ray Rice and Adrian Peterson. Shedding Light on Child and Domestic Abuse: What’s the Public Health Approach? (2014, October)</w:t>
      </w:r>
    </w:p>
    <w:p w14:paraId="2140A0CA" w14:textId="77777777" w:rsidR="007639AC" w:rsidRDefault="007639AC" w:rsidP="007639AC">
      <w:pPr>
        <w:rPr>
          <w:sz w:val="22"/>
          <w:szCs w:val="22"/>
        </w:rPr>
      </w:pPr>
    </w:p>
    <w:p w14:paraId="4765206D" w14:textId="617B4490" w:rsidR="007639AC" w:rsidRDefault="007639AC" w:rsidP="007639AC">
      <w:pPr>
        <w:rPr>
          <w:sz w:val="22"/>
          <w:szCs w:val="22"/>
        </w:rPr>
      </w:pPr>
      <w:r>
        <w:rPr>
          <w:sz w:val="22"/>
          <w:szCs w:val="22"/>
        </w:rPr>
        <w:t>UTMB, Injury Prevention Lecture</w:t>
      </w:r>
    </w:p>
    <w:p w14:paraId="0D99D489" w14:textId="12610555" w:rsidR="007639AC" w:rsidRPr="00F37BD5" w:rsidRDefault="007639AC" w:rsidP="007639AC">
      <w:pPr>
        <w:rPr>
          <w:sz w:val="22"/>
          <w:szCs w:val="22"/>
        </w:rPr>
      </w:pPr>
      <w:r>
        <w:rPr>
          <w:sz w:val="22"/>
          <w:szCs w:val="22"/>
        </w:rPr>
        <w:tab/>
        <w:t>Teen Dating Violence: Predictors, Consequences, and Prevention (2014, March)</w:t>
      </w:r>
    </w:p>
    <w:p w14:paraId="60243579" w14:textId="77777777" w:rsidR="00F37BD5" w:rsidRPr="008D7403" w:rsidRDefault="00F37BD5" w:rsidP="00790455">
      <w:pPr>
        <w:rPr>
          <w:sz w:val="22"/>
          <w:szCs w:val="22"/>
        </w:rPr>
      </w:pPr>
    </w:p>
    <w:p w14:paraId="2776D8E7" w14:textId="0EFDAC57" w:rsidR="00790455" w:rsidRPr="008D7403" w:rsidRDefault="00B96000" w:rsidP="002E1B1B">
      <w:pPr>
        <w:rPr>
          <w:sz w:val="22"/>
          <w:szCs w:val="22"/>
          <w:u w:val="single"/>
        </w:rPr>
      </w:pPr>
      <w:r w:rsidRPr="008D7403">
        <w:rPr>
          <w:sz w:val="22"/>
          <w:szCs w:val="22"/>
          <w:u w:val="single"/>
        </w:rPr>
        <w:t>Invited Talks</w:t>
      </w:r>
      <w:r w:rsidR="00566A14">
        <w:rPr>
          <w:sz w:val="22"/>
          <w:szCs w:val="22"/>
          <w:u w:val="single"/>
        </w:rPr>
        <w:t>/Workshops</w:t>
      </w:r>
    </w:p>
    <w:p w14:paraId="67C34388" w14:textId="04B0F58B" w:rsidR="00FD682B" w:rsidRPr="00FD682B" w:rsidRDefault="00FD682B" w:rsidP="002E1B1B">
      <w:pPr>
        <w:rPr>
          <w:b/>
          <w:i/>
          <w:sz w:val="22"/>
          <w:szCs w:val="22"/>
        </w:rPr>
      </w:pPr>
      <w:r w:rsidRPr="00FD682B">
        <w:rPr>
          <w:b/>
          <w:i/>
          <w:sz w:val="22"/>
          <w:szCs w:val="22"/>
        </w:rPr>
        <w:t>International</w:t>
      </w:r>
    </w:p>
    <w:p w14:paraId="69A602D6" w14:textId="31C2420D" w:rsidR="00A45E0E" w:rsidRDefault="00A45E0E" w:rsidP="00FD682B">
      <w:pPr>
        <w:pStyle w:val="BodyText2"/>
        <w:ind w:left="1440" w:hanging="1440"/>
        <w:rPr>
          <w:bCs w:val="0"/>
          <w:szCs w:val="22"/>
        </w:rPr>
      </w:pPr>
      <w:r>
        <w:rPr>
          <w:bCs w:val="0"/>
          <w:szCs w:val="22"/>
        </w:rPr>
        <w:t>2018 (March)</w:t>
      </w:r>
      <w:r>
        <w:rPr>
          <w:bCs w:val="0"/>
          <w:szCs w:val="22"/>
        </w:rPr>
        <w:tab/>
        <w:t>University of Antwerp</w:t>
      </w:r>
    </w:p>
    <w:p w14:paraId="046CB076" w14:textId="23ACD63C" w:rsidR="00A45E0E" w:rsidRDefault="00A45E0E" w:rsidP="00FD682B">
      <w:pPr>
        <w:pStyle w:val="BodyText2"/>
        <w:ind w:left="1440" w:hanging="1440"/>
        <w:rPr>
          <w:bCs w:val="0"/>
          <w:szCs w:val="22"/>
        </w:rPr>
      </w:pPr>
      <w:r>
        <w:rPr>
          <w:bCs w:val="0"/>
          <w:szCs w:val="22"/>
        </w:rPr>
        <w:tab/>
        <w:t>Adolescent relationships in the digital age</w:t>
      </w:r>
    </w:p>
    <w:p w14:paraId="036A4374" w14:textId="582A4BAD" w:rsidR="00FD7C0D" w:rsidRPr="00371C81" w:rsidRDefault="00371C81" w:rsidP="00FD682B">
      <w:pPr>
        <w:pStyle w:val="BodyText2"/>
        <w:ind w:left="1440" w:hanging="1440"/>
        <w:rPr>
          <w:bCs w:val="0"/>
          <w:szCs w:val="22"/>
        </w:rPr>
      </w:pPr>
      <w:r w:rsidRPr="00371C81">
        <w:rPr>
          <w:bCs w:val="0"/>
          <w:szCs w:val="22"/>
        </w:rPr>
        <w:t>2016 (April)</w:t>
      </w:r>
      <w:r w:rsidRPr="00371C81">
        <w:rPr>
          <w:bCs w:val="0"/>
          <w:szCs w:val="22"/>
        </w:rPr>
        <w:tab/>
        <w:t>University of Calgary</w:t>
      </w:r>
    </w:p>
    <w:p w14:paraId="440C8431" w14:textId="7FF8E280" w:rsidR="00371C81" w:rsidRPr="00371C81" w:rsidRDefault="00371C81" w:rsidP="00371C81">
      <w:pPr>
        <w:pStyle w:val="Body"/>
        <w:rPr>
          <w:rFonts w:ascii="Times New Roman" w:hAnsi="Times New Roman" w:cs="Times New Roman"/>
          <w:bCs/>
        </w:rPr>
      </w:pPr>
      <w:r w:rsidRPr="00371C81">
        <w:rPr>
          <w:rFonts w:ascii="Times New Roman" w:hAnsi="Times New Roman" w:cs="Times New Roman"/>
          <w:bCs/>
        </w:rPr>
        <w:tab/>
      </w:r>
      <w:r w:rsidRPr="00371C81">
        <w:rPr>
          <w:rFonts w:ascii="Times New Roman" w:hAnsi="Times New Roman" w:cs="Times New Roman"/>
          <w:bCs/>
        </w:rPr>
        <w:tab/>
        <w:t>Teen sexting, cybe</w:t>
      </w:r>
      <w:r>
        <w:rPr>
          <w:rFonts w:ascii="Times New Roman" w:hAnsi="Times New Roman" w:cs="Times New Roman"/>
          <w:bCs/>
        </w:rPr>
        <w:t>r</w:t>
      </w:r>
      <w:r w:rsidRPr="00371C81">
        <w:rPr>
          <w:rFonts w:ascii="Times New Roman" w:hAnsi="Times New Roman" w:cs="Times New Roman"/>
          <w:bCs/>
        </w:rPr>
        <w:t>bullying, and emerging trends in social media</w:t>
      </w:r>
    </w:p>
    <w:p w14:paraId="088678FC" w14:textId="77777777" w:rsidR="00D42794" w:rsidRPr="00371C81" w:rsidRDefault="00D42794" w:rsidP="00D42794">
      <w:pPr>
        <w:pStyle w:val="BodyText2"/>
        <w:ind w:left="1440" w:hanging="1440"/>
        <w:rPr>
          <w:bCs w:val="0"/>
          <w:szCs w:val="22"/>
        </w:rPr>
      </w:pPr>
      <w:r w:rsidRPr="00371C81">
        <w:rPr>
          <w:bCs w:val="0"/>
          <w:szCs w:val="22"/>
        </w:rPr>
        <w:t>2016 (March)</w:t>
      </w:r>
      <w:r w:rsidRPr="00371C81">
        <w:rPr>
          <w:bCs w:val="0"/>
          <w:szCs w:val="22"/>
        </w:rPr>
        <w:tab/>
      </w:r>
      <w:r w:rsidRPr="00371C81">
        <w:rPr>
          <w:color w:val="262626"/>
          <w:szCs w:val="22"/>
        </w:rPr>
        <w:t xml:space="preserve">48th annual Banff International Conference on </w:t>
      </w:r>
      <w:proofErr w:type="spellStart"/>
      <w:r w:rsidRPr="00371C81">
        <w:rPr>
          <w:color w:val="262626"/>
          <w:szCs w:val="22"/>
        </w:rPr>
        <w:t>Behavioural</w:t>
      </w:r>
      <w:proofErr w:type="spellEnd"/>
      <w:r w:rsidRPr="00371C81">
        <w:rPr>
          <w:color w:val="262626"/>
          <w:szCs w:val="22"/>
        </w:rPr>
        <w:t xml:space="preserve"> Science</w:t>
      </w:r>
    </w:p>
    <w:p w14:paraId="29DBFDCA" w14:textId="77777777" w:rsidR="00D42794" w:rsidRPr="00CE375B" w:rsidRDefault="00D42794" w:rsidP="00D42794">
      <w:pPr>
        <w:widowControl w:val="0"/>
        <w:autoSpaceDE w:val="0"/>
        <w:autoSpaceDN w:val="0"/>
        <w:adjustRightInd w:val="0"/>
        <w:ind w:left="720" w:firstLine="720"/>
        <w:rPr>
          <w:color w:val="262626"/>
          <w:sz w:val="22"/>
          <w:szCs w:val="22"/>
        </w:rPr>
      </w:pPr>
      <w:r w:rsidRPr="00CE375B">
        <w:rPr>
          <w:bCs/>
          <w:color w:val="262626"/>
          <w:sz w:val="22"/>
          <w:szCs w:val="22"/>
        </w:rPr>
        <w:t>Before, during, and after: Best practices for school-based crisis intervention</w:t>
      </w:r>
      <w:r w:rsidRPr="00CE375B">
        <w:rPr>
          <w:color w:val="262626"/>
          <w:sz w:val="22"/>
          <w:szCs w:val="22"/>
        </w:rPr>
        <w:t> </w:t>
      </w:r>
    </w:p>
    <w:p w14:paraId="48FE520F" w14:textId="727A32BC" w:rsidR="00FD682B" w:rsidRDefault="00FD682B" w:rsidP="00FD682B">
      <w:pPr>
        <w:pStyle w:val="BodyText2"/>
        <w:ind w:left="1440" w:hanging="1440"/>
        <w:rPr>
          <w:bCs w:val="0"/>
          <w:szCs w:val="22"/>
        </w:rPr>
      </w:pPr>
      <w:r>
        <w:rPr>
          <w:bCs w:val="0"/>
          <w:szCs w:val="22"/>
        </w:rPr>
        <w:t>2014 (July)</w:t>
      </w:r>
      <w:r>
        <w:rPr>
          <w:bCs w:val="0"/>
          <w:szCs w:val="22"/>
        </w:rPr>
        <w:tab/>
        <w:t>Annual D.A.R.E. International Training Conference</w:t>
      </w:r>
    </w:p>
    <w:p w14:paraId="3D1C2F8C" w14:textId="0B3BDDC4" w:rsidR="00FD682B" w:rsidRDefault="00FD682B" w:rsidP="00FD682B">
      <w:pPr>
        <w:pStyle w:val="BodyText2"/>
        <w:ind w:left="1440" w:hanging="1440"/>
        <w:rPr>
          <w:bCs w:val="0"/>
          <w:szCs w:val="22"/>
        </w:rPr>
      </w:pPr>
      <w:r>
        <w:rPr>
          <w:bCs w:val="0"/>
          <w:szCs w:val="22"/>
        </w:rPr>
        <w:tab/>
        <w:t>Co-Occurrence of Teen Dating Violence and Bullying</w:t>
      </w:r>
    </w:p>
    <w:p w14:paraId="49029F95" w14:textId="77777777" w:rsidR="00FD682B" w:rsidRPr="008D7403" w:rsidRDefault="00FD682B" w:rsidP="002E1B1B">
      <w:pPr>
        <w:rPr>
          <w:sz w:val="22"/>
          <w:szCs w:val="22"/>
        </w:rPr>
      </w:pPr>
    </w:p>
    <w:p w14:paraId="375FD630" w14:textId="58B324C5" w:rsidR="00B96000" w:rsidRPr="008D7403" w:rsidRDefault="00B96000" w:rsidP="00376472">
      <w:pPr>
        <w:rPr>
          <w:b/>
          <w:i/>
          <w:sz w:val="22"/>
          <w:szCs w:val="22"/>
        </w:rPr>
      </w:pPr>
      <w:r w:rsidRPr="008D7403">
        <w:rPr>
          <w:b/>
          <w:i/>
          <w:sz w:val="22"/>
          <w:szCs w:val="22"/>
        </w:rPr>
        <w:t>National</w:t>
      </w:r>
    </w:p>
    <w:p w14:paraId="752C036E" w14:textId="6536D874" w:rsidR="0049751D" w:rsidRDefault="0049751D" w:rsidP="00FD682B">
      <w:pPr>
        <w:pStyle w:val="BodyText2"/>
        <w:rPr>
          <w:bCs w:val="0"/>
          <w:szCs w:val="22"/>
        </w:rPr>
      </w:pPr>
      <w:r>
        <w:rPr>
          <w:bCs w:val="0"/>
          <w:szCs w:val="22"/>
        </w:rPr>
        <w:t>2023 (Nov)</w:t>
      </w:r>
      <w:r>
        <w:rPr>
          <w:bCs w:val="0"/>
          <w:szCs w:val="22"/>
        </w:rPr>
        <w:tab/>
        <w:t>Office of Population Affairs</w:t>
      </w:r>
    </w:p>
    <w:p w14:paraId="041AC824" w14:textId="6CB8DB64" w:rsidR="0049751D" w:rsidRDefault="0049751D" w:rsidP="00FD682B">
      <w:pPr>
        <w:pStyle w:val="BodyText2"/>
        <w:rPr>
          <w:bCs w:val="0"/>
          <w:szCs w:val="22"/>
        </w:rPr>
      </w:pPr>
      <w:r>
        <w:rPr>
          <w:bCs w:val="0"/>
          <w:szCs w:val="22"/>
        </w:rPr>
        <w:tab/>
      </w:r>
      <w:r>
        <w:rPr>
          <w:bCs w:val="0"/>
          <w:szCs w:val="22"/>
        </w:rPr>
        <w:tab/>
        <w:t>TPP Research Grant Presentation</w:t>
      </w:r>
    </w:p>
    <w:p w14:paraId="42F2567E" w14:textId="1C3D427A" w:rsidR="008016AB" w:rsidRDefault="00A915F5" w:rsidP="00FD682B">
      <w:pPr>
        <w:pStyle w:val="BodyText2"/>
        <w:rPr>
          <w:bCs w:val="0"/>
          <w:szCs w:val="22"/>
        </w:rPr>
      </w:pPr>
      <w:r>
        <w:rPr>
          <w:bCs w:val="0"/>
          <w:szCs w:val="22"/>
        </w:rPr>
        <w:t>2022 (June)</w:t>
      </w:r>
      <w:r>
        <w:rPr>
          <w:bCs w:val="0"/>
          <w:szCs w:val="22"/>
        </w:rPr>
        <w:tab/>
        <w:t>American Association of Nurse Practitioners</w:t>
      </w:r>
    </w:p>
    <w:p w14:paraId="6E6969F3" w14:textId="507E5827" w:rsidR="00A915F5" w:rsidRPr="00BA409A" w:rsidRDefault="00A915F5" w:rsidP="00FD682B">
      <w:pPr>
        <w:pStyle w:val="BodyText2"/>
        <w:rPr>
          <w:bCs w:val="0"/>
          <w:szCs w:val="22"/>
        </w:rPr>
      </w:pPr>
      <w:r>
        <w:rPr>
          <w:bCs w:val="0"/>
          <w:szCs w:val="22"/>
        </w:rPr>
        <w:tab/>
      </w:r>
      <w:r>
        <w:rPr>
          <w:bCs w:val="0"/>
          <w:szCs w:val="22"/>
        </w:rPr>
        <w:tab/>
      </w:r>
      <w:r w:rsidR="0049751D">
        <w:rPr>
          <w:bCs w:val="0"/>
          <w:szCs w:val="22"/>
        </w:rPr>
        <w:t>Intimate Partner Violence: State of the Science</w:t>
      </w:r>
    </w:p>
    <w:p w14:paraId="66B4334C" w14:textId="25C5A174" w:rsidR="00D12F80" w:rsidRPr="00BA409A" w:rsidRDefault="003639C4" w:rsidP="00BC49A7">
      <w:pPr>
        <w:pStyle w:val="BodyText2"/>
        <w:rPr>
          <w:bCs w:val="0"/>
          <w:szCs w:val="22"/>
        </w:rPr>
      </w:pPr>
      <w:r w:rsidRPr="00BA409A">
        <w:rPr>
          <w:bCs w:val="0"/>
          <w:szCs w:val="22"/>
        </w:rPr>
        <w:t>2021 (May)</w:t>
      </w:r>
      <w:r w:rsidRPr="00BA409A">
        <w:rPr>
          <w:bCs w:val="0"/>
          <w:szCs w:val="22"/>
        </w:rPr>
        <w:tab/>
      </w:r>
      <w:r w:rsidR="00D12F80" w:rsidRPr="00BA409A">
        <w:rPr>
          <w:bCs w:val="0"/>
          <w:szCs w:val="22"/>
        </w:rPr>
        <w:t>Children and Screens</w:t>
      </w:r>
    </w:p>
    <w:p w14:paraId="29CFB755" w14:textId="5B24280B" w:rsidR="003639C4" w:rsidRPr="00A47CB1" w:rsidRDefault="003639C4" w:rsidP="00A47CB1">
      <w:pPr>
        <w:rPr>
          <w:sz w:val="22"/>
          <w:szCs w:val="22"/>
        </w:rPr>
      </w:pPr>
      <w:r w:rsidRPr="00BA409A">
        <w:rPr>
          <w:bCs/>
          <w:sz w:val="22"/>
          <w:szCs w:val="22"/>
        </w:rPr>
        <w:tab/>
      </w:r>
      <w:r w:rsidRPr="00BA409A">
        <w:rPr>
          <w:bCs/>
          <w:sz w:val="22"/>
          <w:szCs w:val="22"/>
        </w:rPr>
        <w:tab/>
      </w:r>
      <w:r w:rsidRPr="00BA409A">
        <w:rPr>
          <w:rStyle w:val="itwtqi23ioopmk3o6ert"/>
          <w:rFonts w:eastAsiaTheme="majorEastAsia"/>
          <w:sz w:val="22"/>
          <w:szCs w:val="22"/>
        </w:rPr>
        <w:t>Modern Love: The Delights and Dangers of Digital Dating</w:t>
      </w:r>
      <w:r w:rsidRPr="00BA409A">
        <w:rPr>
          <w:szCs w:val="22"/>
        </w:rPr>
        <w:tab/>
      </w:r>
    </w:p>
    <w:p w14:paraId="2BAEC453" w14:textId="6A736161" w:rsidR="00943409" w:rsidRDefault="00943409" w:rsidP="00BC49A7">
      <w:pPr>
        <w:pStyle w:val="BodyText2"/>
        <w:rPr>
          <w:bCs w:val="0"/>
          <w:szCs w:val="22"/>
        </w:rPr>
      </w:pPr>
      <w:r>
        <w:rPr>
          <w:bCs w:val="0"/>
          <w:szCs w:val="22"/>
        </w:rPr>
        <w:t>2020 (March)</w:t>
      </w:r>
      <w:r>
        <w:rPr>
          <w:bCs w:val="0"/>
          <w:szCs w:val="22"/>
        </w:rPr>
        <w:tab/>
        <w:t>Georgia State University</w:t>
      </w:r>
    </w:p>
    <w:p w14:paraId="676BAB77" w14:textId="25769B4B" w:rsidR="00B4512C" w:rsidRDefault="00B4512C" w:rsidP="00BC49A7">
      <w:pPr>
        <w:pStyle w:val="BodyText2"/>
        <w:rPr>
          <w:bCs w:val="0"/>
          <w:szCs w:val="22"/>
        </w:rPr>
      </w:pPr>
      <w:r>
        <w:rPr>
          <w:bCs w:val="0"/>
          <w:szCs w:val="22"/>
        </w:rPr>
        <w:tab/>
      </w:r>
      <w:r>
        <w:rPr>
          <w:bCs w:val="0"/>
          <w:szCs w:val="22"/>
        </w:rPr>
        <w:tab/>
        <w:t>Distinguished Speaker Series</w:t>
      </w:r>
    </w:p>
    <w:p w14:paraId="5E0AE4BE" w14:textId="77777777" w:rsidR="00B4512C" w:rsidRPr="00B4512C" w:rsidRDefault="00B4512C" w:rsidP="00B4512C">
      <w:pPr>
        <w:ind w:left="1440"/>
      </w:pPr>
      <w:r w:rsidRPr="00B4512C">
        <w:rPr>
          <w:color w:val="000000"/>
        </w:rPr>
        <w:t>Firearm violence: What we Know About Risk and Practical Strategies for Its Prevention</w:t>
      </w:r>
    </w:p>
    <w:p w14:paraId="017D8F2A" w14:textId="0D19A3D4" w:rsidR="00BC49A7" w:rsidRDefault="00BC49A7" w:rsidP="00BC49A7">
      <w:pPr>
        <w:pStyle w:val="BodyText2"/>
        <w:rPr>
          <w:bCs w:val="0"/>
          <w:szCs w:val="22"/>
        </w:rPr>
      </w:pPr>
      <w:r>
        <w:rPr>
          <w:bCs w:val="0"/>
          <w:szCs w:val="22"/>
        </w:rPr>
        <w:t>2019 (May)</w:t>
      </w:r>
      <w:r>
        <w:rPr>
          <w:bCs w:val="0"/>
          <w:szCs w:val="22"/>
        </w:rPr>
        <w:tab/>
        <w:t>Marshall Independent School District, Marshall, IL</w:t>
      </w:r>
    </w:p>
    <w:p w14:paraId="48E9F1F5" w14:textId="77777777" w:rsidR="00BC49A7" w:rsidRDefault="00BC49A7" w:rsidP="00BC49A7">
      <w:pPr>
        <w:pStyle w:val="BodyText2"/>
        <w:rPr>
          <w:bCs w:val="0"/>
          <w:szCs w:val="22"/>
        </w:rPr>
      </w:pPr>
      <w:r>
        <w:rPr>
          <w:bCs w:val="0"/>
          <w:szCs w:val="22"/>
        </w:rPr>
        <w:tab/>
      </w:r>
      <w:r>
        <w:rPr>
          <w:bCs w:val="0"/>
          <w:szCs w:val="22"/>
        </w:rPr>
        <w:tab/>
        <w:t>Dating Violence</w:t>
      </w:r>
    </w:p>
    <w:p w14:paraId="777DB6A1" w14:textId="78D8AF79" w:rsidR="00BF470B" w:rsidRDefault="00BF470B" w:rsidP="00FD682B">
      <w:pPr>
        <w:pStyle w:val="BodyText2"/>
        <w:rPr>
          <w:bCs w:val="0"/>
          <w:szCs w:val="22"/>
        </w:rPr>
      </w:pPr>
      <w:r>
        <w:rPr>
          <w:bCs w:val="0"/>
          <w:szCs w:val="22"/>
        </w:rPr>
        <w:t>2018 (May)</w:t>
      </w:r>
      <w:r>
        <w:rPr>
          <w:bCs w:val="0"/>
          <w:szCs w:val="22"/>
        </w:rPr>
        <w:tab/>
        <w:t>The Dibble Institute (webinar; 500 attendees)</w:t>
      </w:r>
    </w:p>
    <w:p w14:paraId="3DDC639C" w14:textId="17F13756" w:rsidR="00BF470B" w:rsidRDefault="00BF470B" w:rsidP="00FD682B">
      <w:pPr>
        <w:pStyle w:val="BodyText2"/>
        <w:rPr>
          <w:bCs w:val="0"/>
          <w:szCs w:val="22"/>
        </w:rPr>
      </w:pPr>
      <w:r>
        <w:rPr>
          <w:bCs w:val="0"/>
          <w:szCs w:val="22"/>
        </w:rPr>
        <w:tab/>
      </w:r>
      <w:r>
        <w:rPr>
          <w:bCs w:val="0"/>
          <w:szCs w:val="22"/>
        </w:rPr>
        <w:tab/>
        <w:t>Teen sexting, cyberbullying, and adolescent relationships</w:t>
      </w:r>
    </w:p>
    <w:p w14:paraId="5258F78D" w14:textId="28C06209" w:rsidR="007011B7" w:rsidRDefault="007011B7" w:rsidP="00FD682B">
      <w:pPr>
        <w:pStyle w:val="BodyText2"/>
        <w:rPr>
          <w:bCs w:val="0"/>
          <w:szCs w:val="22"/>
        </w:rPr>
      </w:pPr>
      <w:r>
        <w:rPr>
          <w:bCs w:val="0"/>
          <w:szCs w:val="22"/>
        </w:rPr>
        <w:t>2017 (Oct)</w:t>
      </w:r>
      <w:r>
        <w:rPr>
          <w:bCs w:val="0"/>
          <w:szCs w:val="22"/>
        </w:rPr>
        <w:tab/>
        <w:t>University at Buffalo (Workshop; 6 hours)</w:t>
      </w:r>
    </w:p>
    <w:p w14:paraId="32C8147F" w14:textId="6AE566F7" w:rsidR="007011B7" w:rsidRDefault="007011B7" w:rsidP="00FD682B">
      <w:pPr>
        <w:pStyle w:val="BodyText2"/>
        <w:rPr>
          <w:bCs w:val="0"/>
          <w:szCs w:val="22"/>
        </w:rPr>
      </w:pPr>
      <w:r>
        <w:rPr>
          <w:bCs w:val="0"/>
          <w:szCs w:val="22"/>
        </w:rPr>
        <w:tab/>
      </w:r>
      <w:r>
        <w:rPr>
          <w:bCs w:val="0"/>
          <w:szCs w:val="22"/>
        </w:rPr>
        <w:tab/>
        <w:t>School of Social Work</w:t>
      </w:r>
    </w:p>
    <w:p w14:paraId="7E99BC9A" w14:textId="692919E8" w:rsidR="007011B7" w:rsidRDefault="007011B7" w:rsidP="00FD682B">
      <w:pPr>
        <w:pStyle w:val="BodyText2"/>
        <w:rPr>
          <w:bCs w:val="0"/>
          <w:szCs w:val="22"/>
        </w:rPr>
      </w:pPr>
      <w:r>
        <w:rPr>
          <w:bCs w:val="0"/>
          <w:szCs w:val="22"/>
        </w:rPr>
        <w:tab/>
      </w:r>
      <w:r>
        <w:rPr>
          <w:bCs w:val="0"/>
          <w:szCs w:val="22"/>
        </w:rPr>
        <w:tab/>
        <w:t>Sexting &amp; cyberbullying on &amp; offline: What you need to know and how to talk about it</w:t>
      </w:r>
    </w:p>
    <w:p w14:paraId="47CF690D" w14:textId="49BEAA9B" w:rsidR="00076828" w:rsidRDefault="00FD7C0D" w:rsidP="00FD682B">
      <w:pPr>
        <w:pStyle w:val="BodyText2"/>
        <w:rPr>
          <w:bCs w:val="0"/>
          <w:szCs w:val="22"/>
        </w:rPr>
      </w:pPr>
      <w:r>
        <w:rPr>
          <w:bCs w:val="0"/>
          <w:szCs w:val="22"/>
        </w:rPr>
        <w:t>2016 (Oct)</w:t>
      </w:r>
      <w:r>
        <w:rPr>
          <w:bCs w:val="0"/>
          <w:szCs w:val="22"/>
        </w:rPr>
        <w:tab/>
        <w:t>University at Buffalo</w:t>
      </w:r>
    </w:p>
    <w:p w14:paraId="4D6EE88A" w14:textId="38A07448" w:rsidR="007011B7" w:rsidRDefault="007011B7" w:rsidP="00FD682B">
      <w:pPr>
        <w:pStyle w:val="BodyText2"/>
        <w:rPr>
          <w:bCs w:val="0"/>
          <w:szCs w:val="22"/>
        </w:rPr>
      </w:pPr>
      <w:r>
        <w:rPr>
          <w:bCs w:val="0"/>
          <w:szCs w:val="22"/>
        </w:rPr>
        <w:tab/>
      </w:r>
      <w:r>
        <w:rPr>
          <w:bCs w:val="0"/>
          <w:szCs w:val="22"/>
        </w:rPr>
        <w:tab/>
        <w:t>Research Institute on Addictions</w:t>
      </w:r>
    </w:p>
    <w:p w14:paraId="0C8E4A22" w14:textId="5238C307" w:rsidR="00FD7C0D" w:rsidRDefault="00FD7C0D" w:rsidP="00FD682B">
      <w:pPr>
        <w:pStyle w:val="BodyText2"/>
        <w:rPr>
          <w:bCs w:val="0"/>
          <w:szCs w:val="22"/>
        </w:rPr>
      </w:pPr>
      <w:r>
        <w:rPr>
          <w:bCs w:val="0"/>
          <w:szCs w:val="22"/>
        </w:rPr>
        <w:tab/>
      </w:r>
      <w:r>
        <w:rPr>
          <w:bCs w:val="0"/>
          <w:szCs w:val="22"/>
        </w:rPr>
        <w:tab/>
        <w:t>Teen dating violence and the necessary evil of conducting school-based research</w:t>
      </w:r>
    </w:p>
    <w:p w14:paraId="32A3D540" w14:textId="51B73D1E" w:rsidR="00FD7C0D" w:rsidRDefault="008B128D" w:rsidP="00FD682B">
      <w:pPr>
        <w:pStyle w:val="BodyText2"/>
        <w:rPr>
          <w:bCs w:val="0"/>
          <w:szCs w:val="22"/>
        </w:rPr>
      </w:pPr>
      <w:r>
        <w:rPr>
          <w:bCs w:val="0"/>
          <w:szCs w:val="22"/>
        </w:rPr>
        <w:t>2016 (May)</w:t>
      </w:r>
      <w:r>
        <w:rPr>
          <w:bCs w:val="0"/>
          <w:szCs w:val="22"/>
        </w:rPr>
        <w:tab/>
        <w:t>Battered Women’s Justice Project (Webinar; 500 attendees)</w:t>
      </w:r>
    </w:p>
    <w:p w14:paraId="5449A0D4" w14:textId="77777777" w:rsidR="008B128D" w:rsidRDefault="008B128D" w:rsidP="008B128D">
      <w:pPr>
        <w:pStyle w:val="BodyText2"/>
        <w:rPr>
          <w:bCs w:val="0"/>
          <w:szCs w:val="22"/>
        </w:rPr>
      </w:pPr>
      <w:r>
        <w:rPr>
          <w:bCs w:val="0"/>
          <w:szCs w:val="22"/>
        </w:rPr>
        <w:tab/>
      </w:r>
      <w:r>
        <w:rPr>
          <w:bCs w:val="0"/>
          <w:szCs w:val="22"/>
        </w:rPr>
        <w:tab/>
        <w:t xml:space="preserve">Sexually explicit media and communication: Selected research findings and practice </w:t>
      </w:r>
    </w:p>
    <w:p w14:paraId="5EA0966A" w14:textId="013BDAF4" w:rsidR="008B128D" w:rsidRDefault="008B128D" w:rsidP="008B128D">
      <w:pPr>
        <w:pStyle w:val="BodyText2"/>
        <w:rPr>
          <w:bCs w:val="0"/>
          <w:szCs w:val="22"/>
        </w:rPr>
      </w:pPr>
      <w:r>
        <w:rPr>
          <w:bCs w:val="0"/>
          <w:szCs w:val="22"/>
        </w:rPr>
        <w:tab/>
      </w:r>
      <w:r>
        <w:rPr>
          <w:bCs w:val="0"/>
          <w:szCs w:val="22"/>
        </w:rPr>
        <w:tab/>
        <w:t>implications</w:t>
      </w:r>
    </w:p>
    <w:p w14:paraId="453E652B" w14:textId="46C52F7C" w:rsidR="00D22255" w:rsidRDefault="00D22255" w:rsidP="00FD682B">
      <w:pPr>
        <w:pStyle w:val="BodyText2"/>
        <w:rPr>
          <w:bCs w:val="0"/>
          <w:szCs w:val="22"/>
        </w:rPr>
      </w:pPr>
      <w:r>
        <w:rPr>
          <w:bCs w:val="0"/>
          <w:szCs w:val="22"/>
        </w:rPr>
        <w:t>2016 (Feb)</w:t>
      </w:r>
      <w:r>
        <w:rPr>
          <w:bCs w:val="0"/>
          <w:szCs w:val="22"/>
        </w:rPr>
        <w:tab/>
        <w:t>Battered Women’s Justice Project (Webinar; 500 attendees)</w:t>
      </w:r>
    </w:p>
    <w:p w14:paraId="05BC0C33" w14:textId="21F1247D" w:rsidR="00D22255" w:rsidRDefault="00D22255" w:rsidP="00FD682B">
      <w:pPr>
        <w:pStyle w:val="BodyText2"/>
        <w:rPr>
          <w:bCs w:val="0"/>
          <w:szCs w:val="22"/>
        </w:rPr>
      </w:pPr>
      <w:r>
        <w:rPr>
          <w:bCs w:val="0"/>
          <w:szCs w:val="22"/>
        </w:rPr>
        <w:tab/>
      </w:r>
      <w:r>
        <w:rPr>
          <w:bCs w:val="0"/>
          <w:szCs w:val="22"/>
        </w:rPr>
        <w:tab/>
        <w:t>The intersection between partner violence and alcohol</w:t>
      </w:r>
    </w:p>
    <w:p w14:paraId="65ECFA0F" w14:textId="0D4627E7" w:rsidR="008016AB" w:rsidRPr="008016AB" w:rsidRDefault="008016AB" w:rsidP="00FD682B">
      <w:pPr>
        <w:pStyle w:val="BodyText2"/>
        <w:rPr>
          <w:bCs w:val="0"/>
          <w:szCs w:val="22"/>
        </w:rPr>
      </w:pPr>
      <w:r w:rsidRPr="008016AB">
        <w:rPr>
          <w:bCs w:val="0"/>
          <w:szCs w:val="22"/>
        </w:rPr>
        <w:t>2015 (Oct)</w:t>
      </w:r>
      <w:r w:rsidRPr="008016AB">
        <w:rPr>
          <w:bCs w:val="0"/>
          <w:szCs w:val="22"/>
        </w:rPr>
        <w:tab/>
        <w:t>Ohio University, Department of Psychology</w:t>
      </w:r>
    </w:p>
    <w:p w14:paraId="52A3FD50" w14:textId="77777777" w:rsidR="008016AB" w:rsidRDefault="008016AB" w:rsidP="008016AB">
      <w:pPr>
        <w:pStyle w:val="BodyText2"/>
        <w:rPr>
          <w:szCs w:val="22"/>
        </w:rPr>
      </w:pPr>
      <w:r>
        <w:rPr>
          <w:szCs w:val="22"/>
        </w:rPr>
        <w:tab/>
      </w:r>
      <w:r>
        <w:rPr>
          <w:szCs w:val="22"/>
        </w:rPr>
        <w:tab/>
      </w:r>
      <w:r w:rsidRPr="008016AB">
        <w:rPr>
          <w:szCs w:val="22"/>
        </w:rPr>
        <w:t xml:space="preserve">Dating it Safe: Longitudinal study of the risk and protective factors of teen dating </w:t>
      </w:r>
    </w:p>
    <w:p w14:paraId="57D47981" w14:textId="5DBFAD58" w:rsidR="008016AB" w:rsidRPr="008016AB" w:rsidRDefault="008016AB" w:rsidP="008016AB">
      <w:pPr>
        <w:pStyle w:val="BodyText2"/>
        <w:rPr>
          <w:bCs w:val="0"/>
          <w:szCs w:val="22"/>
        </w:rPr>
      </w:pPr>
      <w:r>
        <w:rPr>
          <w:szCs w:val="22"/>
        </w:rPr>
        <w:tab/>
      </w:r>
      <w:r>
        <w:rPr>
          <w:szCs w:val="22"/>
        </w:rPr>
        <w:tab/>
      </w:r>
      <w:r w:rsidRPr="008016AB">
        <w:rPr>
          <w:szCs w:val="22"/>
        </w:rPr>
        <w:t>violence (and the necessary evil of conducting school-based research)</w:t>
      </w:r>
    </w:p>
    <w:p w14:paraId="2BE2389A" w14:textId="31829C2E" w:rsidR="00D22255" w:rsidRDefault="004D6A56" w:rsidP="00FD682B">
      <w:pPr>
        <w:pStyle w:val="BodyText2"/>
        <w:rPr>
          <w:bCs w:val="0"/>
          <w:szCs w:val="22"/>
        </w:rPr>
      </w:pPr>
      <w:r w:rsidRPr="008016AB">
        <w:rPr>
          <w:bCs w:val="0"/>
          <w:szCs w:val="22"/>
        </w:rPr>
        <w:t>2015 (April)</w:t>
      </w:r>
      <w:r w:rsidRPr="008016AB">
        <w:rPr>
          <w:bCs w:val="0"/>
          <w:szCs w:val="22"/>
        </w:rPr>
        <w:tab/>
      </w:r>
      <w:r w:rsidR="00D22255">
        <w:rPr>
          <w:bCs w:val="0"/>
          <w:szCs w:val="22"/>
        </w:rPr>
        <w:t>Office of Adolescent Health (Webinar)</w:t>
      </w:r>
    </w:p>
    <w:p w14:paraId="46951122" w14:textId="74E20462" w:rsidR="00FD682B" w:rsidRPr="008016AB" w:rsidRDefault="00D22255" w:rsidP="00FD682B">
      <w:pPr>
        <w:pStyle w:val="BodyText2"/>
        <w:rPr>
          <w:bCs w:val="0"/>
          <w:szCs w:val="22"/>
        </w:rPr>
      </w:pPr>
      <w:r>
        <w:rPr>
          <w:bCs w:val="0"/>
          <w:szCs w:val="22"/>
        </w:rPr>
        <w:tab/>
      </w:r>
      <w:r>
        <w:rPr>
          <w:bCs w:val="0"/>
          <w:szCs w:val="22"/>
        </w:rPr>
        <w:tab/>
      </w:r>
      <w:r w:rsidR="00DE0016">
        <w:rPr>
          <w:bCs w:val="0"/>
          <w:szCs w:val="22"/>
        </w:rPr>
        <w:t xml:space="preserve">Teen dating violence: </w:t>
      </w:r>
      <w:r w:rsidR="004D6A56" w:rsidRPr="008016AB">
        <w:rPr>
          <w:bCs w:val="0"/>
          <w:szCs w:val="22"/>
        </w:rPr>
        <w:t xml:space="preserve">Results </w:t>
      </w:r>
      <w:r w:rsidR="00DE0016">
        <w:rPr>
          <w:bCs w:val="0"/>
          <w:szCs w:val="22"/>
        </w:rPr>
        <w:t>from</w:t>
      </w:r>
      <w:r w:rsidR="004D6A56" w:rsidRPr="008016AB">
        <w:rPr>
          <w:bCs w:val="0"/>
          <w:szCs w:val="22"/>
        </w:rPr>
        <w:t xml:space="preserve"> an ongoing </w:t>
      </w:r>
      <w:r w:rsidR="00DE0016">
        <w:rPr>
          <w:bCs w:val="0"/>
          <w:szCs w:val="22"/>
        </w:rPr>
        <w:t xml:space="preserve">6-year </w:t>
      </w:r>
      <w:r w:rsidR="004D6A56" w:rsidRPr="008016AB">
        <w:rPr>
          <w:bCs w:val="0"/>
          <w:szCs w:val="22"/>
        </w:rPr>
        <w:t>longitudinal study</w:t>
      </w:r>
    </w:p>
    <w:p w14:paraId="7F31E87C" w14:textId="5CAB8F1F" w:rsidR="00AB7EC0" w:rsidRDefault="00AB7EC0" w:rsidP="00040065">
      <w:pPr>
        <w:pStyle w:val="BodyText2"/>
        <w:ind w:left="1440" w:hanging="1440"/>
        <w:rPr>
          <w:bCs w:val="0"/>
          <w:szCs w:val="22"/>
        </w:rPr>
      </w:pPr>
      <w:r>
        <w:rPr>
          <w:bCs w:val="0"/>
          <w:szCs w:val="22"/>
        </w:rPr>
        <w:t>2013 (May)</w:t>
      </w:r>
      <w:r>
        <w:rPr>
          <w:bCs w:val="0"/>
          <w:szCs w:val="22"/>
        </w:rPr>
        <w:tab/>
        <w:t>Society for Prevention Research</w:t>
      </w:r>
    </w:p>
    <w:p w14:paraId="38B0CB31" w14:textId="394C4B6E" w:rsidR="00AB7EC0" w:rsidRDefault="00AB7EC0" w:rsidP="00040065">
      <w:pPr>
        <w:pStyle w:val="BodyText2"/>
        <w:ind w:left="1440" w:hanging="1440"/>
        <w:rPr>
          <w:bCs w:val="0"/>
          <w:szCs w:val="22"/>
        </w:rPr>
      </w:pPr>
      <w:r>
        <w:rPr>
          <w:bCs w:val="0"/>
          <w:szCs w:val="22"/>
        </w:rPr>
        <w:tab/>
        <w:t>How to Effectively Manage your Funds and Budget</w:t>
      </w:r>
    </w:p>
    <w:p w14:paraId="125391E6" w14:textId="4AAC10B0" w:rsidR="00040065" w:rsidRPr="008D7403" w:rsidRDefault="00040065" w:rsidP="00040065">
      <w:pPr>
        <w:pStyle w:val="BodyText2"/>
        <w:ind w:left="1440" w:hanging="1440"/>
        <w:rPr>
          <w:bCs w:val="0"/>
          <w:szCs w:val="22"/>
        </w:rPr>
      </w:pPr>
      <w:r w:rsidRPr="008D7403">
        <w:rPr>
          <w:bCs w:val="0"/>
          <w:szCs w:val="22"/>
        </w:rPr>
        <w:t>2009 (Nov)</w:t>
      </w:r>
      <w:r w:rsidRPr="008D7403">
        <w:rPr>
          <w:bCs w:val="0"/>
          <w:szCs w:val="22"/>
        </w:rPr>
        <w:tab/>
        <w:t>National Institutes of Health</w:t>
      </w:r>
    </w:p>
    <w:p w14:paraId="2B10EF09" w14:textId="77777777" w:rsidR="00040065" w:rsidRPr="008D7403" w:rsidRDefault="00040065" w:rsidP="00040065">
      <w:pPr>
        <w:pStyle w:val="BodyText2"/>
        <w:ind w:left="1440" w:hanging="1440"/>
        <w:rPr>
          <w:bCs w:val="0"/>
          <w:szCs w:val="22"/>
        </w:rPr>
      </w:pPr>
      <w:r w:rsidRPr="008D7403">
        <w:rPr>
          <w:bCs w:val="0"/>
          <w:szCs w:val="22"/>
        </w:rPr>
        <w:tab/>
        <w:t>Office of Research on Women’s Health</w:t>
      </w:r>
    </w:p>
    <w:p w14:paraId="29F50F97" w14:textId="46091072" w:rsidR="00040065" w:rsidRPr="008D7403" w:rsidRDefault="00040065" w:rsidP="00040065">
      <w:pPr>
        <w:pStyle w:val="BodyText2"/>
        <w:ind w:left="1440" w:hanging="1440"/>
        <w:rPr>
          <w:bCs w:val="0"/>
          <w:szCs w:val="22"/>
        </w:rPr>
      </w:pPr>
      <w:r w:rsidRPr="008D7403">
        <w:rPr>
          <w:bCs w:val="0"/>
          <w:szCs w:val="22"/>
        </w:rPr>
        <w:tab/>
        <w:t>How to Get an NIH Grant – Real-Life BIRCWH Examples.</w:t>
      </w:r>
    </w:p>
    <w:p w14:paraId="05227124" w14:textId="2EB768E9" w:rsidR="00040065" w:rsidRPr="008D7403" w:rsidRDefault="00040065" w:rsidP="00040065">
      <w:pPr>
        <w:pStyle w:val="BodyText2"/>
        <w:ind w:left="1440" w:hanging="1440"/>
        <w:rPr>
          <w:bCs w:val="0"/>
          <w:szCs w:val="22"/>
        </w:rPr>
      </w:pPr>
      <w:r w:rsidRPr="008D7403">
        <w:rPr>
          <w:bCs w:val="0"/>
          <w:szCs w:val="22"/>
        </w:rPr>
        <w:t>2009 (Nov)</w:t>
      </w:r>
      <w:r w:rsidRPr="008D7403">
        <w:rPr>
          <w:bCs w:val="0"/>
          <w:szCs w:val="22"/>
        </w:rPr>
        <w:tab/>
      </w:r>
      <w:proofErr w:type="spellStart"/>
      <w:r w:rsidRPr="008D7403">
        <w:rPr>
          <w:bCs w:val="0"/>
          <w:szCs w:val="22"/>
        </w:rPr>
        <w:t>Westat</w:t>
      </w:r>
      <w:proofErr w:type="spellEnd"/>
      <w:r w:rsidRPr="008D7403">
        <w:rPr>
          <w:bCs w:val="0"/>
          <w:szCs w:val="22"/>
        </w:rPr>
        <w:t>, Inc. (Washington DC)</w:t>
      </w:r>
    </w:p>
    <w:p w14:paraId="5007DCEC" w14:textId="257D1B42" w:rsidR="00B96000" w:rsidRPr="00C948A3" w:rsidRDefault="00040065" w:rsidP="00C948A3">
      <w:pPr>
        <w:pStyle w:val="BodyText2"/>
        <w:ind w:left="1440" w:hanging="1440"/>
        <w:rPr>
          <w:bCs w:val="0"/>
          <w:szCs w:val="22"/>
        </w:rPr>
      </w:pPr>
      <w:r w:rsidRPr="008D7403">
        <w:rPr>
          <w:bCs w:val="0"/>
          <w:szCs w:val="22"/>
        </w:rPr>
        <w:tab/>
        <w:t>Dating it safe: Longitudinal Study on Teen Dating Violence</w:t>
      </w:r>
    </w:p>
    <w:p w14:paraId="6B968E01" w14:textId="581354E0" w:rsidR="00B96000" w:rsidRPr="00566A14" w:rsidRDefault="00040065" w:rsidP="00376472">
      <w:pPr>
        <w:rPr>
          <w:b/>
          <w:i/>
          <w:sz w:val="22"/>
          <w:szCs w:val="22"/>
        </w:rPr>
      </w:pPr>
      <w:r w:rsidRPr="00566A14">
        <w:rPr>
          <w:b/>
          <w:i/>
          <w:sz w:val="22"/>
          <w:szCs w:val="22"/>
        </w:rPr>
        <w:lastRenderedPageBreak/>
        <w:t>State</w:t>
      </w:r>
    </w:p>
    <w:p w14:paraId="4592EB51" w14:textId="2B91B963" w:rsidR="00A915F5" w:rsidRDefault="00A915F5" w:rsidP="00D42794">
      <w:pPr>
        <w:pStyle w:val="BodyText2"/>
        <w:ind w:left="1440" w:hanging="1440"/>
        <w:rPr>
          <w:bCs w:val="0"/>
          <w:szCs w:val="22"/>
        </w:rPr>
      </w:pPr>
      <w:r>
        <w:rPr>
          <w:bCs w:val="0"/>
          <w:szCs w:val="22"/>
        </w:rPr>
        <w:t>2022 (July)</w:t>
      </w:r>
      <w:r>
        <w:rPr>
          <w:bCs w:val="0"/>
          <w:szCs w:val="22"/>
        </w:rPr>
        <w:tab/>
      </w:r>
      <w:r w:rsidRPr="00A915F5">
        <w:rPr>
          <w:bCs w:val="0"/>
          <w:szCs w:val="22"/>
        </w:rPr>
        <w:t>Cook Children's School Nurse Symposium</w:t>
      </w:r>
    </w:p>
    <w:p w14:paraId="1081D0E0" w14:textId="3D0308BD" w:rsidR="00A915F5" w:rsidRDefault="00A915F5" w:rsidP="00D42794">
      <w:pPr>
        <w:pStyle w:val="BodyText2"/>
        <w:ind w:left="1440" w:hanging="1440"/>
        <w:rPr>
          <w:bCs w:val="0"/>
          <w:szCs w:val="22"/>
        </w:rPr>
      </w:pPr>
      <w:r>
        <w:rPr>
          <w:bCs w:val="0"/>
          <w:szCs w:val="22"/>
        </w:rPr>
        <w:tab/>
      </w:r>
      <w:r w:rsidR="00442670">
        <w:rPr>
          <w:szCs w:val="22"/>
        </w:rPr>
        <w:t>Recognizing Substance Use in the School Setting</w:t>
      </w:r>
    </w:p>
    <w:p w14:paraId="3591D987" w14:textId="1B6D278C" w:rsidR="00A915F5" w:rsidRDefault="00A915F5" w:rsidP="00D42794">
      <w:pPr>
        <w:pStyle w:val="BodyText2"/>
        <w:ind w:left="1440" w:hanging="1440"/>
        <w:rPr>
          <w:szCs w:val="22"/>
        </w:rPr>
      </w:pPr>
      <w:r>
        <w:rPr>
          <w:bCs w:val="0"/>
          <w:szCs w:val="22"/>
        </w:rPr>
        <w:t>2021 (Nov)</w:t>
      </w:r>
      <w:r>
        <w:rPr>
          <w:bCs w:val="0"/>
          <w:szCs w:val="22"/>
        </w:rPr>
        <w:tab/>
      </w:r>
      <w:r>
        <w:rPr>
          <w:szCs w:val="22"/>
        </w:rPr>
        <w:t>Texas School Nurses Organization</w:t>
      </w:r>
    </w:p>
    <w:p w14:paraId="0BF17CD4" w14:textId="13AE241C" w:rsidR="00A915F5" w:rsidRDefault="00A915F5" w:rsidP="00D42794">
      <w:pPr>
        <w:pStyle w:val="BodyText2"/>
        <w:ind w:left="1440" w:hanging="1440"/>
        <w:rPr>
          <w:bCs w:val="0"/>
          <w:szCs w:val="22"/>
        </w:rPr>
      </w:pPr>
      <w:r>
        <w:rPr>
          <w:szCs w:val="22"/>
        </w:rPr>
        <w:tab/>
        <w:t>Current Trends in Adolescent Drug Use</w:t>
      </w:r>
    </w:p>
    <w:p w14:paraId="34C93530" w14:textId="57460DF2" w:rsidR="00566A14" w:rsidRPr="00566A14" w:rsidRDefault="00566A14" w:rsidP="00D42794">
      <w:pPr>
        <w:pStyle w:val="BodyText2"/>
        <w:ind w:left="1440" w:hanging="1440"/>
        <w:rPr>
          <w:bCs w:val="0"/>
          <w:szCs w:val="22"/>
        </w:rPr>
      </w:pPr>
      <w:r w:rsidRPr="00566A14">
        <w:rPr>
          <w:bCs w:val="0"/>
          <w:szCs w:val="22"/>
        </w:rPr>
        <w:t>2017 (August)</w:t>
      </w:r>
      <w:r w:rsidRPr="00566A14">
        <w:rPr>
          <w:bCs w:val="0"/>
          <w:szCs w:val="22"/>
        </w:rPr>
        <w:tab/>
        <w:t>Grant Haliburton Foundation (Dallas)</w:t>
      </w:r>
    </w:p>
    <w:p w14:paraId="7F5AAD6E" w14:textId="10915338" w:rsidR="00566A14" w:rsidRPr="00566A14" w:rsidRDefault="00566A14" w:rsidP="00D42794">
      <w:pPr>
        <w:pStyle w:val="BodyText2"/>
        <w:ind w:left="1440" w:hanging="1440"/>
        <w:rPr>
          <w:b/>
          <w:bCs w:val="0"/>
          <w:szCs w:val="22"/>
        </w:rPr>
      </w:pPr>
      <w:r w:rsidRPr="00566A14">
        <w:rPr>
          <w:bCs w:val="0"/>
          <w:szCs w:val="22"/>
        </w:rPr>
        <w:tab/>
      </w:r>
      <w:r w:rsidRPr="00566A14">
        <w:rPr>
          <w:szCs w:val="22"/>
        </w:rPr>
        <w:t>Same as it Ever Was (Sorta): Teen Health, Risky Behaviors, and the Role of Media</w:t>
      </w:r>
      <w:r>
        <w:rPr>
          <w:szCs w:val="22"/>
        </w:rPr>
        <w:t xml:space="preserve"> </w:t>
      </w:r>
      <w:r w:rsidRPr="00566A14">
        <w:rPr>
          <w:b/>
          <w:szCs w:val="22"/>
        </w:rPr>
        <w:t>(Keynote)</w:t>
      </w:r>
    </w:p>
    <w:p w14:paraId="718977D5" w14:textId="74A92B00" w:rsidR="00E57620" w:rsidRPr="00566A14" w:rsidRDefault="00E57620" w:rsidP="00D42794">
      <w:pPr>
        <w:pStyle w:val="BodyText2"/>
        <w:ind w:left="1440" w:hanging="1440"/>
        <w:rPr>
          <w:bCs w:val="0"/>
          <w:szCs w:val="22"/>
        </w:rPr>
      </w:pPr>
      <w:r w:rsidRPr="00566A14">
        <w:rPr>
          <w:bCs w:val="0"/>
          <w:szCs w:val="22"/>
        </w:rPr>
        <w:t>2017 (April)</w:t>
      </w:r>
      <w:r w:rsidRPr="00566A14">
        <w:rPr>
          <w:bCs w:val="0"/>
          <w:szCs w:val="22"/>
        </w:rPr>
        <w:tab/>
        <w:t>Texas Council on Family Violence, Executive Director cohort</w:t>
      </w:r>
    </w:p>
    <w:p w14:paraId="41C72D2D" w14:textId="57BF8AC5" w:rsidR="00E57620" w:rsidRPr="00566A14" w:rsidRDefault="00E57620" w:rsidP="00D42794">
      <w:pPr>
        <w:pStyle w:val="BodyText2"/>
        <w:ind w:left="1440" w:hanging="1440"/>
        <w:rPr>
          <w:bCs w:val="0"/>
          <w:szCs w:val="22"/>
        </w:rPr>
      </w:pPr>
      <w:r w:rsidRPr="00566A14">
        <w:rPr>
          <w:bCs w:val="0"/>
          <w:szCs w:val="22"/>
        </w:rPr>
        <w:tab/>
        <w:t>Prevention: How practice informs research</w:t>
      </w:r>
      <w:r w:rsidR="007E7F24" w:rsidRPr="00566A14">
        <w:rPr>
          <w:bCs w:val="0"/>
          <w:szCs w:val="22"/>
        </w:rPr>
        <w:t xml:space="preserve"> (</w:t>
      </w:r>
      <w:r w:rsidR="007E7F24" w:rsidRPr="00566A14">
        <w:rPr>
          <w:b/>
          <w:bCs w:val="0"/>
          <w:szCs w:val="22"/>
        </w:rPr>
        <w:t>Keynote</w:t>
      </w:r>
      <w:r w:rsidR="007E7F24" w:rsidRPr="00566A14">
        <w:rPr>
          <w:bCs w:val="0"/>
          <w:szCs w:val="22"/>
        </w:rPr>
        <w:t>)</w:t>
      </w:r>
    </w:p>
    <w:p w14:paraId="6457B7D4" w14:textId="31BBEB19" w:rsidR="00D22255" w:rsidRDefault="00D22255" w:rsidP="00D42794">
      <w:pPr>
        <w:pStyle w:val="BodyText2"/>
        <w:ind w:left="1440" w:hanging="1440"/>
        <w:rPr>
          <w:bCs w:val="0"/>
          <w:szCs w:val="22"/>
        </w:rPr>
      </w:pPr>
      <w:r>
        <w:rPr>
          <w:bCs w:val="0"/>
          <w:szCs w:val="22"/>
        </w:rPr>
        <w:t>2016 (Aug)</w:t>
      </w:r>
      <w:r>
        <w:rPr>
          <w:bCs w:val="0"/>
          <w:szCs w:val="22"/>
        </w:rPr>
        <w:tab/>
        <w:t>Center Against Sexual &amp; Family Violence (El Paso)</w:t>
      </w:r>
    </w:p>
    <w:p w14:paraId="14343402" w14:textId="01EF2BA6" w:rsidR="00D22255" w:rsidRDefault="00D22255" w:rsidP="00D42794">
      <w:pPr>
        <w:pStyle w:val="BodyText2"/>
        <w:ind w:left="1440" w:hanging="1440"/>
        <w:rPr>
          <w:bCs w:val="0"/>
          <w:szCs w:val="22"/>
        </w:rPr>
      </w:pPr>
      <w:r>
        <w:rPr>
          <w:bCs w:val="0"/>
          <w:szCs w:val="22"/>
        </w:rPr>
        <w:tab/>
        <w:t>Teen Dating Violence</w:t>
      </w:r>
    </w:p>
    <w:p w14:paraId="56495DAC" w14:textId="77777777" w:rsidR="00D42794" w:rsidRDefault="00D42794" w:rsidP="00D42794">
      <w:pPr>
        <w:pStyle w:val="BodyText2"/>
        <w:ind w:left="1440" w:hanging="1440"/>
        <w:rPr>
          <w:bCs w:val="0"/>
          <w:szCs w:val="22"/>
        </w:rPr>
      </w:pPr>
      <w:r>
        <w:rPr>
          <w:bCs w:val="0"/>
          <w:szCs w:val="22"/>
        </w:rPr>
        <w:t>2016 (July)</w:t>
      </w:r>
      <w:r>
        <w:rPr>
          <w:bCs w:val="0"/>
          <w:szCs w:val="22"/>
        </w:rPr>
        <w:tab/>
        <w:t>Texas Society of Child and Adolescent Psychiatry</w:t>
      </w:r>
    </w:p>
    <w:p w14:paraId="579B72D7" w14:textId="77777777" w:rsidR="00D42794" w:rsidRDefault="00D42794" w:rsidP="00D42794">
      <w:pPr>
        <w:pStyle w:val="BodyText2"/>
        <w:ind w:left="1440" w:hanging="1440"/>
        <w:rPr>
          <w:bCs w:val="0"/>
          <w:szCs w:val="22"/>
        </w:rPr>
      </w:pPr>
      <w:r>
        <w:rPr>
          <w:bCs w:val="0"/>
          <w:szCs w:val="22"/>
        </w:rPr>
        <w:tab/>
        <w:t>Teen Sexting, Cyberbullying, and Adolescent Health (</w:t>
      </w:r>
      <w:r w:rsidRPr="00D22255">
        <w:rPr>
          <w:b/>
          <w:bCs w:val="0"/>
          <w:szCs w:val="22"/>
        </w:rPr>
        <w:t>Keynote</w:t>
      </w:r>
      <w:r>
        <w:rPr>
          <w:bCs w:val="0"/>
          <w:szCs w:val="22"/>
        </w:rPr>
        <w:t>)</w:t>
      </w:r>
    </w:p>
    <w:p w14:paraId="7051107A" w14:textId="100E7C2D" w:rsidR="00C010C4" w:rsidRDefault="00C010C4" w:rsidP="00FD682B">
      <w:pPr>
        <w:pStyle w:val="BodyText2"/>
        <w:ind w:left="1440" w:hanging="1440"/>
        <w:rPr>
          <w:bCs w:val="0"/>
          <w:szCs w:val="22"/>
        </w:rPr>
      </w:pPr>
      <w:r>
        <w:rPr>
          <w:bCs w:val="0"/>
          <w:szCs w:val="22"/>
        </w:rPr>
        <w:t>2016 (June)</w:t>
      </w:r>
      <w:r>
        <w:rPr>
          <w:bCs w:val="0"/>
          <w:szCs w:val="22"/>
        </w:rPr>
        <w:tab/>
        <w:t>Pediatrics by the Gulf</w:t>
      </w:r>
    </w:p>
    <w:p w14:paraId="70F20749" w14:textId="73E1FE05" w:rsidR="00C010C4" w:rsidRDefault="00C010C4" w:rsidP="00FD682B">
      <w:pPr>
        <w:pStyle w:val="BodyText2"/>
        <w:ind w:left="1440" w:hanging="1440"/>
        <w:rPr>
          <w:bCs w:val="0"/>
          <w:szCs w:val="22"/>
        </w:rPr>
      </w:pPr>
      <w:r>
        <w:rPr>
          <w:bCs w:val="0"/>
          <w:szCs w:val="22"/>
        </w:rPr>
        <w:tab/>
        <w:t xml:space="preserve">Vaping and </w:t>
      </w:r>
      <w:r w:rsidR="00CA593C">
        <w:rPr>
          <w:bCs w:val="0"/>
          <w:szCs w:val="22"/>
        </w:rPr>
        <w:t>other smoking fads in teenagers</w:t>
      </w:r>
      <w:r>
        <w:rPr>
          <w:bCs w:val="0"/>
          <w:szCs w:val="22"/>
        </w:rPr>
        <w:tab/>
      </w:r>
    </w:p>
    <w:p w14:paraId="5A19C5B8" w14:textId="133B3517" w:rsidR="00E32501" w:rsidRDefault="009843A3" w:rsidP="00FD682B">
      <w:pPr>
        <w:pStyle w:val="BodyText2"/>
        <w:ind w:left="1440" w:hanging="1440"/>
        <w:rPr>
          <w:bCs w:val="0"/>
          <w:szCs w:val="22"/>
        </w:rPr>
      </w:pPr>
      <w:r>
        <w:rPr>
          <w:bCs w:val="0"/>
          <w:szCs w:val="22"/>
        </w:rPr>
        <w:t>2016 (April)</w:t>
      </w:r>
      <w:r>
        <w:rPr>
          <w:bCs w:val="0"/>
          <w:szCs w:val="22"/>
        </w:rPr>
        <w:tab/>
        <w:t>Texas Council on</w:t>
      </w:r>
      <w:r w:rsidR="00E32501">
        <w:rPr>
          <w:bCs w:val="0"/>
          <w:szCs w:val="22"/>
        </w:rPr>
        <w:t xml:space="preserve"> Family Violence</w:t>
      </w:r>
      <w:r>
        <w:rPr>
          <w:bCs w:val="0"/>
          <w:szCs w:val="22"/>
        </w:rPr>
        <w:t>, Batterer I</w:t>
      </w:r>
      <w:r w:rsidR="00DE0016">
        <w:rPr>
          <w:bCs w:val="0"/>
          <w:szCs w:val="22"/>
        </w:rPr>
        <w:t>ntervention Prevention Program C</w:t>
      </w:r>
      <w:r>
        <w:rPr>
          <w:bCs w:val="0"/>
          <w:szCs w:val="22"/>
        </w:rPr>
        <w:t>onference</w:t>
      </w:r>
    </w:p>
    <w:p w14:paraId="2AABE54C" w14:textId="0FF7A8AF" w:rsidR="009843A3" w:rsidRDefault="009843A3" w:rsidP="00FD682B">
      <w:pPr>
        <w:pStyle w:val="BodyText2"/>
        <w:ind w:left="1440" w:hanging="1440"/>
        <w:rPr>
          <w:bCs w:val="0"/>
          <w:szCs w:val="22"/>
        </w:rPr>
      </w:pPr>
      <w:r>
        <w:rPr>
          <w:bCs w:val="0"/>
          <w:szCs w:val="22"/>
        </w:rPr>
        <w:tab/>
        <w:t>Preventing Dating Violence (</w:t>
      </w:r>
      <w:r w:rsidRPr="00D22255">
        <w:rPr>
          <w:b/>
          <w:bCs w:val="0"/>
          <w:szCs w:val="22"/>
        </w:rPr>
        <w:t>Keynote</w:t>
      </w:r>
      <w:r>
        <w:rPr>
          <w:bCs w:val="0"/>
          <w:szCs w:val="22"/>
        </w:rPr>
        <w:t>)</w:t>
      </w:r>
    </w:p>
    <w:p w14:paraId="55B9A92C" w14:textId="4E1F70B5" w:rsidR="006C0C73" w:rsidRDefault="006C0C73" w:rsidP="00FD682B">
      <w:pPr>
        <w:pStyle w:val="BodyText2"/>
        <w:ind w:left="1440" w:hanging="1440"/>
        <w:rPr>
          <w:bCs w:val="0"/>
          <w:szCs w:val="22"/>
        </w:rPr>
      </w:pPr>
      <w:r>
        <w:rPr>
          <w:bCs w:val="0"/>
          <w:szCs w:val="22"/>
        </w:rPr>
        <w:t>2015 (Sep)</w:t>
      </w:r>
      <w:r>
        <w:rPr>
          <w:bCs w:val="0"/>
          <w:szCs w:val="22"/>
        </w:rPr>
        <w:tab/>
        <w:t>Texas Academy of Physician Assistants Regional CME Conference</w:t>
      </w:r>
    </w:p>
    <w:p w14:paraId="4E9BE7FB" w14:textId="063A0429" w:rsidR="006C0C73" w:rsidRDefault="006C0C73" w:rsidP="00FD682B">
      <w:pPr>
        <w:pStyle w:val="BodyText2"/>
        <w:ind w:left="1440" w:hanging="1440"/>
        <w:rPr>
          <w:bCs w:val="0"/>
          <w:szCs w:val="22"/>
        </w:rPr>
      </w:pPr>
      <w:r>
        <w:rPr>
          <w:bCs w:val="0"/>
          <w:szCs w:val="22"/>
        </w:rPr>
        <w:tab/>
        <w:t>Domestic Violence</w:t>
      </w:r>
    </w:p>
    <w:p w14:paraId="5818F990" w14:textId="530B6101" w:rsidR="00233E63" w:rsidRPr="00233E63" w:rsidRDefault="00233E63" w:rsidP="00FD682B">
      <w:pPr>
        <w:pStyle w:val="BodyText2"/>
        <w:ind w:left="1440" w:hanging="1440"/>
        <w:rPr>
          <w:bCs w:val="0"/>
          <w:szCs w:val="22"/>
        </w:rPr>
      </w:pPr>
      <w:r w:rsidRPr="00233E63">
        <w:rPr>
          <w:bCs w:val="0"/>
          <w:szCs w:val="22"/>
        </w:rPr>
        <w:t>2015 (June)</w:t>
      </w:r>
      <w:r w:rsidRPr="00233E63">
        <w:rPr>
          <w:bCs w:val="0"/>
          <w:szCs w:val="22"/>
        </w:rPr>
        <w:tab/>
        <w:t>Healthy Texas Mothers &amp; Babies conference</w:t>
      </w:r>
    </w:p>
    <w:p w14:paraId="769539FA" w14:textId="1848D30E" w:rsidR="00233E63" w:rsidRDefault="00233E63" w:rsidP="00FD682B">
      <w:pPr>
        <w:pStyle w:val="BodyText2"/>
        <w:ind w:left="1440" w:hanging="1440"/>
        <w:rPr>
          <w:szCs w:val="22"/>
        </w:rPr>
      </w:pPr>
      <w:r w:rsidRPr="00214E61">
        <w:rPr>
          <w:bCs w:val="0"/>
          <w:szCs w:val="22"/>
        </w:rPr>
        <w:tab/>
      </w:r>
      <w:r w:rsidRPr="00214E61">
        <w:rPr>
          <w:szCs w:val="22"/>
        </w:rPr>
        <w:t>Promoting Resilience Throughout the Life Course: The Role of Health Care Providers and Communities in Addressing Intimate Partner Violence</w:t>
      </w:r>
    </w:p>
    <w:p w14:paraId="1FEDF2F5" w14:textId="77777777" w:rsidR="005B0ABC" w:rsidRDefault="005B0ABC" w:rsidP="005B0ABC">
      <w:pPr>
        <w:pStyle w:val="BodyText2"/>
        <w:ind w:left="1440" w:hanging="1440"/>
        <w:rPr>
          <w:bCs w:val="0"/>
          <w:szCs w:val="22"/>
        </w:rPr>
      </w:pPr>
      <w:r>
        <w:rPr>
          <w:bCs w:val="0"/>
          <w:szCs w:val="22"/>
        </w:rPr>
        <w:t>2015 (June)</w:t>
      </w:r>
      <w:r>
        <w:rPr>
          <w:bCs w:val="0"/>
          <w:szCs w:val="22"/>
        </w:rPr>
        <w:tab/>
        <w:t>Healthy Texas Mothers and Babies Conference</w:t>
      </w:r>
    </w:p>
    <w:p w14:paraId="068E5DA0" w14:textId="77777777" w:rsidR="005B0ABC" w:rsidRDefault="005B0ABC" w:rsidP="005B0ABC">
      <w:pPr>
        <w:pStyle w:val="BodyText2"/>
        <w:ind w:left="1440" w:hanging="1440"/>
        <w:rPr>
          <w:bCs w:val="0"/>
          <w:szCs w:val="22"/>
        </w:rPr>
      </w:pPr>
      <w:r>
        <w:rPr>
          <w:bCs w:val="0"/>
          <w:szCs w:val="22"/>
        </w:rPr>
        <w:tab/>
        <w:t>Promoting Resilience Throughout the Life Course: The Role of Health Care Providers and Communities in Addressing Intimate Partner Violence</w:t>
      </w:r>
    </w:p>
    <w:p w14:paraId="6B24A275" w14:textId="77777777" w:rsidR="005B0ABC" w:rsidRDefault="005B0ABC" w:rsidP="005B0ABC">
      <w:pPr>
        <w:pStyle w:val="BodyText2"/>
        <w:ind w:left="1440" w:hanging="1440"/>
        <w:rPr>
          <w:bCs w:val="0"/>
          <w:szCs w:val="22"/>
        </w:rPr>
      </w:pPr>
      <w:r>
        <w:rPr>
          <w:bCs w:val="0"/>
          <w:szCs w:val="22"/>
        </w:rPr>
        <w:t>2015 (April)</w:t>
      </w:r>
      <w:r>
        <w:rPr>
          <w:bCs w:val="0"/>
          <w:szCs w:val="22"/>
        </w:rPr>
        <w:tab/>
        <w:t>Citizens Medical Center, Victoria, TX</w:t>
      </w:r>
    </w:p>
    <w:p w14:paraId="777948A1" w14:textId="77777777" w:rsidR="005B0ABC" w:rsidRDefault="005B0ABC" w:rsidP="005B0ABC">
      <w:pPr>
        <w:pStyle w:val="BodyText2"/>
        <w:ind w:left="1440" w:hanging="1440"/>
        <w:rPr>
          <w:bCs w:val="0"/>
          <w:szCs w:val="22"/>
        </w:rPr>
      </w:pPr>
      <w:r>
        <w:rPr>
          <w:bCs w:val="0"/>
          <w:szCs w:val="22"/>
        </w:rPr>
        <w:tab/>
        <w:t>Adolescent Drug and Alcohol Abuse</w:t>
      </w:r>
    </w:p>
    <w:p w14:paraId="20B432BE" w14:textId="6F41B0FF" w:rsidR="005B0ABC" w:rsidRDefault="005B0ABC" w:rsidP="005B0ABC">
      <w:pPr>
        <w:pStyle w:val="BodyText2"/>
        <w:ind w:left="1440" w:hanging="1440"/>
        <w:rPr>
          <w:bCs w:val="0"/>
          <w:szCs w:val="22"/>
        </w:rPr>
      </w:pPr>
      <w:r>
        <w:rPr>
          <w:bCs w:val="0"/>
          <w:szCs w:val="22"/>
        </w:rPr>
        <w:t>2015 (</w:t>
      </w:r>
      <w:r w:rsidR="00DE0016">
        <w:rPr>
          <w:bCs w:val="0"/>
          <w:szCs w:val="22"/>
        </w:rPr>
        <w:t>Feb</w:t>
      </w:r>
      <w:r>
        <w:rPr>
          <w:bCs w:val="0"/>
          <w:szCs w:val="22"/>
        </w:rPr>
        <w:t>)</w:t>
      </w:r>
      <w:r>
        <w:rPr>
          <w:bCs w:val="0"/>
          <w:szCs w:val="22"/>
        </w:rPr>
        <w:tab/>
        <w:t>Texas Council on Family violence</w:t>
      </w:r>
      <w:r w:rsidR="00641932">
        <w:rPr>
          <w:bCs w:val="0"/>
          <w:szCs w:val="22"/>
        </w:rPr>
        <w:t xml:space="preserve">. </w:t>
      </w:r>
      <w:r>
        <w:rPr>
          <w:bCs w:val="0"/>
          <w:szCs w:val="22"/>
        </w:rPr>
        <w:t>Annual Executive Directors’ Conference for Family violence and Sexual Assault Programs</w:t>
      </w:r>
    </w:p>
    <w:p w14:paraId="3C0B6722" w14:textId="77777777" w:rsidR="005B0ABC" w:rsidRDefault="005B0ABC" w:rsidP="005B0ABC">
      <w:pPr>
        <w:pStyle w:val="BodyText2"/>
        <w:ind w:left="1440" w:hanging="1440"/>
        <w:rPr>
          <w:bCs w:val="0"/>
          <w:szCs w:val="22"/>
        </w:rPr>
      </w:pPr>
      <w:r>
        <w:rPr>
          <w:bCs w:val="0"/>
          <w:szCs w:val="22"/>
        </w:rPr>
        <w:tab/>
        <w:t>State of the Research on Dating Violence: Physical, Sexual, Psychological, and Cyber</w:t>
      </w:r>
    </w:p>
    <w:p w14:paraId="463FA30D" w14:textId="63015282" w:rsidR="00F86F3C" w:rsidRDefault="00F86F3C" w:rsidP="00FD682B">
      <w:pPr>
        <w:pStyle w:val="BodyText2"/>
        <w:ind w:left="1440" w:hanging="1440"/>
        <w:rPr>
          <w:szCs w:val="22"/>
        </w:rPr>
      </w:pPr>
      <w:r>
        <w:rPr>
          <w:szCs w:val="22"/>
        </w:rPr>
        <w:t>2014 (Nov)</w:t>
      </w:r>
      <w:r>
        <w:rPr>
          <w:szCs w:val="22"/>
        </w:rPr>
        <w:tab/>
        <w:t>Texas School Nurses Organization</w:t>
      </w:r>
    </w:p>
    <w:p w14:paraId="125F09A2" w14:textId="44C72A14" w:rsidR="00F86F3C" w:rsidRPr="00214E61" w:rsidRDefault="00F86F3C" w:rsidP="00FD682B">
      <w:pPr>
        <w:pStyle w:val="BodyText2"/>
        <w:ind w:left="1440" w:hanging="1440"/>
        <w:rPr>
          <w:bCs w:val="0"/>
          <w:szCs w:val="22"/>
        </w:rPr>
      </w:pPr>
      <w:r>
        <w:rPr>
          <w:szCs w:val="22"/>
        </w:rPr>
        <w:tab/>
        <w:t>Current Trends in Drug Use Among Youth</w:t>
      </w:r>
    </w:p>
    <w:p w14:paraId="279B2007" w14:textId="1794E3B2" w:rsidR="004D6A56" w:rsidRDefault="004D6A56" w:rsidP="00FD682B">
      <w:pPr>
        <w:pStyle w:val="BodyText2"/>
        <w:ind w:left="1440" w:hanging="1440"/>
        <w:rPr>
          <w:bCs w:val="0"/>
          <w:szCs w:val="22"/>
        </w:rPr>
      </w:pPr>
      <w:r>
        <w:rPr>
          <w:bCs w:val="0"/>
          <w:szCs w:val="22"/>
        </w:rPr>
        <w:t>2014 (Nov)</w:t>
      </w:r>
      <w:r>
        <w:rPr>
          <w:bCs w:val="0"/>
          <w:szCs w:val="22"/>
        </w:rPr>
        <w:tab/>
        <w:t>Advocacy Center for Crime Victims and Children</w:t>
      </w:r>
    </w:p>
    <w:p w14:paraId="5CFAAB92" w14:textId="2075EB37" w:rsidR="004D6A56" w:rsidRDefault="004D6A56" w:rsidP="00FD682B">
      <w:pPr>
        <w:pStyle w:val="BodyText2"/>
        <w:ind w:left="1440" w:hanging="1440"/>
        <w:rPr>
          <w:bCs w:val="0"/>
          <w:szCs w:val="22"/>
        </w:rPr>
      </w:pPr>
      <w:r>
        <w:rPr>
          <w:bCs w:val="0"/>
          <w:szCs w:val="22"/>
        </w:rPr>
        <w:tab/>
        <w:t>Teen Dating Violence and Adolescent Sexual Assault</w:t>
      </w:r>
    </w:p>
    <w:p w14:paraId="2F1654B0" w14:textId="6969C41D" w:rsidR="007639AC" w:rsidRDefault="007639AC" w:rsidP="00FD682B">
      <w:pPr>
        <w:pStyle w:val="BodyText2"/>
        <w:ind w:left="1440" w:hanging="1440"/>
        <w:rPr>
          <w:bCs w:val="0"/>
          <w:szCs w:val="22"/>
        </w:rPr>
      </w:pPr>
      <w:r>
        <w:rPr>
          <w:bCs w:val="0"/>
          <w:szCs w:val="22"/>
        </w:rPr>
        <w:t>2014 (June)</w:t>
      </w:r>
      <w:r>
        <w:rPr>
          <w:bCs w:val="0"/>
          <w:szCs w:val="22"/>
        </w:rPr>
        <w:tab/>
        <w:t>Pediatrics by the Gulf</w:t>
      </w:r>
    </w:p>
    <w:p w14:paraId="06BBB05E" w14:textId="14C45432" w:rsidR="007639AC" w:rsidRDefault="007639AC" w:rsidP="00FD682B">
      <w:pPr>
        <w:pStyle w:val="BodyText2"/>
        <w:ind w:left="1440" w:hanging="1440"/>
        <w:rPr>
          <w:bCs w:val="0"/>
          <w:szCs w:val="22"/>
        </w:rPr>
      </w:pPr>
      <w:r>
        <w:rPr>
          <w:bCs w:val="0"/>
          <w:szCs w:val="22"/>
        </w:rPr>
        <w:tab/>
        <w:t>Teen dating violence and the Pediatric Are Provider</w:t>
      </w:r>
    </w:p>
    <w:p w14:paraId="789502C8" w14:textId="538495F1" w:rsidR="004E7E93" w:rsidRDefault="004E7E93" w:rsidP="00FD682B">
      <w:pPr>
        <w:pStyle w:val="BodyText2"/>
        <w:ind w:left="1440" w:hanging="1440"/>
        <w:rPr>
          <w:bCs w:val="0"/>
          <w:szCs w:val="22"/>
        </w:rPr>
      </w:pPr>
      <w:r>
        <w:rPr>
          <w:bCs w:val="0"/>
          <w:szCs w:val="22"/>
        </w:rPr>
        <w:t>2014 (June)</w:t>
      </w:r>
      <w:r>
        <w:rPr>
          <w:bCs w:val="0"/>
          <w:szCs w:val="22"/>
        </w:rPr>
        <w:tab/>
        <w:t>Texas DSHS Community Health Services Section</w:t>
      </w:r>
    </w:p>
    <w:p w14:paraId="07437CFC" w14:textId="61EB7784" w:rsidR="004E7E93" w:rsidRDefault="004E7E93" w:rsidP="00FD682B">
      <w:pPr>
        <w:pStyle w:val="BodyText2"/>
        <w:ind w:left="1440" w:hanging="1440"/>
        <w:rPr>
          <w:bCs w:val="0"/>
          <w:szCs w:val="22"/>
        </w:rPr>
      </w:pPr>
      <w:r>
        <w:rPr>
          <w:bCs w:val="0"/>
          <w:szCs w:val="22"/>
        </w:rPr>
        <w:tab/>
        <w:t>Modern day adolescent: Sexting, cyberbullying, and social media</w:t>
      </w:r>
    </w:p>
    <w:p w14:paraId="210F0650" w14:textId="287AEBDE" w:rsidR="006B651E" w:rsidRDefault="006B651E" w:rsidP="00FD682B">
      <w:pPr>
        <w:pStyle w:val="BodyText2"/>
        <w:ind w:left="1440" w:hanging="1440"/>
        <w:rPr>
          <w:bCs w:val="0"/>
          <w:szCs w:val="22"/>
        </w:rPr>
      </w:pPr>
      <w:r>
        <w:rPr>
          <w:bCs w:val="0"/>
          <w:szCs w:val="22"/>
        </w:rPr>
        <w:t>2014 (June)</w:t>
      </w:r>
      <w:r>
        <w:rPr>
          <w:bCs w:val="0"/>
          <w:szCs w:val="22"/>
        </w:rPr>
        <w:tab/>
        <w:t>Citizens Medical Center, Victoria, TX</w:t>
      </w:r>
    </w:p>
    <w:p w14:paraId="5872001B" w14:textId="5CF568D9" w:rsidR="006B651E" w:rsidRDefault="006B651E" w:rsidP="00FD682B">
      <w:pPr>
        <w:pStyle w:val="BodyText2"/>
        <w:ind w:left="1440" w:hanging="1440"/>
        <w:rPr>
          <w:bCs w:val="0"/>
          <w:szCs w:val="22"/>
        </w:rPr>
      </w:pPr>
      <w:r>
        <w:rPr>
          <w:bCs w:val="0"/>
          <w:szCs w:val="22"/>
        </w:rPr>
        <w:tab/>
        <w:t>Depression and Mood Disorders in Children and Adolescents</w:t>
      </w:r>
    </w:p>
    <w:p w14:paraId="1F12F704" w14:textId="78885690" w:rsidR="0025208B" w:rsidRDefault="0025208B" w:rsidP="00FD682B">
      <w:pPr>
        <w:pStyle w:val="BodyText2"/>
        <w:ind w:left="1440" w:hanging="1440"/>
        <w:rPr>
          <w:bCs w:val="0"/>
          <w:szCs w:val="22"/>
        </w:rPr>
      </w:pPr>
      <w:r>
        <w:rPr>
          <w:bCs w:val="0"/>
          <w:szCs w:val="22"/>
        </w:rPr>
        <w:t>2014 (May)</w:t>
      </w:r>
      <w:r>
        <w:rPr>
          <w:bCs w:val="0"/>
          <w:szCs w:val="22"/>
        </w:rPr>
        <w:tab/>
      </w:r>
      <w:proofErr w:type="spellStart"/>
      <w:r>
        <w:rPr>
          <w:bCs w:val="0"/>
          <w:szCs w:val="22"/>
        </w:rPr>
        <w:t>ChildBuilders</w:t>
      </w:r>
      <w:proofErr w:type="spellEnd"/>
    </w:p>
    <w:p w14:paraId="754BD070" w14:textId="43FA41A3" w:rsidR="0025208B" w:rsidRDefault="0025208B" w:rsidP="00FD682B">
      <w:pPr>
        <w:pStyle w:val="BodyText2"/>
        <w:ind w:left="1440" w:hanging="1440"/>
        <w:rPr>
          <w:bCs w:val="0"/>
          <w:szCs w:val="22"/>
        </w:rPr>
      </w:pPr>
      <w:r>
        <w:rPr>
          <w:bCs w:val="0"/>
          <w:szCs w:val="22"/>
        </w:rPr>
        <w:tab/>
        <w:t>Risk and Protective Factors in Teen Dating Violence</w:t>
      </w:r>
    </w:p>
    <w:p w14:paraId="7178EF25" w14:textId="73D27954" w:rsidR="00FD682B" w:rsidRDefault="00FD682B" w:rsidP="00FD682B">
      <w:pPr>
        <w:pStyle w:val="BodyText2"/>
        <w:ind w:left="1440" w:hanging="1440"/>
        <w:rPr>
          <w:bCs w:val="0"/>
          <w:szCs w:val="22"/>
        </w:rPr>
      </w:pPr>
      <w:r>
        <w:rPr>
          <w:bCs w:val="0"/>
          <w:szCs w:val="22"/>
        </w:rPr>
        <w:t>2014 (April)</w:t>
      </w:r>
      <w:r>
        <w:rPr>
          <w:bCs w:val="0"/>
          <w:szCs w:val="22"/>
        </w:rPr>
        <w:tab/>
        <w:t>Adoles</w:t>
      </w:r>
      <w:r w:rsidR="00AF25FB">
        <w:rPr>
          <w:bCs w:val="0"/>
          <w:szCs w:val="22"/>
        </w:rPr>
        <w:t>cent Wellness and Sexual Health</w:t>
      </w:r>
    </w:p>
    <w:p w14:paraId="1057165F" w14:textId="2C0DF9F2" w:rsidR="00FD682B" w:rsidRDefault="00FD682B" w:rsidP="00FD682B">
      <w:pPr>
        <w:pStyle w:val="BodyText2"/>
        <w:ind w:left="1440" w:hanging="1440"/>
        <w:rPr>
          <w:bCs w:val="0"/>
          <w:szCs w:val="22"/>
        </w:rPr>
      </w:pPr>
      <w:r>
        <w:rPr>
          <w:bCs w:val="0"/>
          <w:szCs w:val="22"/>
        </w:rPr>
        <w:tab/>
      </w:r>
      <w:r w:rsidR="00AF25FB">
        <w:rPr>
          <w:bCs w:val="0"/>
          <w:szCs w:val="22"/>
        </w:rPr>
        <w:t>Teen d</w:t>
      </w:r>
      <w:r w:rsidR="001E6AF6">
        <w:rPr>
          <w:bCs w:val="0"/>
          <w:szCs w:val="22"/>
        </w:rPr>
        <w:t>ating violence</w:t>
      </w:r>
      <w:r w:rsidR="00AF25FB">
        <w:rPr>
          <w:bCs w:val="0"/>
          <w:szCs w:val="22"/>
        </w:rPr>
        <w:t>: Predictors, consequences, and prevention</w:t>
      </w:r>
    </w:p>
    <w:p w14:paraId="70CF9D7C" w14:textId="22CE70B2" w:rsidR="00342143" w:rsidRDefault="00342143" w:rsidP="00342143">
      <w:pPr>
        <w:pStyle w:val="BodyText2"/>
        <w:ind w:left="1440" w:hanging="1440"/>
        <w:rPr>
          <w:bCs w:val="0"/>
          <w:szCs w:val="22"/>
        </w:rPr>
      </w:pPr>
      <w:r>
        <w:rPr>
          <w:bCs w:val="0"/>
          <w:szCs w:val="22"/>
        </w:rPr>
        <w:t>2014 (April)</w:t>
      </w:r>
      <w:r>
        <w:rPr>
          <w:bCs w:val="0"/>
          <w:szCs w:val="22"/>
        </w:rPr>
        <w:tab/>
        <w:t>Adoles</w:t>
      </w:r>
      <w:r w:rsidR="00AF25FB">
        <w:rPr>
          <w:bCs w:val="0"/>
          <w:szCs w:val="22"/>
        </w:rPr>
        <w:t>cent Wellness and Sexual Health</w:t>
      </w:r>
    </w:p>
    <w:p w14:paraId="2768CC5F" w14:textId="7CD9AC1E" w:rsidR="001E6AF6" w:rsidRDefault="001E6AF6" w:rsidP="00FD682B">
      <w:pPr>
        <w:pStyle w:val="BodyText2"/>
        <w:ind w:left="1440" w:hanging="1440"/>
        <w:rPr>
          <w:bCs w:val="0"/>
          <w:szCs w:val="22"/>
        </w:rPr>
      </w:pPr>
      <w:r>
        <w:rPr>
          <w:bCs w:val="0"/>
          <w:szCs w:val="22"/>
        </w:rPr>
        <w:tab/>
      </w:r>
      <w:r w:rsidR="00AF25FB">
        <w:rPr>
          <w:bCs w:val="0"/>
          <w:szCs w:val="22"/>
        </w:rPr>
        <w:t xml:space="preserve">Modern day adolescent: </w:t>
      </w:r>
      <w:proofErr w:type="gramStart"/>
      <w:r w:rsidR="00AF25FB">
        <w:rPr>
          <w:bCs w:val="0"/>
          <w:szCs w:val="22"/>
        </w:rPr>
        <w:t>Social media</w:t>
      </w:r>
      <w:proofErr w:type="gramEnd"/>
      <w:r w:rsidR="00AF25FB">
        <w:rPr>
          <w:bCs w:val="0"/>
          <w:szCs w:val="22"/>
        </w:rPr>
        <w:t>, sexting, cyberbullying</w:t>
      </w:r>
    </w:p>
    <w:p w14:paraId="2F60F765" w14:textId="77777777" w:rsidR="00342143" w:rsidRDefault="00342143" w:rsidP="00342143">
      <w:pPr>
        <w:rPr>
          <w:sz w:val="22"/>
          <w:szCs w:val="22"/>
        </w:rPr>
      </w:pPr>
      <w:r>
        <w:rPr>
          <w:sz w:val="22"/>
          <w:szCs w:val="22"/>
        </w:rPr>
        <w:t>2014 (March)</w:t>
      </w:r>
      <w:r>
        <w:rPr>
          <w:sz w:val="22"/>
          <w:szCs w:val="22"/>
        </w:rPr>
        <w:tab/>
        <w:t>The 34</w:t>
      </w:r>
      <w:r w:rsidRPr="00EA2883">
        <w:rPr>
          <w:sz w:val="22"/>
          <w:szCs w:val="22"/>
          <w:vertAlign w:val="superscript"/>
        </w:rPr>
        <w:t>th</w:t>
      </w:r>
      <w:r>
        <w:rPr>
          <w:sz w:val="22"/>
          <w:szCs w:val="22"/>
        </w:rPr>
        <w:t xml:space="preserve"> Annual School Health Conference</w:t>
      </w:r>
    </w:p>
    <w:p w14:paraId="35FFAF11" w14:textId="77777777" w:rsidR="00342143" w:rsidRDefault="00342143" w:rsidP="00342143">
      <w:pPr>
        <w:rPr>
          <w:sz w:val="22"/>
          <w:szCs w:val="22"/>
        </w:rPr>
      </w:pPr>
      <w:r>
        <w:rPr>
          <w:sz w:val="22"/>
          <w:szCs w:val="22"/>
        </w:rPr>
        <w:tab/>
      </w:r>
      <w:r>
        <w:rPr>
          <w:sz w:val="22"/>
          <w:szCs w:val="22"/>
        </w:rPr>
        <w:tab/>
        <w:t>Fostering Healthy Relationships: Application for School Nurses</w:t>
      </w:r>
    </w:p>
    <w:p w14:paraId="6F7E5102" w14:textId="77777777" w:rsidR="00342143" w:rsidRDefault="00342143" w:rsidP="00342143">
      <w:pPr>
        <w:rPr>
          <w:sz w:val="22"/>
          <w:szCs w:val="22"/>
        </w:rPr>
      </w:pPr>
      <w:r>
        <w:rPr>
          <w:sz w:val="22"/>
          <w:szCs w:val="22"/>
        </w:rPr>
        <w:t>2014 (March)</w:t>
      </w:r>
      <w:r>
        <w:rPr>
          <w:sz w:val="22"/>
          <w:szCs w:val="22"/>
        </w:rPr>
        <w:tab/>
        <w:t>The 34</w:t>
      </w:r>
      <w:r w:rsidRPr="00EA2883">
        <w:rPr>
          <w:sz w:val="22"/>
          <w:szCs w:val="22"/>
          <w:vertAlign w:val="superscript"/>
        </w:rPr>
        <w:t>th</w:t>
      </w:r>
      <w:r>
        <w:rPr>
          <w:sz w:val="22"/>
          <w:szCs w:val="22"/>
        </w:rPr>
        <w:t xml:space="preserve"> Annual School Health Conference</w:t>
      </w:r>
    </w:p>
    <w:p w14:paraId="5BF6AA58" w14:textId="77777777" w:rsidR="00342143" w:rsidRDefault="00342143" w:rsidP="00342143">
      <w:pPr>
        <w:ind w:left="720" w:firstLine="720"/>
        <w:rPr>
          <w:sz w:val="22"/>
          <w:szCs w:val="22"/>
        </w:rPr>
      </w:pPr>
      <w:r>
        <w:rPr>
          <w:sz w:val="22"/>
          <w:szCs w:val="22"/>
        </w:rPr>
        <w:t>Ask the Experts: Panel Discussion</w:t>
      </w:r>
    </w:p>
    <w:p w14:paraId="44D40D2D" w14:textId="0E68D696" w:rsidR="00FD682B" w:rsidRDefault="00FD682B" w:rsidP="00F516F7">
      <w:pPr>
        <w:pStyle w:val="BodyText2"/>
        <w:ind w:left="1440" w:hanging="1440"/>
        <w:rPr>
          <w:bCs w:val="0"/>
          <w:szCs w:val="22"/>
        </w:rPr>
      </w:pPr>
      <w:r>
        <w:rPr>
          <w:bCs w:val="0"/>
          <w:szCs w:val="22"/>
        </w:rPr>
        <w:t>2014 (January)</w:t>
      </w:r>
      <w:r>
        <w:rPr>
          <w:bCs w:val="0"/>
          <w:szCs w:val="22"/>
        </w:rPr>
        <w:tab/>
        <w:t>Texas Association Concerned with School Age Parenthood</w:t>
      </w:r>
    </w:p>
    <w:p w14:paraId="68E78968" w14:textId="711FD07C" w:rsidR="00FD682B" w:rsidRDefault="00FD682B" w:rsidP="001E6AF6">
      <w:pPr>
        <w:pStyle w:val="BodyText2"/>
        <w:ind w:left="1440" w:hanging="1440"/>
        <w:rPr>
          <w:bCs w:val="0"/>
          <w:szCs w:val="22"/>
        </w:rPr>
      </w:pPr>
      <w:r>
        <w:rPr>
          <w:bCs w:val="0"/>
          <w:szCs w:val="22"/>
        </w:rPr>
        <w:tab/>
        <w:t>Teen Dating violence and Health</w:t>
      </w:r>
    </w:p>
    <w:p w14:paraId="2058BB51" w14:textId="13AC92D0" w:rsidR="00F516F7" w:rsidRDefault="00F516F7" w:rsidP="00F516F7">
      <w:pPr>
        <w:pStyle w:val="BodyText2"/>
        <w:ind w:left="1440" w:hanging="1440"/>
        <w:rPr>
          <w:bCs w:val="0"/>
          <w:szCs w:val="22"/>
        </w:rPr>
      </w:pPr>
      <w:r>
        <w:rPr>
          <w:bCs w:val="0"/>
          <w:szCs w:val="22"/>
        </w:rPr>
        <w:t>2013 (Sep)</w:t>
      </w:r>
      <w:r>
        <w:rPr>
          <w:bCs w:val="0"/>
          <w:szCs w:val="22"/>
        </w:rPr>
        <w:tab/>
        <w:t>Texas Pediatric Society</w:t>
      </w:r>
    </w:p>
    <w:p w14:paraId="0716E06E" w14:textId="452778E4" w:rsidR="00F516F7" w:rsidRDefault="00F516F7" w:rsidP="00F516F7">
      <w:pPr>
        <w:pStyle w:val="BodyText2"/>
        <w:ind w:left="1440" w:hanging="1440"/>
        <w:rPr>
          <w:bCs w:val="0"/>
          <w:szCs w:val="22"/>
        </w:rPr>
      </w:pPr>
      <w:r>
        <w:rPr>
          <w:bCs w:val="0"/>
          <w:szCs w:val="22"/>
        </w:rPr>
        <w:lastRenderedPageBreak/>
        <w:tab/>
        <w:t>Teen Dating Violence and the Pediatrician</w:t>
      </w:r>
    </w:p>
    <w:p w14:paraId="06932332" w14:textId="77777777" w:rsidR="00342143" w:rsidRDefault="00342143" w:rsidP="00342143">
      <w:pPr>
        <w:pStyle w:val="BodyText2"/>
        <w:ind w:left="1440" w:hanging="1440"/>
        <w:rPr>
          <w:bCs w:val="0"/>
          <w:szCs w:val="22"/>
        </w:rPr>
      </w:pPr>
      <w:r>
        <w:rPr>
          <w:bCs w:val="0"/>
          <w:szCs w:val="22"/>
        </w:rPr>
        <w:t>2013 (Sep)</w:t>
      </w:r>
      <w:r>
        <w:rPr>
          <w:bCs w:val="0"/>
          <w:szCs w:val="22"/>
        </w:rPr>
        <w:tab/>
        <w:t>Texas Pediatric Society</w:t>
      </w:r>
    </w:p>
    <w:p w14:paraId="5E88E78A" w14:textId="6E3154BD" w:rsidR="00F516F7" w:rsidRDefault="00F516F7" w:rsidP="00F516F7">
      <w:pPr>
        <w:pStyle w:val="BodyText2"/>
        <w:ind w:left="1440" w:hanging="1440"/>
        <w:rPr>
          <w:bCs w:val="0"/>
          <w:szCs w:val="22"/>
        </w:rPr>
      </w:pPr>
      <w:r>
        <w:rPr>
          <w:bCs w:val="0"/>
          <w:szCs w:val="22"/>
        </w:rPr>
        <w:tab/>
        <w:t>Emerging Social Media Trends</w:t>
      </w:r>
    </w:p>
    <w:p w14:paraId="3DE0E2C9" w14:textId="128FCFEB" w:rsidR="00F32DF5" w:rsidRDefault="00F32DF5" w:rsidP="00040065">
      <w:pPr>
        <w:rPr>
          <w:sz w:val="22"/>
          <w:szCs w:val="22"/>
        </w:rPr>
      </w:pPr>
      <w:r>
        <w:rPr>
          <w:sz w:val="22"/>
          <w:szCs w:val="22"/>
        </w:rPr>
        <w:t>2013 (June)</w:t>
      </w:r>
      <w:r>
        <w:rPr>
          <w:sz w:val="22"/>
          <w:szCs w:val="22"/>
        </w:rPr>
        <w:tab/>
        <w:t>Medical Center of Southeast Texas</w:t>
      </w:r>
    </w:p>
    <w:p w14:paraId="77690272" w14:textId="4B04BD5D" w:rsidR="00F32DF5" w:rsidRDefault="00F32DF5" w:rsidP="00040065">
      <w:pPr>
        <w:rPr>
          <w:sz w:val="22"/>
          <w:szCs w:val="22"/>
        </w:rPr>
      </w:pPr>
      <w:r>
        <w:rPr>
          <w:sz w:val="22"/>
          <w:szCs w:val="22"/>
        </w:rPr>
        <w:tab/>
      </w:r>
      <w:r>
        <w:rPr>
          <w:sz w:val="22"/>
          <w:szCs w:val="22"/>
        </w:rPr>
        <w:tab/>
        <w:t>Social Media Trends of Children and Adolescents</w:t>
      </w:r>
    </w:p>
    <w:p w14:paraId="6B9996D9" w14:textId="58FC3047" w:rsidR="00D16D7E" w:rsidRDefault="00D16D7E" w:rsidP="00040065">
      <w:pPr>
        <w:rPr>
          <w:sz w:val="22"/>
          <w:szCs w:val="22"/>
        </w:rPr>
      </w:pPr>
      <w:r>
        <w:rPr>
          <w:sz w:val="22"/>
          <w:szCs w:val="22"/>
        </w:rPr>
        <w:t>2013 (March)</w:t>
      </w:r>
      <w:r>
        <w:rPr>
          <w:sz w:val="22"/>
          <w:szCs w:val="22"/>
        </w:rPr>
        <w:tab/>
        <w:t>The 33</w:t>
      </w:r>
      <w:r w:rsidRPr="00D16D7E">
        <w:rPr>
          <w:sz w:val="22"/>
          <w:szCs w:val="22"/>
          <w:vertAlign w:val="superscript"/>
        </w:rPr>
        <w:t>rd</w:t>
      </w:r>
      <w:r>
        <w:rPr>
          <w:sz w:val="22"/>
          <w:szCs w:val="22"/>
        </w:rPr>
        <w:t xml:space="preserve"> Annual School Health Conference</w:t>
      </w:r>
    </w:p>
    <w:p w14:paraId="5C535DF3" w14:textId="376B723C" w:rsidR="00D44E05" w:rsidRDefault="00D44E05" w:rsidP="00040065">
      <w:pPr>
        <w:rPr>
          <w:sz w:val="22"/>
          <w:szCs w:val="22"/>
        </w:rPr>
      </w:pPr>
      <w:r>
        <w:rPr>
          <w:sz w:val="22"/>
          <w:szCs w:val="22"/>
        </w:rPr>
        <w:tab/>
      </w:r>
      <w:r>
        <w:rPr>
          <w:sz w:val="22"/>
          <w:szCs w:val="22"/>
        </w:rPr>
        <w:tab/>
        <w:t>Teen sexting/bullying</w:t>
      </w:r>
    </w:p>
    <w:p w14:paraId="0339B17B" w14:textId="40BB2859" w:rsidR="00457C5A" w:rsidRDefault="00457C5A" w:rsidP="00040065">
      <w:pPr>
        <w:rPr>
          <w:sz w:val="22"/>
          <w:szCs w:val="22"/>
        </w:rPr>
      </w:pPr>
      <w:r>
        <w:rPr>
          <w:sz w:val="22"/>
          <w:szCs w:val="22"/>
        </w:rPr>
        <w:t>2013 (March)</w:t>
      </w:r>
      <w:r>
        <w:rPr>
          <w:sz w:val="22"/>
          <w:szCs w:val="22"/>
        </w:rPr>
        <w:tab/>
        <w:t>Texas Public Health Association preconference session</w:t>
      </w:r>
    </w:p>
    <w:p w14:paraId="575A5D53" w14:textId="6707BE17" w:rsidR="00457C5A" w:rsidRDefault="00457C5A" w:rsidP="00040065">
      <w:pPr>
        <w:rPr>
          <w:sz w:val="22"/>
          <w:szCs w:val="22"/>
        </w:rPr>
      </w:pPr>
      <w:r>
        <w:rPr>
          <w:sz w:val="22"/>
          <w:szCs w:val="22"/>
        </w:rPr>
        <w:tab/>
      </w:r>
      <w:r>
        <w:rPr>
          <w:sz w:val="22"/>
          <w:szCs w:val="22"/>
        </w:rPr>
        <w:tab/>
        <w:t>Teen Sexting and interpersonal violence</w:t>
      </w:r>
    </w:p>
    <w:p w14:paraId="3EDCF3A9" w14:textId="6C725D39" w:rsidR="009E73EB" w:rsidRDefault="009E73EB" w:rsidP="00040065">
      <w:pPr>
        <w:rPr>
          <w:sz w:val="22"/>
          <w:szCs w:val="22"/>
        </w:rPr>
      </w:pPr>
      <w:r>
        <w:rPr>
          <w:sz w:val="22"/>
          <w:szCs w:val="22"/>
        </w:rPr>
        <w:t>2013 (Feb)</w:t>
      </w:r>
      <w:r>
        <w:rPr>
          <w:sz w:val="22"/>
          <w:szCs w:val="22"/>
        </w:rPr>
        <w:tab/>
        <w:t>Harris County Domestic Violence Coordinating Council</w:t>
      </w:r>
    </w:p>
    <w:p w14:paraId="3D7C811F" w14:textId="1C163B77" w:rsidR="009E73EB" w:rsidRDefault="009E73EB" w:rsidP="00040065">
      <w:pPr>
        <w:rPr>
          <w:sz w:val="22"/>
          <w:szCs w:val="22"/>
        </w:rPr>
      </w:pPr>
      <w:r>
        <w:rPr>
          <w:sz w:val="22"/>
          <w:szCs w:val="22"/>
        </w:rPr>
        <w:tab/>
      </w:r>
      <w:r>
        <w:rPr>
          <w:sz w:val="22"/>
          <w:szCs w:val="22"/>
        </w:rPr>
        <w:tab/>
        <w:t xml:space="preserve">Dating Violence: A community dialogue </w:t>
      </w:r>
      <w:r w:rsidRPr="009E73EB">
        <w:rPr>
          <w:b/>
          <w:sz w:val="22"/>
          <w:szCs w:val="22"/>
        </w:rPr>
        <w:t>(Keynote)</w:t>
      </w:r>
    </w:p>
    <w:p w14:paraId="234FBE2F" w14:textId="79A9D87B" w:rsidR="007C06A2" w:rsidRDefault="007C06A2" w:rsidP="00040065">
      <w:pPr>
        <w:rPr>
          <w:color w:val="262626"/>
          <w:sz w:val="22"/>
          <w:szCs w:val="22"/>
        </w:rPr>
      </w:pPr>
      <w:r w:rsidRPr="00D16D7E">
        <w:rPr>
          <w:sz w:val="22"/>
          <w:szCs w:val="22"/>
        </w:rPr>
        <w:t>2012 (Dec)</w:t>
      </w:r>
      <w:r w:rsidRPr="00D16D7E">
        <w:rPr>
          <w:sz w:val="22"/>
          <w:szCs w:val="22"/>
        </w:rPr>
        <w:tab/>
      </w:r>
      <w:r w:rsidR="00D16D7E" w:rsidRPr="00D16D7E">
        <w:rPr>
          <w:color w:val="262626"/>
          <w:sz w:val="22"/>
          <w:szCs w:val="22"/>
        </w:rPr>
        <w:t>The 6th Annual Texas Department of State Health Services (DSHS) Clinical Conference</w:t>
      </w:r>
    </w:p>
    <w:p w14:paraId="09FFF52C" w14:textId="3B6D4FC2" w:rsidR="00D16D7E" w:rsidRPr="00D16D7E" w:rsidRDefault="00D16D7E" w:rsidP="00040065">
      <w:pPr>
        <w:rPr>
          <w:sz w:val="22"/>
          <w:szCs w:val="22"/>
        </w:rPr>
      </w:pPr>
      <w:r>
        <w:rPr>
          <w:color w:val="262626"/>
          <w:sz w:val="22"/>
          <w:szCs w:val="22"/>
        </w:rPr>
        <w:tab/>
      </w:r>
      <w:r>
        <w:rPr>
          <w:color w:val="262626"/>
          <w:sz w:val="22"/>
          <w:szCs w:val="22"/>
        </w:rPr>
        <w:tab/>
        <w:t>Should Teen Sexting be a Public Health Priority?</w:t>
      </w:r>
    </w:p>
    <w:p w14:paraId="03B184FF" w14:textId="7D5FE1D9" w:rsidR="00040065" w:rsidRPr="00D16D7E" w:rsidRDefault="00040065" w:rsidP="00040065">
      <w:pPr>
        <w:rPr>
          <w:sz w:val="22"/>
          <w:szCs w:val="22"/>
        </w:rPr>
      </w:pPr>
      <w:r w:rsidRPr="00D16D7E">
        <w:rPr>
          <w:sz w:val="22"/>
          <w:szCs w:val="22"/>
        </w:rPr>
        <w:t>2012 (Oct)</w:t>
      </w:r>
      <w:r w:rsidRPr="00D16D7E">
        <w:rPr>
          <w:sz w:val="22"/>
          <w:szCs w:val="22"/>
        </w:rPr>
        <w:tab/>
        <w:t>Texas Council on Family Violence/Project Connect (Austin)</w:t>
      </w:r>
    </w:p>
    <w:p w14:paraId="4C47E66E" w14:textId="551900AC" w:rsidR="00040065" w:rsidRPr="00D16D7E" w:rsidRDefault="00040065" w:rsidP="00040065">
      <w:pPr>
        <w:rPr>
          <w:sz w:val="22"/>
          <w:szCs w:val="22"/>
        </w:rPr>
      </w:pPr>
      <w:r w:rsidRPr="00D16D7E">
        <w:rPr>
          <w:sz w:val="22"/>
          <w:szCs w:val="22"/>
        </w:rPr>
        <w:tab/>
      </w:r>
      <w:r w:rsidRPr="00D16D7E">
        <w:rPr>
          <w:sz w:val="22"/>
          <w:szCs w:val="22"/>
        </w:rPr>
        <w:tab/>
        <w:t>Dating it Safe: Longitudinal Study of Teen Dating Violence</w:t>
      </w:r>
    </w:p>
    <w:p w14:paraId="3FBEBFC8" w14:textId="17A55CBE" w:rsidR="00040065" w:rsidRPr="008D7403" w:rsidRDefault="00040065" w:rsidP="00040065">
      <w:pPr>
        <w:rPr>
          <w:sz w:val="22"/>
          <w:szCs w:val="22"/>
        </w:rPr>
      </w:pPr>
      <w:r w:rsidRPr="008D7403">
        <w:rPr>
          <w:sz w:val="22"/>
          <w:szCs w:val="22"/>
        </w:rPr>
        <w:t>2012 (July)</w:t>
      </w:r>
      <w:r w:rsidRPr="008D7403">
        <w:rPr>
          <w:sz w:val="22"/>
          <w:szCs w:val="22"/>
        </w:rPr>
        <w:tab/>
        <w:t>Universi</w:t>
      </w:r>
      <w:r w:rsidR="007C06A2">
        <w:rPr>
          <w:sz w:val="22"/>
          <w:szCs w:val="22"/>
        </w:rPr>
        <w:t xml:space="preserve">ty of Houston, School of Social </w:t>
      </w:r>
      <w:r w:rsidRPr="008D7403">
        <w:rPr>
          <w:sz w:val="22"/>
          <w:szCs w:val="22"/>
        </w:rPr>
        <w:t>Work</w:t>
      </w:r>
    </w:p>
    <w:p w14:paraId="13D0264A" w14:textId="5132E5EB" w:rsidR="00040065" w:rsidRPr="008D7403" w:rsidRDefault="00040065" w:rsidP="00040065">
      <w:pPr>
        <w:rPr>
          <w:sz w:val="22"/>
          <w:szCs w:val="22"/>
        </w:rPr>
      </w:pPr>
      <w:r w:rsidRPr="008D7403">
        <w:rPr>
          <w:sz w:val="22"/>
          <w:szCs w:val="22"/>
        </w:rPr>
        <w:tab/>
      </w:r>
      <w:r w:rsidRPr="008D7403">
        <w:rPr>
          <w:sz w:val="22"/>
          <w:szCs w:val="22"/>
        </w:rPr>
        <w:tab/>
        <w:t>Teen Dating Violence</w:t>
      </w:r>
    </w:p>
    <w:p w14:paraId="0EB858CA" w14:textId="0A6ED962" w:rsidR="00040065" w:rsidRPr="008D7403" w:rsidRDefault="00353C60" w:rsidP="00040065">
      <w:pPr>
        <w:rPr>
          <w:sz w:val="22"/>
          <w:szCs w:val="22"/>
        </w:rPr>
      </w:pPr>
      <w:r w:rsidRPr="008D7403">
        <w:rPr>
          <w:sz w:val="22"/>
          <w:szCs w:val="22"/>
        </w:rPr>
        <w:t>2012 (March)</w:t>
      </w:r>
      <w:r w:rsidRPr="008D7403">
        <w:rPr>
          <w:sz w:val="22"/>
          <w:szCs w:val="22"/>
        </w:rPr>
        <w:tab/>
        <w:t>University of Houston – Clear Lake, Adolescent Psychology</w:t>
      </w:r>
    </w:p>
    <w:p w14:paraId="480BDECA" w14:textId="70ECC037" w:rsidR="00353C60" w:rsidRPr="008D7403" w:rsidRDefault="00353C60" w:rsidP="00040065">
      <w:pPr>
        <w:rPr>
          <w:sz w:val="22"/>
          <w:szCs w:val="22"/>
        </w:rPr>
      </w:pPr>
      <w:r w:rsidRPr="008D7403">
        <w:rPr>
          <w:sz w:val="22"/>
          <w:szCs w:val="22"/>
        </w:rPr>
        <w:tab/>
      </w:r>
      <w:r w:rsidRPr="008D7403">
        <w:rPr>
          <w:sz w:val="22"/>
          <w:szCs w:val="22"/>
        </w:rPr>
        <w:tab/>
        <w:t>Healthy Relationships and Teen Dating Violence</w:t>
      </w:r>
    </w:p>
    <w:p w14:paraId="3DA598E4" w14:textId="5225AA38" w:rsidR="00040065" w:rsidRPr="008D7403" w:rsidRDefault="00040065" w:rsidP="00040065">
      <w:pPr>
        <w:rPr>
          <w:sz w:val="22"/>
          <w:szCs w:val="22"/>
        </w:rPr>
      </w:pPr>
      <w:r w:rsidRPr="008D7403">
        <w:rPr>
          <w:sz w:val="22"/>
          <w:szCs w:val="22"/>
        </w:rPr>
        <w:t>2012 (Jan)</w:t>
      </w:r>
      <w:r w:rsidRPr="008D7403">
        <w:rPr>
          <w:sz w:val="22"/>
          <w:szCs w:val="22"/>
        </w:rPr>
        <w:tab/>
        <w:t>Texas Department of State Health Services</w:t>
      </w:r>
      <w:r w:rsidR="00D16D7E">
        <w:rPr>
          <w:sz w:val="22"/>
          <w:szCs w:val="22"/>
        </w:rPr>
        <w:t xml:space="preserve"> </w:t>
      </w:r>
      <w:r w:rsidR="00D16D7E" w:rsidRPr="00D16D7E">
        <w:rPr>
          <w:color w:val="262626"/>
          <w:sz w:val="22"/>
          <w:szCs w:val="22"/>
        </w:rPr>
        <w:t>(DSHS)</w:t>
      </w:r>
    </w:p>
    <w:p w14:paraId="56FBBD88" w14:textId="31DCA295" w:rsidR="00040065" w:rsidRPr="008D7403" w:rsidRDefault="00040065" w:rsidP="00040065">
      <w:pPr>
        <w:ind w:left="720" w:firstLine="720"/>
        <w:rPr>
          <w:sz w:val="22"/>
          <w:szCs w:val="22"/>
        </w:rPr>
      </w:pPr>
      <w:r w:rsidRPr="008D7403">
        <w:rPr>
          <w:sz w:val="22"/>
          <w:szCs w:val="22"/>
        </w:rPr>
        <w:t>Family Planning Medical Director Webinar</w:t>
      </w:r>
    </w:p>
    <w:p w14:paraId="7856092A" w14:textId="17AA84B3" w:rsidR="00040065" w:rsidRPr="008D7403" w:rsidRDefault="00040065" w:rsidP="00040065">
      <w:pPr>
        <w:ind w:left="720" w:firstLine="720"/>
        <w:rPr>
          <w:sz w:val="22"/>
          <w:szCs w:val="22"/>
        </w:rPr>
      </w:pPr>
      <w:r w:rsidRPr="008D7403">
        <w:rPr>
          <w:sz w:val="22"/>
          <w:szCs w:val="22"/>
        </w:rPr>
        <w:t>Sexting</w:t>
      </w:r>
    </w:p>
    <w:p w14:paraId="62F13A90" w14:textId="688FFD03" w:rsidR="00353C60" w:rsidRPr="008D7403" w:rsidRDefault="00353C60" w:rsidP="00040065">
      <w:pPr>
        <w:rPr>
          <w:sz w:val="22"/>
          <w:szCs w:val="22"/>
        </w:rPr>
      </w:pPr>
      <w:r w:rsidRPr="008D7403">
        <w:rPr>
          <w:sz w:val="22"/>
          <w:szCs w:val="22"/>
        </w:rPr>
        <w:t>2011 (April)</w:t>
      </w:r>
      <w:r w:rsidRPr="008D7403">
        <w:rPr>
          <w:sz w:val="22"/>
          <w:szCs w:val="22"/>
        </w:rPr>
        <w:tab/>
        <w:t>NAACP Southwestern Regional Civil Rights Advocacy Training Institute</w:t>
      </w:r>
    </w:p>
    <w:p w14:paraId="0484752D" w14:textId="14F53CAD" w:rsidR="00353C60" w:rsidRPr="008D7403" w:rsidRDefault="00353C60" w:rsidP="00040065">
      <w:pPr>
        <w:rPr>
          <w:sz w:val="22"/>
          <w:szCs w:val="22"/>
        </w:rPr>
      </w:pPr>
      <w:r w:rsidRPr="008D7403">
        <w:rPr>
          <w:sz w:val="22"/>
          <w:szCs w:val="22"/>
        </w:rPr>
        <w:tab/>
      </w:r>
      <w:r w:rsidRPr="008D7403">
        <w:rPr>
          <w:sz w:val="22"/>
          <w:szCs w:val="22"/>
        </w:rPr>
        <w:tab/>
        <w:t>Mental Disorders</w:t>
      </w:r>
    </w:p>
    <w:p w14:paraId="6A2714FD" w14:textId="29742392" w:rsidR="00040065" w:rsidRPr="008D7403" w:rsidRDefault="00040065" w:rsidP="00040065">
      <w:pPr>
        <w:rPr>
          <w:sz w:val="22"/>
          <w:szCs w:val="22"/>
        </w:rPr>
      </w:pPr>
      <w:r w:rsidRPr="008D7403">
        <w:rPr>
          <w:sz w:val="22"/>
          <w:szCs w:val="22"/>
        </w:rPr>
        <w:t>2011 (Aug)</w:t>
      </w:r>
      <w:r w:rsidRPr="008D7403">
        <w:rPr>
          <w:sz w:val="22"/>
          <w:szCs w:val="22"/>
        </w:rPr>
        <w:tab/>
        <w:t>School Social Work Association of Texas</w:t>
      </w:r>
    </w:p>
    <w:p w14:paraId="785D2C29" w14:textId="042CA4E6" w:rsidR="00040065" w:rsidRPr="008D7403" w:rsidRDefault="00040065" w:rsidP="00040065">
      <w:pPr>
        <w:rPr>
          <w:sz w:val="22"/>
          <w:szCs w:val="22"/>
        </w:rPr>
      </w:pPr>
      <w:r w:rsidRPr="008D7403">
        <w:rPr>
          <w:sz w:val="22"/>
          <w:szCs w:val="22"/>
        </w:rPr>
        <w:tab/>
      </w:r>
      <w:r w:rsidRPr="008D7403">
        <w:rPr>
          <w:sz w:val="22"/>
          <w:szCs w:val="22"/>
        </w:rPr>
        <w:tab/>
        <w:t>Teen Dating Violence</w:t>
      </w:r>
    </w:p>
    <w:p w14:paraId="7C0EE477" w14:textId="620B64CE" w:rsidR="00040065" w:rsidRPr="008D7403" w:rsidRDefault="00040065" w:rsidP="00040065">
      <w:pPr>
        <w:rPr>
          <w:sz w:val="22"/>
          <w:szCs w:val="22"/>
        </w:rPr>
      </w:pPr>
      <w:r w:rsidRPr="008D7403">
        <w:rPr>
          <w:sz w:val="22"/>
          <w:szCs w:val="22"/>
        </w:rPr>
        <w:t>2011 (Sep)</w:t>
      </w:r>
      <w:r w:rsidRPr="008D7403">
        <w:rPr>
          <w:sz w:val="22"/>
          <w:szCs w:val="22"/>
        </w:rPr>
        <w:tab/>
        <w:t>Hope and Healing Institute (Houston)</w:t>
      </w:r>
    </w:p>
    <w:p w14:paraId="625F9A38" w14:textId="56029038" w:rsidR="00040065" w:rsidRPr="008D7403" w:rsidRDefault="00040065" w:rsidP="00040065">
      <w:pPr>
        <w:rPr>
          <w:sz w:val="22"/>
          <w:szCs w:val="22"/>
        </w:rPr>
      </w:pPr>
      <w:r w:rsidRPr="008D7403">
        <w:rPr>
          <w:sz w:val="22"/>
          <w:szCs w:val="22"/>
        </w:rPr>
        <w:tab/>
      </w:r>
      <w:r w:rsidRPr="008D7403">
        <w:rPr>
          <w:sz w:val="22"/>
          <w:szCs w:val="22"/>
        </w:rPr>
        <w:tab/>
        <w:t>Removing the Stigma and Shame of Mental Illness</w:t>
      </w:r>
    </w:p>
    <w:p w14:paraId="2AE67910" w14:textId="2C26124B" w:rsidR="00040065" w:rsidRPr="008D7403" w:rsidRDefault="00040065" w:rsidP="00040065">
      <w:pPr>
        <w:pStyle w:val="BodyText2"/>
        <w:ind w:left="1440" w:hanging="1440"/>
        <w:rPr>
          <w:bCs w:val="0"/>
          <w:szCs w:val="22"/>
        </w:rPr>
      </w:pPr>
      <w:r w:rsidRPr="008D7403">
        <w:rPr>
          <w:bCs w:val="0"/>
          <w:szCs w:val="22"/>
        </w:rPr>
        <w:t>2009 (July)</w:t>
      </w:r>
      <w:r w:rsidRPr="008D7403">
        <w:rPr>
          <w:bCs w:val="0"/>
          <w:szCs w:val="22"/>
        </w:rPr>
        <w:tab/>
        <w:t>Children’s Defense Fund</w:t>
      </w:r>
    </w:p>
    <w:p w14:paraId="66BF1D0C" w14:textId="77777777" w:rsidR="00040065" w:rsidRPr="008D7403" w:rsidRDefault="00040065" w:rsidP="00040065">
      <w:pPr>
        <w:pStyle w:val="BodyText2"/>
        <w:ind w:left="1440" w:hanging="1440"/>
        <w:rPr>
          <w:bCs w:val="0"/>
          <w:szCs w:val="22"/>
        </w:rPr>
      </w:pPr>
      <w:r w:rsidRPr="008D7403">
        <w:rPr>
          <w:bCs w:val="0"/>
          <w:szCs w:val="22"/>
        </w:rPr>
        <w:tab/>
        <w:t>National Day of Social Action</w:t>
      </w:r>
    </w:p>
    <w:p w14:paraId="4CCA4514" w14:textId="2220CBC6" w:rsidR="00040065" w:rsidRDefault="00040065" w:rsidP="00040065">
      <w:pPr>
        <w:pStyle w:val="BodyText2"/>
        <w:ind w:left="1440" w:hanging="1440"/>
        <w:rPr>
          <w:bCs w:val="0"/>
          <w:szCs w:val="22"/>
        </w:rPr>
      </w:pPr>
      <w:r w:rsidRPr="008D7403">
        <w:rPr>
          <w:bCs w:val="0"/>
          <w:szCs w:val="22"/>
        </w:rPr>
        <w:tab/>
        <w:t>Children’s Mental Health Care Needs</w:t>
      </w:r>
    </w:p>
    <w:p w14:paraId="7E235BC2" w14:textId="41D0592A" w:rsidR="00B82A3C" w:rsidRDefault="00B82A3C" w:rsidP="00040065">
      <w:pPr>
        <w:pStyle w:val="BodyText2"/>
        <w:ind w:left="1440" w:hanging="1440"/>
        <w:rPr>
          <w:bCs w:val="0"/>
          <w:szCs w:val="22"/>
        </w:rPr>
      </w:pPr>
      <w:r>
        <w:rPr>
          <w:bCs w:val="0"/>
          <w:szCs w:val="22"/>
        </w:rPr>
        <w:t>2008 (April)</w:t>
      </w:r>
      <w:r>
        <w:rPr>
          <w:bCs w:val="0"/>
          <w:szCs w:val="22"/>
        </w:rPr>
        <w:tab/>
        <w:t>Katy ISD school counselors</w:t>
      </w:r>
    </w:p>
    <w:p w14:paraId="2D8426C7" w14:textId="5D7C67F7" w:rsidR="00B82A3C" w:rsidRPr="008D7403" w:rsidRDefault="00B82A3C" w:rsidP="00040065">
      <w:pPr>
        <w:pStyle w:val="BodyText2"/>
        <w:ind w:left="1440" w:hanging="1440"/>
        <w:rPr>
          <w:bCs w:val="0"/>
          <w:szCs w:val="22"/>
        </w:rPr>
      </w:pPr>
      <w:r>
        <w:rPr>
          <w:bCs w:val="0"/>
          <w:szCs w:val="22"/>
        </w:rPr>
        <w:tab/>
        <w:t>Risk and Protective Factors of Dating Violence</w:t>
      </w:r>
    </w:p>
    <w:p w14:paraId="55FB367F" w14:textId="038CD20B" w:rsidR="00152601" w:rsidRDefault="00152601" w:rsidP="00D16D7E">
      <w:pPr>
        <w:tabs>
          <w:tab w:val="left" w:pos="944"/>
        </w:tabs>
        <w:rPr>
          <w:b/>
          <w:i/>
          <w:sz w:val="22"/>
          <w:szCs w:val="22"/>
        </w:rPr>
      </w:pPr>
    </w:p>
    <w:p w14:paraId="0BD4D47D" w14:textId="762A6C7A" w:rsidR="00B96000" w:rsidRPr="008D7403" w:rsidRDefault="00D22255" w:rsidP="00376472">
      <w:pPr>
        <w:rPr>
          <w:b/>
          <w:i/>
          <w:sz w:val="22"/>
          <w:szCs w:val="22"/>
        </w:rPr>
      </w:pPr>
      <w:r>
        <w:rPr>
          <w:b/>
          <w:i/>
          <w:sz w:val="22"/>
          <w:szCs w:val="22"/>
        </w:rPr>
        <w:t>Regional</w:t>
      </w:r>
    </w:p>
    <w:p w14:paraId="2B207C28" w14:textId="27969430" w:rsidR="004F3917" w:rsidRDefault="004F3917" w:rsidP="00BB41E7">
      <w:pPr>
        <w:rPr>
          <w:sz w:val="22"/>
          <w:szCs w:val="22"/>
        </w:rPr>
      </w:pPr>
      <w:r>
        <w:rPr>
          <w:sz w:val="22"/>
          <w:szCs w:val="22"/>
        </w:rPr>
        <w:t>2022 (Feb)</w:t>
      </w:r>
      <w:r>
        <w:rPr>
          <w:sz w:val="22"/>
          <w:szCs w:val="22"/>
        </w:rPr>
        <w:tab/>
        <w:t>Harris County Domestic Violence Coordinating Council</w:t>
      </w:r>
    </w:p>
    <w:p w14:paraId="56BFBE0B" w14:textId="5C609BB0" w:rsidR="004F3917" w:rsidRDefault="004F3917" w:rsidP="00BB41E7">
      <w:pPr>
        <w:rPr>
          <w:sz w:val="22"/>
          <w:szCs w:val="22"/>
        </w:rPr>
      </w:pPr>
      <w:r>
        <w:rPr>
          <w:sz w:val="22"/>
          <w:szCs w:val="22"/>
        </w:rPr>
        <w:tab/>
      </w:r>
      <w:r>
        <w:rPr>
          <w:sz w:val="22"/>
          <w:szCs w:val="22"/>
        </w:rPr>
        <w:tab/>
        <w:t>Teen Dating Violence Prevention</w:t>
      </w:r>
    </w:p>
    <w:p w14:paraId="3151ECA9" w14:textId="3179DD03" w:rsidR="00BB1CD2" w:rsidRDefault="00BB1CD2" w:rsidP="00BB41E7">
      <w:pPr>
        <w:rPr>
          <w:sz w:val="22"/>
          <w:szCs w:val="22"/>
        </w:rPr>
      </w:pPr>
      <w:r>
        <w:rPr>
          <w:sz w:val="22"/>
          <w:szCs w:val="22"/>
        </w:rPr>
        <w:t>2021 (Dec)</w:t>
      </w:r>
      <w:r>
        <w:rPr>
          <w:sz w:val="22"/>
          <w:szCs w:val="22"/>
        </w:rPr>
        <w:tab/>
        <w:t>Friendswood Chamber of Commerce</w:t>
      </w:r>
    </w:p>
    <w:p w14:paraId="4C48F463" w14:textId="227238DD" w:rsidR="00BB1CD2" w:rsidRDefault="00BB1CD2" w:rsidP="00BB41E7">
      <w:pPr>
        <w:rPr>
          <w:sz w:val="22"/>
          <w:szCs w:val="22"/>
        </w:rPr>
      </w:pPr>
      <w:r>
        <w:rPr>
          <w:sz w:val="22"/>
          <w:szCs w:val="22"/>
        </w:rPr>
        <w:tab/>
      </w:r>
      <w:r>
        <w:rPr>
          <w:sz w:val="22"/>
          <w:szCs w:val="22"/>
        </w:rPr>
        <w:tab/>
        <w:t>Taking the Bah out of Your Humbug</w:t>
      </w:r>
    </w:p>
    <w:p w14:paraId="2DEFCFA9" w14:textId="0F6503DD" w:rsidR="00BB1CD2" w:rsidRDefault="00BB1CD2" w:rsidP="00BB41E7">
      <w:pPr>
        <w:rPr>
          <w:sz w:val="22"/>
          <w:szCs w:val="22"/>
        </w:rPr>
      </w:pPr>
      <w:r>
        <w:rPr>
          <w:sz w:val="22"/>
          <w:szCs w:val="22"/>
        </w:rPr>
        <w:t>2021 (Dec)</w:t>
      </w:r>
      <w:r>
        <w:rPr>
          <w:sz w:val="22"/>
          <w:szCs w:val="22"/>
        </w:rPr>
        <w:tab/>
        <w:t>Galveston County Chamber of Commerce</w:t>
      </w:r>
    </w:p>
    <w:p w14:paraId="5766498E" w14:textId="7CAC6240" w:rsidR="00BB1CD2" w:rsidRDefault="00BB1CD2" w:rsidP="00BB41E7">
      <w:pPr>
        <w:rPr>
          <w:sz w:val="22"/>
          <w:szCs w:val="22"/>
        </w:rPr>
      </w:pPr>
      <w:r>
        <w:rPr>
          <w:sz w:val="22"/>
          <w:szCs w:val="22"/>
        </w:rPr>
        <w:tab/>
      </w:r>
      <w:r>
        <w:rPr>
          <w:sz w:val="22"/>
          <w:szCs w:val="22"/>
        </w:rPr>
        <w:tab/>
        <w:t>Taking the Bah out of Your Humbug</w:t>
      </w:r>
    </w:p>
    <w:p w14:paraId="0C0B2C29" w14:textId="23B9E76C" w:rsidR="00D12F80" w:rsidRDefault="00D12F80" w:rsidP="00BB41E7">
      <w:pPr>
        <w:rPr>
          <w:sz w:val="22"/>
          <w:szCs w:val="22"/>
        </w:rPr>
      </w:pPr>
      <w:r>
        <w:rPr>
          <w:sz w:val="22"/>
          <w:szCs w:val="22"/>
        </w:rPr>
        <w:t>2021 (May)</w:t>
      </w:r>
      <w:r>
        <w:rPr>
          <w:sz w:val="22"/>
          <w:szCs w:val="22"/>
        </w:rPr>
        <w:tab/>
        <w:t>Brazoria County Hispanic Chamber of Commerce</w:t>
      </w:r>
    </w:p>
    <w:p w14:paraId="7BACD6F0" w14:textId="378C9991" w:rsidR="00D12F80" w:rsidRDefault="00D12F80" w:rsidP="00BB41E7">
      <w:pPr>
        <w:rPr>
          <w:sz w:val="22"/>
          <w:szCs w:val="22"/>
        </w:rPr>
      </w:pPr>
      <w:r>
        <w:rPr>
          <w:sz w:val="22"/>
          <w:szCs w:val="22"/>
        </w:rPr>
        <w:tab/>
      </w:r>
      <w:r>
        <w:rPr>
          <w:sz w:val="22"/>
          <w:szCs w:val="22"/>
        </w:rPr>
        <w:tab/>
        <w:t>Mental Health Awareness Roundtable</w:t>
      </w:r>
    </w:p>
    <w:p w14:paraId="40847D00" w14:textId="5907671A" w:rsidR="002B05E2" w:rsidRDefault="002B05E2" w:rsidP="00BB41E7">
      <w:pPr>
        <w:rPr>
          <w:sz w:val="22"/>
          <w:szCs w:val="22"/>
        </w:rPr>
      </w:pPr>
      <w:r>
        <w:rPr>
          <w:sz w:val="22"/>
          <w:szCs w:val="22"/>
        </w:rPr>
        <w:t>20</w:t>
      </w:r>
      <w:r w:rsidR="00D12F80">
        <w:rPr>
          <w:sz w:val="22"/>
          <w:szCs w:val="22"/>
        </w:rPr>
        <w:t>20</w:t>
      </w:r>
      <w:r>
        <w:rPr>
          <w:sz w:val="22"/>
          <w:szCs w:val="22"/>
        </w:rPr>
        <w:t xml:space="preserve"> (June)</w:t>
      </w:r>
      <w:r>
        <w:rPr>
          <w:sz w:val="22"/>
          <w:szCs w:val="22"/>
        </w:rPr>
        <w:tab/>
        <w:t>Sci Café</w:t>
      </w:r>
    </w:p>
    <w:p w14:paraId="20A69EEC" w14:textId="3BE75D70" w:rsidR="002B05E2" w:rsidRDefault="002B05E2" w:rsidP="00BB41E7">
      <w:pPr>
        <w:rPr>
          <w:sz w:val="22"/>
          <w:szCs w:val="22"/>
        </w:rPr>
      </w:pPr>
      <w:r>
        <w:rPr>
          <w:sz w:val="22"/>
          <w:szCs w:val="22"/>
        </w:rPr>
        <w:tab/>
      </w:r>
      <w:r>
        <w:rPr>
          <w:sz w:val="22"/>
          <w:szCs w:val="22"/>
        </w:rPr>
        <w:tab/>
        <w:t>Mental health in a pandemic</w:t>
      </w:r>
    </w:p>
    <w:p w14:paraId="221F8310" w14:textId="6FDE5C36" w:rsidR="00976074" w:rsidRDefault="00976074" w:rsidP="00BB41E7">
      <w:pPr>
        <w:rPr>
          <w:sz w:val="22"/>
          <w:szCs w:val="22"/>
        </w:rPr>
      </w:pPr>
      <w:r>
        <w:rPr>
          <w:sz w:val="22"/>
          <w:szCs w:val="22"/>
        </w:rPr>
        <w:t>2017 (Aug)</w:t>
      </w:r>
      <w:r>
        <w:rPr>
          <w:sz w:val="22"/>
          <w:szCs w:val="22"/>
        </w:rPr>
        <w:tab/>
        <w:t>GISD Back to School</w:t>
      </w:r>
    </w:p>
    <w:p w14:paraId="2DF3C14C" w14:textId="4F529B13" w:rsidR="00976074" w:rsidRDefault="00976074" w:rsidP="00BB41E7">
      <w:pPr>
        <w:rPr>
          <w:sz w:val="22"/>
          <w:szCs w:val="22"/>
        </w:rPr>
      </w:pPr>
      <w:r>
        <w:rPr>
          <w:sz w:val="22"/>
          <w:szCs w:val="22"/>
        </w:rPr>
        <w:tab/>
      </w:r>
      <w:r>
        <w:rPr>
          <w:sz w:val="22"/>
          <w:szCs w:val="22"/>
        </w:rPr>
        <w:tab/>
        <w:t>Bullying from a health perspective</w:t>
      </w:r>
    </w:p>
    <w:p w14:paraId="75B1B4A9" w14:textId="0D118E40" w:rsidR="00976074" w:rsidRDefault="00976074" w:rsidP="00BB41E7">
      <w:pPr>
        <w:rPr>
          <w:sz w:val="22"/>
          <w:szCs w:val="22"/>
        </w:rPr>
      </w:pPr>
      <w:r>
        <w:rPr>
          <w:sz w:val="22"/>
          <w:szCs w:val="22"/>
        </w:rPr>
        <w:t>2017 (July)</w:t>
      </w:r>
      <w:r>
        <w:rPr>
          <w:sz w:val="22"/>
          <w:szCs w:val="22"/>
        </w:rPr>
        <w:tab/>
        <w:t>Aids Education Training Center Lunch and Learn Lecture Series</w:t>
      </w:r>
    </w:p>
    <w:p w14:paraId="3D6CAC0F" w14:textId="6A358440" w:rsidR="00976074" w:rsidRDefault="00976074" w:rsidP="00BB41E7">
      <w:pPr>
        <w:rPr>
          <w:sz w:val="22"/>
          <w:szCs w:val="22"/>
        </w:rPr>
      </w:pPr>
      <w:r>
        <w:rPr>
          <w:sz w:val="22"/>
          <w:szCs w:val="22"/>
        </w:rPr>
        <w:tab/>
      </w:r>
      <w:r>
        <w:rPr>
          <w:sz w:val="22"/>
          <w:szCs w:val="22"/>
        </w:rPr>
        <w:tab/>
        <w:t>Adolescent Violence and Sexual Risk</w:t>
      </w:r>
    </w:p>
    <w:p w14:paraId="7AAE6620" w14:textId="4368E71B" w:rsidR="00D22255" w:rsidRDefault="00D22255" w:rsidP="00BB41E7">
      <w:pPr>
        <w:rPr>
          <w:sz w:val="22"/>
          <w:szCs w:val="22"/>
        </w:rPr>
      </w:pPr>
      <w:r>
        <w:rPr>
          <w:sz w:val="22"/>
          <w:szCs w:val="22"/>
        </w:rPr>
        <w:t>2016 (Feb)</w:t>
      </w:r>
      <w:r>
        <w:rPr>
          <w:sz w:val="22"/>
          <w:szCs w:val="22"/>
        </w:rPr>
        <w:tab/>
        <w:t>Galveston Reads (</w:t>
      </w:r>
      <w:r w:rsidRPr="00D22255">
        <w:rPr>
          <w:b/>
          <w:sz w:val="22"/>
          <w:szCs w:val="22"/>
        </w:rPr>
        <w:t>Featured Speaker</w:t>
      </w:r>
      <w:r>
        <w:rPr>
          <w:sz w:val="22"/>
          <w:szCs w:val="22"/>
        </w:rPr>
        <w:t>)</w:t>
      </w:r>
    </w:p>
    <w:p w14:paraId="2A76DC43" w14:textId="13A50A44" w:rsidR="00D22255" w:rsidRDefault="00D22255" w:rsidP="00BB41E7">
      <w:pPr>
        <w:rPr>
          <w:sz w:val="22"/>
          <w:szCs w:val="22"/>
        </w:rPr>
      </w:pPr>
      <w:r>
        <w:rPr>
          <w:sz w:val="22"/>
          <w:szCs w:val="22"/>
        </w:rPr>
        <w:tab/>
      </w:r>
      <w:r>
        <w:rPr>
          <w:sz w:val="22"/>
          <w:szCs w:val="22"/>
        </w:rPr>
        <w:tab/>
        <w:t>Adolescence in the digital age</w:t>
      </w:r>
    </w:p>
    <w:p w14:paraId="416CA973" w14:textId="1F884F1C" w:rsidR="00D22255" w:rsidRDefault="00D22255" w:rsidP="00BB41E7">
      <w:pPr>
        <w:rPr>
          <w:sz w:val="22"/>
          <w:szCs w:val="22"/>
        </w:rPr>
      </w:pPr>
      <w:r>
        <w:rPr>
          <w:sz w:val="22"/>
          <w:szCs w:val="22"/>
        </w:rPr>
        <w:t>2016 (May)</w:t>
      </w:r>
      <w:r>
        <w:rPr>
          <w:sz w:val="22"/>
          <w:szCs w:val="22"/>
        </w:rPr>
        <w:tab/>
        <w:t>Galveston County Community Coalition (</w:t>
      </w:r>
      <w:r w:rsidRPr="00D22255">
        <w:rPr>
          <w:b/>
          <w:sz w:val="22"/>
          <w:szCs w:val="22"/>
        </w:rPr>
        <w:t>Keynote</w:t>
      </w:r>
      <w:r>
        <w:rPr>
          <w:sz w:val="22"/>
          <w:szCs w:val="22"/>
        </w:rPr>
        <w:t>)</w:t>
      </w:r>
    </w:p>
    <w:p w14:paraId="172C74C4" w14:textId="51AFE7AD" w:rsidR="00D22255" w:rsidRDefault="00D22255" w:rsidP="00BB41E7">
      <w:pPr>
        <w:rPr>
          <w:sz w:val="22"/>
          <w:szCs w:val="22"/>
        </w:rPr>
      </w:pPr>
      <w:r>
        <w:rPr>
          <w:sz w:val="22"/>
          <w:szCs w:val="22"/>
        </w:rPr>
        <w:tab/>
      </w:r>
      <w:r>
        <w:rPr>
          <w:sz w:val="22"/>
          <w:szCs w:val="22"/>
        </w:rPr>
        <w:tab/>
        <w:t>Teens and Vaping: What’s the Big Deal?</w:t>
      </w:r>
    </w:p>
    <w:p w14:paraId="54908A84" w14:textId="0822CCF3" w:rsidR="00D22255" w:rsidRDefault="00D22255" w:rsidP="00BB41E7">
      <w:pPr>
        <w:rPr>
          <w:sz w:val="22"/>
          <w:szCs w:val="22"/>
        </w:rPr>
      </w:pPr>
      <w:r>
        <w:rPr>
          <w:sz w:val="22"/>
          <w:szCs w:val="22"/>
        </w:rPr>
        <w:t>2016 (May)</w:t>
      </w:r>
      <w:r>
        <w:rPr>
          <w:sz w:val="22"/>
          <w:szCs w:val="22"/>
        </w:rPr>
        <w:tab/>
        <w:t>City of Houston, My Brother’s Keeper</w:t>
      </w:r>
    </w:p>
    <w:p w14:paraId="48F207D2" w14:textId="0BAB3067" w:rsidR="00D22255" w:rsidRDefault="00D22255" w:rsidP="00BB41E7">
      <w:pPr>
        <w:rPr>
          <w:sz w:val="22"/>
          <w:szCs w:val="22"/>
        </w:rPr>
      </w:pPr>
      <w:r>
        <w:rPr>
          <w:sz w:val="22"/>
          <w:szCs w:val="22"/>
        </w:rPr>
        <w:lastRenderedPageBreak/>
        <w:tab/>
      </w:r>
      <w:r>
        <w:rPr>
          <w:sz w:val="22"/>
          <w:szCs w:val="22"/>
        </w:rPr>
        <w:tab/>
        <w:t>Healthy Relationships</w:t>
      </w:r>
    </w:p>
    <w:p w14:paraId="06C33DEB" w14:textId="0DB3C85F" w:rsidR="002B5047" w:rsidRDefault="002B5047" w:rsidP="00BB41E7">
      <w:pPr>
        <w:rPr>
          <w:sz w:val="22"/>
          <w:szCs w:val="22"/>
        </w:rPr>
      </w:pPr>
      <w:r>
        <w:rPr>
          <w:sz w:val="22"/>
          <w:szCs w:val="22"/>
        </w:rPr>
        <w:t>2015 (April)</w:t>
      </w:r>
      <w:r>
        <w:rPr>
          <w:sz w:val="22"/>
          <w:szCs w:val="22"/>
        </w:rPr>
        <w:tab/>
        <w:t>Galveston Regional Chamber of Commerce 8</w:t>
      </w:r>
      <w:r w:rsidRPr="002B5047">
        <w:rPr>
          <w:sz w:val="22"/>
          <w:szCs w:val="22"/>
          <w:vertAlign w:val="superscript"/>
        </w:rPr>
        <w:t>th</w:t>
      </w:r>
      <w:r>
        <w:rPr>
          <w:sz w:val="22"/>
          <w:szCs w:val="22"/>
        </w:rPr>
        <w:t xml:space="preserve"> Annual Conference</w:t>
      </w:r>
    </w:p>
    <w:p w14:paraId="451A9870" w14:textId="2BC0BCC2" w:rsidR="002B5047" w:rsidRDefault="002B5047" w:rsidP="00BB41E7">
      <w:pPr>
        <w:rPr>
          <w:sz w:val="22"/>
          <w:szCs w:val="22"/>
        </w:rPr>
      </w:pPr>
      <w:r>
        <w:rPr>
          <w:sz w:val="22"/>
          <w:szCs w:val="22"/>
        </w:rPr>
        <w:tab/>
      </w:r>
      <w:r>
        <w:rPr>
          <w:sz w:val="22"/>
          <w:szCs w:val="22"/>
        </w:rPr>
        <w:tab/>
        <w:t>Teen Sexting, Cyberbullying, and Emerging Trends in Social Media</w:t>
      </w:r>
    </w:p>
    <w:p w14:paraId="19FBD744" w14:textId="52980915" w:rsidR="004E7E93" w:rsidRDefault="004E7E93" w:rsidP="00BB41E7">
      <w:pPr>
        <w:rPr>
          <w:sz w:val="22"/>
          <w:szCs w:val="22"/>
        </w:rPr>
      </w:pPr>
      <w:r>
        <w:rPr>
          <w:sz w:val="22"/>
          <w:szCs w:val="22"/>
        </w:rPr>
        <w:t>2014 (Aug)</w:t>
      </w:r>
      <w:r>
        <w:rPr>
          <w:sz w:val="22"/>
          <w:szCs w:val="22"/>
        </w:rPr>
        <w:tab/>
        <w:t>Texas School Nursing Organization Region IV</w:t>
      </w:r>
    </w:p>
    <w:p w14:paraId="6D7E046C" w14:textId="1F08DE8D" w:rsidR="004E7E93" w:rsidRDefault="004E7E93" w:rsidP="00BB41E7">
      <w:pPr>
        <w:rPr>
          <w:sz w:val="22"/>
          <w:szCs w:val="22"/>
        </w:rPr>
      </w:pPr>
      <w:r>
        <w:rPr>
          <w:sz w:val="22"/>
          <w:szCs w:val="22"/>
        </w:rPr>
        <w:tab/>
      </w:r>
      <w:r>
        <w:rPr>
          <w:sz w:val="22"/>
          <w:szCs w:val="22"/>
        </w:rPr>
        <w:tab/>
        <w:t>Belle Blackwell Conference</w:t>
      </w:r>
    </w:p>
    <w:p w14:paraId="2DA1460B" w14:textId="733FFB35" w:rsidR="004E7E93" w:rsidRDefault="004E7E93" w:rsidP="00BB41E7">
      <w:pPr>
        <w:rPr>
          <w:sz w:val="22"/>
          <w:szCs w:val="22"/>
        </w:rPr>
      </w:pPr>
      <w:r>
        <w:rPr>
          <w:sz w:val="22"/>
          <w:szCs w:val="22"/>
        </w:rPr>
        <w:tab/>
      </w:r>
      <w:r>
        <w:rPr>
          <w:sz w:val="22"/>
          <w:szCs w:val="22"/>
        </w:rPr>
        <w:tab/>
        <w:t>Fostering Healthy Relationships: Applications for School Nurses</w:t>
      </w:r>
    </w:p>
    <w:p w14:paraId="6F6244C0" w14:textId="6916F60A" w:rsidR="00455B6A" w:rsidRDefault="00455B6A" w:rsidP="00BB41E7">
      <w:pPr>
        <w:rPr>
          <w:sz w:val="22"/>
          <w:szCs w:val="22"/>
        </w:rPr>
      </w:pPr>
      <w:r>
        <w:rPr>
          <w:sz w:val="22"/>
          <w:szCs w:val="22"/>
        </w:rPr>
        <w:t>2014 (Aug)</w:t>
      </w:r>
      <w:r>
        <w:rPr>
          <w:sz w:val="22"/>
          <w:szCs w:val="22"/>
        </w:rPr>
        <w:tab/>
        <w:t>UTMB, Lunch Bunch</w:t>
      </w:r>
    </w:p>
    <w:p w14:paraId="27F47AC7" w14:textId="72D2401E" w:rsidR="00455B6A" w:rsidRDefault="00455B6A" w:rsidP="00BB41E7">
      <w:pPr>
        <w:rPr>
          <w:sz w:val="22"/>
          <w:szCs w:val="22"/>
        </w:rPr>
      </w:pPr>
      <w:r>
        <w:rPr>
          <w:sz w:val="22"/>
          <w:szCs w:val="22"/>
        </w:rPr>
        <w:tab/>
      </w:r>
      <w:r>
        <w:rPr>
          <w:sz w:val="22"/>
          <w:szCs w:val="22"/>
        </w:rPr>
        <w:tab/>
        <w:t>Healthy Relationships Don’t Just Happen: Preventing Dating Violence and Bullying</w:t>
      </w:r>
    </w:p>
    <w:p w14:paraId="55234064" w14:textId="35909968" w:rsidR="006B651E" w:rsidRDefault="006B651E" w:rsidP="00BB41E7">
      <w:pPr>
        <w:rPr>
          <w:sz w:val="22"/>
          <w:szCs w:val="22"/>
        </w:rPr>
      </w:pPr>
      <w:r>
        <w:rPr>
          <w:sz w:val="22"/>
          <w:szCs w:val="22"/>
        </w:rPr>
        <w:t>2014 (Jan)</w:t>
      </w:r>
      <w:r>
        <w:rPr>
          <w:sz w:val="22"/>
          <w:szCs w:val="22"/>
        </w:rPr>
        <w:tab/>
        <w:t>Baylor College of Medicine</w:t>
      </w:r>
    </w:p>
    <w:p w14:paraId="446A1ABD" w14:textId="20315ED0" w:rsidR="006B651E" w:rsidRDefault="006B651E" w:rsidP="00BB41E7">
      <w:pPr>
        <w:rPr>
          <w:sz w:val="22"/>
          <w:szCs w:val="22"/>
        </w:rPr>
      </w:pPr>
      <w:r>
        <w:rPr>
          <w:sz w:val="22"/>
          <w:szCs w:val="22"/>
        </w:rPr>
        <w:tab/>
      </w:r>
      <w:r>
        <w:rPr>
          <w:sz w:val="22"/>
          <w:szCs w:val="22"/>
        </w:rPr>
        <w:tab/>
        <w:t>Teen Dating Violence: Predictors, Outcomes, Prevention</w:t>
      </w:r>
    </w:p>
    <w:p w14:paraId="2F145771" w14:textId="4206F47A" w:rsidR="00457C5A" w:rsidRDefault="00457C5A" w:rsidP="00BB41E7">
      <w:pPr>
        <w:rPr>
          <w:sz w:val="22"/>
          <w:szCs w:val="22"/>
        </w:rPr>
      </w:pPr>
      <w:r>
        <w:rPr>
          <w:sz w:val="22"/>
          <w:szCs w:val="22"/>
        </w:rPr>
        <w:t>2013 (March)</w:t>
      </w:r>
      <w:r>
        <w:rPr>
          <w:sz w:val="22"/>
          <w:szCs w:val="22"/>
        </w:rPr>
        <w:tab/>
        <w:t>Santa Fe ISD</w:t>
      </w:r>
    </w:p>
    <w:p w14:paraId="3A6B50C9" w14:textId="1C386B5A" w:rsidR="00457C5A" w:rsidRDefault="00457C5A" w:rsidP="00BB41E7">
      <w:pPr>
        <w:rPr>
          <w:sz w:val="22"/>
          <w:szCs w:val="22"/>
        </w:rPr>
      </w:pPr>
      <w:r>
        <w:rPr>
          <w:sz w:val="22"/>
          <w:szCs w:val="22"/>
        </w:rPr>
        <w:tab/>
      </w:r>
      <w:r>
        <w:rPr>
          <w:sz w:val="22"/>
          <w:szCs w:val="22"/>
        </w:rPr>
        <w:tab/>
        <w:t>Healthy Choices for Healthy Relationships</w:t>
      </w:r>
    </w:p>
    <w:p w14:paraId="0A122CC5" w14:textId="65D50A92" w:rsidR="00BB41E7" w:rsidRPr="008D7403" w:rsidRDefault="00BB41E7" w:rsidP="00BB41E7">
      <w:pPr>
        <w:rPr>
          <w:sz w:val="22"/>
          <w:szCs w:val="22"/>
        </w:rPr>
      </w:pPr>
      <w:r w:rsidRPr="008D7403">
        <w:rPr>
          <w:sz w:val="22"/>
          <w:szCs w:val="22"/>
        </w:rPr>
        <w:t>2012 (April)</w:t>
      </w:r>
      <w:r w:rsidRPr="008D7403">
        <w:rPr>
          <w:sz w:val="22"/>
          <w:szCs w:val="22"/>
        </w:rPr>
        <w:tab/>
        <w:t>Galveston Community (Strand Theatre)</w:t>
      </w:r>
    </w:p>
    <w:p w14:paraId="5B2DBF87" w14:textId="3C471437" w:rsidR="00024105" w:rsidRDefault="00BB41E7" w:rsidP="00BB41E7">
      <w:pPr>
        <w:rPr>
          <w:sz w:val="22"/>
          <w:szCs w:val="22"/>
        </w:rPr>
      </w:pPr>
      <w:r w:rsidRPr="008D7403">
        <w:rPr>
          <w:sz w:val="22"/>
          <w:szCs w:val="22"/>
        </w:rPr>
        <w:tab/>
      </w:r>
      <w:r w:rsidRPr="008D7403">
        <w:rPr>
          <w:sz w:val="22"/>
          <w:szCs w:val="22"/>
        </w:rPr>
        <w:tab/>
      </w:r>
      <w:r w:rsidR="00024105">
        <w:rPr>
          <w:sz w:val="22"/>
          <w:szCs w:val="22"/>
        </w:rPr>
        <w:t>Reel Science</w:t>
      </w:r>
    </w:p>
    <w:p w14:paraId="764C3D35" w14:textId="0519726B" w:rsidR="00BB41E7" w:rsidRPr="008D7403" w:rsidRDefault="00BB41E7" w:rsidP="00024105">
      <w:pPr>
        <w:ind w:left="720" w:firstLine="720"/>
        <w:rPr>
          <w:sz w:val="22"/>
          <w:szCs w:val="22"/>
        </w:rPr>
      </w:pPr>
      <w:r w:rsidRPr="008D7403">
        <w:rPr>
          <w:sz w:val="22"/>
          <w:szCs w:val="22"/>
        </w:rPr>
        <w:t xml:space="preserve">Separating Fact </w:t>
      </w:r>
      <w:proofErr w:type="gramStart"/>
      <w:r w:rsidRPr="008D7403">
        <w:rPr>
          <w:sz w:val="22"/>
          <w:szCs w:val="22"/>
        </w:rPr>
        <w:t>From</w:t>
      </w:r>
      <w:proofErr w:type="gramEnd"/>
      <w:r w:rsidRPr="008D7403">
        <w:rPr>
          <w:sz w:val="22"/>
          <w:szCs w:val="22"/>
        </w:rPr>
        <w:t xml:space="preserve"> Fiction Concerning Addiction</w:t>
      </w:r>
    </w:p>
    <w:p w14:paraId="0D5D0B8B" w14:textId="104033EA" w:rsidR="00353C60" w:rsidRPr="008D7403" w:rsidRDefault="00BB41E7" w:rsidP="002E1B1B">
      <w:pPr>
        <w:rPr>
          <w:sz w:val="22"/>
          <w:szCs w:val="22"/>
        </w:rPr>
      </w:pPr>
      <w:r w:rsidRPr="008D7403">
        <w:rPr>
          <w:sz w:val="22"/>
          <w:szCs w:val="22"/>
        </w:rPr>
        <w:t>2012 (Feb)</w:t>
      </w:r>
      <w:r w:rsidRPr="008D7403">
        <w:rPr>
          <w:sz w:val="22"/>
          <w:szCs w:val="22"/>
        </w:rPr>
        <w:tab/>
        <w:t>Austin Middle School</w:t>
      </w:r>
    </w:p>
    <w:p w14:paraId="52C95149" w14:textId="4A1BE923" w:rsidR="00BB41E7" w:rsidRPr="008D7403" w:rsidRDefault="00BB41E7" w:rsidP="002E1B1B">
      <w:pPr>
        <w:rPr>
          <w:sz w:val="22"/>
          <w:szCs w:val="22"/>
        </w:rPr>
      </w:pPr>
      <w:r w:rsidRPr="008D7403">
        <w:rPr>
          <w:sz w:val="22"/>
          <w:szCs w:val="22"/>
        </w:rPr>
        <w:tab/>
      </w:r>
      <w:r w:rsidRPr="008D7403">
        <w:rPr>
          <w:sz w:val="22"/>
          <w:szCs w:val="22"/>
        </w:rPr>
        <w:tab/>
        <w:t>Healthy Choices for Healthy Relationships</w:t>
      </w:r>
    </w:p>
    <w:p w14:paraId="66EF05BA" w14:textId="0C4E7B0E" w:rsidR="00890924" w:rsidRPr="008D7403" w:rsidRDefault="00890924" w:rsidP="002E1B1B">
      <w:pPr>
        <w:rPr>
          <w:sz w:val="22"/>
          <w:szCs w:val="22"/>
        </w:rPr>
      </w:pPr>
      <w:r w:rsidRPr="008D7403">
        <w:rPr>
          <w:sz w:val="22"/>
          <w:szCs w:val="22"/>
        </w:rPr>
        <w:t>2011 (Nov)</w:t>
      </w:r>
      <w:r w:rsidRPr="008D7403">
        <w:rPr>
          <w:sz w:val="22"/>
          <w:szCs w:val="22"/>
        </w:rPr>
        <w:tab/>
        <w:t>Child Appointed Special Advocates</w:t>
      </w:r>
    </w:p>
    <w:p w14:paraId="7ABBA8FA" w14:textId="52EDC63C" w:rsidR="00890924" w:rsidRPr="008D7403" w:rsidRDefault="00890924" w:rsidP="002E1B1B">
      <w:pPr>
        <w:rPr>
          <w:sz w:val="22"/>
          <w:szCs w:val="22"/>
        </w:rPr>
      </w:pPr>
      <w:r w:rsidRPr="008D7403">
        <w:rPr>
          <w:sz w:val="22"/>
          <w:szCs w:val="22"/>
        </w:rPr>
        <w:tab/>
      </w:r>
      <w:r w:rsidRPr="008D7403">
        <w:rPr>
          <w:sz w:val="22"/>
          <w:szCs w:val="22"/>
        </w:rPr>
        <w:tab/>
      </w:r>
      <w:r w:rsidR="00B10B82">
        <w:rPr>
          <w:sz w:val="22"/>
          <w:szCs w:val="22"/>
        </w:rPr>
        <w:t>Mental health of children removed from an abusive home</w:t>
      </w:r>
    </w:p>
    <w:p w14:paraId="3A74A8F3" w14:textId="0427F6AE" w:rsidR="00040065" w:rsidRPr="008D7403" w:rsidRDefault="00040065" w:rsidP="00040065">
      <w:pPr>
        <w:rPr>
          <w:sz w:val="22"/>
          <w:szCs w:val="22"/>
        </w:rPr>
      </w:pPr>
      <w:r w:rsidRPr="008D7403">
        <w:rPr>
          <w:sz w:val="22"/>
          <w:szCs w:val="22"/>
        </w:rPr>
        <w:t>2010 (Sep)</w:t>
      </w:r>
      <w:r w:rsidRPr="008D7403">
        <w:rPr>
          <w:sz w:val="22"/>
          <w:szCs w:val="22"/>
        </w:rPr>
        <w:tab/>
        <w:t>Bay Area Council on Drugs and Alcohol</w:t>
      </w:r>
    </w:p>
    <w:p w14:paraId="28825855" w14:textId="77777777" w:rsidR="00040065" w:rsidRPr="008D7403" w:rsidRDefault="00040065" w:rsidP="00040065">
      <w:pPr>
        <w:rPr>
          <w:sz w:val="22"/>
          <w:szCs w:val="22"/>
        </w:rPr>
      </w:pPr>
      <w:r w:rsidRPr="008D7403">
        <w:rPr>
          <w:sz w:val="22"/>
          <w:szCs w:val="22"/>
        </w:rPr>
        <w:tab/>
      </w:r>
      <w:r w:rsidRPr="008D7403">
        <w:rPr>
          <w:sz w:val="22"/>
          <w:szCs w:val="22"/>
        </w:rPr>
        <w:tab/>
        <w:t>Galveston County Prevention Summit</w:t>
      </w:r>
    </w:p>
    <w:p w14:paraId="2B83777E" w14:textId="0C2F1422" w:rsidR="00040065" w:rsidRPr="008D7403" w:rsidRDefault="00040065" w:rsidP="00040065">
      <w:pPr>
        <w:rPr>
          <w:sz w:val="22"/>
          <w:szCs w:val="22"/>
        </w:rPr>
      </w:pPr>
      <w:r w:rsidRPr="008D7403">
        <w:rPr>
          <w:sz w:val="22"/>
          <w:szCs w:val="22"/>
        </w:rPr>
        <w:tab/>
      </w:r>
      <w:r w:rsidRPr="008D7403">
        <w:rPr>
          <w:sz w:val="22"/>
          <w:szCs w:val="22"/>
        </w:rPr>
        <w:tab/>
        <w:t>Teen Dating Violence</w:t>
      </w:r>
    </w:p>
    <w:p w14:paraId="0165EE67" w14:textId="122A8361" w:rsidR="00040065" w:rsidRPr="008D7403" w:rsidRDefault="00040065" w:rsidP="00040065">
      <w:pPr>
        <w:rPr>
          <w:sz w:val="22"/>
          <w:szCs w:val="22"/>
        </w:rPr>
      </w:pPr>
      <w:r w:rsidRPr="008D7403">
        <w:rPr>
          <w:sz w:val="22"/>
          <w:szCs w:val="22"/>
        </w:rPr>
        <w:t>2010 (Aug)</w:t>
      </w:r>
      <w:r w:rsidRPr="008D7403">
        <w:rPr>
          <w:sz w:val="22"/>
          <w:szCs w:val="22"/>
        </w:rPr>
        <w:tab/>
      </w:r>
      <w:r w:rsidR="00353C60" w:rsidRPr="008D7403">
        <w:rPr>
          <w:sz w:val="22"/>
          <w:szCs w:val="22"/>
        </w:rPr>
        <w:t>ADA Women’s Center</w:t>
      </w:r>
      <w:r w:rsidR="00353C60" w:rsidRPr="008D7403">
        <w:rPr>
          <w:b/>
          <w:sz w:val="22"/>
          <w:szCs w:val="22"/>
        </w:rPr>
        <w:t xml:space="preserve"> (</w:t>
      </w:r>
      <w:r w:rsidRPr="008D7403">
        <w:rPr>
          <w:b/>
          <w:sz w:val="22"/>
          <w:szCs w:val="22"/>
        </w:rPr>
        <w:t>Keynote</w:t>
      </w:r>
      <w:r w:rsidR="00353C60" w:rsidRPr="008D7403">
        <w:rPr>
          <w:b/>
          <w:sz w:val="22"/>
          <w:szCs w:val="22"/>
        </w:rPr>
        <w:t>)</w:t>
      </w:r>
    </w:p>
    <w:p w14:paraId="0D65188A" w14:textId="4C633205" w:rsidR="00040065" w:rsidRPr="008D7403" w:rsidRDefault="00040065" w:rsidP="00040065">
      <w:pPr>
        <w:rPr>
          <w:sz w:val="22"/>
          <w:szCs w:val="22"/>
        </w:rPr>
      </w:pPr>
      <w:r w:rsidRPr="008D7403">
        <w:rPr>
          <w:sz w:val="22"/>
          <w:szCs w:val="22"/>
        </w:rPr>
        <w:tab/>
      </w:r>
      <w:r w:rsidRPr="008D7403">
        <w:rPr>
          <w:sz w:val="22"/>
          <w:szCs w:val="22"/>
        </w:rPr>
        <w:tab/>
        <w:t>Angels Among Us Luncheon</w:t>
      </w:r>
    </w:p>
    <w:p w14:paraId="7A6B272B" w14:textId="1482B918" w:rsidR="00040065" w:rsidRDefault="00040065" w:rsidP="00040065">
      <w:pPr>
        <w:rPr>
          <w:sz w:val="22"/>
          <w:szCs w:val="22"/>
        </w:rPr>
      </w:pPr>
      <w:r w:rsidRPr="008D7403">
        <w:rPr>
          <w:sz w:val="22"/>
          <w:szCs w:val="22"/>
        </w:rPr>
        <w:tab/>
      </w:r>
      <w:r w:rsidRPr="008D7403">
        <w:rPr>
          <w:sz w:val="22"/>
          <w:szCs w:val="22"/>
        </w:rPr>
        <w:tab/>
        <w:t>Change</w:t>
      </w:r>
    </w:p>
    <w:p w14:paraId="430D3CA7" w14:textId="5FCAA0D8" w:rsidR="00125BFB" w:rsidRPr="008D7403" w:rsidRDefault="00B82A3C" w:rsidP="00125BFB">
      <w:pPr>
        <w:rPr>
          <w:sz w:val="22"/>
          <w:szCs w:val="22"/>
        </w:rPr>
      </w:pPr>
      <w:r>
        <w:rPr>
          <w:sz w:val="22"/>
          <w:szCs w:val="22"/>
        </w:rPr>
        <w:t>2010</w:t>
      </w:r>
      <w:r w:rsidR="00125BFB">
        <w:rPr>
          <w:sz w:val="22"/>
          <w:szCs w:val="22"/>
        </w:rPr>
        <w:t xml:space="preserve"> (May</w:t>
      </w:r>
      <w:r w:rsidR="00125BFB" w:rsidRPr="008D7403">
        <w:rPr>
          <w:sz w:val="22"/>
          <w:szCs w:val="22"/>
        </w:rPr>
        <w:t>)</w:t>
      </w:r>
      <w:r w:rsidR="00125BFB" w:rsidRPr="008D7403">
        <w:rPr>
          <w:sz w:val="22"/>
          <w:szCs w:val="22"/>
        </w:rPr>
        <w:tab/>
        <w:t>Child Appointed Special Advocates</w:t>
      </w:r>
    </w:p>
    <w:p w14:paraId="6DDCAB3B" w14:textId="1835003A" w:rsidR="00125BFB" w:rsidRPr="008D7403" w:rsidRDefault="00125BFB" w:rsidP="00125BFB">
      <w:pPr>
        <w:rPr>
          <w:sz w:val="22"/>
          <w:szCs w:val="22"/>
        </w:rPr>
      </w:pPr>
      <w:r w:rsidRPr="008D7403">
        <w:rPr>
          <w:sz w:val="22"/>
          <w:szCs w:val="22"/>
        </w:rPr>
        <w:tab/>
      </w:r>
      <w:r w:rsidRPr="008D7403">
        <w:rPr>
          <w:sz w:val="22"/>
          <w:szCs w:val="22"/>
        </w:rPr>
        <w:tab/>
      </w:r>
      <w:r>
        <w:rPr>
          <w:sz w:val="22"/>
          <w:szCs w:val="22"/>
        </w:rPr>
        <w:t>Mental health of children removed from an abusive home</w:t>
      </w:r>
    </w:p>
    <w:p w14:paraId="1A684BC9" w14:textId="0427B1CE" w:rsidR="00B82A3C" w:rsidRDefault="00B82A3C" w:rsidP="00B82A3C">
      <w:pPr>
        <w:rPr>
          <w:sz w:val="22"/>
          <w:szCs w:val="22"/>
        </w:rPr>
      </w:pPr>
      <w:r>
        <w:rPr>
          <w:sz w:val="22"/>
          <w:szCs w:val="22"/>
        </w:rPr>
        <w:t>2009 (Oct)</w:t>
      </w:r>
      <w:r>
        <w:rPr>
          <w:sz w:val="22"/>
          <w:szCs w:val="22"/>
        </w:rPr>
        <w:tab/>
        <w:t>GISD alternative school</w:t>
      </w:r>
    </w:p>
    <w:p w14:paraId="2E300B21" w14:textId="121F29D9" w:rsidR="00B82A3C" w:rsidRDefault="00B82A3C" w:rsidP="00B82A3C">
      <w:pPr>
        <w:rPr>
          <w:sz w:val="22"/>
          <w:szCs w:val="22"/>
        </w:rPr>
      </w:pPr>
      <w:r>
        <w:rPr>
          <w:sz w:val="22"/>
          <w:szCs w:val="22"/>
        </w:rPr>
        <w:tab/>
      </w:r>
      <w:r>
        <w:rPr>
          <w:sz w:val="22"/>
          <w:szCs w:val="22"/>
        </w:rPr>
        <w:tab/>
        <w:t>Substance Abuse</w:t>
      </w:r>
    </w:p>
    <w:p w14:paraId="4AD80735" w14:textId="67A0AF0C" w:rsidR="00B82A3C" w:rsidRDefault="00B82A3C" w:rsidP="00B82A3C">
      <w:pPr>
        <w:rPr>
          <w:sz w:val="22"/>
          <w:szCs w:val="22"/>
        </w:rPr>
      </w:pPr>
      <w:r>
        <w:rPr>
          <w:sz w:val="22"/>
          <w:szCs w:val="22"/>
        </w:rPr>
        <w:t>2009 (Sep)</w:t>
      </w:r>
      <w:r>
        <w:rPr>
          <w:sz w:val="22"/>
          <w:szCs w:val="22"/>
        </w:rPr>
        <w:tab/>
        <w:t>Avenue L Mission Health Ministry</w:t>
      </w:r>
    </w:p>
    <w:p w14:paraId="5C9950D9" w14:textId="1F58BBE1" w:rsidR="00B82A3C" w:rsidRDefault="00B82A3C" w:rsidP="00B82A3C">
      <w:pPr>
        <w:rPr>
          <w:sz w:val="22"/>
          <w:szCs w:val="22"/>
        </w:rPr>
      </w:pPr>
      <w:r>
        <w:rPr>
          <w:sz w:val="22"/>
          <w:szCs w:val="22"/>
        </w:rPr>
        <w:tab/>
      </w:r>
      <w:r>
        <w:rPr>
          <w:sz w:val="22"/>
          <w:szCs w:val="22"/>
        </w:rPr>
        <w:tab/>
        <w:t>Teen Dating Violence</w:t>
      </w:r>
    </w:p>
    <w:p w14:paraId="64BCD19E" w14:textId="589E455E" w:rsidR="00B82A3C" w:rsidRPr="008D7403" w:rsidRDefault="00B82A3C" w:rsidP="00B82A3C">
      <w:pPr>
        <w:rPr>
          <w:sz w:val="22"/>
          <w:szCs w:val="22"/>
        </w:rPr>
      </w:pPr>
      <w:r>
        <w:rPr>
          <w:sz w:val="22"/>
          <w:szCs w:val="22"/>
        </w:rPr>
        <w:t>2009 (Sep</w:t>
      </w:r>
      <w:r w:rsidRPr="008D7403">
        <w:rPr>
          <w:sz w:val="22"/>
          <w:szCs w:val="22"/>
        </w:rPr>
        <w:t>)</w:t>
      </w:r>
      <w:r w:rsidRPr="008D7403">
        <w:rPr>
          <w:sz w:val="22"/>
          <w:szCs w:val="22"/>
        </w:rPr>
        <w:tab/>
        <w:t>Child Appointed Special Advocates</w:t>
      </w:r>
    </w:p>
    <w:p w14:paraId="3AC28E03" w14:textId="77777777" w:rsidR="00B82A3C" w:rsidRPr="008D7403" w:rsidRDefault="00B82A3C" w:rsidP="00B82A3C">
      <w:pPr>
        <w:rPr>
          <w:sz w:val="22"/>
          <w:szCs w:val="22"/>
        </w:rPr>
      </w:pPr>
      <w:r w:rsidRPr="008D7403">
        <w:rPr>
          <w:sz w:val="22"/>
          <w:szCs w:val="22"/>
        </w:rPr>
        <w:tab/>
      </w:r>
      <w:r w:rsidRPr="008D7403">
        <w:rPr>
          <w:sz w:val="22"/>
          <w:szCs w:val="22"/>
        </w:rPr>
        <w:tab/>
      </w:r>
      <w:r>
        <w:rPr>
          <w:sz w:val="22"/>
          <w:szCs w:val="22"/>
        </w:rPr>
        <w:t>Mental health of children removed from an abusive home</w:t>
      </w:r>
    </w:p>
    <w:p w14:paraId="7B896172" w14:textId="365CAC90" w:rsidR="00B82A3C" w:rsidRDefault="00B82A3C" w:rsidP="00040065">
      <w:pPr>
        <w:rPr>
          <w:sz w:val="22"/>
          <w:szCs w:val="22"/>
        </w:rPr>
      </w:pPr>
      <w:r>
        <w:rPr>
          <w:sz w:val="22"/>
          <w:szCs w:val="22"/>
        </w:rPr>
        <w:t>2009 (July)</w:t>
      </w:r>
      <w:r>
        <w:rPr>
          <w:sz w:val="22"/>
          <w:szCs w:val="22"/>
        </w:rPr>
        <w:tab/>
        <w:t>Resource and Crisis Center of Galveston County</w:t>
      </w:r>
    </w:p>
    <w:p w14:paraId="606C5097" w14:textId="0003D337" w:rsidR="00B82A3C" w:rsidRDefault="00B82A3C" w:rsidP="00040065">
      <w:pPr>
        <w:rPr>
          <w:sz w:val="22"/>
          <w:szCs w:val="22"/>
        </w:rPr>
      </w:pPr>
      <w:r>
        <w:rPr>
          <w:sz w:val="22"/>
          <w:szCs w:val="22"/>
        </w:rPr>
        <w:tab/>
      </w:r>
      <w:r>
        <w:rPr>
          <w:sz w:val="22"/>
          <w:szCs w:val="22"/>
        </w:rPr>
        <w:tab/>
        <w:t>Marital Rape</w:t>
      </w:r>
    </w:p>
    <w:p w14:paraId="2D4598D1" w14:textId="6ABF4749" w:rsidR="00B82A3C" w:rsidRDefault="00B82A3C" w:rsidP="00040065">
      <w:pPr>
        <w:rPr>
          <w:sz w:val="22"/>
          <w:szCs w:val="22"/>
        </w:rPr>
      </w:pPr>
      <w:r>
        <w:rPr>
          <w:sz w:val="22"/>
          <w:szCs w:val="22"/>
        </w:rPr>
        <w:t>2008 (Apr)</w:t>
      </w:r>
      <w:r>
        <w:rPr>
          <w:sz w:val="22"/>
          <w:szCs w:val="22"/>
        </w:rPr>
        <w:tab/>
        <w:t>College of the Mainland</w:t>
      </w:r>
    </w:p>
    <w:p w14:paraId="62045FCB" w14:textId="69F3B3AE" w:rsidR="00B82A3C" w:rsidRDefault="00B82A3C" w:rsidP="00040065">
      <w:pPr>
        <w:rPr>
          <w:sz w:val="22"/>
          <w:szCs w:val="22"/>
        </w:rPr>
      </w:pPr>
      <w:r>
        <w:rPr>
          <w:sz w:val="22"/>
          <w:szCs w:val="22"/>
        </w:rPr>
        <w:tab/>
      </w:r>
      <w:r>
        <w:rPr>
          <w:sz w:val="22"/>
          <w:szCs w:val="22"/>
        </w:rPr>
        <w:tab/>
        <w:t>Panelist, Breaking the Silence</w:t>
      </w:r>
    </w:p>
    <w:p w14:paraId="78B7332E" w14:textId="662ADF70" w:rsidR="00125BFB" w:rsidRDefault="00125BFB" w:rsidP="00040065">
      <w:pPr>
        <w:rPr>
          <w:sz w:val="22"/>
          <w:szCs w:val="22"/>
        </w:rPr>
      </w:pPr>
      <w:r>
        <w:rPr>
          <w:sz w:val="22"/>
          <w:szCs w:val="22"/>
        </w:rPr>
        <w:t>2007 (Dec)</w:t>
      </w:r>
      <w:r>
        <w:rPr>
          <w:sz w:val="22"/>
          <w:szCs w:val="22"/>
        </w:rPr>
        <w:tab/>
        <w:t>Dickinson community (Historic Railroad Center)</w:t>
      </w:r>
    </w:p>
    <w:p w14:paraId="3E8BC2A3" w14:textId="77777777" w:rsidR="00125BFB" w:rsidRPr="008D7403" w:rsidRDefault="00125BFB" w:rsidP="00125BFB">
      <w:pPr>
        <w:rPr>
          <w:sz w:val="22"/>
          <w:szCs w:val="22"/>
        </w:rPr>
      </w:pPr>
      <w:r>
        <w:rPr>
          <w:sz w:val="22"/>
          <w:szCs w:val="22"/>
        </w:rPr>
        <w:tab/>
      </w:r>
      <w:r>
        <w:rPr>
          <w:sz w:val="22"/>
          <w:szCs w:val="22"/>
        </w:rPr>
        <w:tab/>
        <w:t>Panelist, Breaking the Silence</w:t>
      </w:r>
    </w:p>
    <w:p w14:paraId="273375CE" w14:textId="05C7830B" w:rsidR="00125BFB" w:rsidRDefault="00125BFB" w:rsidP="00040065">
      <w:pPr>
        <w:rPr>
          <w:sz w:val="22"/>
          <w:szCs w:val="22"/>
        </w:rPr>
      </w:pPr>
      <w:r>
        <w:rPr>
          <w:sz w:val="22"/>
          <w:szCs w:val="22"/>
        </w:rPr>
        <w:t>2007 (Oct)</w:t>
      </w:r>
      <w:r>
        <w:rPr>
          <w:sz w:val="22"/>
          <w:szCs w:val="22"/>
        </w:rPr>
        <w:tab/>
        <w:t>Galveston Community (Island Community Center)</w:t>
      </w:r>
    </w:p>
    <w:p w14:paraId="7C3B30AE" w14:textId="51FAEBFA" w:rsidR="00125BFB" w:rsidRPr="008D7403" w:rsidRDefault="00125BFB" w:rsidP="00040065">
      <w:pPr>
        <w:rPr>
          <w:sz w:val="22"/>
          <w:szCs w:val="22"/>
        </w:rPr>
      </w:pPr>
      <w:r>
        <w:rPr>
          <w:sz w:val="22"/>
          <w:szCs w:val="22"/>
        </w:rPr>
        <w:tab/>
      </w:r>
      <w:r>
        <w:rPr>
          <w:sz w:val="22"/>
          <w:szCs w:val="22"/>
        </w:rPr>
        <w:tab/>
        <w:t>Panelist, Breaking the Silence</w:t>
      </w:r>
    </w:p>
    <w:p w14:paraId="7EE8707C" w14:textId="77777777" w:rsidR="00B96000" w:rsidRPr="008D7403" w:rsidRDefault="00B96000" w:rsidP="002E1B1B">
      <w:pPr>
        <w:rPr>
          <w:sz w:val="22"/>
          <w:szCs w:val="22"/>
        </w:rPr>
      </w:pPr>
    </w:p>
    <w:p w14:paraId="74B81BC0" w14:textId="60A55725" w:rsidR="00B96000" w:rsidRPr="008D7403" w:rsidRDefault="00B96000" w:rsidP="00376472">
      <w:pPr>
        <w:rPr>
          <w:b/>
          <w:i/>
          <w:sz w:val="22"/>
          <w:szCs w:val="22"/>
        </w:rPr>
      </w:pPr>
      <w:r w:rsidRPr="008D7403">
        <w:rPr>
          <w:b/>
          <w:i/>
          <w:sz w:val="22"/>
          <w:szCs w:val="22"/>
        </w:rPr>
        <w:t>University</w:t>
      </w:r>
    </w:p>
    <w:p w14:paraId="2395FE0A" w14:textId="3D0CD6B4" w:rsidR="00F56EFC" w:rsidRDefault="00F56EFC" w:rsidP="00353C60">
      <w:pPr>
        <w:rPr>
          <w:sz w:val="22"/>
          <w:szCs w:val="22"/>
        </w:rPr>
      </w:pPr>
      <w:r>
        <w:rPr>
          <w:sz w:val="22"/>
          <w:szCs w:val="22"/>
        </w:rPr>
        <w:t>2012 (Nov)</w:t>
      </w:r>
      <w:r>
        <w:rPr>
          <w:sz w:val="22"/>
          <w:szCs w:val="22"/>
        </w:rPr>
        <w:tab/>
        <w:t>UTMB, Breakfast Club</w:t>
      </w:r>
    </w:p>
    <w:p w14:paraId="4C3F8CE4" w14:textId="72CF2EAD" w:rsidR="00F56EFC" w:rsidRDefault="00F56EFC" w:rsidP="00353C60">
      <w:pPr>
        <w:rPr>
          <w:sz w:val="22"/>
          <w:szCs w:val="22"/>
        </w:rPr>
      </w:pPr>
      <w:r>
        <w:rPr>
          <w:sz w:val="22"/>
          <w:szCs w:val="22"/>
        </w:rPr>
        <w:tab/>
      </w:r>
      <w:r>
        <w:rPr>
          <w:sz w:val="22"/>
          <w:szCs w:val="22"/>
        </w:rPr>
        <w:tab/>
        <w:t xml:space="preserve">Looking at life through </w:t>
      </w:r>
      <w:proofErr w:type="gramStart"/>
      <w:r>
        <w:rPr>
          <w:sz w:val="22"/>
          <w:szCs w:val="22"/>
        </w:rPr>
        <w:t>mud colored</w:t>
      </w:r>
      <w:proofErr w:type="gramEnd"/>
      <w:r>
        <w:rPr>
          <w:sz w:val="22"/>
          <w:szCs w:val="22"/>
        </w:rPr>
        <w:t xml:space="preserve"> glasses: What </w:t>
      </w:r>
      <w:proofErr w:type="gramStart"/>
      <w:r>
        <w:rPr>
          <w:sz w:val="22"/>
          <w:szCs w:val="22"/>
        </w:rPr>
        <w:t>you can</w:t>
      </w:r>
      <w:proofErr w:type="gramEnd"/>
      <w:r>
        <w:rPr>
          <w:sz w:val="22"/>
          <w:szCs w:val="22"/>
        </w:rPr>
        <w:t xml:space="preserve"> do about depression!</w:t>
      </w:r>
    </w:p>
    <w:p w14:paraId="2120DE0B" w14:textId="7976342B" w:rsidR="00353C60" w:rsidRPr="008D7403" w:rsidRDefault="00353C60" w:rsidP="00353C60">
      <w:pPr>
        <w:rPr>
          <w:sz w:val="22"/>
          <w:szCs w:val="22"/>
        </w:rPr>
      </w:pPr>
      <w:r w:rsidRPr="008D7403">
        <w:rPr>
          <w:sz w:val="22"/>
          <w:szCs w:val="22"/>
        </w:rPr>
        <w:t>2012 (Oct)</w:t>
      </w:r>
      <w:r w:rsidRPr="008D7403">
        <w:rPr>
          <w:sz w:val="22"/>
          <w:szCs w:val="22"/>
        </w:rPr>
        <w:tab/>
        <w:t>PMCH, Public Health Track Meeting</w:t>
      </w:r>
    </w:p>
    <w:p w14:paraId="5F878E12" w14:textId="6E622EBD" w:rsidR="00BB41E7" w:rsidRPr="008D7403" w:rsidRDefault="00BB41E7" w:rsidP="00353C60">
      <w:pPr>
        <w:rPr>
          <w:sz w:val="22"/>
          <w:szCs w:val="22"/>
        </w:rPr>
      </w:pPr>
      <w:r w:rsidRPr="008D7403">
        <w:rPr>
          <w:sz w:val="22"/>
          <w:szCs w:val="22"/>
        </w:rPr>
        <w:tab/>
      </w:r>
      <w:r w:rsidRPr="008D7403">
        <w:rPr>
          <w:sz w:val="22"/>
          <w:szCs w:val="22"/>
        </w:rPr>
        <w:tab/>
        <w:t>Teen Sexting and its Association with Sexual Behaviors</w:t>
      </w:r>
    </w:p>
    <w:p w14:paraId="3833D080" w14:textId="77777777" w:rsidR="00FE0388" w:rsidRPr="008D7403" w:rsidRDefault="00FE0388" w:rsidP="00FE0388">
      <w:pPr>
        <w:rPr>
          <w:sz w:val="22"/>
          <w:szCs w:val="22"/>
        </w:rPr>
      </w:pPr>
      <w:r w:rsidRPr="008D7403">
        <w:rPr>
          <w:sz w:val="22"/>
          <w:szCs w:val="22"/>
        </w:rPr>
        <w:t>2012 (June)</w:t>
      </w:r>
      <w:r w:rsidRPr="008D7403">
        <w:rPr>
          <w:sz w:val="22"/>
          <w:szCs w:val="22"/>
        </w:rPr>
        <w:tab/>
        <w:t>UTMB, Regional Maternal &amp; Child Health Program</w:t>
      </w:r>
    </w:p>
    <w:p w14:paraId="36D29A10" w14:textId="14610837" w:rsidR="00FE0388" w:rsidRPr="008D7403" w:rsidRDefault="00FE0388" w:rsidP="00FE0388">
      <w:pPr>
        <w:rPr>
          <w:sz w:val="22"/>
          <w:szCs w:val="22"/>
        </w:rPr>
      </w:pPr>
      <w:r w:rsidRPr="008D7403">
        <w:rPr>
          <w:sz w:val="22"/>
          <w:szCs w:val="22"/>
        </w:rPr>
        <w:tab/>
      </w:r>
      <w:r w:rsidRPr="008D7403">
        <w:rPr>
          <w:sz w:val="22"/>
          <w:szCs w:val="22"/>
        </w:rPr>
        <w:tab/>
        <w:t>Workshop on Domestic Violence</w:t>
      </w:r>
    </w:p>
    <w:p w14:paraId="1FE2E7AC" w14:textId="77777777" w:rsidR="00FE0388" w:rsidRPr="008D7403" w:rsidRDefault="00FE0388" w:rsidP="00FE0388">
      <w:pPr>
        <w:rPr>
          <w:sz w:val="22"/>
          <w:szCs w:val="22"/>
        </w:rPr>
      </w:pPr>
      <w:r w:rsidRPr="008D7403">
        <w:rPr>
          <w:sz w:val="22"/>
          <w:szCs w:val="22"/>
        </w:rPr>
        <w:t>2012 (June)</w:t>
      </w:r>
      <w:r w:rsidRPr="008D7403">
        <w:rPr>
          <w:sz w:val="22"/>
          <w:szCs w:val="22"/>
        </w:rPr>
        <w:tab/>
        <w:t>UTMB, Regional Maternal &amp; Child Health Program</w:t>
      </w:r>
    </w:p>
    <w:p w14:paraId="5EDE61F6" w14:textId="6984E465" w:rsidR="00FE0388" w:rsidRPr="008D7403" w:rsidRDefault="00FE0388" w:rsidP="00FE0388">
      <w:pPr>
        <w:rPr>
          <w:sz w:val="22"/>
          <w:szCs w:val="22"/>
        </w:rPr>
      </w:pPr>
      <w:r w:rsidRPr="008D7403">
        <w:rPr>
          <w:sz w:val="22"/>
          <w:szCs w:val="22"/>
        </w:rPr>
        <w:tab/>
      </w:r>
      <w:r w:rsidRPr="008D7403">
        <w:rPr>
          <w:sz w:val="22"/>
          <w:szCs w:val="22"/>
        </w:rPr>
        <w:tab/>
        <w:t>Workshop on Understanding Addiction</w:t>
      </w:r>
    </w:p>
    <w:p w14:paraId="5A8929D6" w14:textId="77777777" w:rsidR="00BB41E7" w:rsidRPr="008D7403" w:rsidRDefault="00BB41E7" w:rsidP="00BB41E7">
      <w:pPr>
        <w:rPr>
          <w:sz w:val="22"/>
          <w:szCs w:val="22"/>
        </w:rPr>
      </w:pPr>
      <w:r w:rsidRPr="008D7403">
        <w:rPr>
          <w:sz w:val="22"/>
          <w:szCs w:val="22"/>
        </w:rPr>
        <w:t>2011 (March)</w:t>
      </w:r>
      <w:r w:rsidRPr="008D7403">
        <w:rPr>
          <w:sz w:val="22"/>
          <w:szCs w:val="22"/>
        </w:rPr>
        <w:tab/>
        <w:t>UTMB medical students</w:t>
      </w:r>
    </w:p>
    <w:p w14:paraId="5B16E9AE" w14:textId="77777777" w:rsidR="00BB41E7" w:rsidRPr="008D7403" w:rsidRDefault="00BB41E7" w:rsidP="00BB41E7">
      <w:pPr>
        <w:rPr>
          <w:sz w:val="22"/>
          <w:szCs w:val="22"/>
        </w:rPr>
      </w:pPr>
      <w:r w:rsidRPr="008D7403">
        <w:rPr>
          <w:sz w:val="22"/>
          <w:szCs w:val="22"/>
        </w:rPr>
        <w:tab/>
      </w:r>
      <w:r w:rsidRPr="008D7403">
        <w:rPr>
          <w:sz w:val="22"/>
          <w:szCs w:val="22"/>
        </w:rPr>
        <w:tab/>
        <w:t>Family Violence and the Ob/Gyn</w:t>
      </w:r>
    </w:p>
    <w:p w14:paraId="33E238B1" w14:textId="77777777" w:rsidR="00BB41E7" w:rsidRPr="008D7403" w:rsidRDefault="00BB41E7" w:rsidP="00BB41E7">
      <w:pPr>
        <w:rPr>
          <w:sz w:val="22"/>
          <w:szCs w:val="22"/>
        </w:rPr>
      </w:pPr>
      <w:r w:rsidRPr="008D7403">
        <w:rPr>
          <w:sz w:val="22"/>
          <w:szCs w:val="22"/>
        </w:rPr>
        <w:t>2011 (June)</w:t>
      </w:r>
      <w:r w:rsidRPr="008D7403">
        <w:rPr>
          <w:sz w:val="22"/>
          <w:szCs w:val="22"/>
        </w:rPr>
        <w:tab/>
        <w:t>Ob/Gyn Faculty</w:t>
      </w:r>
    </w:p>
    <w:p w14:paraId="08A5C003" w14:textId="77777777" w:rsidR="00BB41E7" w:rsidRPr="008D7403" w:rsidRDefault="00BB41E7" w:rsidP="00BB41E7">
      <w:pPr>
        <w:rPr>
          <w:sz w:val="22"/>
          <w:szCs w:val="22"/>
        </w:rPr>
      </w:pPr>
      <w:r w:rsidRPr="008D7403">
        <w:rPr>
          <w:sz w:val="22"/>
          <w:szCs w:val="22"/>
        </w:rPr>
        <w:lastRenderedPageBreak/>
        <w:tab/>
      </w:r>
      <w:r w:rsidRPr="008D7403">
        <w:rPr>
          <w:sz w:val="22"/>
          <w:szCs w:val="22"/>
        </w:rPr>
        <w:tab/>
        <w:t>Inpatient Suicide Prevention</w:t>
      </w:r>
    </w:p>
    <w:p w14:paraId="2B4114FB" w14:textId="77777777" w:rsidR="00353C60" w:rsidRPr="008D7403" w:rsidRDefault="00353C60" w:rsidP="00353C60">
      <w:pPr>
        <w:rPr>
          <w:sz w:val="22"/>
          <w:szCs w:val="22"/>
        </w:rPr>
      </w:pPr>
      <w:r w:rsidRPr="008D7403">
        <w:rPr>
          <w:sz w:val="22"/>
          <w:szCs w:val="22"/>
        </w:rPr>
        <w:t>2011 (Sep)</w:t>
      </w:r>
      <w:r w:rsidRPr="008D7403">
        <w:rPr>
          <w:sz w:val="22"/>
          <w:szCs w:val="22"/>
        </w:rPr>
        <w:tab/>
        <w:t>Center for Addiction Research</w:t>
      </w:r>
    </w:p>
    <w:p w14:paraId="7ACEB720" w14:textId="77777777" w:rsidR="00353C60" w:rsidRPr="008D7403" w:rsidRDefault="00353C60" w:rsidP="00353C60">
      <w:pPr>
        <w:rPr>
          <w:sz w:val="22"/>
          <w:szCs w:val="22"/>
        </w:rPr>
      </w:pPr>
      <w:r w:rsidRPr="008D7403">
        <w:rPr>
          <w:sz w:val="22"/>
          <w:szCs w:val="22"/>
        </w:rPr>
        <w:tab/>
      </w:r>
      <w:r w:rsidRPr="008D7403">
        <w:rPr>
          <w:sz w:val="22"/>
          <w:szCs w:val="22"/>
        </w:rPr>
        <w:tab/>
        <w:t xml:space="preserve">Update on </w:t>
      </w:r>
      <w:r w:rsidRPr="007E4CA5">
        <w:rPr>
          <w:i/>
          <w:sz w:val="22"/>
          <w:szCs w:val="22"/>
        </w:rPr>
        <w:t>Dating it Safe</w:t>
      </w:r>
      <w:r w:rsidRPr="008D7403">
        <w:rPr>
          <w:sz w:val="22"/>
          <w:szCs w:val="22"/>
        </w:rPr>
        <w:t xml:space="preserve"> and future directions</w:t>
      </w:r>
    </w:p>
    <w:p w14:paraId="4AA223A9" w14:textId="0B2E75D6" w:rsidR="00BB41E7" w:rsidRPr="008D7403" w:rsidRDefault="00BB41E7" w:rsidP="00353C60">
      <w:pPr>
        <w:rPr>
          <w:sz w:val="22"/>
          <w:szCs w:val="22"/>
        </w:rPr>
      </w:pPr>
      <w:r w:rsidRPr="008D7403">
        <w:rPr>
          <w:sz w:val="22"/>
          <w:szCs w:val="22"/>
        </w:rPr>
        <w:t>2011 (Oct)</w:t>
      </w:r>
      <w:r w:rsidRPr="008D7403">
        <w:rPr>
          <w:sz w:val="22"/>
          <w:szCs w:val="22"/>
        </w:rPr>
        <w:tab/>
        <w:t>PMCH Seminar Series</w:t>
      </w:r>
    </w:p>
    <w:p w14:paraId="493ED998" w14:textId="7FD613FA" w:rsidR="00BB41E7" w:rsidRPr="008D7403" w:rsidRDefault="00BB41E7" w:rsidP="00353C60">
      <w:pPr>
        <w:rPr>
          <w:sz w:val="22"/>
          <w:szCs w:val="22"/>
        </w:rPr>
      </w:pPr>
      <w:r w:rsidRPr="008D7403">
        <w:rPr>
          <w:sz w:val="22"/>
          <w:szCs w:val="22"/>
        </w:rPr>
        <w:tab/>
      </w:r>
      <w:r w:rsidRPr="008D7403">
        <w:rPr>
          <w:sz w:val="22"/>
          <w:szCs w:val="22"/>
        </w:rPr>
        <w:tab/>
        <w:t>Substance Abuse: Research Issues in Prevention and Treatment</w:t>
      </w:r>
    </w:p>
    <w:p w14:paraId="06DAC411" w14:textId="266F23E0" w:rsidR="00B10B82" w:rsidRDefault="00B10B82" w:rsidP="00B10B82">
      <w:pPr>
        <w:ind w:left="1440" w:hanging="1440"/>
        <w:rPr>
          <w:sz w:val="22"/>
          <w:szCs w:val="22"/>
        </w:rPr>
      </w:pPr>
      <w:r>
        <w:rPr>
          <w:sz w:val="22"/>
          <w:szCs w:val="22"/>
        </w:rPr>
        <w:t>2010 (Nov)</w:t>
      </w:r>
      <w:r>
        <w:rPr>
          <w:sz w:val="22"/>
          <w:szCs w:val="22"/>
        </w:rPr>
        <w:tab/>
        <w:t>Pelvic Health and Continence Center</w:t>
      </w:r>
    </w:p>
    <w:p w14:paraId="01229307" w14:textId="31168CE5" w:rsidR="00B10B82" w:rsidRDefault="00B10B82" w:rsidP="00B10B82">
      <w:pPr>
        <w:ind w:left="1440" w:hanging="1440"/>
        <w:rPr>
          <w:sz w:val="22"/>
          <w:szCs w:val="22"/>
        </w:rPr>
      </w:pPr>
      <w:r>
        <w:rPr>
          <w:sz w:val="22"/>
          <w:szCs w:val="22"/>
        </w:rPr>
        <w:tab/>
        <w:t>Motivational Interviewing</w:t>
      </w:r>
    </w:p>
    <w:p w14:paraId="7FE6B768" w14:textId="26F0DB87" w:rsidR="00B10B82" w:rsidRDefault="00B10B82" w:rsidP="00B10B82">
      <w:pPr>
        <w:ind w:left="1440" w:hanging="1440"/>
        <w:rPr>
          <w:sz w:val="22"/>
          <w:szCs w:val="22"/>
        </w:rPr>
      </w:pPr>
      <w:r>
        <w:rPr>
          <w:sz w:val="22"/>
          <w:szCs w:val="22"/>
        </w:rPr>
        <w:t>2010 (Nov)</w:t>
      </w:r>
      <w:r>
        <w:rPr>
          <w:sz w:val="22"/>
          <w:szCs w:val="22"/>
        </w:rPr>
        <w:tab/>
        <w:t>Committee for Career Development, Organization of postdoctoral scientists, and Graduate School of Biomedical Sciences</w:t>
      </w:r>
    </w:p>
    <w:p w14:paraId="511716D4" w14:textId="30204A3B" w:rsidR="00B10B82" w:rsidRDefault="00B10B82" w:rsidP="002E1B1B">
      <w:pPr>
        <w:rPr>
          <w:sz w:val="22"/>
          <w:szCs w:val="22"/>
        </w:rPr>
      </w:pPr>
      <w:r>
        <w:rPr>
          <w:sz w:val="22"/>
          <w:szCs w:val="22"/>
        </w:rPr>
        <w:tab/>
      </w:r>
      <w:r>
        <w:rPr>
          <w:sz w:val="22"/>
          <w:szCs w:val="22"/>
        </w:rPr>
        <w:tab/>
        <w:t>Ready, Set, Goal</w:t>
      </w:r>
    </w:p>
    <w:p w14:paraId="5D0CEA82" w14:textId="22C44B40" w:rsidR="00040065" w:rsidRPr="008D7403" w:rsidRDefault="00040065" w:rsidP="00040065">
      <w:pPr>
        <w:rPr>
          <w:sz w:val="22"/>
          <w:szCs w:val="22"/>
        </w:rPr>
      </w:pPr>
      <w:r w:rsidRPr="008D7403">
        <w:rPr>
          <w:sz w:val="22"/>
          <w:szCs w:val="22"/>
        </w:rPr>
        <w:t>2010 (Sep)</w:t>
      </w:r>
      <w:r w:rsidRPr="008D7403">
        <w:rPr>
          <w:sz w:val="22"/>
          <w:szCs w:val="22"/>
        </w:rPr>
        <w:tab/>
      </w:r>
      <w:r w:rsidR="00BB41E7" w:rsidRPr="008D7403">
        <w:rPr>
          <w:sz w:val="22"/>
          <w:szCs w:val="22"/>
        </w:rPr>
        <w:t>PMCH</w:t>
      </w:r>
      <w:r w:rsidRPr="008D7403">
        <w:rPr>
          <w:sz w:val="22"/>
          <w:szCs w:val="22"/>
        </w:rPr>
        <w:t xml:space="preserve"> Health Seminar Series</w:t>
      </w:r>
    </w:p>
    <w:p w14:paraId="538D71D0" w14:textId="1436EE9D" w:rsidR="00040065" w:rsidRPr="008D7403" w:rsidRDefault="00040065" w:rsidP="00040065">
      <w:pPr>
        <w:rPr>
          <w:sz w:val="22"/>
          <w:szCs w:val="22"/>
        </w:rPr>
      </w:pPr>
      <w:r w:rsidRPr="008D7403">
        <w:rPr>
          <w:sz w:val="22"/>
          <w:szCs w:val="22"/>
        </w:rPr>
        <w:tab/>
      </w:r>
      <w:r w:rsidRPr="008D7403">
        <w:rPr>
          <w:sz w:val="22"/>
          <w:szCs w:val="22"/>
        </w:rPr>
        <w:tab/>
        <w:t xml:space="preserve">Preliminary Data from </w:t>
      </w:r>
      <w:r w:rsidRPr="008D7403">
        <w:rPr>
          <w:i/>
          <w:sz w:val="22"/>
          <w:szCs w:val="22"/>
        </w:rPr>
        <w:t>Dating it Safe</w:t>
      </w:r>
      <w:r w:rsidRPr="008D7403">
        <w:rPr>
          <w:sz w:val="22"/>
          <w:szCs w:val="22"/>
        </w:rPr>
        <w:t xml:space="preserve">: A Longitudinal Study on the Risk and </w:t>
      </w:r>
    </w:p>
    <w:p w14:paraId="74542AAD" w14:textId="77777777" w:rsidR="00040065" w:rsidRPr="008D7403" w:rsidRDefault="00040065" w:rsidP="00040065">
      <w:pPr>
        <w:ind w:left="720" w:firstLine="720"/>
        <w:rPr>
          <w:sz w:val="22"/>
          <w:szCs w:val="22"/>
        </w:rPr>
      </w:pPr>
      <w:r w:rsidRPr="008D7403">
        <w:rPr>
          <w:sz w:val="22"/>
          <w:szCs w:val="22"/>
        </w:rPr>
        <w:t>Protective Factors of Teen Dating Violence</w:t>
      </w:r>
    </w:p>
    <w:p w14:paraId="7028E4C2" w14:textId="5B87855D" w:rsidR="00040065" w:rsidRDefault="00040065" w:rsidP="00040065">
      <w:pPr>
        <w:rPr>
          <w:sz w:val="22"/>
        </w:rPr>
      </w:pPr>
      <w:r>
        <w:rPr>
          <w:sz w:val="22"/>
        </w:rPr>
        <w:t>2010 (Aug)</w:t>
      </w:r>
      <w:r>
        <w:rPr>
          <w:sz w:val="22"/>
        </w:rPr>
        <w:tab/>
        <w:t>Center for Addiction Research</w:t>
      </w:r>
    </w:p>
    <w:p w14:paraId="6BDCEC25" w14:textId="79143752" w:rsidR="00040065" w:rsidRDefault="00040065" w:rsidP="00040065">
      <w:pPr>
        <w:rPr>
          <w:sz w:val="22"/>
        </w:rPr>
      </w:pPr>
      <w:r>
        <w:rPr>
          <w:sz w:val="22"/>
        </w:rPr>
        <w:tab/>
      </w:r>
      <w:r>
        <w:rPr>
          <w:sz w:val="22"/>
        </w:rPr>
        <w:tab/>
        <w:t>Longitudinal Study on Teen Dating Violence</w:t>
      </w:r>
    </w:p>
    <w:p w14:paraId="1E24F654" w14:textId="3EA0C4D6" w:rsidR="00FE0388" w:rsidRDefault="00FE0388" w:rsidP="00FE0388">
      <w:pPr>
        <w:pStyle w:val="EndnoteText"/>
        <w:widowControl/>
        <w:suppressAutoHyphens/>
        <w:rPr>
          <w:rFonts w:ascii="Times New Roman" w:hAnsi="Times New Roman"/>
          <w:bCs/>
          <w:sz w:val="22"/>
        </w:rPr>
      </w:pPr>
      <w:r w:rsidRPr="00431A52">
        <w:rPr>
          <w:rFonts w:ascii="Times New Roman" w:hAnsi="Times New Roman"/>
          <w:bCs/>
          <w:sz w:val="22"/>
        </w:rPr>
        <w:t>2008 (April)</w:t>
      </w:r>
      <w:r w:rsidRPr="00431A52">
        <w:rPr>
          <w:rFonts w:ascii="Times New Roman" w:hAnsi="Times New Roman"/>
          <w:bCs/>
          <w:sz w:val="22"/>
        </w:rPr>
        <w:tab/>
      </w:r>
      <w:r>
        <w:rPr>
          <w:rFonts w:ascii="Times New Roman" w:hAnsi="Times New Roman"/>
          <w:bCs/>
          <w:sz w:val="22"/>
        </w:rPr>
        <w:t>Support Staff Professionals</w:t>
      </w:r>
    </w:p>
    <w:p w14:paraId="0B0AC7D7" w14:textId="06134B8A" w:rsidR="00FE0388" w:rsidRPr="00431A52" w:rsidRDefault="00FE0388" w:rsidP="00FE0388">
      <w:pPr>
        <w:pStyle w:val="EndnoteText"/>
        <w:widowControl/>
        <w:suppressAutoHyphens/>
        <w:rPr>
          <w:rFonts w:ascii="Times New Roman" w:hAnsi="Times New Roman"/>
          <w:bCs/>
          <w:sz w:val="22"/>
        </w:rPr>
      </w:pPr>
      <w:r>
        <w:rPr>
          <w:rFonts w:ascii="Times New Roman" w:hAnsi="Times New Roman"/>
          <w:bCs/>
          <w:sz w:val="22"/>
        </w:rPr>
        <w:tab/>
      </w:r>
      <w:r>
        <w:rPr>
          <w:rFonts w:ascii="Times New Roman" w:hAnsi="Times New Roman"/>
          <w:bCs/>
          <w:sz w:val="22"/>
        </w:rPr>
        <w:tab/>
      </w:r>
      <w:r w:rsidR="00B82A3C">
        <w:rPr>
          <w:rFonts w:ascii="Times New Roman" w:hAnsi="Times New Roman"/>
          <w:bCs/>
          <w:sz w:val="22"/>
        </w:rPr>
        <w:t>Personal and Situational Factors Associated with Ending a Violent Relationship</w:t>
      </w:r>
    </w:p>
    <w:p w14:paraId="37212296" w14:textId="77777777" w:rsidR="00154052" w:rsidRDefault="00154052">
      <w:pPr>
        <w:pStyle w:val="EndnoteText"/>
        <w:widowControl/>
        <w:suppressAutoHyphens/>
        <w:rPr>
          <w:rFonts w:ascii="Times New Roman" w:hAnsi="Times New Roman"/>
          <w:b/>
          <w:sz w:val="22"/>
          <w:u w:val="single"/>
        </w:rPr>
      </w:pPr>
    </w:p>
    <w:p w14:paraId="2669ECA9" w14:textId="15F18096" w:rsidR="007C7179" w:rsidRDefault="00FE0388">
      <w:pPr>
        <w:pStyle w:val="EndnoteText"/>
        <w:widowControl/>
        <w:suppressAutoHyphens/>
        <w:rPr>
          <w:rFonts w:ascii="Times New Roman" w:hAnsi="Times New Roman"/>
          <w:b/>
          <w:sz w:val="22"/>
          <w:u w:val="single"/>
        </w:rPr>
      </w:pPr>
      <w:r>
        <w:rPr>
          <w:rFonts w:ascii="Times New Roman" w:hAnsi="Times New Roman"/>
          <w:b/>
          <w:sz w:val="22"/>
          <w:u w:val="single"/>
        </w:rPr>
        <w:t>SERVICE</w:t>
      </w:r>
    </w:p>
    <w:p w14:paraId="48A8E2F0" w14:textId="77777777" w:rsidR="007C7179" w:rsidRDefault="007C7179">
      <w:pPr>
        <w:pStyle w:val="EndnoteText"/>
        <w:widowControl/>
        <w:suppressAutoHyphens/>
        <w:rPr>
          <w:rFonts w:ascii="Times New Roman" w:hAnsi="Times New Roman"/>
          <w:b/>
          <w:bCs/>
          <w:sz w:val="22"/>
          <w:u w:val="single"/>
        </w:rPr>
      </w:pPr>
    </w:p>
    <w:p w14:paraId="1216FF56" w14:textId="77777777" w:rsidR="007C7179" w:rsidRPr="00A73059" w:rsidRDefault="007C7179">
      <w:pPr>
        <w:pStyle w:val="EndnoteText"/>
        <w:widowControl/>
        <w:suppressAutoHyphens/>
        <w:rPr>
          <w:rFonts w:ascii="Times New Roman" w:hAnsi="Times New Roman"/>
          <w:b/>
          <w:bCs/>
          <w:sz w:val="22"/>
          <w:szCs w:val="22"/>
          <w:u w:val="single"/>
        </w:rPr>
      </w:pPr>
      <w:r w:rsidRPr="00A73059">
        <w:rPr>
          <w:rFonts w:ascii="Times New Roman" w:hAnsi="Times New Roman"/>
          <w:b/>
          <w:bCs/>
          <w:sz w:val="22"/>
          <w:szCs w:val="22"/>
          <w:u w:val="single"/>
        </w:rPr>
        <w:t>University Service</w:t>
      </w:r>
    </w:p>
    <w:p w14:paraId="174E3A2C" w14:textId="77777777" w:rsidR="007C7179" w:rsidRPr="00A73059" w:rsidRDefault="007C7179" w:rsidP="000472DC">
      <w:pPr>
        <w:pStyle w:val="EndnoteText"/>
        <w:widowControl/>
        <w:suppressAutoHyphens/>
        <w:rPr>
          <w:rFonts w:ascii="Times New Roman" w:hAnsi="Times New Roman"/>
          <w:b/>
          <w:bCs/>
          <w:sz w:val="22"/>
          <w:szCs w:val="22"/>
        </w:rPr>
      </w:pPr>
    </w:p>
    <w:p w14:paraId="2F1A58BE" w14:textId="77777777" w:rsidR="007C7179" w:rsidRDefault="007C7179" w:rsidP="000472DC">
      <w:pPr>
        <w:pStyle w:val="EndnoteText"/>
        <w:widowControl/>
        <w:suppressAutoHyphens/>
        <w:rPr>
          <w:rFonts w:ascii="Times New Roman" w:hAnsi="Times New Roman"/>
          <w:b/>
          <w:bCs/>
          <w:sz w:val="22"/>
          <w:szCs w:val="22"/>
        </w:rPr>
      </w:pPr>
      <w:r w:rsidRPr="00A73059">
        <w:rPr>
          <w:rFonts w:ascii="Times New Roman" w:hAnsi="Times New Roman"/>
          <w:b/>
          <w:bCs/>
          <w:sz w:val="22"/>
          <w:szCs w:val="22"/>
        </w:rPr>
        <w:t>University of Texas Medical Branch</w:t>
      </w:r>
    </w:p>
    <w:p w14:paraId="63948A7D" w14:textId="3A4A2CE5" w:rsidR="003474A6" w:rsidRDefault="003474A6" w:rsidP="004D6A56">
      <w:pPr>
        <w:pStyle w:val="EndnoteText"/>
        <w:widowControl/>
        <w:suppressAutoHyphens/>
        <w:ind w:left="1440" w:hanging="1440"/>
        <w:rPr>
          <w:rFonts w:ascii="Times New Roman" w:hAnsi="Times New Roman"/>
          <w:bCs/>
          <w:sz w:val="22"/>
          <w:szCs w:val="22"/>
        </w:rPr>
      </w:pPr>
      <w:r>
        <w:rPr>
          <w:rFonts w:ascii="Times New Roman" w:hAnsi="Times New Roman"/>
          <w:bCs/>
          <w:sz w:val="22"/>
          <w:szCs w:val="22"/>
        </w:rPr>
        <w:t>2022 – present</w:t>
      </w:r>
      <w:r>
        <w:rPr>
          <w:rFonts w:ascii="Times New Roman" w:hAnsi="Times New Roman"/>
          <w:bCs/>
          <w:sz w:val="22"/>
          <w:szCs w:val="22"/>
        </w:rPr>
        <w:tab/>
        <w:t>Member, UTMB Strategic Research Group</w:t>
      </w:r>
    </w:p>
    <w:p w14:paraId="0A10546B" w14:textId="5638FED1" w:rsidR="00404E17" w:rsidRDefault="00404E17" w:rsidP="004D6A56">
      <w:pPr>
        <w:pStyle w:val="EndnoteText"/>
        <w:widowControl/>
        <w:suppressAutoHyphens/>
        <w:ind w:left="1440" w:hanging="1440"/>
        <w:rPr>
          <w:rFonts w:ascii="Times New Roman" w:hAnsi="Times New Roman"/>
          <w:bCs/>
          <w:sz w:val="22"/>
          <w:szCs w:val="22"/>
        </w:rPr>
      </w:pPr>
      <w:r>
        <w:rPr>
          <w:rFonts w:ascii="Times New Roman" w:hAnsi="Times New Roman"/>
          <w:bCs/>
          <w:sz w:val="22"/>
          <w:szCs w:val="22"/>
        </w:rPr>
        <w:t xml:space="preserve">2020 – </w:t>
      </w:r>
      <w:r w:rsidR="004D2259">
        <w:rPr>
          <w:rFonts w:ascii="Times New Roman" w:hAnsi="Times New Roman"/>
          <w:bCs/>
          <w:sz w:val="22"/>
          <w:szCs w:val="22"/>
        </w:rPr>
        <w:t>2022</w:t>
      </w:r>
      <w:r>
        <w:rPr>
          <w:rFonts w:ascii="Times New Roman" w:hAnsi="Times New Roman"/>
          <w:bCs/>
          <w:sz w:val="22"/>
          <w:szCs w:val="22"/>
        </w:rPr>
        <w:tab/>
        <w:t>Member, UTMB APT Committee</w:t>
      </w:r>
      <w:r w:rsidR="000D607E">
        <w:rPr>
          <w:rFonts w:ascii="Times New Roman" w:hAnsi="Times New Roman"/>
          <w:bCs/>
          <w:sz w:val="22"/>
          <w:szCs w:val="22"/>
        </w:rPr>
        <w:t xml:space="preserve"> (chair 2021-2022)</w:t>
      </w:r>
    </w:p>
    <w:p w14:paraId="785B0338" w14:textId="38CA63C9" w:rsidR="00404E17" w:rsidRDefault="00404E17" w:rsidP="004D6A56">
      <w:pPr>
        <w:pStyle w:val="EndnoteText"/>
        <w:widowControl/>
        <w:suppressAutoHyphens/>
        <w:ind w:left="1440" w:hanging="1440"/>
        <w:rPr>
          <w:rFonts w:ascii="Times New Roman" w:hAnsi="Times New Roman"/>
          <w:bCs/>
          <w:sz w:val="22"/>
          <w:szCs w:val="22"/>
        </w:rPr>
      </w:pPr>
      <w:r>
        <w:rPr>
          <w:rFonts w:ascii="Times New Roman" w:hAnsi="Times New Roman"/>
          <w:bCs/>
          <w:sz w:val="22"/>
          <w:szCs w:val="22"/>
        </w:rPr>
        <w:t xml:space="preserve">2020 – </w:t>
      </w:r>
      <w:r w:rsidR="004D2259">
        <w:rPr>
          <w:rFonts w:ascii="Times New Roman" w:hAnsi="Times New Roman"/>
          <w:bCs/>
          <w:sz w:val="22"/>
          <w:szCs w:val="22"/>
        </w:rPr>
        <w:t>2022</w:t>
      </w:r>
      <w:r>
        <w:rPr>
          <w:rFonts w:ascii="Times New Roman" w:hAnsi="Times New Roman"/>
          <w:bCs/>
          <w:sz w:val="22"/>
          <w:szCs w:val="22"/>
        </w:rPr>
        <w:tab/>
        <w:t>Member, UTMB Wellness Committee</w:t>
      </w:r>
    </w:p>
    <w:p w14:paraId="770F9F05" w14:textId="432833E0" w:rsidR="002D03AE" w:rsidRDefault="002D03AE" w:rsidP="004D6A56">
      <w:pPr>
        <w:pStyle w:val="EndnoteText"/>
        <w:widowControl/>
        <w:suppressAutoHyphens/>
        <w:ind w:left="1440" w:hanging="1440"/>
        <w:rPr>
          <w:rFonts w:ascii="Times New Roman" w:hAnsi="Times New Roman"/>
          <w:bCs/>
          <w:sz w:val="22"/>
          <w:szCs w:val="22"/>
        </w:rPr>
      </w:pPr>
      <w:r>
        <w:rPr>
          <w:rFonts w:ascii="Times New Roman" w:hAnsi="Times New Roman"/>
          <w:bCs/>
          <w:sz w:val="22"/>
          <w:szCs w:val="22"/>
        </w:rPr>
        <w:t>2019</w:t>
      </w:r>
      <w:r>
        <w:rPr>
          <w:rFonts w:ascii="Times New Roman" w:hAnsi="Times New Roman"/>
          <w:bCs/>
          <w:sz w:val="22"/>
          <w:szCs w:val="22"/>
        </w:rPr>
        <w:tab/>
        <w:t>Member, Search Committee for Professor and Chair, Department of Dermatology</w:t>
      </w:r>
    </w:p>
    <w:p w14:paraId="4415CA75" w14:textId="402C1ADE" w:rsidR="00346B0E" w:rsidRDefault="00346B0E" w:rsidP="004D6A56">
      <w:pPr>
        <w:pStyle w:val="EndnoteText"/>
        <w:widowControl/>
        <w:suppressAutoHyphens/>
        <w:ind w:left="1440" w:hanging="1440"/>
        <w:rPr>
          <w:rFonts w:ascii="Times New Roman" w:hAnsi="Times New Roman"/>
          <w:bCs/>
          <w:sz w:val="22"/>
          <w:szCs w:val="22"/>
        </w:rPr>
      </w:pPr>
      <w:r>
        <w:rPr>
          <w:rFonts w:ascii="Times New Roman" w:hAnsi="Times New Roman"/>
          <w:bCs/>
          <w:sz w:val="22"/>
          <w:szCs w:val="22"/>
        </w:rPr>
        <w:t xml:space="preserve">2017 – </w:t>
      </w:r>
      <w:r>
        <w:rPr>
          <w:rFonts w:ascii="Times New Roman" w:hAnsi="Times New Roman"/>
          <w:bCs/>
          <w:sz w:val="22"/>
          <w:szCs w:val="22"/>
        </w:rPr>
        <w:tab/>
        <w:t>Member, Committee on Endowed Faculty Positions</w:t>
      </w:r>
    </w:p>
    <w:p w14:paraId="6C074EB9" w14:textId="3EE2499C" w:rsidR="00346B0E" w:rsidRDefault="00346B0E" w:rsidP="004D6A56">
      <w:pPr>
        <w:pStyle w:val="EndnoteText"/>
        <w:widowControl/>
        <w:suppressAutoHyphens/>
        <w:ind w:left="1440" w:hanging="1440"/>
        <w:rPr>
          <w:rFonts w:ascii="Times New Roman" w:hAnsi="Times New Roman"/>
          <w:bCs/>
          <w:sz w:val="22"/>
          <w:szCs w:val="22"/>
        </w:rPr>
      </w:pPr>
      <w:r>
        <w:rPr>
          <w:rFonts w:ascii="Times New Roman" w:hAnsi="Times New Roman"/>
          <w:bCs/>
          <w:sz w:val="22"/>
          <w:szCs w:val="22"/>
        </w:rPr>
        <w:t xml:space="preserve">2017 – </w:t>
      </w:r>
      <w:r>
        <w:rPr>
          <w:rFonts w:ascii="Times New Roman" w:hAnsi="Times New Roman"/>
          <w:bCs/>
          <w:sz w:val="22"/>
          <w:szCs w:val="22"/>
        </w:rPr>
        <w:tab/>
        <w:t>Member, Grant Review and Oversight Committee</w:t>
      </w:r>
    </w:p>
    <w:p w14:paraId="4E3B4BD4" w14:textId="7CA0E8F4" w:rsidR="00386C39" w:rsidRDefault="00386C39" w:rsidP="004D6A56">
      <w:pPr>
        <w:pStyle w:val="EndnoteText"/>
        <w:widowControl/>
        <w:suppressAutoHyphens/>
        <w:ind w:left="1440" w:hanging="1440"/>
        <w:rPr>
          <w:rFonts w:ascii="Times New Roman" w:hAnsi="Times New Roman"/>
          <w:bCs/>
          <w:sz w:val="22"/>
          <w:szCs w:val="22"/>
        </w:rPr>
      </w:pPr>
      <w:r>
        <w:rPr>
          <w:rFonts w:ascii="Times New Roman" w:hAnsi="Times New Roman"/>
          <w:bCs/>
          <w:sz w:val="22"/>
          <w:szCs w:val="22"/>
        </w:rPr>
        <w:t>2015</w:t>
      </w:r>
      <w:r w:rsidR="00DE0016">
        <w:rPr>
          <w:rFonts w:ascii="Times New Roman" w:hAnsi="Times New Roman"/>
          <w:bCs/>
          <w:sz w:val="22"/>
          <w:szCs w:val="22"/>
        </w:rPr>
        <w:t xml:space="preserve"> – 2019 </w:t>
      </w:r>
      <w:r>
        <w:rPr>
          <w:rFonts w:ascii="Times New Roman" w:hAnsi="Times New Roman"/>
          <w:bCs/>
          <w:sz w:val="22"/>
          <w:szCs w:val="22"/>
        </w:rPr>
        <w:tab/>
        <w:t>Member, Academic Planning and Policy Committee</w:t>
      </w:r>
      <w:r w:rsidR="00346B0E">
        <w:rPr>
          <w:rFonts w:ascii="Times New Roman" w:hAnsi="Times New Roman"/>
          <w:bCs/>
          <w:sz w:val="22"/>
          <w:szCs w:val="22"/>
        </w:rPr>
        <w:t>; Chair 2017-2018</w:t>
      </w:r>
    </w:p>
    <w:p w14:paraId="13F0290F" w14:textId="05BC13EB" w:rsidR="004D6A56" w:rsidRDefault="004D6A56" w:rsidP="004D6A56">
      <w:pPr>
        <w:pStyle w:val="EndnoteText"/>
        <w:widowControl/>
        <w:suppressAutoHyphens/>
        <w:ind w:left="1440" w:hanging="1440"/>
        <w:rPr>
          <w:rFonts w:ascii="Times New Roman" w:hAnsi="Times New Roman"/>
          <w:bCs/>
          <w:sz w:val="22"/>
          <w:szCs w:val="22"/>
        </w:rPr>
      </w:pPr>
      <w:r>
        <w:rPr>
          <w:rFonts w:ascii="Times New Roman" w:hAnsi="Times New Roman"/>
          <w:bCs/>
          <w:sz w:val="22"/>
          <w:szCs w:val="22"/>
        </w:rPr>
        <w:t>2015</w:t>
      </w:r>
      <w:r>
        <w:rPr>
          <w:rFonts w:ascii="Times New Roman" w:hAnsi="Times New Roman"/>
          <w:bCs/>
          <w:sz w:val="22"/>
          <w:szCs w:val="22"/>
        </w:rPr>
        <w:tab/>
      </w:r>
      <w:r w:rsidR="00E56543">
        <w:rPr>
          <w:rFonts w:ascii="Times New Roman" w:hAnsi="Times New Roman"/>
          <w:bCs/>
          <w:sz w:val="22"/>
          <w:szCs w:val="22"/>
        </w:rPr>
        <w:t xml:space="preserve">Member, </w:t>
      </w:r>
      <w:r>
        <w:rPr>
          <w:rFonts w:ascii="Times New Roman" w:hAnsi="Times New Roman"/>
          <w:bCs/>
          <w:sz w:val="22"/>
          <w:szCs w:val="22"/>
        </w:rPr>
        <w:t>Search Committee for Professor and Chair, Department of Psychiatry and Behavioral Sciences</w:t>
      </w:r>
    </w:p>
    <w:p w14:paraId="01230FF9" w14:textId="5910D2DF" w:rsidR="00E56543" w:rsidRDefault="00E56543" w:rsidP="000472DC">
      <w:pPr>
        <w:pStyle w:val="EndnoteText"/>
        <w:widowControl/>
        <w:suppressAutoHyphens/>
        <w:rPr>
          <w:rFonts w:ascii="Times New Roman" w:hAnsi="Times New Roman"/>
          <w:bCs/>
          <w:sz w:val="22"/>
          <w:szCs w:val="22"/>
        </w:rPr>
      </w:pPr>
      <w:r>
        <w:rPr>
          <w:rFonts w:ascii="Times New Roman" w:hAnsi="Times New Roman"/>
          <w:bCs/>
          <w:sz w:val="22"/>
          <w:szCs w:val="22"/>
        </w:rPr>
        <w:t>2015</w:t>
      </w:r>
      <w:r w:rsidR="00BA409A">
        <w:rPr>
          <w:rFonts w:ascii="Times New Roman" w:hAnsi="Times New Roman"/>
          <w:bCs/>
          <w:sz w:val="22"/>
          <w:szCs w:val="22"/>
        </w:rPr>
        <w:t xml:space="preserve"> –</w:t>
      </w:r>
      <w:r w:rsidR="004D2259">
        <w:rPr>
          <w:rFonts w:ascii="Times New Roman" w:hAnsi="Times New Roman"/>
          <w:bCs/>
          <w:sz w:val="22"/>
          <w:szCs w:val="22"/>
        </w:rPr>
        <w:tab/>
      </w:r>
      <w:r>
        <w:rPr>
          <w:rFonts w:ascii="Times New Roman" w:hAnsi="Times New Roman"/>
          <w:bCs/>
          <w:sz w:val="22"/>
          <w:szCs w:val="22"/>
        </w:rPr>
        <w:tab/>
        <w:t>Member, Faculty Grievance Panel</w:t>
      </w:r>
    </w:p>
    <w:p w14:paraId="07C5CBD6" w14:textId="71045BEB" w:rsidR="00404E17" w:rsidRDefault="00404E17" w:rsidP="000472DC">
      <w:pPr>
        <w:pStyle w:val="EndnoteText"/>
        <w:widowControl/>
        <w:suppressAutoHyphens/>
        <w:rPr>
          <w:rFonts w:ascii="Times New Roman" w:hAnsi="Times New Roman"/>
          <w:bCs/>
          <w:sz w:val="22"/>
          <w:szCs w:val="22"/>
        </w:rPr>
      </w:pPr>
      <w:r>
        <w:rPr>
          <w:rFonts w:ascii="Times New Roman" w:hAnsi="Times New Roman"/>
          <w:bCs/>
          <w:sz w:val="22"/>
          <w:szCs w:val="22"/>
        </w:rPr>
        <w:t>201</w:t>
      </w:r>
      <w:r w:rsidR="00BA409A">
        <w:rPr>
          <w:rFonts w:ascii="Times New Roman" w:hAnsi="Times New Roman"/>
          <w:bCs/>
          <w:sz w:val="22"/>
          <w:szCs w:val="22"/>
        </w:rPr>
        <w:t>0</w:t>
      </w:r>
      <w:r>
        <w:rPr>
          <w:rFonts w:ascii="Times New Roman" w:hAnsi="Times New Roman"/>
          <w:bCs/>
          <w:sz w:val="22"/>
          <w:szCs w:val="22"/>
        </w:rPr>
        <w:t xml:space="preserve"> – </w:t>
      </w:r>
      <w:r w:rsidR="00BA409A">
        <w:rPr>
          <w:rFonts w:ascii="Times New Roman" w:hAnsi="Times New Roman"/>
          <w:bCs/>
          <w:sz w:val="22"/>
          <w:szCs w:val="22"/>
        </w:rPr>
        <w:t>2020</w:t>
      </w:r>
      <w:r>
        <w:rPr>
          <w:rFonts w:ascii="Times New Roman" w:hAnsi="Times New Roman"/>
          <w:bCs/>
          <w:sz w:val="22"/>
          <w:szCs w:val="22"/>
        </w:rPr>
        <w:tab/>
      </w:r>
      <w:r>
        <w:rPr>
          <w:rFonts w:ascii="Times New Roman" w:hAnsi="Times New Roman"/>
          <w:bCs/>
          <w:sz w:val="22"/>
        </w:rPr>
        <w:t>Ob/Gyn APT committee, Chair</w:t>
      </w:r>
    </w:p>
    <w:p w14:paraId="1BFDC4BF" w14:textId="4BBC39FD" w:rsidR="008C3270" w:rsidRDefault="008C3270" w:rsidP="000472DC">
      <w:pPr>
        <w:pStyle w:val="EndnoteText"/>
        <w:widowControl/>
        <w:suppressAutoHyphens/>
        <w:rPr>
          <w:rFonts w:ascii="Times New Roman" w:hAnsi="Times New Roman"/>
          <w:bCs/>
          <w:sz w:val="22"/>
          <w:szCs w:val="22"/>
        </w:rPr>
      </w:pPr>
      <w:r>
        <w:rPr>
          <w:rFonts w:ascii="Times New Roman" w:hAnsi="Times New Roman"/>
          <w:bCs/>
          <w:sz w:val="22"/>
          <w:szCs w:val="22"/>
        </w:rPr>
        <w:t>2014</w:t>
      </w:r>
      <w:r>
        <w:rPr>
          <w:rFonts w:ascii="Times New Roman" w:hAnsi="Times New Roman"/>
          <w:bCs/>
          <w:sz w:val="22"/>
          <w:szCs w:val="22"/>
        </w:rPr>
        <w:tab/>
      </w:r>
      <w:r>
        <w:rPr>
          <w:rFonts w:ascii="Times New Roman" w:hAnsi="Times New Roman"/>
          <w:bCs/>
          <w:sz w:val="22"/>
          <w:szCs w:val="22"/>
        </w:rPr>
        <w:tab/>
        <w:t>Fellowship Committee, Research Award Nominations</w:t>
      </w:r>
    </w:p>
    <w:p w14:paraId="4EF441C0" w14:textId="6FD1ACB6" w:rsidR="00A7722C" w:rsidRPr="00A7722C" w:rsidRDefault="00A7722C" w:rsidP="000472DC">
      <w:pPr>
        <w:pStyle w:val="EndnoteText"/>
        <w:widowControl/>
        <w:suppressAutoHyphens/>
        <w:rPr>
          <w:rFonts w:ascii="Times New Roman" w:hAnsi="Times New Roman"/>
          <w:bCs/>
          <w:sz w:val="22"/>
          <w:szCs w:val="22"/>
        </w:rPr>
      </w:pPr>
      <w:r w:rsidRPr="00A7722C">
        <w:rPr>
          <w:rFonts w:ascii="Times New Roman" w:hAnsi="Times New Roman"/>
          <w:bCs/>
          <w:sz w:val="22"/>
          <w:szCs w:val="22"/>
        </w:rPr>
        <w:t>2012</w:t>
      </w:r>
      <w:r w:rsidR="00BA409A">
        <w:rPr>
          <w:rFonts w:ascii="Times New Roman" w:hAnsi="Times New Roman"/>
          <w:bCs/>
          <w:sz w:val="22"/>
          <w:szCs w:val="22"/>
        </w:rPr>
        <w:t xml:space="preserve"> </w:t>
      </w:r>
      <w:r w:rsidR="004D2259">
        <w:rPr>
          <w:rFonts w:ascii="Times New Roman" w:hAnsi="Times New Roman"/>
          <w:bCs/>
          <w:sz w:val="22"/>
          <w:szCs w:val="22"/>
        </w:rPr>
        <w:t>–</w:t>
      </w:r>
      <w:r w:rsidR="004D2259">
        <w:rPr>
          <w:rFonts w:ascii="Times New Roman" w:hAnsi="Times New Roman"/>
          <w:bCs/>
          <w:sz w:val="22"/>
          <w:szCs w:val="22"/>
        </w:rPr>
        <w:tab/>
      </w:r>
      <w:r w:rsidRPr="00A7722C">
        <w:rPr>
          <w:rFonts w:ascii="Times New Roman" w:hAnsi="Times New Roman"/>
          <w:bCs/>
          <w:sz w:val="22"/>
          <w:szCs w:val="22"/>
        </w:rPr>
        <w:tab/>
        <w:t>President’s Cabinet, Member</w:t>
      </w:r>
    </w:p>
    <w:p w14:paraId="0EF99675" w14:textId="180DCF56" w:rsidR="00EF76ED" w:rsidRDefault="00EF76ED" w:rsidP="000472DC">
      <w:pPr>
        <w:pStyle w:val="EndnoteText"/>
        <w:widowControl/>
        <w:suppressAutoHyphens/>
        <w:rPr>
          <w:rFonts w:ascii="Times New Roman" w:hAnsi="Times New Roman"/>
          <w:bCs/>
          <w:sz w:val="22"/>
          <w:szCs w:val="22"/>
        </w:rPr>
      </w:pPr>
      <w:r w:rsidRPr="00A73059">
        <w:rPr>
          <w:rFonts w:ascii="Times New Roman" w:hAnsi="Times New Roman"/>
          <w:bCs/>
          <w:sz w:val="22"/>
          <w:szCs w:val="22"/>
        </w:rPr>
        <w:t>2012</w:t>
      </w:r>
      <w:r w:rsidRPr="00A73059">
        <w:rPr>
          <w:rFonts w:ascii="Times New Roman" w:hAnsi="Times New Roman"/>
          <w:bCs/>
          <w:sz w:val="22"/>
          <w:szCs w:val="22"/>
        </w:rPr>
        <w:tab/>
      </w:r>
      <w:r w:rsidRPr="00A73059">
        <w:rPr>
          <w:rFonts w:ascii="Times New Roman" w:hAnsi="Times New Roman"/>
          <w:bCs/>
          <w:sz w:val="22"/>
          <w:szCs w:val="22"/>
        </w:rPr>
        <w:tab/>
        <w:t>Working together the Future is Ours Family Campaign</w:t>
      </w:r>
    </w:p>
    <w:p w14:paraId="75B2DD87" w14:textId="22520655" w:rsidR="001A7F78" w:rsidRPr="00A73059" w:rsidRDefault="001A7F78" w:rsidP="000472DC">
      <w:pPr>
        <w:pStyle w:val="EndnoteText"/>
        <w:widowControl/>
        <w:suppressAutoHyphens/>
        <w:rPr>
          <w:rFonts w:ascii="Times New Roman" w:hAnsi="Times New Roman"/>
          <w:bCs/>
          <w:sz w:val="22"/>
          <w:szCs w:val="22"/>
        </w:rPr>
      </w:pPr>
      <w:r>
        <w:rPr>
          <w:rFonts w:ascii="Times New Roman" w:hAnsi="Times New Roman"/>
          <w:bCs/>
          <w:sz w:val="22"/>
          <w:szCs w:val="22"/>
        </w:rPr>
        <w:t>2012</w:t>
      </w:r>
      <w:r>
        <w:rPr>
          <w:rFonts w:ascii="Times New Roman" w:hAnsi="Times New Roman"/>
          <w:bCs/>
          <w:sz w:val="22"/>
          <w:szCs w:val="22"/>
        </w:rPr>
        <w:tab/>
      </w:r>
      <w:r>
        <w:rPr>
          <w:rFonts w:ascii="Times New Roman" w:hAnsi="Times New Roman"/>
          <w:bCs/>
          <w:sz w:val="22"/>
          <w:szCs w:val="22"/>
        </w:rPr>
        <w:tab/>
        <w:t>Jud</w:t>
      </w:r>
      <w:r w:rsidR="00C32011">
        <w:rPr>
          <w:rFonts w:ascii="Times New Roman" w:hAnsi="Times New Roman"/>
          <w:bCs/>
          <w:sz w:val="22"/>
          <w:szCs w:val="22"/>
        </w:rPr>
        <w:t>g</w:t>
      </w:r>
      <w:r>
        <w:rPr>
          <w:rFonts w:ascii="Times New Roman" w:hAnsi="Times New Roman"/>
          <w:bCs/>
          <w:sz w:val="22"/>
          <w:szCs w:val="22"/>
        </w:rPr>
        <w:t>e, National Student Research Forum</w:t>
      </w:r>
    </w:p>
    <w:p w14:paraId="24857E35" w14:textId="7B545D85" w:rsidR="00A73059" w:rsidRPr="00C3535B" w:rsidRDefault="00A73059" w:rsidP="00404E17">
      <w:pPr>
        <w:rPr>
          <w:sz w:val="22"/>
          <w:szCs w:val="22"/>
        </w:rPr>
      </w:pPr>
      <w:r w:rsidRPr="00A73059">
        <w:rPr>
          <w:sz w:val="22"/>
          <w:szCs w:val="22"/>
        </w:rPr>
        <w:t xml:space="preserve">2012 – </w:t>
      </w:r>
      <w:r w:rsidR="004D2259">
        <w:rPr>
          <w:sz w:val="22"/>
          <w:szCs w:val="22"/>
        </w:rPr>
        <w:t>2022</w:t>
      </w:r>
      <w:r w:rsidRPr="00A73059">
        <w:rPr>
          <w:sz w:val="22"/>
          <w:szCs w:val="22"/>
        </w:rPr>
        <w:tab/>
        <w:t xml:space="preserve">Awards Committee for the William and Mary </w:t>
      </w:r>
      <w:proofErr w:type="spellStart"/>
      <w:r w:rsidRPr="00A73059">
        <w:rPr>
          <w:sz w:val="22"/>
          <w:szCs w:val="22"/>
        </w:rPr>
        <w:t>McGanity</w:t>
      </w:r>
      <w:proofErr w:type="spellEnd"/>
      <w:r w:rsidRPr="00A73059">
        <w:rPr>
          <w:sz w:val="22"/>
          <w:szCs w:val="22"/>
        </w:rPr>
        <w:t xml:space="preserve"> Research Grant</w:t>
      </w:r>
    </w:p>
    <w:p w14:paraId="1B2F8222" w14:textId="7879F96C" w:rsidR="007C7179" w:rsidRPr="00A73059" w:rsidRDefault="007C7179">
      <w:pPr>
        <w:pStyle w:val="EndnoteText"/>
        <w:widowControl/>
        <w:suppressAutoHyphens/>
        <w:rPr>
          <w:rFonts w:ascii="Times New Roman" w:hAnsi="Times New Roman"/>
          <w:bCs/>
          <w:sz w:val="22"/>
          <w:szCs w:val="22"/>
        </w:rPr>
      </w:pPr>
      <w:r w:rsidRPr="00A73059">
        <w:rPr>
          <w:rFonts w:ascii="Times New Roman" w:hAnsi="Times New Roman"/>
          <w:bCs/>
          <w:sz w:val="22"/>
          <w:szCs w:val="22"/>
        </w:rPr>
        <w:t xml:space="preserve">2011 – </w:t>
      </w:r>
      <w:r w:rsidR="004D2259">
        <w:rPr>
          <w:rFonts w:ascii="Times New Roman" w:hAnsi="Times New Roman"/>
          <w:bCs/>
          <w:sz w:val="22"/>
          <w:szCs w:val="22"/>
        </w:rPr>
        <w:t>2022</w:t>
      </w:r>
      <w:r w:rsidRPr="00A73059">
        <w:rPr>
          <w:rFonts w:ascii="Times New Roman" w:hAnsi="Times New Roman"/>
          <w:bCs/>
          <w:sz w:val="22"/>
          <w:szCs w:val="22"/>
        </w:rPr>
        <w:tab/>
        <w:t>Ob/Gyn Resident research committee</w:t>
      </w:r>
    </w:p>
    <w:p w14:paraId="68712F4B" w14:textId="77777777" w:rsidR="00BA409A" w:rsidRPr="00A73059" w:rsidRDefault="00BA409A" w:rsidP="00BA409A">
      <w:pPr>
        <w:pStyle w:val="EndnoteText"/>
        <w:widowControl/>
        <w:suppressAutoHyphens/>
        <w:rPr>
          <w:rFonts w:ascii="Times New Roman" w:hAnsi="Times New Roman"/>
          <w:bCs/>
          <w:sz w:val="22"/>
          <w:szCs w:val="22"/>
        </w:rPr>
      </w:pPr>
      <w:r w:rsidRPr="00A73059">
        <w:rPr>
          <w:rFonts w:ascii="Times New Roman" w:hAnsi="Times New Roman"/>
          <w:bCs/>
          <w:sz w:val="22"/>
          <w:szCs w:val="22"/>
        </w:rPr>
        <w:t xml:space="preserve">2011 – </w:t>
      </w:r>
      <w:r>
        <w:rPr>
          <w:rFonts w:ascii="Times New Roman" w:hAnsi="Times New Roman"/>
          <w:bCs/>
          <w:sz w:val="22"/>
          <w:szCs w:val="22"/>
        </w:rPr>
        <w:t>2016</w:t>
      </w:r>
      <w:r w:rsidRPr="00A73059">
        <w:rPr>
          <w:rFonts w:ascii="Times New Roman" w:hAnsi="Times New Roman"/>
          <w:bCs/>
          <w:sz w:val="22"/>
          <w:szCs w:val="22"/>
        </w:rPr>
        <w:tab/>
        <w:t>Transitional Learning Center, IRB review committee</w:t>
      </w:r>
    </w:p>
    <w:p w14:paraId="593037F2" w14:textId="77777777" w:rsidR="00BA409A" w:rsidRPr="00A73059" w:rsidRDefault="00BA409A" w:rsidP="00BA409A">
      <w:pPr>
        <w:pStyle w:val="EndnoteText"/>
        <w:widowControl/>
        <w:suppressAutoHyphens/>
        <w:rPr>
          <w:rFonts w:ascii="Times New Roman" w:hAnsi="Times New Roman"/>
          <w:bCs/>
          <w:sz w:val="22"/>
          <w:szCs w:val="22"/>
        </w:rPr>
      </w:pPr>
      <w:r w:rsidRPr="00A73059">
        <w:rPr>
          <w:rFonts w:ascii="Times New Roman" w:hAnsi="Times New Roman"/>
          <w:bCs/>
          <w:sz w:val="22"/>
          <w:szCs w:val="22"/>
        </w:rPr>
        <w:t xml:space="preserve">2011 – </w:t>
      </w:r>
      <w:r>
        <w:rPr>
          <w:rFonts w:ascii="Times New Roman" w:hAnsi="Times New Roman"/>
          <w:bCs/>
          <w:sz w:val="22"/>
          <w:szCs w:val="22"/>
        </w:rPr>
        <w:t>2014</w:t>
      </w:r>
      <w:r w:rsidRPr="00A73059">
        <w:rPr>
          <w:rFonts w:ascii="Times New Roman" w:hAnsi="Times New Roman"/>
          <w:bCs/>
          <w:sz w:val="22"/>
          <w:szCs w:val="22"/>
        </w:rPr>
        <w:tab/>
        <w:t>Institute for Translational Sciences, Team Leadership Committee</w:t>
      </w:r>
    </w:p>
    <w:p w14:paraId="0070AC25" w14:textId="15CC9111" w:rsidR="007C7179" w:rsidRDefault="007C7179" w:rsidP="000472DC">
      <w:pPr>
        <w:pStyle w:val="EndnoteText"/>
        <w:widowControl/>
        <w:suppressAutoHyphens/>
        <w:rPr>
          <w:rFonts w:ascii="Times New Roman" w:hAnsi="Times New Roman"/>
          <w:bCs/>
          <w:sz w:val="22"/>
        </w:rPr>
      </w:pPr>
      <w:r w:rsidRPr="000472DC">
        <w:rPr>
          <w:rFonts w:ascii="Times New Roman" w:hAnsi="Times New Roman"/>
          <w:bCs/>
          <w:sz w:val="22"/>
        </w:rPr>
        <w:t xml:space="preserve">2010 – </w:t>
      </w:r>
      <w:r w:rsidR="004D2259">
        <w:rPr>
          <w:rFonts w:ascii="Times New Roman" w:hAnsi="Times New Roman"/>
          <w:bCs/>
          <w:sz w:val="22"/>
        </w:rPr>
        <w:t>2022</w:t>
      </w:r>
      <w:r>
        <w:rPr>
          <w:rFonts w:ascii="Times New Roman" w:hAnsi="Times New Roman"/>
          <w:bCs/>
          <w:sz w:val="22"/>
        </w:rPr>
        <w:tab/>
        <w:t>Ob/Gyn Education committee</w:t>
      </w:r>
    </w:p>
    <w:p w14:paraId="4927FA54" w14:textId="4422836E" w:rsidR="00B10B82" w:rsidRDefault="00B10B82" w:rsidP="000472DC">
      <w:pPr>
        <w:pStyle w:val="EndnoteText"/>
        <w:widowControl/>
        <w:suppressAutoHyphens/>
        <w:rPr>
          <w:rFonts w:ascii="Times New Roman" w:hAnsi="Times New Roman"/>
          <w:bCs/>
          <w:sz w:val="22"/>
        </w:rPr>
      </w:pPr>
      <w:r>
        <w:rPr>
          <w:rFonts w:ascii="Times New Roman" w:hAnsi="Times New Roman"/>
          <w:bCs/>
          <w:sz w:val="22"/>
        </w:rPr>
        <w:t xml:space="preserve">2010 – </w:t>
      </w:r>
      <w:r w:rsidR="004D2259">
        <w:rPr>
          <w:rFonts w:ascii="Times New Roman" w:hAnsi="Times New Roman"/>
          <w:bCs/>
          <w:sz w:val="22"/>
        </w:rPr>
        <w:t>2022</w:t>
      </w:r>
      <w:r>
        <w:rPr>
          <w:rFonts w:ascii="Times New Roman" w:hAnsi="Times New Roman"/>
          <w:bCs/>
          <w:sz w:val="22"/>
        </w:rPr>
        <w:tab/>
        <w:t>Resident interviews</w:t>
      </w:r>
    </w:p>
    <w:p w14:paraId="7D88BF09" w14:textId="047B1A95" w:rsidR="007C7179" w:rsidRDefault="007C7179" w:rsidP="000472DC">
      <w:pPr>
        <w:pStyle w:val="EndnoteText"/>
        <w:widowControl/>
        <w:suppressAutoHyphens/>
        <w:rPr>
          <w:rFonts w:ascii="Times New Roman" w:hAnsi="Times New Roman"/>
          <w:bCs/>
          <w:sz w:val="22"/>
        </w:rPr>
      </w:pPr>
      <w:r w:rsidRPr="000472DC">
        <w:rPr>
          <w:rFonts w:ascii="Times New Roman" w:hAnsi="Times New Roman"/>
          <w:bCs/>
          <w:sz w:val="22"/>
        </w:rPr>
        <w:t>2010 –</w:t>
      </w:r>
      <w:r w:rsidR="004D2259">
        <w:rPr>
          <w:rFonts w:ascii="Times New Roman" w:hAnsi="Times New Roman"/>
          <w:bCs/>
          <w:sz w:val="22"/>
        </w:rPr>
        <w:tab/>
      </w:r>
      <w:r>
        <w:rPr>
          <w:rFonts w:ascii="Times New Roman" w:hAnsi="Times New Roman"/>
          <w:bCs/>
          <w:sz w:val="22"/>
        </w:rPr>
        <w:tab/>
        <w:t>Member of the Center for Addiction Research</w:t>
      </w:r>
    </w:p>
    <w:p w14:paraId="0215B3EF" w14:textId="68C347A1" w:rsidR="007C7179" w:rsidRDefault="007C7179" w:rsidP="000472DC">
      <w:pPr>
        <w:pStyle w:val="EndnoteText"/>
        <w:widowControl/>
        <w:suppressAutoHyphens/>
        <w:rPr>
          <w:rFonts w:ascii="Times New Roman" w:hAnsi="Times New Roman"/>
          <w:bCs/>
          <w:sz w:val="22"/>
        </w:rPr>
      </w:pPr>
      <w:r w:rsidRPr="000472DC">
        <w:rPr>
          <w:rFonts w:ascii="Times New Roman" w:hAnsi="Times New Roman"/>
          <w:bCs/>
          <w:sz w:val="22"/>
        </w:rPr>
        <w:t xml:space="preserve">2010 – </w:t>
      </w:r>
      <w:r w:rsidR="00BA409A">
        <w:rPr>
          <w:rFonts w:ascii="Times New Roman" w:hAnsi="Times New Roman"/>
          <w:bCs/>
          <w:sz w:val="22"/>
        </w:rPr>
        <w:t>2014</w:t>
      </w:r>
      <w:r>
        <w:rPr>
          <w:rFonts w:ascii="Times New Roman" w:hAnsi="Times New Roman"/>
          <w:bCs/>
          <w:sz w:val="22"/>
        </w:rPr>
        <w:tab/>
        <w:t>Hurricane Evacuation Assistance Team (Psychologist representative)</w:t>
      </w:r>
    </w:p>
    <w:p w14:paraId="278510C4" w14:textId="76878390" w:rsidR="00C3535B" w:rsidRDefault="00C3535B" w:rsidP="000472DC">
      <w:pPr>
        <w:pStyle w:val="EndnoteText"/>
        <w:widowControl/>
        <w:suppressAutoHyphens/>
        <w:rPr>
          <w:rFonts w:ascii="Times New Roman" w:hAnsi="Times New Roman"/>
          <w:bCs/>
          <w:sz w:val="22"/>
        </w:rPr>
      </w:pPr>
      <w:r>
        <w:rPr>
          <w:rFonts w:ascii="Times New Roman" w:hAnsi="Times New Roman"/>
          <w:bCs/>
          <w:sz w:val="22"/>
        </w:rPr>
        <w:t>2010 –</w:t>
      </w:r>
      <w:r w:rsidR="004D2259">
        <w:rPr>
          <w:rFonts w:ascii="Times New Roman" w:hAnsi="Times New Roman"/>
          <w:bCs/>
          <w:sz w:val="22"/>
        </w:rPr>
        <w:tab/>
      </w:r>
      <w:r>
        <w:rPr>
          <w:rFonts w:ascii="Times New Roman" w:hAnsi="Times New Roman"/>
          <w:bCs/>
          <w:sz w:val="22"/>
        </w:rPr>
        <w:tab/>
        <w:t>HealthCare Systems Credentialing/Physician Advisory Committee</w:t>
      </w:r>
    </w:p>
    <w:p w14:paraId="196BE452" w14:textId="77777777" w:rsidR="007C7179" w:rsidRDefault="007C7179">
      <w:pPr>
        <w:pStyle w:val="EndnoteText"/>
        <w:widowControl/>
        <w:suppressAutoHyphens/>
        <w:rPr>
          <w:rFonts w:ascii="Times New Roman" w:hAnsi="Times New Roman"/>
          <w:b/>
          <w:sz w:val="22"/>
        </w:rPr>
      </w:pPr>
    </w:p>
    <w:p w14:paraId="5B22DF33" w14:textId="77777777" w:rsidR="007C7179" w:rsidRPr="0077047F" w:rsidRDefault="007C7179">
      <w:pPr>
        <w:pStyle w:val="EndnoteText"/>
        <w:widowControl/>
        <w:suppressAutoHyphens/>
        <w:rPr>
          <w:rFonts w:ascii="Times New Roman" w:hAnsi="Times New Roman"/>
          <w:b/>
          <w:sz w:val="22"/>
        </w:rPr>
      </w:pPr>
      <w:r w:rsidRPr="0077047F">
        <w:rPr>
          <w:rFonts w:ascii="Times New Roman" w:hAnsi="Times New Roman"/>
          <w:b/>
          <w:sz w:val="22"/>
        </w:rPr>
        <w:t>Brown Medical School</w:t>
      </w:r>
    </w:p>
    <w:p w14:paraId="63D99752" w14:textId="77777777" w:rsidR="007C7179" w:rsidRDefault="007C7179">
      <w:pPr>
        <w:pStyle w:val="EndnoteText"/>
        <w:widowControl/>
        <w:suppressAutoHyphens/>
        <w:ind w:left="1440" w:hanging="1440"/>
        <w:rPr>
          <w:rFonts w:ascii="Times New Roman" w:hAnsi="Times New Roman"/>
          <w:b/>
          <w:bCs/>
          <w:sz w:val="22"/>
        </w:rPr>
      </w:pPr>
      <w:r>
        <w:rPr>
          <w:rFonts w:ascii="Times New Roman" w:hAnsi="Times New Roman"/>
          <w:sz w:val="22"/>
        </w:rPr>
        <w:t>2005 – 2006</w:t>
      </w:r>
      <w:r>
        <w:rPr>
          <w:rFonts w:ascii="Times New Roman" w:hAnsi="Times New Roman"/>
          <w:sz w:val="22"/>
        </w:rPr>
        <w:tab/>
      </w:r>
      <w:r w:rsidRPr="0077047F">
        <w:rPr>
          <w:rFonts w:ascii="Times New Roman" w:hAnsi="Times New Roman"/>
          <w:bCs/>
          <w:sz w:val="22"/>
        </w:rPr>
        <w:t>Intern Representative to the Training Committee for the Brown Psychology Internship</w:t>
      </w:r>
    </w:p>
    <w:p w14:paraId="2D8EFEEE" w14:textId="77777777" w:rsidR="007C7179" w:rsidRDefault="007C7179">
      <w:pPr>
        <w:pStyle w:val="EndnoteText"/>
        <w:widowControl/>
        <w:suppressAutoHyphens/>
        <w:ind w:left="1440" w:hanging="1440"/>
        <w:rPr>
          <w:rFonts w:ascii="Times New Roman" w:hAnsi="Times New Roman"/>
          <w:b/>
          <w:bCs/>
          <w:sz w:val="22"/>
        </w:rPr>
      </w:pPr>
    </w:p>
    <w:p w14:paraId="61D6B7A4" w14:textId="77777777" w:rsidR="007C7179" w:rsidRDefault="007C7179">
      <w:pPr>
        <w:pStyle w:val="EndnoteText"/>
        <w:widowControl/>
        <w:suppressAutoHyphens/>
        <w:ind w:left="1440" w:hanging="1440"/>
        <w:rPr>
          <w:rFonts w:ascii="Times New Roman" w:hAnsi="Times New Roman"/>
          <w:b/>
          <w:bCs/>
          <w:sz w:val="22"/>
        </w:rPr>
      </w:pPr>
      <w:r>
        <w:rPr>
          <w:rFonts w:ascii="Times New Roman" w:hAnsi="Times New Roman"/>
          <w:b/>
          <w:bCs/>
          <w:sz w:val="22"/>
        </w:rPr>
        <w:t>University of North Texas</w:t>
      </w:r>
    </w:p>
    <w:p w14:paraId="054FFDDA" w14:textId="77777777" w:rsidR="007C7179" w:rsidRDefault="007C7179">
      <w:pPr>
        <w:pStyle w:val="EndnoteText"/>
        <w:widowControl/>
        <w:suppressAutoHyphens/>
        <w:ind w:left="1440" w:hanging="1440"/>
        <w:rPr>
          <w:rFonts w:ascii="Times New Roman" w:hAnsi="Times New Roman"/>
          <w:sz w:val="22"/>
        </w:rPr>
      </w:pPr>
      <w:r>
        <w:rPr>
          <w:rFonts w:ascii="Times New Roman" w:hAnsi="Times New Roman"/>
          <w:sz w:val="22"/>
        </w:rPr>
        <w:t>2004 – 2005</w:t>
      </w:r>
      <w:r>
        <w:rPr>
          <w:rFonts w:ascii="Times New Roman" w:hAnsi="Times New Roman"/>
          <w:sz w:val="22"/>
        </w:rPr>
        <w:tab/>
      </w:r>
      <w:r w:rsidRPr="0077047F">
        <w:rPr>
          <w:rFonts w:ascii="Times New Roman" w:hAnsi="Times New Roman"/>
          <w:sz w:val="22"/>
        </w:rPr>
        <w:t>Campus Representative for the American Psychological Association of Graduate Students</w:t>
      </w:r>
      <w:r>
        <w:rPr>
          <w:rFonts w:ascii="Times New Roman" w:hAnsi="Times New Roman"/>
          <w:sz w:val="22"/>
        </w:rPr>
        <w:t xml:space="preserve"> </w:t>
      </w:r>
    </w:p>
    <w:p w14:paraId="68CA3D8E" w14:textId="77777777" w:rsidR="007C7179" w:rsidRDefault="007C7179">
      <w:pPr>
        <w:pStyle w:val="Heading2"/>
        <w:rPr>
          <w:rFonts w:ascii="Times New Roman" w:hAnsi="Times New Roman"/>
          <w:b w:val="0"/>
          <w:bCs/>
          <w:sz w:val="22"/>
        </w:rPr>
      </w:pPr>
      <w:r>
        <w:rPr>
          <w:rFonts w:ascii="Times New Roman" w:hAnsi="Times New Roman"/>
          <w:b w:val="0"/>
          <w:bCs/>
          <w:sz w:val="22"/>
        </w:rPr>
        <w:lastRenderedPageBreak/>
        <w:t>2001 – 2002</w:t>
      </w:r>
      <w:r>
        <w:rPr>
          <w:rFonts w:ascii="Times New Roman" w:hAnsi="Times New Roman"/>
          <w:b w:val="0"/>
          <w:bCs/>
          <w:sz w:val="22"/>
        </w:rPr>
        <w:tab/>
      </w:r>
      <w:r w:rsidRPr="0077047F">
        <w:rPr>
          <w:rFonts w:ascii="Times New Roman" w:hAnsi="Times New Roman"/>
          <w:b w:val="0"/>
          <w:sz w:val="22"/>
        </w:rPr>
        <w:t>Student Representative to the Psychology Department Faculty</w:t>
      </w:r>
      <w:r>
        <w:rPr>
          <w:rFonts w:ascii="Times New Roman" w:hAnsi="Times New Roman"/>
          <w:b w:val="0"/>
          <w:bCs/>
          <w:sz w:val="22"/>
        </w:rPr>
        <w:t xml:space="preserve"> </w:t>
      </w:r>
    </w:p>
    <w:p w14:paraId="31A8549E" w14:textId="77777777" w:rsidR="007C7179" w:rsidRDefault="007C7179">
      <w:pPr>
        <w:pStyle w:val="Heading1"/>
        <w:rPr>
          <w:b w:val="0"/>
          <w:bCs/>
        </w:rPr>
      </w:pPr>
      <w:r>
        <w:rPr>
          <w:b w:val="0"/>
          <w:bCs/>
        </w:rPr>
        <w:t xml:space="preserve">2000 – 2002      </w:t>
      </w:r>
      <w:r w:rsidRPr="0077047F">
        <w:rPr>
          <w:b w:val="0"/>
        </w:rPr>
        <w:t>Student Representative to the Counseling Psychology Program Faculty</w:t>
      </w:r>
    </w:p>
    <w:p w14:paraId="6BD1908B" w14:textId="058831DF" w:rsidR="007C7179" w:rsidRPr="00111064" w:rsidRDefault="007C7179" w:rsidP="00111064">
      <w:pPr>
        <w:pStyle w:val="BodyText2"/>
        <w:ind w:left="1440" w:hanging="1440"/>
      </w:pPr>
      <w:r>
        <w:t>2001 – 2002</w:t>
      </w:r>
      <w:r>
        <w:tab/>
      </w:r>
      <w:r w:rsidRPr="0077047F">
        <w:rPr>
          <w:bCs w:val="0"/>
        </w:rPr>
        <w:t>Vice President of the Graduate Association of Students in Psychology</w:t>
      </w:r>
    </w:p>
    <w:p w14:paraId="6E0753A7" w14:textId="77777777" w:rsidR="00A16C55" w:rsidRDefault="00A16C55" w:rsidP="006753FF">
      <w:pPr>
        <w:pStyle w:val="EndnoteText"/>
        <w:widowControl/>
        <w:suppressAutoHyphens/>
        <w:rPr>
          <w:rFonts w:ascii="Times New Roman" w:hAnsi="Times New Roman"/>
          <w:b/>
          <w:color w:val="000000"/>
          <w:sz w:val="22"/>
          <w:szCs w:val="22"/>
          <w:u w:val="single"/>
        </w:rPr>
      </w:pPr>
    </w:p>
    <w:p w14:paraId="0F2B8C9B" w14:textId="77777777" w:rsidR="006753FF" w:rsidRDefault="006753FF" w:rsidP="006753FF">
      <w:pPr>
        <w:pStyle w:val="EndnoteText"/>
        <w:widowControl/>
        <w:suppressAutoHyphens/>
        <w:rPr>
          <w:rFonts w:ascii="Times New Roman" w:hAnsi="Times New Roman"/>
          <w:b/>
          <w:color w:val="000000"/>
          <w:sz w:val="22"/>
          <w:szCs w:val="22"/>
          <w:u w:val="single"/>
        </w:rPr>
      </w:pPr>
      <w:r>
        <w:rPr>
          <w:rFonts w:ascii="Times New Roman" w:hAnsi="Times New Roman"/>
          <w:b/>
          <w:color w:val="000000"/>
          <w:sz w:val="22"/>
          <w:szCs w:val="22"/>
          <w:u w:val="single"/>
        </w:rPr>
        <w:t>Service to the Community</w:t>
      </w:r>
    </w:p>
    <w:p w14:paraId="14EC37A7" w14:textId="17F48272" w:rsidR="00BA409A" w:rsidRDefault="00BA409A" w:rsidP="00D57542">
      <w:pPr>
        <w:pStyle w:val="EndnoteText"/>
        <w:widowControl/>
        <w:suppressAutoHyphens/>
        <w:rPr>
          <w:rFonts w:ascii="Times New Roman" w:hAnsi="Times New Roman"/>
          <w:color w:val="000000"/>
          <w:sz w:val="22"/>
          <w:szCs w:val="22"/>
        </w:rPr>
      </w:pPr>
      <w:r>
        <w:rPr>
          <w:rFonts w:ascii="Times New Roman" w:hAnsi="Times New Roman"/>
          <w:color w:val="000000"/>
          <w:sz w:val="22"/>
          <w:szCs w:val="22"/>
        </w:rPr>
        <w:t xml:space="preserve">2018 – </w:t>
      </w:r>
      <w:r w:rsidR="00DE3AC1">
        <w:rPr>
          <w:rFonts w:ascii="Times New Roman" w:hAnsi="Times New Roman"/>
          <w:color w:val="000000"/>
          <w:sz w:val="22"/>
          <w:szCs w:val="22"/>
        </w:rPr>
        <w:t>2022</w:t>
      </w:r>
      <w:r>
        <w:rPr>
          <w:rFonts w:ascii="Times New Roman" w:hAnsi="Times New Roman"/>
          <w:color w:val="000000"/>
          <w:sz w:val="22"/>
          <w:szCs w:val="22"/>
        </w:rPr>
        <w:tab/>
        <w:t>Board of Directors, Texans for Safe and Drug Free Youth</w:t>
      </w:r>
    </w:p>
    <w:p w14:paraId="31C9CAE9" w14:textId="3280BDF3" w:rsidR="00BA409A" w:rsidRDefault="00BA409A" w:rsidP="00D57542">
      <w:pPr>
        <w:pStyle w:val="EndnoteText"/>
        <w:widowControl/>
        <w:suppressAutoHyphens/>
        <w:rPr>
          <w:rFonts w:ascii="Times New Roman" w:hAnsi="Times New Roman"/>
          <w:color w:val="000000"/>
          <w:sz w:val="22"/>
          <w:szCs w:val="22"/>
        </w:rPr>
      </w:pPr>
      <w:r>
        <w:rPr>
          <w:rFonts w:ascii="Times New Roman" w:hAnsi="Times New Roman"/>
          <w:color w:val="000000"/>
          <w:sz w:val="22"/>
          <w:szCs w:val="22"/>
        </w:rPr>
        <w:t xml:space="preserve">2020 – </w:t>
      </w:r>
      <w:r w:rsidR="0071711E">
        <w:rPr>
          <w:rFonts w:ascii="Times New Roman" w:hAnsi="Times New Roman"/>
          <w:color w:val="000000"/>
          <w:sz w:val="22"/>
          <w:szCs w:val="22"/>
        </w:rPr>
        <w:t>2021</w:t>
      </w:r>
      <w:r>
        <w:rPr>
          <w:rFonts w:ascii="Times New Roman" w:hAnsi="Times New Roman"/>
          <w:color w:val="000000"/>
          <w:sz w:val="22"/>
          <w:szCs w:val="22"/>
        </w:rPr>
        <w:tab/>
        <w:t>Advisory Board, Resource and Crisis Center of Galveston County</w:t>
      </w:r>
    </w:p>
    <w:p w14:paraId="69DB0BD2" w14:textId="322A1ECC" w:rsidR="006475ED" w:rsidRDefault="006475ED" w:rsidP="00D57542">
      <w:pPr>
        <w:pStyle w:val="EndnoteText"/>
        <w:widowControl/>
        <w:suppressAutoHyphens/>
        <w:rPr>
          <w:rFonts w:ascii="Times New Roman" w:hAnsi="Times New Roman"/>
          <w:color w:val="000000"/>
          <w:sz w:val="22"/>
          <w:szCs w:val="22"/>
        </w:rPr>
      </w:pPr>
      <w:r>
        <w:rPr>
          <w:rFonts w:ascii="Times New Roman" w:hAnsi="Times New Roman"/>
          <w:color w:val="000000"/>
          <w:sz w:val="22"/>
          <w:szCs w:val="22"/>
        </w:rPr>
        <w:t>2018</w:t>
      </w:r>
      <w:r>
        <w:rPr>
          <w:rFonts w:ascii="Times New Roman" w:hAnsi="Times New Roman"/>
          <w:color w:val="000000"/>
          <w:sz w:val="22"/>
          <w:szCs w:val="22"/>
        </w:rPr>
        <w:tab/>
      </w:r>
      <w:r>
        <w:rPr>
          <w:rFonts w:ascii="Times New Roman" w:hAnsi="Times New Roman"/>
          <w:color w:val="000000"/>
          <w:sz w:val="22"/>
          <w:szCs w:val="22"/>
        </w:rPr>
        <w:tab/>
        <w:t>Governor’s Roundtable, School Safety and Security</w:t>
      </w:r>
    </w:p>
    <w:p w14:paraId="6B2A98F7" w14:textId="71FDC348" w:rsidR="00075431" w:rsidRDefault="00075431" w:rsidP="00D57542">
      <w:pPr>
        <w:pStyle w:val="EndnoteText"/>
        <w:widowControl/>
        <w:suppressAutoHyphens/>
        <w:rPr>
          <w:rFonts w:ascii="Times New Roman" w:hAnsi="Times New Roman"/>
          <w:color w:val="000000"/>
          <w:sz w:val="22"/>
          <w:szCs w:val="22"/>
        </w:rPr>
      </w:pPr>
      <w:r>
        <w:rPr>
          <w:rFonts w:ascii="Times New Roman" w:hAnsi="Times New Roman"/>
          <w:color w:val="000000"/>
          <w:sz w:val="22"/>
          <w:szCs w:val="22"/>
        </w:rPr>
        <w:t xml:space="preserve">2017 – </w:t>
      </w:r>
      <w:r w:rsidR="004D2259">
        <w:rPr>
          <w:rFonts w:ascii="Times New Roman" w:hAnsi="Times New Roman"/>
          <w:color w:val="000000"/>
          <w:sz w:val="22"/>
          <w:szCs w:val="22"/>
        </w:rPr>
        <w:t>2022</w:t>
      </w:r>
      <w:r>
        <w:rPr>
          <w:rFonts w:ascii="Times New Roman" w:hAnsi="Times New Roman"/>
          <w:color w:val="000000"/>
          <w:sz w:val="22"/>
          <w:szCs w:val="22"/>
        </w:rPr>
        <w:tab/>
        <w:t>Advisory Board, Family Service Center of Galveston County</w:t>
      </w:r>
    </w:p>
    <w:p w14:paraId="2CBA8759" w14:textId="5A80B230" w:rsidR="004E3A0F" w:rsidRDefault="004E3A0F" w:rsidP="00D57542">
      <w:pPr>
        <w:pStyle w:val="EndnoteText"/>
        <w:widowControl/>
        <w:suppressAutoHyphens/>
        <w:rPr>
          <w:rFonts w:ascii="Times New Roman" w:hAnsi="Times New Roman"/>
          <w:color w:val="000000"/>
          <w:sz w:val="22"/>
          <w:szCs w:val="22"/>
        </w:rPr>
      </w:pPr>
      <w:r>
        <w:rPr>
          <w:rFonts w:ascii="Times New Roman" w:hAnsi="Times New Roman"/>
          <w:color w:val="000000"/>
          <w:sz w:val="22"/>
          <w:szCs w:val="22"/>
        </w:rPr>
        <w:t xml:space="preserve">2017 – </w:t>
      </w:r>
      <w:r w:rsidR="00BA409A">
        <w:rPr>
          <w:rFonts w:ascii="Times New Roman" w:hAnsi="Times New Roman"/>
          <w:color w:val="000000"/>
          <w:sz w:val="22"/>
          <w:szCs w:val="22"/>
        </w:rPr>
        <w:t>2019</w:t>
      </w:r>
      <w:r>
        <w:rPr>
          <w:rFonts w:ascii="Times New Roman" w:hAnsi="Times New Roman"/>
          <w:color w:val="000000"/>
          <w:sz w:val="22"/>
          <w:szCs w:val="22"/>
        </w:rPr>
        <w:tab/>
        <w:t>Board of Directors, Texas Psychological Association</w:t>
      </w:r>
    </w:p>
    <w:p w14:paraId="7ABE3D75" w14:textId="67366481" w:rsidR="006C0C73" w:rsidRDefault="006C0C73" w:rsidP="006753FF">
      <w:pPr>
        <w:pStyle w:val="EndnoteText"/>
        <w:widowControl/>
        <w:suppressAutoHyphens/>
        <w:ind w:left="720" w:hanging="720"/>
        <w:rPr>
          <w:rFonts w:ascii="Times New Roman" w:hAnsi="Times New Roman"/>
          <w:color w:val="000000"/>
          <w:sz w:val="22"/>
          <w:szCs w:val="22"/>
        </w:rPr>
      </w:pPr>
      <w:r>
        <w:rPr>
          <w:rFonts w:ascii="Times New Roman" w:hAnsi="Times New Roman"/>
          <w:color w:val="000000"/>
          <w:sz w:val="22"/>
          <w:szCs w:val="22"/>
        </w:rPr>
        <w:t>2015</w:t>
      </w:r>
      <w:r w:rsidR="004E3A0F">
        <w:rPr>
          <w:rFonts w:ascii="Times New Roman" w:hAnsi="Times New Roman"/>
          <w:color w:val="000000"/>
          <w:sz w:val="22"/>
          <w:szCs w:val="22"/>
        </w:rPr>
        <w:t xml:space="preserve"> – 2018</w:t>
      </w:r>
      <w:r w:rsidR="00DD736B">
        <w:rPr>
          <w:rFonts w:ascii="Times New Roman" w:hAnsi="Times New Roman"/>
          <w:color w:val="000000"/>
          <w:sz w:val="22"/>
          <w:szCs w:val="22"/>
        </w:rPr>
        <w:tab/>
      </w:r>
      <w:r>
        <w:rPr>
          <w:rFonts w:ascii="Times New Roman" w:hAnsi="Times New Roman"/>
          <w:color w:val="000000"/>
          <w:sz w:val="22"/>
          <w:szCs w:val="22"/>
        </w:rPr>
        <w:t>ABCT program committee</w:t>
      </w:r>
    </w:p>
    <w:p w14:paraId="3CD575E3" w14:textId="2E8EB3B3" w:rsidR="00233E63" w:rsidRDefault="00233E63" w:rsidP="006753FF">
      <w:pPr>
        <w:pStyle w:val="EndnoteText"/>
        <w:widowControl/>
        <w:suppressAutoHyphens/>
        <w:ind w:left="720" w:hanging="720"/>
        <w:rPr>
          <w:rFonts w:ascii="Times New Roman" w:hAnsi="Times New Roman"/>
          <w:color w:val="000000"/>
          <w:sz w:val="22"/>
          <w:szCs w:val="22"/>
        </w:rPr>
      </w:pPr>
      <w:r>
        <w:rPr>
          <w:rFonts w:ascii="Times New Roman" w:hAnsi="Times New Roman"/>
          <w:color w:val="000000"/>
          <w:sz w:val="22"/>
          <w:szCs w:val="22"/>
        </w:rPr>
        <w:t>2014</w:t>
      </w:r>
      <w:r>
        <w:rPr>
          <w:rFonts w:ascii="Times New Roman" w:hAnsi="Times New Roman"/>
          <w:color w:val="000000"/>
          <w:sz w:val="22"/>
          <w:szCs w:val="22"/>
        </w:rPr>
        <w:tab/>
      </w:r>
      <w:r>
        <w:rPr>
          <w:rFonts w:ascii="Times New Roman" w:hAnsi="Times New Roman"/>
          <w:color w:val="000000"/>
          <w:sz w:val="22"/>
          <w:szCs w:val="22"/>
        </w:rPr>
        <w:tab/>
        <w:t>APA, Presidential Citation Committee</w:t>
      </w:r>
    </w:p>
    <w:p w14:paraId="680FF47B" w14:textId="716D297E" w:rsidR="00896E3F" w:rsidRDefault="00896E3F" w:rsidP="006753FF">
      <w:pPr>
        <w:pStyle w:val="EndnoteText"/>
        <w:widowControl/>
        <w:suppressAutoHyphens/>
        <w:ind w:left="720" w:hanging="720"/>
        <w:rPr>
          <w:rFonts w:ascii="Times New Roman" w:hAnsi="Times New Roman"/>
          <w:color w:val="000000"/>
          <w:sz w:val="22"/>
          <w:szCs w:val="22"/>
        </w:rPr>
      </w:pPr>
      <w:r>
        <w:rPr>
          <w:rFonts w:ascii="Times New Roman" w:hAnsi="Times New Roman"/>
          <w:color w:val="000000"/>
          <w:sz w:val="22"/>
          <w:szCs w:val="22"/>
        </w:rPr>
        <w:t xml:space="preserve">2014 – </w:t>
      </w:r>
      <w:r w:rsidR="00075431">
        <w:rPr>
          <w:rFonts w:ascii="Times New Roman" w:hAnsi="Times New Roman"/>
          <w:color w:val="000000"/>
          <w:sz w:val="22"/>
          <w:szCs w:val="22"/>
        </w:rPr>
        <w:t>2015</w:t>
      </w:r>
      <w:r>
        <w:rPr>
          <w:rFonts w:ascii="Times New Roman" w:hAnsi="Times New Roman"/>
          <w:color w:val="000000"/>
          <w:sz w:val="22"/>
          <w:szCs w:val="22"/>
        </w:rPr>
        <w:tab/>
        <w:t>Vice Chair, Texas Task Force on Domestic Violence</w:t>
      </w:r>
    </w:p>
    <w:p w14:paraId="42CBB869" w14:textId="3AE46653" w:rsidR="00896E3F" w:rsidRDefault="00896E3F" w:rsidP="006753FF">
      <w:pPr>
        <w:pStyle w:val="EndnoteText"/>
        <w:widowControl/>
        <w:suppressAutoHyphens/>
        <w:ind w:left="720" w:hanging="720"/>
        <w:rPr>
          <w:rFonts w:ascii="Times New Roman" w:hAnsi="Times New Roman"/>
          <w:color w:val="000000"/>
          <w:sz w:val="22"/>
          <w:szCs w:val="22"/>
        </w:rPr>
      </w:pPr>
      <w:r>
        <w:rPr>
          <w:rFonts w:ascii="Times New Roman" w:hAnsi="Times New Roman"/>
          <w:color w:val="000000"/>
          <w:sz w:val="22"/>
          <w:szCs w:val="22"/>
        </w:rPr>
        <w:t xml:space="preserve">2013 – </w:t>
      </w:r>
      <w:r w:rsidR="004E3A0F">
        <w:rPr>
          <w:rFonts w:ascii="Times New Roman" w:hAnsi="Times New Roman"/>
          <w:color w:val="000000"/>
          <w:sz w:val="22"/>
          <w:szCs w:val="22"/>
        </w:rPr>
        <w:t>2017</w:t>
      </w:r>
      <w:r>
        <w:rPr>
          <w:rFonts w:ascii="Times New Roman" w:hAnsi="Times New Roman"/>
          <w:color w:val="000000"/>
          <w:sz w:val="22"/>
          <w:szCs w:val="22"/>
        </w:rPr>
        <w:tab/>
        <w:t>Board of Directors, Texas Psychological Foundation</w:t>
      </w:r>
    </w:p>
    <w:p w14:paraId="50E18AF5" w14:textId="6BAC177F" w:rsidR="006753FF" w:rsidRDefault="006753FF" w:rsidP="006753FF">
      <w:pPr>
        <w:pStyle w:val="EndnoteText"/>
        <w:widowControl/>
        <w:suppressAutoHyphens/>
        <w:ind w:left="720" w:hanging="720"/>
        <w:rPr>
          <w:rFonts w:ascii="Times New Roman" w:hAnsi="Times New Roman"/>
          <w:color w:val="000000"/>
          <w:sz w:val="22"/>
          <w:szCs w:val="22"/>
        </w:rPr>
      </w:pPr>
      <w:r>
        <w:rPr>
          <w:rFonts w:ascii="Times New Roman" w:hAnsi="Times New Roman"/>
          <w:color w:val="000000"/>
          <w:sz w:val="22"/>
          <w:szCs w:val="22"/>
        </w:rPr>
        <w:t xml:space="preserve">2012 – </w:t>
      </w:r>
      <w:r w:rsidR="00BA409A">
        <w:rPr>
          <w:rFonts w:ascii="Times New Roman" w:hAnsi="Times New Roman"/>
          <w:color w:val="000000"/>
          <w:sz w:val="22"/>
          <w:szCs w:val="22"/>
        </w:rPr>
        <w:t>2018</w:t>
      </w:r>
      <w:r>
        <w:rPr>
          <w:rFonts w:ascii="Times New Roman" w:hAnsi="Times New Roman"/>
          <w:color w:val="000000"/>
          <w:sz w:val="22"/>
          <w:szCs w:val="22"/>
        </w:rPr>
        <w:tab/>
      </w:r>
      <w:r w:rsidR="005860D7">
        <w:rPr>
          <w:rFonts w:ascii="Times New Roman" w:hAnsi="Times New Roman"/>
          <w:color w:val="000000"/>
          <w:sz w:val="22"/>
          <w:szCs w:val="22"/>
        </w:rPr>
        <w:t>Vice President</w:t>
      </w:r>
      <w:r>
        <w:rPr>
          <w:rFonts w:ascii="Times New Roman" w:hAnsi="Times New Roman"/>
          <w:color w:val="000000"/>
          <w:sz w:val="22"/>
          <w:szCs w:val="22"/>
        </w:rPr>
        <w:t>, Galveston Independent School District</w:t>
      </w:r>
    </w:p>
    <w:p w14:paraId="758CC27B" w14:textId="24C041DB" w:rsidR="00F516F7" w:rsidRDefault="00F516F7" w:rsidP="006753FF">
      <w:pPr>
        <w:pStyle w:val="EndnoteText"/>
        <w:widowControl/>
        <w:suppressAutoHyphens/>
        <w:ind w:left="720" w:hanging="720"/>
        <w:rPr>
          <w:rFonts w:ascii="Times New Roman" w:hAnsi="Times New Roman"/>
          <w:color w:val="000000"/>
          <w:sz w:val="22"/>
          <w:szCs w:val="22"/>
        </w:rPr>
      </w:pPr>
      <w:r>
        <w:rPr>
          <w:rFonts w:ascii="Times New Roman" w:hAnsi="Times New Roman"/>
          <w:color w:val="000000"/>
          <w:sz w:val="22"/>
          <w:szCs w:val="22"/>
        </w:rPr>
        <w:t xml:space="preserve">2013 – </w:t>
      </w:r>
      <w:r w:rsidR="004D2259">
        <w:rPr>
          <w:rFonts w:ascii="Times New Roman" w:hAnsi="Times New Roman"/>
          <w:color w:val="000000"/>
          <w:sz w:val="22"/>
          <w:szCs w:val="22"/>
        </w:rPr>
        <w:t>2022</w:t>
      </w:r>
      <w:r>
        <w:rPr>
          <w:rFonts w:ascii="Times New Roman" w:hAnsi="Times New Roman"/>
          <w:color w:val="000000"/>
          <w:sz w:val="22"/>
          <w:szCs w:val="22"/>
        </w:rPr>
        <w:tab/>
        <w:t>Board of Directors, Galveston Sustainable Community Alliance</w:t>
      </w:r>
    </w:p>
    <w:p w14:paraId="2CE7C129" w14:textId="0FA6916F" w:rsidR="00874C2A" w:rsidRDefault="00874C2A" w:rsidP="00874C2A">
      <w:pPr>
        <w:pStyle w:val="EndnoteText"/>
        <w:widowControl/>
        <w:suppressAutoHyphens/>
        <w:ind w:left="1440" w:hanging="1440"/>
        <w:rPr>
          <w:rFonts w:ascii="Times New Roman" w:hAnsi="Times New Roman"/>
          <w:color w:val="000000"/>
          <w:sz w:val="22"/>
          <w:szCs w:val="22"/>
        </w:rPr>
      </w:pPr>
      <w:r>
        <w:rPr>
          <w:rFonts w:ascii="Times New Roman" w:hAnsi="Times New Roman"/>
          <w:color w:val="000000"/>
          <w:sz w:val="22"/>
          <w:szCs w:val="22"/>
        </w:rPr>
        <w:t xml:space="preserve">2012 – </w:t>
      </w:r>
      <w:r w:rsidR="00BA409A">
        <w:rPr>
          <w:rFonts w:ascii="Times New Roman" w:hAnsi="Times New Roman"/>
          <w:color w:val="000000"/>
          <w:sz w:val="22"/>
          <w:szCs w:val="22"/>
        </w:rPr>
        <w:t>2016</w:t>
      </w:r>
      <w:r>
        <w:rPr>
          <w:rFonts w:ascii="Times New Roman" w:hAnsi="Times New Roman"/>
          <w:color w:val="000000"/>
          <w:sz w:val="22"/>
          <w:szCs w:val="22"/>
        </w:rPr>
        <w:tab/>
        <w:t xml:space="preserve">Member and Gulf Coast representative to </w:t>
      </w:r>
      <w:r w:rsidR="005860D7">
        <w:rPr>
          <w:rFonts w:ascii="Times New Roman" w:hAnsi="Times New Roman"/>
          <w:color w:val="000000"/>
          <w:sz w:val="22"/>
          <w:szCs w:val="22"/>
        </w:rPr>
        <w:t xml:space="preserve">the </w:t>
      </w:r>
      <w:r>
        <w:rPr>
          <w:rFonts w:ascii="Times New Roman" w:hAnsi="Times New Roman"/>
          <w:color w:val="000000"/>
          <w:sz w:val="22"/>
          <w:szCs w:val="22"/>
        </w:rPr>
        <w:t>Texas Psychological Association/Disaster Response Network committee</w:t>
      </w:r>
    </w:p>
    <w:p w14:paraId="779CB59D" w14:textId="3039BD91" w:rsidR="006753FF" w:rsidRDefault="006753FF" w:rsidP="006753FF">
      <w:pPr>
        <w:pStyle w:val="EndnoteText"/>
        <w:widowControl/>
        <w:suppressAutoHyphens/>
        <w:ind w:left="720" w:hanging="720"/>
        <w:rPr>
          <w:rFonts w:ascii="Times New Roman" w:hAnsi="Times New Roman"/>
          <w:color w:val="000000"/>
          <w:sz w:val="22"/>
          <w:szCs w:val="22"/>
        </w:rPr>
      </w:pPr>
      <w:r>
        <w:rPr>
          <w:rFonts w:ascii="Times New Roman" w:hAnsi="Times New Roman"/>
          <w:color w:val="000000"/>
          <w:sz w:val="22"/>
          <w:szCs w:val="22"/>
        </w:rPr>
        <w:t xml:space="preserve">2011 </w:t>
      </w:r>
      <w:r w:rsidRPr="00A108C8">
        <w:rPr>
          <w:rFonts w:ascii="Times New Roman" w:hAnsi="Times New Roman"/>
          <w:sz w:val="22"/>
          <w:szCs w:val="22"/>
        </w:rPr>
        <w:t xml:space="preserve">– </w:t>
      </w:r>
      <w:r w:rsidR="00BA409A">
        <w:rPr>
          <w:rFonts w:ascii="Times New Roman" w:hAnsi="Times New Roman"/>
          <w:sz w:val="22"/>
          <w:szCs w:val="22"/>
        </w:rPr>
        <w:t>2014</w:t>
      </w:r>
      <w:r>
        <w:rPr>
          <w:rFonts w:ascii="Times New Roman" w:hAnsi="Times New Roman"/>
          <w:sz w:val="22"/>
          <w:szCs w:val="22"/>
        </w:rPr>
        <w:tab/>
        <w:t>Texas Leadership Team, Futures Without Violence,</w:t>
      </w:r>
      <w:r w:rsidRPr="00AD2E10">
        <w:rPr>
          <w:rFonts w:ascii="Times New Roman" w:hAnsi="Times New Roman"/>
          <w:sz w:val="22"/>
          <w:szCs w:val="22"/>
        </w:rPr>
        <w:t xml:space="preserve"> </w:t>
      </w:r>
      <w:r>
        <w:rPr>
          <w:rFonts w:ascii="Times New Roman" w:hAnsi="Times New Roman"/>
          <w:sz w:val="22"/>
          <w:szCs w:val="22"/>
        </w:rPr>
        <w:t>Project Connect</w:t>
      </w:r>
    </w:p>
    <w:p w14:paraId="51F0355B" w14:textId="1A267030" w:rsidR="006753FF" w:rsidRPr="002467A4" w:rsidRDefault="006753FF" w:rsidP="00DB773D">
      <w:pPr>
        <w:pStyle w:val="EndnoteText"/>
        <w:widowControl/>
        <w:suppressAutoHyphens/>
        <w:ind w:left="1440"/>
        <w:rPr>
          <w:rFonts w:ascii="Times New Roman" w:hAnsi="Times New Roman"/>
          <w:color w:val="000000"/>
          <w:sz w:val="22"/>
          <w:szCs w:val="22"/>
        </w:rPr>
      </w:pPr>
      <w:r w:rsidRPr="002467A4">
        <w:rPr>
          <w:rFonts w:ascii="Times New Roman" w:hAnsi="Times New Roman"/>
          <w:color w:val="000000"/>
          <w:sz w:val="22"/>
          <w:szCs w:val="22"/>
        </w:rPr>
        <w:t>and the Minnesota Center Against Violence and Abuse</w:t>
      </w:r>
    </w:p>
    <w:p w14:paraId="669B0A63" w14:textId="77777777" w:rsidR="00BA64D6" w:rsidRDefault="00BA64D6" w:rsidP="00BA64D6">
      <w:pPr>
        <w:pStyle w:val="EndnoteText"/>
        <w:widowControl/>
        <w:suppressAutoHyphens/>
        <w:ind w:left="720" w:hanging="720"/>
        <w:rPr>
          <w:rFonts w:ascii="Times New Roman" w:hAnsi="Times New Roman"/>
          <w:color w:val="000000"/>
          <w:sz w:val="22"/>
          <w:szCs w:val="22"/>
        </w:rPr>
      </w:pPr>
      <w:r>
        <w:rPr>
          <w:rFonts w:ascii="Times New Roman" w:hAnsi="Times New Roman"/>
          <w:color w:val="000000"/>
          <w:sz w:val="22"/>
          <w:szCs w:val="22"/>
        </w:rPr>
        <w:t xml:space="preserve">2011 </w:t>
      </w:r>
      <w:r w:rsidRPr="00A108C8">
        <w:rPr>
          <w:rFonts w:ascii="Times New Roman" w:hAnsi="Times New Roman"/>
          <w:sz w:val="22"/>
          <w:szCs w:val="22"/>
        </w:rPr>
        <w:t xml:space="preserve">– </w:t>
      </w:r>
      <w:r>
        <w:rPr>
          <w:rFonts w:ascii="Times New Roman" w:hAnsi="Times New Roman"/>
          <w:sz w:val="22"/>
          <w:szCs w:val="22"/>
        </w:rPr>
        <w:t>2012</w:t>
      </w:r>
      <w:r>
        <w:rPr>
          <w:rFonts w:ascii="Times New Roman" w:hAnsi="Times New Roman"/>
          <w:sz w:val="22"/>
          <w:szCs w:val="22"/>
        </w:rPr>
        <w:tab/>
        <w:t>Board of Commissioners, Galveston Housing Authority</w:t>
      </w:r>
    </w:p>
    <w:p w14:paraId="073BBE80" w14:textId="4FAA9C8E" w:rsidR="006753FF" w:rsidRDefault="00DB773D" w:rsidP="006753FF">
      <w:pPr>
        <w:pStyle w:val="EndnoteText"/>
        <w:widowControl/>
        <w:suppressAutoHyphens/>
        <w:rPr>
          <w:rFonts w:ascii="Times New Roman" w:hAnsi="Times New Roman"/>
          <w:color w:val="000000"/>
          <w:sz w:val="22"/>
          <w:szCs w:val="22"/>
        </w:rPr>
      </w:pPr>
      <w:r w:rsidRPr="002467A4">
        <w:rPr>
          <w:rFonts w:ascii="Times New Roman" w:hAnsi="Times New Roman"/>
          <w:color w:val="000000"/>
          <w:sz w:val="22"/>
          <w:szCs w:val="22"/>
        </w:rPr>
        <w:t>2009</w:t>
      </w:r>
      <w:r>
        <w:rPr>
          <w:rFonts w:ascii="Times New Roman" w:hAnsi="Times New Roman"/>
          <w:color w:val="000000"/>
          <w:sz w:val="22"/>
          <w:szCs w:val="22"/>
        </w:rPr>
        <w:t xml:space="preserve"> </w:t>
      </w:r>
      <w:r w:rsidRPr="00A108C8">
        <w:rPr>
          <w:rFonts w:ascii="Times New Roman" w:hAnsi="Times New Roman"/>
          <w:sz w:val="22"/>
          <w:szCs w:val="22"/>
        </w:rPr>
        <w:t xml:space="preserve">– </w:t>
      </w:r>
      <w:r>
        <w:rPr>
          <w:rFonts w:ascii="Times New Roman" w:hAnsi="Times New Roman"/>
          <w:sz w:val="22"/>
          <w:szCs w:val="22"/>
        </w:rPr>
        <w:t>2012</w:t>
      </w:r>
      <w:r w:rsidRPr="002467A4">
        <w:rPr>
          <w:rFonts w:ascii="Times New Roman" w:hAnsi="Times New Roman"/>
          <w:color w:val="000000"/>
          <w:sz w:val="22"/>
          <w:szCs w:val="22"/>
        </w:rPr>
        <w:tab/>
        <w:t xml:space="preserve">Expert consultant to the Office of Violence Against Women of the Department of Justice </w:t>
      </w:r>
      <w:r w:rsidR="006753FF">
        <w:rPr>
          <w:rFonts w:ascii="Times New Roman" w:hAnsi="Times New Roman"/>
          <w:color w:val="000000"/>
          <w:sz w:val="22"/>
          <w:szCs w:val="22"/>
        </w:rPr>
        <w:t xml:space="preserve">2009 </w:t>
      </w:r>
      <w:r w:rsidR="006753FF" w:rsidRPr="00A108C8">
        <w:rPr>
          <w:rFonts w:ascii="Times New Roman" w:hAnsi="Times New Roman"/>
          <w:sz w:val="22"/>
          <w:szCs w:val="22"/>
        </w:rPr>
        <w:t xml:space="preserve">– </w:t>
      </w:r>
      <w:r w:rsidR="00BA64D6">
        <w:rPr>
          <w:rFonts w:ascii="Times New Roman" w:hAnsi="Times New Roman"/>
          <w:sz w:val="22"/>
          <w:szCs w:val="22"/>
        </w:rPr>
        <w:t>2012</w:t>
      </w:r>
      <w:r w:rsidR="006753FF">
        <w:rPr>
          <w:rFonts w:ascii="Times New Roman" w:hAnsi="Times New Roman"/>
          <w:color w:val="000000"/>
          <w:sz w:val="22"/>
          <w:szCs w:val="22"/>
        </w:rPr>
        <w:tab/>
        <w:t>Board of Directors, Family, Children, and Youth Board, Galveston</w:t>
      </w:r>
    </w:p>
    <w:p w14:paraId="3DBCC396" w14:textId="77777777" w:rsidR="006753FF" w:rsidRPr="00A5634A" w:rsidRDefault="006753FF" w:rsidP="006753FF">
      <w:pPr>
        <w:pStyle w:val="EndnoteText"/>
        <w:widowControl/>
        <w:suppressAutoHyphens/>
        <w:rPr>
          <w:rFonts w:ascii="Times New Roman" w:hAnsi="Times New Roman"/>
          <w:color w:val="000000"/>
          <w:sz w:val="22"/>
          <w:szCs w:val="22"/>
        </w:rPr>
      </w:pPr>
      <w:r w:rsidRPr="00A5634A">
        <w:rPr>
          <w:rFonts w:ascii="Times New Roman" w:hAnsi="Times New Roman"/>
          <w:color w:val="000000"/>
          <w:sz w:val="22"/>
          <w:szCs w:val="22"/>
        </w:rPr>
        <w:t xml:space="preserve">2009 </w:t>
      </w:r>
      <w:r w:rsidRPr="00A5634A">
        <w:rPr>
          <w:rFonts w:ascii="Times New Roman" w:hAnsi="Times New Roman"/>
          <w:sz w:val="22"/>
          <w:szCs w:val="22"/>
        </w:rPr>
        <w:t>– 2011</w:t>
      </w:r>
      <w:r w:rsidRPr="00A5634A">
        <w:rPr>
          <w:rFonts w:ascii="Times New Roman" w:hAnsi="Times New Roman"/>
          <w:color w:val="000000"/>
          <w:sz w:val="22"/>
          <w:szCs w:val="22"/>
        </w:rPr>
        <w:tab/>
        <w:t>Board of Directors, Resource and Crisis Center of Galveston County</w:t>
      </w:r>
    </w:p>
    <w:p w14:paraId="0DA822B8" w14:textId="77777777" w:rsidR="006753FF" w:rsidRDefault="006753FF" w:rsidP="006753FF">
      <w:pPr>
        <w:pStyle w:val="EndnoteText"/>
        <w:widowControl/>
        <w:suppressAutoHyphens/>
        <w:rPr>
          <w:rFonts w:ascii="Times New Roman" w:hAnsi="Times New Roman"/>
          <w:color w:val="000000"/>
          <w:sz w:val="22"/>
          <w:szCs w:val="22"/>
        </w:rPr>
      </w:pPr>
      <w:r w:rsidRPr="00A5634A">
        <w:rPr>
          <w:rFonts w:ascii="Times New Roman" w:hAnsi="Times New Roman"/>
          <w:color w:val="000000"/>
          <w:sz w:val="22"/>
          <w:szCs w:val="22"/>
        </w:rPr>
        <w:t xml:space="preserve">2009 </w:t>
      </w:r>
      <w:r w:rsidRPr="00A5634A">
        <w:rPr>
          <w:rFonts w:ascii="Times New Roman" w:hAnsi="Times New Roman"/>
          <w:sz w:val="22"/>
          <w:szCs w:val="22"/>
        </w:rPr>
        <w:t>– 2011</w:t>
      </w:r>
      <w:r w:rsidRPr="00A5634A">
        <w:rPr>
          <w:rFonts w:ascii="Times New Roman" w:hAnsi="Times New Roman"/>
          <w:sz w:val="22"/>
          <w:szCs w:val="22"/>
        </w:rPr>
        <w:tab/>
      </w:r>
      <w:r w:rsidRPr="00A5634A">
        <w:rPr>
          <w:rFonts w:ascii="Times New Roman" w:hAnsi="Times New Roman"/>
          <w:color w:val="000000"/>
          <w:sz w:val="22"/>
          <w:szCs w:val="22"/>
        </w:rPr>
        <w:t>Board of Directors, Galveston Independent School District Educational Foundation</w:t>
      </w:r>
    </w:p>
    <w:p w14:paraId="1CF42366" w14:textId="77777777" w:rsidR="006475ED" w:rsidRDefault="006475ED" w:rsidP="006753FF">
      <w:pPr>
        <w:pStyle w:val="EndnoteText"/>
        <w:widowControl/>
        <w:suppressAutoHyphens/>
        <w:rPr>
          <w:rFonts w:ascii="Times New Roman" w:hAnsi="Times New Roman"/>
          <w:b/>
          <w:bCs/>
          <w:sz w:val="22"/>
          <w:szCs w:val="22"/>
          <w:u w:val="single"/>
        </w:rPr>
      </w:pPr>
    </w:p>
    <w:p w14:paraId="7B26F2A2" w14:textId="75B28FC9" w:rsidR="006753FF" w:rsidRDefault="00AB3D63" w:rsidP="006753FF">
      <w:pPr>
        <w:pStyle w:val="EndnoteText"/>
        <w:widowControl/>
        <w:suppressAutoHyphens/>
        <w:rPr>
          <w:rFonts w:ascii="Times New Roman" w:hAnsi="Times New Roman"/>
          <w:b/>
          <w:bCs/>
          <w:sz w:val="22"/>
          <w:szCs w:val="22"/>
          <w:u w:val="single"/>
        </w:rPr>
      </w:pPr>
      <w:r>
        <w:rPr>
          <w:rFonts w:ascii="Times New Roman" w:hAnsi="Times New Roman"/>
          <w:b/>
          <w:bCs/>
          <w:sz w:val="22"/>
          <w:szCs w:val="22"/>
          <w:u w:val="single"/>
        </w:rPr>
        <w:t>MEDIA INTERVIEWS</w:t>
      </w:r>
    </w:p>
    <w:p w14:paraId="20372DD6" w14:textId="77777777" w:rsidR="006753FF" w:rsidRDefault="006753FF" w:rsidP="006753FF">
      <w:pPr>
        <w:pStyle w:val="EndnoteText"/>
        <w:widowControl/>
        <w:suppressAutoHyphens/>
        <w:rPr>
          <w:rFonts w:ascii="Times New Roman" w:hAnsi="Times New Roman"/>
          <w:b/>
          <w:bCs/>
          <w:sz w:val="22"/>
          <w:szCs w:val="22"/>
          <w:u w:val="single"/>
        </w:rPr>
      </w:pPr>
    </w:p>
    <w:p w14:paraId="7FE628DB" w14:textId="55AD6B8F" w:rsidR="006753FF" w:rsidRPr="00AB3D63" w:rsidRDefault="006753FF" w:rsidP="006753FF">
      <w:pPr>
        <w:pStyle w:val="EndnoteText"/>
        <w:widowControl/>
        <w:suppressAutoHyphens/>
        <w:rPr>
          <w:rFonts w:ascii="Times New Roman" w:hAnsi="Times New Roman"/>
          <w:b/>
          <w:bCs/>
          <w:sz w:val="22"/>
          <w:szCs w:val="22"/>
          <w:u w:val="single"/>
        </w:rPr>
      </w:pPr>
      <w:r w:rsidRPr="00AB3D63">
        <w:rPr>
          <w:rFonts w:ascii="Times New Roman" w:hAnsi="Times New Roman"/>
          <w:b/>
          <w:bCs/>
          <w:sz w:val="22"/>
          <w:szCs w:val="22"/>
          <w:u w:val="single"/>
        </w:rPr>
        <w:t xml:space="preserve">Adolescent </w:t>
      </w:r>
      <w:r w:rsidR="00AB3D63" w:rsidRPr="00AB3D63">
        <w:rPr>
          <w:rFonts w:ascii="Times New Roman" w:hAnsi="Times New Roman"/>
          <w:b/>
          <w:bCs/>
          <w:sz w:val="22"/>
          <w:szCs w:val="22"/>
          <w:u w:val="single"/>
        </w:rPr>
        <w:t xml:space="preserve">Sexual </w:t>
      </w:r>
      <w:r w:rsidRPr="00AB3D63">
        <w:rPr>
          <w:rFonts w:ascii="Times New Roman" w:hAnsi="Times New Roman"/>
          <w:b/>
          <w:bCs/>
          <w:sz w:val="22"/>
          <w:szCs w:val="22"/>
          <w:u w:val="single"/>
        </w:rPr>
        <w:t>Health</w:t>
      </w:r>
    </w:p>
    <w:p w14:paraId="3BBA49A7" w14:textId="00182462" w:rsidR="006753FF" w:rsidRDefault="006753FF" w:rsidP="00606E32">
      <w:pPr>
        <w:numPr>
          <w:ilvl w:val="0"/>
          <w:numId w:val="3"/>
        </w:numPr>
        <w:tabs>
          <w:tab w:val="left" w:pos="-720"/>
        </w:tabs>
        <w:suppressAutoHyphens/>
        <w:overflowPunct w:val="0"/>
        <w:autoSpaceDE w:val="0"/>
        <w:autoSpaceDN w:val="0"/>
        <w:adjustRightInd w:val="0"/>
        <w:textAlignment w:val="baseline"/>
        <w:rPr>
          <w:bCs/>
          <w:sz w:val="22"/>
          <w:szCs w:val="22"/>
        </w:rPr>
      </w:pPr>
      <w:r w:rsidRPr="00EF76ED">
        <w:rPr>
          <w:bCs/>
          <w:sz w:val="22"/>
          <w:szCs w:val="22"/>
        </w:rPr>
        <w:t xml:space="preserve">Interviewed </w:t>
      </w:r>
      <w:r>
        <w:rPr>
          <w:bCs/>
          <w:sz w:val="22"/>
          <w:szCs w:val="22"/>
        </w:rPr>
        <w:t xml:space="preserve">about teen sexting study </w:t>
      </w:r>
      <w:r w:rsidRPr="00EF76ED">
        <w:rPr>
          <w:bCs/>
          <w:sz w:val="22"/>
          <w:szCs w:val="22"/>
        </w:rPr>
        <w:t xml:space="preserve">by multiple media outlets worldwide, including BBC, CNN, Fox News, Wall Street Journal, </w:t>
      </w:r>
      <w:r w:rsidR="00386C39">
        <w:rPr>
          <w:bCs/>
          <w:sz w:val="22"/>
          <w:szCs w:val="22"/>
        </w:rPr>
        <w:t xml:space="preserve">Savage Lovecast, </w:t>
      </w:r>
      <w:r w:rsidRPr="00EF76ED">
        <w:rPr>
          <w:bCs/>
          <w:sz w:val="22"/>
          <w:szCs w:val="22"/>
        </w:rPr>
        <w:t xml:space="preserve">Houston Chronicle, Reuters, Medscape, WebMD, </w:t>
      </w:r>
      <w:r w:rsidR="003D7BD4">
        <w:rPr>
          <w:bCs/>
          <w:sz w:val="22"/>
          <w:szCs w:val="22"/>
        </w:rPr>
        <w:t xml:space="preserve">Wisconsin Public Radio, </w:t>
      </w:r>
      <w:r w:rsidRPr="00EF76ED">
        <w:rPr>
          <w:bCs/>
          <w:sz w:val="22"/>
          <w:szCs w:val="22"/>
        </w:rPr>
        <w:t xml:space="preserve">KPRC (Channel 2 Houston), KHOU (Channel 11 Houston), and many others. Further, </w:t>
      </w:r>
      <w:r w:rsidR="00386C39">
        <w:rPr>
          <w:bCs/>
          <w:sz w:val="22"/>
          <w:szCs w:val="22"/>
        </w:rPr>
        <w:t>this series of studies</w:t>
      </w:r>
      <w:r w:rsidRPr="00EF76ED">
        <w:rPr>
          <w:bCs/>
          <w:sz w:val="22"/>
          <w:szCs w:val="22"/>
        </w:rPr>
        <w:t xml:space="preserve"> received coverage </w:t>
      </w:r>
      <w:r>
        <w:rPr>
          <w:bCs/>
          <w:sz w:val="22"/>
          <w:szCs w:val="22"/>
        </w:rPr>
        <w:t xml:space="preserve">on </w:t>
      </w:r>
      <w:r w:rsidRPr="00EF76ED">
        <w:rPr>
          <w:bCs/>
          <w:sz w:val="22"/>
          <w:szCs w:val="22"/>
        </w:rPr>
        <w:t>the San Francisco Chronicle, Los Angeles Times, US News and World Report, Yahoo News, The Huffington Post, CBS News, ABC News, USA Today, Washington Post, and more than 100 other news outlets nationwide and internationally.</w:t>
      </w:r>
    </w:p>
    <w:p w14:paraId="7192F8F6" w14:textId="77777777" w:rsidR="006753FF" w:rsidRPr="008D7403" w:rsidRDefault="006753FF" w:rsidP="006753FF">
      <w:pPr>
        <w:tabs>
          <w:tab w:val="left" w:pos="-720"/>
        </w:tabs>
        <w:suppressAutoHyphens/>
        <w:overflowPunct w:val="0"/>
        <w:autoSpaceDE w:val="0"/>
        <w:autoSpaceDN w:val="0"/>
        <w:adjustRightInd w:val="0"/>
        <w:textAlignment w:val="baseline"/>
        <w:rPr>
          <w:bCs/>
          <w:sz w:val="22"/>
          <w:szCs w:val="22"/>
        </w:rPr>
      </w:pPr>
    </w:p>
    <w:p w14:paraId="2E65EB61" w14:textId="0B493E1E" w:rsidR="006753FF" w:rsidRPr="008D7403" w:rsidRDefault="006753FF" w:rsidP="006753FF">
      <w:pPr>
        <w:tabs>
          <w:tab w:val="left" w:pos="-720"/>
        </w:tabs>
        <w:suppressAutoHyphens/>
        <w:overflowPunct w:val="0"/>
        <w:autoSpaceDE w:val="0"/>
        <w:autoSpaceDN w:val="0"/>
        <w:adjustRightInd w:val="0"/>
        <w:textAlignment w:val="baseline"/>
        <w:rPr>
          <w:b/>
          <w:bCs/>
          <w:sz w:val="22"/>
          <w:szCs w:val="22"/>
          <w:u w:val="single"/>
        </w:rPr>
      </w:pPr>
      <w:r w:rsidRPr="008D7403">
        <w:rPr>
          <w:b/>
          <w:bCs/>
          <w:sz w:val="22"/>
          <w:szCs w:val="22"/>
          <w:u w:val="single"/>
        </w:rPr>
        <w:t>Interpersonal Violence and Substance Use</w:t>
      </w:r>
    </w:p>
    <w:p w14:paraId="2B0F36A9" w14:textId="5252042E" w:rsidR="00D346FE" w:rsidRDefault="00D346FE" w:rsidP="00EF2EB6">
      <w:pPr>
        <w:pStyle w:val="ListParagraph"/>
        <w:numPr>
          <w:ilvl w:val="0"/>
          <w:numId w:val="3"/>
        </w:numPr>
        <w:textAlignment w:val="baseline"/>
        <w:outlineLvl w:val="0"/>
        <w:rPr>
          <w:color w:val="090527"/>
          <w:kern w:val="36"/>
          <w:sz w:val="22"/>
          <w:szCs w:val="22"/>
        </w:rPr>
      </w:pPr>
      <w:r>
        <w:rPr>
          <w:color w:val="090527"/>
          <w:kern w:val="36"/>
          <w:sz w:val="22"/>
          <w:szCs w:val="22"/>
        </w:rPr>
        <w:t xml:space="preserve">Yahoo.com. (2023, Oct 27). </w:t>
      </w:r>
      <w:hyperlink r:id="rId11" w:history="1">
        <w:r w:rsidRPr="00D346FE">
          <w:rPr>
            <w:rStyle w:val="Hyperlink"/>
            <w:kern w:val="36"/>
            <w:sz w:val="22"/>
            <w:szCs w:val="22"/>
          </w:rPr>
          <w:t>Is your child experiencing adolescent relationship abuse: Here are red flags parents should watch for.</w:t>
        </w:r>
      </w:hyperlink>
    </w:p>
    <w:p w14:paraId="0EFEF13B" w14:textId="4EEB119B" w:rsidR="00EF2EB6" w:rsidRPr="00EF2EB6" w:rsidRDefault="00EF2EB6" w:rsidP="00EF2EB6">
      <w:pPr>
        <w:pStyle w:val="ListParagraph"/>
        <w:numPr>
          <w:ilvl w:val="0"/>
          <w:numId w:val="3"/>
        </w:numPr>
        <w:textAlignment w:val="baseline"/>
        <w:outlineLvl w:val="0"/>
        <w:rPr>
          <w:color w:val="090527"/>
          <w:kern w:val="36"/>
          <w:sz w:val="22"/>
          <w:szCs w:val="22"/>
        </w:rPr>
      </w:pPr>
      <w:r w:rsidRPr="00EF2EB6">
        <w:rPr>
          <w:color w:val="090527"/>
          <w:kern w:val="36"/>
          <w:sz w:val="22"/>
          <w:szCs w:val="22"/>
        </w:rPr>
        <w:t xml:space="preserve">KCBS Radio San Francisco. (2023, Jan 30). </w:t>
      </w:r>
      <w:hyperlink r:id="rId12" w:history="1">
        <w:r w:rsidRPr="00EF2EB6">
          <w:rPr>
            <w:rStyle w:val="Hyperlink"/>
            <w:kern w:val="36"/>
            <w:sz w:val="22"/>
            <w:szCs w:val="22"/>
          </w:rPr>
          <w:t>Recent violence has contradicted assumptions about mass shooter demographics.</w:t>
        </w:r>
      </w:hyperlink>
    </w:p>
    <w:p w14:paraId="77CC13BE" w14:textId="0391E4B0" w:rsidR="008A0E36" w:rsidRPr="008A0E36" w:rsidRDefault="008A0E36" w:rsidP="008A0E36">
      <w:pPr>
        <w:pStyle w:val="Heading1"/>
        <w:numPr>
          <w:ilvl w:val="0"/>
          <w:numId w:val="3"/>
        </w:numPr>
        <w:rPr>
          <w:b w:val="0"/>
          <w:szCs w:val="22"/>
        </w:rPr>
      </w:pPr>
      <w:r w:rsidRPr="006F5B40">
        <w:rPr>
          <w:b w:val="0"/>
          <w:bCs/>
          <w:szCs w:val="22"/>
        </w:rPr>
        <w:t>NPR Houston (2022, May 2</w:t>
      </w:r>
      <w:r>
        <w:rPr>
          <w:b w:val="0"/>
          <w:bCs/>
          <w:szCs w:val="22"/>
        </w:rPr>
        <w:t>6</w:t>
      </w:r>
      <w:r w:rsidRPr="006F5B40">
        <w:rPr>
          <w:b w:val="0"/>
          <w:bCs/>
          <w:szCs w:val="22"/>
        </w:rPr>
        <w:t xml:space="preserve">). </w:t>
      </w:r>
      <w:hyperlink r:id="rId13" w:history="1">
        <w:r w:rsidRPr="006F5B40">
          <w:rPr>
            <w:rStyle w:val="Hyperlink"/>
            <w:rFonts w:eastAsiaTheme="majorEastAsia"/>
            <w:b w:val="0"/>
            <w:szCs w:val="22"/>
          </w:rPr>
          <w:t>Reactions of understanding, grief, and healing from Uvalde mass shooting.</w:t>
        </w:r>
      </w:hyperlink>
    </w:p>
    <w:p w14:paraId="6BC6EA0C" w14:textId="586D5712" w:rsidR="008A0E36" w:rsidRPr="008A0E36" w:rsidRDefault="008A0E36" w:rsidP="008A0E36">
      <w:pPr>
        <w:pStyle w:val="Heading1"/>
        <w:numPr>
          <w:ilvl w:val="0"/>
          <w:numId w:val="3"/>
        </w:numPr>
        <w:rPr>
          <w:b w:val="0"/>
          <w:bCs/>
          <w:szCs w:val="22"/>
        </w:rPr>
      </w:pPr>
      <w:r w:rsidRPr="006F5B40">
        <w:rPr>
          <w:b w:val="0"/>
          <w:bCs/>
          <w:kern w:val="36"/>
          <w:szCs w:val="22"/>
        </w:rPr>
        <w:t>NPR Houston (2022, May 2</w:t>
      </w:r>
      <w:r w:rsidRPr="006F5B40">
        <w:rPr>
          <w:b w:val="0"/>
          <w:bCs/>
          <w:szCs w:val="22"/>
        </w:rPr>
        <w:t>5</w:t>
      </w:r>
      <w:r w:rsidRPr="006F5B40">
        <w:rPr>
          <w:b w:val="0"/>
          <w:bCs/>
          <w:kern w:val="36"/>
          <w:szCs w:val="22"/>
        </w:rPr>
        <w:t>).</w:t>
      </w:r>
      <w:r w:rsidRPr="006F5B40">
        <w:rPr>
          <w:kern w:val="36"/>
          <w:szCs w:val="22"/>
        </w:rPr>
        <w:t xml:space="preserve"> </w:t>
      </w:r>
      <w:hyperlink r:id="rId14" w:history="1">
        <w:r w:rsidRPr="006F5B40">
          <w:rPr>
            <w:rStyle w:val="Hyperlink"/>
            <w:rFonts w:eastAsiaTheme="majorEastAsia"/>
            <w:b w:val="0"/>
            <w:szCs w:val="22"/>
          </w:rPr>
          <w:t>Uvalde shooting opens discussion on gun control laws and mental illness.</w:t>
        </w:r>
      </w:hyperlink>
    </w:p>
    <w:p w14:paraId="5842DCA8" w14:textId="679E9AB6" w:rsidR="00D11AF3" w:rsidRPr="00D11AF3" w:rsidRDefault="00D11AF3" w:rsidP="008A0E36">
      <w:pPr>
        <w:pStyle w:val="ListParagraph"/>
        <w:numPr>
          <w:ilvl w:val="0"/>
          <w:numId w:val="3"/>
        </w:numPr>
        <w:autoSpaceDE w:val="0"/>
        <w:autoSpaceDN w:val="0"/>
        <w:adjustRightInd w:val="0"/>
        <w:rPr>
          <w:sz w:val="21"/>
          <w:szCs w:val="21"/>
        </w:rPr>
      </w:pPr>
      <w:r>
        <w:rPr>
          <w:bCs/>
          <w:sz w:val="22"/>
          <w:szCs w:val="22"/>
        </w:rPr>
        <w:t xml:space="preserve">NPR Houston (2021, October 13). </w:t>
      </w:r>
      <w:hyperlink r:id="rId15" w:history="1">
        <w:r w:rsidRPr="00D11AF3">
          <w:rPr>
            <w:rStyle w:val="Hyperlink"/>
            <w:bCs/>
            <w:sz w:val="22"/>
            <w:szCs w:val="22"/>
          </w:rPr>
          <w:t>Twice as many domestic violence victims were killed by a partner using a firearm than all other weapons combined, according to survey study.</w:t>
        </w:r>
      </w:hyperlink>
    </w:p>
    <w:p w14:paraId="334F8ADD" w14:textId="5C4B853A" w:rsidR="000F29C8" w:rsidRPr="000F29C8" w:rsidRDefault="000F29C8" w:rsidP="000F29C8">
      <w:pPr>
        <w:pStyle w:val="ListParagraph"/>
        <w:numPr>
          <w:ilvl w:val="0"/>
          <w:numId w:val="3"/>
        </w:numPr>
        <w:autoSpaceDE w:val="0"/>
        <w:autoSpaceDN w:val="0"/>
        <w:adjustRightInd w:val="0"/>
        <w:rPr>
          <w:sz w:val="21"/>
          <w:szCs w:val="21"/>
        </w:rPr>
      </w:pPr>
      <w:r w:rsidRPr="000F29C8">
        <w:rPr>
          <w:bCs/>
          <w:sz w:val="22"/>
          <w:szCs w:val="22"/>
        </w:rPr>
        <w:t xml:space="preserve">The Daily Sun (2021, September). </w:t>
      </w:r>
      <w:hyperlink r:id="rId16" w:history="1">
        <w:r w:rsidRPr="001A2091">
          <w:rPr>
            <w:rStyle w:val="Hyperlink"/>
            <w:bCs/>
            <w:sz w:val="22"/>
            <w:szCs w:val="22"/>
          </w:rPr>
          <w:t>Gabby Petito case shows how abuse can be subtle</w:t>
        </w:r>
      </w:hyperlink>
      <w:r w:rsidRPr="000F29C8">
        <w:rPr>
          <w:bCs/>
          <w:sz w:val="22"/>
          <w:szCs w:val="22"/>
        </w:rPr>
        <w:t xml:space="preserve">. </w:t>
      </w:r>
    </w:p>
    <w:p w14:paraId="25BE7C71" w14:textId="2B83814E" w:rsidR="00853150" w:rsidRPr="000F29C8" w:rsidRDefault="00853150" w:rsidP="000F29C8">
      <w:pPr>
        <w:pStyle w:val="ListParagraph"/>
        <w:numPr>
          <w:ilvl w:val="0"/>
          <w:numId w:val="3"/>
        </w:numPr>
        <w:tabs>
          <w:tab w:val="left" w:pos="-720"/>
        </w:tabs>
        <w:suppressAutoHyphens/>
        <w:overflowPunct w:val="0"/>
        <w:autoSpaceDE w:val="0"/>
        <w:autoSpaceDN w:val="0"/>
        <w:adjustRightInd w:val="0"/>
        <w:textAlignment w:val="baseline"/>
        <w:rPr>
          <w:bCs/>
          <w:sz w:val="22"/>
          <w:szCs w:val="22"/>
        </w:rPr>
      </w:pPr>
      <w:r w:rsidRPr="000F29C8">
        <w:rPr>
          <w:bCs/>
          <w:sz w:val="22"/>
          <w:szCs w:val="22"/>
        </w:rPr>
        <w:t xml:space="preserve">NIH News in Health (2020, December). </w:t>
      </w:r>
      <w:hyperlink r:id="rId17" w:history="1">
        <w:r w:rsidRPr="001A2091">
          <w:rPr>
            <w:rStyle w:val="Hyperlink"/>
            <w:bCs/>
            <w:sz w:val="22"/>
            <w:szCs w:val="22"/>
          </w:rPr>
          <w:t>Harmful Partnerships: When someone you love is abusive</w:t>
        </w:r>
      </w:hyperlink>
      <w:r w:rsidRPr="000F29C8">
        <w:rPr>
          <w:bCs/>
          <w:sz w:val="22"/>
          <w:szCs w:val="22"/>
        </w:rPr>
        <w:t>.</w:t>
      </w:r>
    </w:p>
    <w:p w14:paraId="2092BA87" w14:textId="72CFE423" w:rsidR="001D3222" w:rsidRDefault="001D3222" w:rsidP="00606E32">
      <w:pPr>
        <w:numPr>
          <w:ilvl w:val="0"/>
          <w:numId w:val="3"/>
        </w:numPr>
        <w:tabs>
          <w:tab w:val="left" w:pos="-720"/>
        </w:tabs>
        <w:suppressAutoHyphens/>
        <w:overflowPunct w:val="0"/>
        <w:autoSpaceDE w:val="0"/>
        <w:autoSpaceDN w:val="0"/>
        <w:adjustRightInd w:val="0"/>
        <w:textAlignment w:val="baseline"/>
        <w:rPr>
          <w:bCs/>
          <w:sz w:val="22"/>
          <w:szCs w:val="22"/>
        </w:rPr>
      </w:pPr>
      <w:r>
        <w:rPr>
          <w:bCs/>
          <w:sz w:val="22"/>
          <w:szCs w:val="22"/>
        </w:rPr>
        <w:t xml:space="preserve">Time Magazine (2018, June 19). </w:t>
      </w:r>
      <w:hyperlink r:id="rId18" w:history="1">
        <w:r w:rsidRPr="001A2091">
          <w:rPr>
            <w:rStyle w:val="Hyperlink"/>
            <w:bCs/>
            <w:sz w:val="22"/>
            <w:szCs w:val="22"/>
          </w:rPr>
          <w:t xml:space="preserve">“What </w:t>
        </w:r>
        <w:proofErr w:type="gramStart"/>
        <w:r w:rsidRPr="001A2091">
          <w:rPr>
            <w:rStyle w:val="Hyperlink"/>
            <w:bCs/>
            <w:sz w:val="22"/>
            <w:szCs w:val="22"/>
          </w:rPr>
          <w:t>this amounts</w:t>
        </w:r>
        <w:proofErr w:type="gramEnd"/>
        <w:r w:rsidRPr="001A2091">
          <w:rPr>
            <w:rStyle w:val="Hyperlink"/>
            <w:bCs/>
            <w:sz w:val="22"/>
            <w:szCs w:val="22"/>
          </w:rPr>
          <w:t xml:space="preserve"> to is child abuse.” Psychologists warn against </w:t>
        </w:r>
        <w:r w:rsidR="00853150" w:rsidRPr="001A2091">
          <w:rPr>
            <w:rStyle w:val="Hyperlink"/>
            <w:bCs/>
            <w:sz w:val="22"/>
            <w:szCs w:val="22"/>
          </w:rPr>
          <w:t>separating</w:t>
        </w:r>
        <w:r w:rsidRPr="001A2091">
          <w:rPr>
            <w:rStyle w:val="Hyperlink"/>
            <w:bCs/>
            <w:sz w:val="22"/>
            <w:szCs w:val="22"/>
          </w:rPr>
          <w:t xml:space="preserve"> kids from their parents</w:t>
        </w:r>
      </w:hyperlink>
      <w:r>
        <w:rPr>
          <w:bCs/>
          <w:sz w:val="22"/>
          <w:szCs w:val="22"/>
        </w:rPr>
        <w:t xml:space="preserve">. </w:t>
      </w:r>
    </w:p>
    <w:p w14:paraId="05949839" w14:textId="2D045264" w:rsidR="00B6017B" w:rsidRDefault="00B6017B" w:rsidP="00606E32">
      <w:pPr>
        <w:numPr>
          <w:ilvl w:val="0"/>
          <w:numId w:val="3"/>
        </w:numPr>
        <w:tabs>
          <w:tab w:val="left" w:pos="-720"/>
        </w:tabs>
        <w:suppressAutoHyphens/>
        <w:overflowPunct w:val="0"/>
        <w:autoSpaceDE w:val="0"/>
        <w:autoSpaceDN w:val="0"/>
        <w:adjustRightInd w:val="0"/>
        <w:textAlignment w:val="baseline"/>
        <w:rPr>
          <w:bCs/>
          <w:sz w:val="22"/>
          <w:szCs w:val="22"/>
        </w:rPr>
      </w:pPr>
      <w:r>
        <w:rPr>
          <w:bCs/>
          <w:sz w:val="22"/>
          <w:szCs w:val="22"/>
        </w:rPr>
        <w:t xml:space="preserve">Time Magazine (2018, March 28). </w:t>
      </w:r>
      <w:hyperlink r:id="rId19" w:history="1">
        <w:r w:rsidRPr="001A2091">
          <w:rPr>
            <w:rStyle w:val="Hyperlink"/>
            <w:bCs/>
            <w:sz w:val="22"/>
            <w:szCs w:val="22"/>
          </w:rPr>
          <w:t>Parkland student: Kindness won’t stop school shootings.</w:t>
        </w:r>
      </w:hyperlink>
      <w:r>
        <w:rPr>
          <w:bCs/>
          <w:sz w:val="22"/>
          <w:szCs w:val="22"/>
        </w:rPr>
        <w:t xml:space="preserve"> </w:t>
      </w:r>
    </w:p>
    <w:p w14:paraId="14E49C01" w14:textId="3B135988" w:rsidR="00B6017B" w:rsidRDefault="00B6017B" w:rsidP="00606E32">
      <w:pPr>
        <w:numPr>
          <w:ilvl w:val="0"/>
          <w:numId w:val="3"/>
        </w:numPr>
        <w:tabs>
          <w:tab w:val="left" w:pos="-720"/>
        </w:tabs>
        <w:suppressAutoHyphens/>
        <w:overflowPunct w:val="0"/>
        <w:autoSpaceDE w:val="0"/>
        <w:autoSpaceDN w:val="0"/>
        <w:adjustRightInd w:val="0"/>
        <w:textAlignment w:val="baseline"/>
        <w:rPr>
          <w:bCs/>
          <w:sz w:val="22"/>
          <w:szCs w:val="22"/>
        </w:rPr>
      </w:pPr>
      <w:r>
        <w:rPr>
          <w:bCs/>
          <w:sz w:val="22"/>
          <w:szCs w:val="22"/>
        </w:rPr>
        <w:lastRenderedPageBreak/>
        <w:t xml:space="preserve">Time Magazine (2018, February 15). </w:t>
      </w:r>
      <w:hyperlink r:id="rId20" w:history="1">
        <w:r w:rsidRPr="001A2091">
          <w:rPr>
            <w:rStyle w:val="Hyperlink"/>
            <w:bCs/>
            <w:sz w:val="22"/>
            <w:szCs w:val="22"/>
          </w:rPr>
          <w:t>How to help your kids spot and report signs of mass violence before tragedy strikes</w:t>
        </w:r>
      </w:hyperlink>
      <w:r>
        <w:rPr>
          <w:bCs/>
          <w:sz w:val="22"/>
          <w:szCs w:val="22"/>
        </w:rPr>
        <w:t xml:space="preserve">. </w:t>
      </w:r>
    </w:p>
    <w:p w14:paraId="74B44392" w14:textId="1F12FFFC" w:rsidR="00B6017B" w:rsidRPr="00B6017B" w:rsidRDefault="001D3222" w:rsidP="00606E32">
      <w:pPr>
        <w:numPr>
          <w:ilvl w:val="0"/>
          <w:numId w:val="3"/>
        </w:numPr>
        <w:tabs>
          <w:tab w:val="left" w:pos="-720"/>
        </w:tabs>
        <w:suppressAutoHyphens/>
        <w:overflowPunct w:val="0"/>
        <w:autoSpaceDE w:val="0"/>
        <w:autoSpaceDN w:val="0"/>
        <w:adjustRightInd w:val="0"/>
        <w:textAlignment w:val="baseline"/>
        <w:rPr>
          <w:bCs/>
          <w:sz w:val="22"/>
          <w:szCs w:val="22"/>
        </w:rPr>
      </w:pPr>
      <w:r>
        <w:rPr>
          <w:bCs/>
          <w:sz w:val="22"/>
          <w:szCs w:val="22"/>
        </w:rPr>
        <w:t>Time Magazine (</w:t>
      </w:r>
      <w:r w:rsidR="00B6017B">
        <w:rPr>
          <w:bCs/>
          <w:sz w:val="22"/>
          <w:szCs w:val="22"/>
        </w:rPr>
        <w:t xml:space="preserve">2018, January 24). </w:t>
      </w:r>
      <w:hyperlink r:id="rId21" w:history="1">
        <w:r w:rsidR="00B6017B" w:rsidRPr="001A2091">
          <w:rPr>
            <w:rStyle w:val="Hyperlink"/>
            <w:bCs/>
            <w:sz w:val="22"/>
            <w:szCs w:val="22"/>
          </w:rPr>
          <w:t>Here’s why you can shut out the shock of mass shootings</w:t>
        </w:r>
      </w:hyperlink>
      <w:r w:rsidR="00B6017B">
        <w:rPr>
          <w:bCs/>
          <w:sz w:val="22"/>
          <w:szCs w:val="22"/>
        </w:rPr>
        <w:t xml:space="preserve">. </w:t>
      </w:r>
    </w:p>
    <w:p w14:paraId="56B64369" w14:textId="0DA4229C" w:rsidR="001D3222" w:rsidRDefault="001D3222" w:rsidP="00606E32">
      <w:pPr>
        <w:numPr>
          <w:ilvl w:val="0"/>
          <w:numId w:val="3"/>
        </w:numPr>
        <w:tabs>
          <w:tab w:val="left" w:pos="-720"/>
        </w:tabs>
        <w:suppressAutoHyphens/>
        <w:overflowPunct w:val="0"/>
        <w:autoSpaceDE w:val="0"/>
        <w:autoSpaceDN w:val="0"/>
        <w:adjustRightInd w:val="0"/>
        <w:textAlignment w:val="baseline"/>
        <w:rPr>
          <w:bCs/>
          <w:sz w:val="22"/>
          <w:szCs w:val="22"/>
        </w:rPr>
      </w:pPr>
      <w:r>
        <w:rPr>
          <w:bCs/>
          <w:sz w:val="22"/>
          <w:szCs w:val="22"/>
        </w:rPr>
        <w:t xml:space="preserve">The Atlantic (2017, December 11). </w:t>
      </w:r>
      <w:hyperlink r:id="rId22" w:history="1">
        <w:r w:rsidRPr="001A2091">
          <w:rPr>
            <w:rStyle w:val="Hyperlink"/>
            <w:bCs/>
            <w:sz w:val="22"/>
            <w:szCs w:val="22"/>
          </w:rPr>
          <w:t>How spanking affects later relationships.</w:t>
        </w:r>
      </w:hyperlink>
      <w:r>
        <w:rPr>
          <w:bCs/>
          <w:sz w:val="22"/>
          <w:szCs w:val="22"/>
        </w:rPr>
        <w:t xml:space="preserve"> (also covered on CNN, Fox News, and most major news outlets).</w:t>
      </w:r>
    </w:p>
    <w:p w14:paraId="599DD01C" w14:textId="47DDBC6F" w:rsidR="004179F4" w:rsidRDefault="004179F4" w:rsidP="00606E32">
      <w:pPr>
        <w:numPr>
          <w:ilvl w:val="0"/>
          <w:numId w:val="3"/>
        </w:numPr>
        <w:tabs>
          <w:tab w:val="left" w:pos="-720"/>
        </w:tabs>
        <w:suppressAutoHyphens/>
        <w:overflowPunct w:val="0"/>
        <w:autoSpaceDE w:val="0"/>
        <w:autoSpaceDN w:val="0"/>
        <w:adjustRightInd w:val="0"/>
        <w:textAlignment w:val="baseline"/>
        <w:rPr>
          <w:bCs/>
          <w:sz w:val="22"/>
          <w:szCs w:val="22"/>
        </w:rPr>
      </w:pPr>
      <w:r>
        <w:rPr>
          <w:bCs/>
          <w:sz w:val="22"/>
          <w:szCs w:val="22"/>
        </w:rPr>
        <w:t xml:space="preserve">Guidry News (2016, December 12). </w:t>
      </w:r>
      <w:r w:rsidRPr="004179F4">
        <w:rPr>
          <w:bCs/>
          <w:i/>
          <w:sz w:val="22"/>
          <w:szCs w:val="22"/>
        </w:rPr>
        <w:t>Jeff Temple of UTMB-Galveston describes Fourth R youth health curriculum research initiative</w:t>
      </w:r>
      <w:r>
        <w:rPr>
          <w:bCs/>
          <w:sz w:val="22"/>
          <w:szCs w:val="22"/>
        </w:rPr>
        <w:t>.</w:t>
      </w:r>
    </w:p>
    <w:p w14:paraId="32DAD2AF" w14:textId="77777777" w:rsidR="008D2197" w:rsidRDefault="008D2197" w:rsidP="00606E32">
      <w:pPr>
        <w:numPr>
          <w:ilvl w:val="0"/>
          <w:numId w:val="3"/>
        </w:numPr>
        <w:tabs>
          <w:tab w:val="left" w:pos="-720"/>
        </w:tabs>
        <w:suppressAutoHyphens/>
        <w:overflowPunct w:val="0"/>
        <w:autoSpaceDE w:val="0"/>
        <w:autoSpaceDN w:val="0"/>
        <w:adjustRightInd w:val="0"/>
        <w:textAlignment w:val="baseline"/>
        <w:rPr>
          <w:bCs/>
          <w:sz w:val="22"/>
          <w:szCs w:val="22"/>
        </w:rPr>
      </w:pPr>
      <w:r>
        <w:rPr>
          <w:bCs/>
          <w:sz w:val="22"/>
          <w:szCs w:val="22"/>
        </w:rPr>
        <w:t xml:space="preserve">Fox26 Houston (2016, October 26). </w:t>
      </w:r>
      <w:r w:rsidRPr="008D2197">
        <w:rPr>
          <w:bCs/>
          <w:i/>
          <w:sz w:val="22"/>
          <w:szCs w:val="22"/>
        </w:rPr>
        <w:t>Domestic Violence</w:t>
      </w:r>
      <w:r>
        <w:rPr>
          <w:bCs/>
          <w:sz w:val="22"/>
          <w:szCs w:val="22"/>
        </w:rPr>
        <w:t>.</w:t>
      </w:r>
    </w:p>
    <w:p w14:paraId="50C5564C" w14:textId="0FD15300" w:rsidR="006C0C73" w:rsidRDefault="006C0C73" w:rsidP="00606E32">
      <w:pPr>
        <w:numPr>
          <w:ilvl w:val="0"/>
          <w:numId w:val="3"/>
        </w:numPr>
        <w:tabs>
          <w:tab w:val="left" w:pos="-720"/>
        </w:tabs>
        <w:suppressAutoHyphens/>
        <w:overflowPunct w:val="0"/>
        <w:autoSpaceDE w:val="0"/>
        <w:autoSpaceDN w:val="0"/>
        <w:adjustRightInd w:val="0"/>
        <w:textAlignment w:val="baseline"/>
        <w:rPr>
          <w:bCs/>
          <w:sz w:val="22"/>
          <w:szCs w:val="22"/>
        </w:rPr>
      </w:pPr>
      <w:r>
        <w:rPr>
          <w:bCs/>
          <w:sz w:val="22"/>
          <w:szCs w:val="22"/>
        </w:rPr>
        <w:t xml:space="preserve">Galveston County Daily News (2015, November 9). </w:t>
      </w:r>
      <w:r w:rsidRPr="004179F4">
        <w:rPr>
          <w:bCs/>
          <w:i/>
          <w:sz w:val="22"/>
          <w:szCs w:val="22"/>
        </w:rPr>
        <w:t>Health group pushes to raise legal age for tobacco purchases</w:t>
      </w:r>
      <w:r>
        <w:rPr>
          <w:bCs/>
          <w:sz w:val="22"/>
          <w:szCs w:val="22"/>
        </w:rPr>
        <w:t>. A1, A3.</w:t>
      </w:r>
    </w:p>
    <w:p w14:paraId="647A0D58" w14:textId="3C8A5144" w:rsidR="00270306" w:rsidRDefault="00270306" w:rsidP="00606E32">
      <w:pPr>
        <w:numPr>
          <w:ilvl w:val="0"/>
          <w:numId w:val="3"/>
        </w:numPr>
        <w:tabs>
          <w:tab w:val="left" w:pos="-720"/>
        </w:tabs>
        <w:suppressAutoHyphens/>
        <w:overflowPunct w:val="0"/>
        <w:autoSpaceDE w:val="0"/>
        <w:autoSpaceDN w:val="0"/>
        <w:adjustRightInd w:val="0"/>
        <w:textAlignment w:val="baseline"/>
        <w:rPr>
          <w:bCs/>
          <w:sz w:val="22"/>
          <w:szCs w:val="22"/>
        </w:rPr>
      </w:pPr>
      <w:r>
        <w:rPr>
          <w:bCs/>
          <w:sz w:val="22"/>
          <w:szCs w:val="22"/>
        </w:rPr>
        <w:t>Galveston county Daily News</w:t>
      </w:r>
      <w:r w:rsidR="00AE4420">
        <w:rPr>
          <w:bCs/>
          <w:sz w:val="22"/>
          <w:szCs w:val="22"/>
        </w:rPr>
        <w:t xml:space="preserve"> (2014, January 11). </w:t>
      </w:r>
      <w:r w:rsidR="00AE4420" w:rsidRPr="00AE4420">
        <w:rPr>
          <w:bCs/>
          <w:i/>
          <w:sz w:val="22"/>
          <w:szCs w:val="22"/>
        </w:rPr>
        <w:t>UTMB psychologist named vice chairman of new state domestic violence task force.</w:t>
      </w:r>
      <w:r w:rsidR="00AE4420">
        <w:rPr>
          <w:bCs/>
          <w:sz w:val="22"/>
          <w:szCs w:val="22"/>
        </w:rPr>
        <w:t xml:space="preserve"> A4. </w:t>
      </w:r>
    </w:p>
    <w:p w14:paraId="1703C561" w14:textId="6E9E3C87" w:rsidR="006753FF" w:rsidRPr="008D7403" w:rsidRDefault="006753FF" w:rsidP="00606E32">
      <w:pPr>
        <w:numPr>
          <w:ilvl w:val="0"/>
          <w:numId w:val="3"/>
        </w:numPr>
        <w:tabs>
          <w:tab w:val="left" w:pos="-720"/>
        </w:tabs>
        <w:suppressAutoHyphens/>
        <w:overflowPunct w:val="0"/>
        <w:autoSpaceDE w:val="0"/>
        <w:autoSpaceDN w:val="0"/>
        <w:adjustRightInd w:val="0"/>
        <w:textAlignment w:val="baseline"/>
        <w:rPr>
          <w:bCs/>
          <w:sz w:val="22"/>
          <w:szCs w:val="22"/>
        </w:rPr>
      </w:pPr>
      <w:r w:rsidRPr="008D7403">
        <w:rPr>
          <w:bCs/>
          <w:sz w:val="22"/>
          <w:szCs w:val="22"/>
        </w:rPr>
        <w:t>KTRK-TV (</w:t>
      </w:r>
      <w:r w:rsidR="00F20015">
        <w:rPr>
          <w:bCs/>
          <w:sz w:val="22"/>
          <w:szCs w:val="22"/>
        </w:rPr>
        <w:t>2011, September 13</w:t>
      </w:r>
      <w:r w:rsidRPr="008D7403">
        <w:rPr>
          <w:bCs/>
          <w:sz w:val="22"/>
          <w:szCs w:val="22"/>
        </w:rPr>
        <w:t xml:space="preserve">). </w:t>
      </w:r>
      <w:r w:rsidRPr="008D7403">
        <w:rPr>
          <w:bCs/>
          <w:i/>
          <w:sz w:val="22"/>
          <w:szCs w:val="22"/>
        </w:rPr>
        <w:t>Teen non-evacuees.</w:t>
      </w:r>
    </w:p>
    <w:p w14:paraId="06B7C540" w14:textId="18A7F1D9" w:rsidR="006753FF" w:rsidRPr="008D7403" w:rsidRDefault="006753FF" w:rsidP="00606E32">
      <w:pPr>
        <w:numPr>
          <w:ilvl w:val="0"/>
          <w:numId w:val="3"/>
        </w:numPr>
        <w:tabs>
          <w:tab w:val="left" w:pos="-720"/>
        </w:tabs>
        <w:suppressAutoHyphens/>
        <w:overflowPunct w:val="0"/>
        <w:autoSpaceDE w:val="0"/>
        <w:autoSpaceDN w:val="0"/>
        <w:adjustRightInd w:val="0"/>
        <w:textAlignment w:val="baseline"/>
        <w:rPr>
          <w:bCs/>
          <w:sz w:val="22"/>
          <w:szCs w:val="22"/>
        </w:rPr>
      </w:pPr>
      <w:r w:rsidRPr="008D7403">
        <w:rPr>
          <w:bCs/>
          <w:sz w:val="22"/>
          <w:szCs w:val="22"/>
        </w:rPr>
        <w:t>YourHoustonNews.com (</w:t>
      </w:r>
      <w:r w:rsidR="00F20015">
        <w:rPr>
          <w:bCs/>
          <w:sz w:val="22"/>
          <w:szCs w:val="22"/>
        </w:rPr>
        <w:t>2011, September 6</w:t>
      </w:r>
      <w:r w:rsidRPr="008D7403">
        <w:rPr>
          <w:bCs/>
          <w:sz w:val="22"/>
          <w:szCs w:val="22"/>
        </w:rPr>
        <w:t xml:space="preserve">). </w:t>
      </w:r>
      <w:r w:rsidRPr="008D7403">
        <w:rPr>
          <w:bCs/>
          <w:i/>
          <w:sz w:val="22"/>
          <w:szCs w:val="22"/>
        </w:rPr>
        <w:t>Post Hurricane Ike research shows teens closer to disaster epicenter have higher lingering personal, behavioral issues.</w:t>
      </w:r>
    </w:p>
    <w:p w14:paraId="5316E5C4" w14:textId="17464082" w:rsidR="006753FF" w:rsidRPr="008D7403" w:rsidRDefault="006753FF" w:rsidP="00606E32">
      <w:pPr>
        <w:numPr>
          <w:ilvl w:val="0"/>
          <w:numId w:val="3"/>
        </w:numPr>
        <w:tabs>
          <w:tab w:val="left" w:pos="-720"/>
        </w:tabs>
        <w:suppressAutoHyphens/>
        <w:overflowPunct w:val="0"/>
        <w:autoSpaceDE w:val="0"/>
        <w:autoSpaceDN w:val="0"/>
        <w:adjustRightInd w:val="0"/>
        <w:textAlignment w:val="baseline"/>
        <w:rPr>
          <w:bCs/>
          <w:sz w:val="22"/>
          <w:szCs w:val="22"/>
        </w:rPr>
      </w:pPr>
      <w:r w:rsidRPr="008D7403">
        <w:rPr>
          <w:bCs/>
          <w:sz w:val="22"/>
          <w:szCs w:val="22"/>
        </w:rPr>
        <w:t>KUHF/NPR (</w:t>
      </w:r>
      <w:r w:rsidR="00B6017B">
        <w:rPr>
          <w:bCs/>
          <w:sz w:val="22"/>
          <w:szCs w:val="22"/>
        </w:rPr>
        <w:t>2011, September 5</w:t>
      </w:r>
      <w:r w:rsidRPr="008D7403">
        <w:rPr>
          <w:bCs/>
          <w:sz w:val="22"/>
          <w:szCs w:val="22"/>
        </w:rPr>
        <w:t xml:space="preserve">). </w:t>
      </w:r>
      <w:r w:rsidRPr="008D7403">
        <w:rPr>
          <w:bCs/>
          <w:i/>
          <w:sz w:val="22"/>
          <w:szCs w:val="22"/>
        </w:rPr>
        <w:t>Hurricane Ike’s impact on whether teenagers drink, use drugs.</w:t>
      </w:r>
    </w:p>
    <w:p w14:paraId="30796EEA" w14:textId="10D47252" w:rsidR="006753FF" w:rsidRPr="008D7403" w:rsidRDefault="006753FF" w:rsidP="00606E32">
      <w:pPr>
        <w:numPr>
          <w:ilvl w:val="0"/>
          <w:numId w:val="3"/>
        </w:numPr>
        <w:tabs>
          <w:tab w:val="left" w:pos="-720"/>
        </w:tabs>
        <w:suppressAutoHyphens/>
        <w:overflowPunct w:val="0"/>
        <w:autoSpaceDE w:val="0"/>
        <w:autoSpaceDN w:val="0"/>
        <w:adjustRightInd w:val="0"/>
        <w:textAlignment w:val="baseline"/>
        <w:rPr>
          <w:bCs/>
          <w:sz w:val="22"/>
          <w:szCs w:val="22"/>
        </w:rPr>
      </w:pPr>
      <w:r w:rsidRPr="008D7403">
        <w:rPr>
          <w:bCs/>
          <w:sz w:val="22"/>
          <w:szCs w:val="22"/>
        </w:rPr>
        <w:t>KTRH (</w:t>
      </w:r>
      <w:r w:rsidR="00B6017B">
        <w:rPr>
          <w:bCs/>
          <w:sz w:val="22"/>
          <w:szCs w:val="22"/>
        </w:rPr>
        <w:t>2011, September 1</w:t>
      </w:r>
      <w:r w:rsidRPr="008D7403">
        <w:rPr>
          <w:bCs/>
          <w:sz w:val="22"/>
          <w:szCs w:val="22"/>
        </w:rPr>
        <w:t xml:space="preserve">). </w:t>
      </w:r>
      <w:r w:rsidRPr="008D7403">
        <w:rPr>
          <w:bCs/>
          <w:i/>
          <w:sz w:val="22"/>
          <w:szCs w:val="22"/>
        </w:rPr>
        <w:t>Damage from Ike more than financial.</w:t>
      </w:r>
    </w:p>
    <w:p w14:paraId="3DA0D143" w14:textId="2DA090E8" w:rsidR="006753FF" w:rsidRPr="008D7403" w:rsidRDefault="006753FF" w:rsidP="00606E32">
      <w:pPr>
        <w:numPr>
          <w:ilvl w:val="0"/>
          <w:numId w:val="3"/>
        </w:numPr>
        <w:tabs>
          <w:tab w:val="left" w:pos="-720"/>
        </w:tabs>
        <w:suppressAutoHyphens/>
        <w:overflowPunct w:val="0"/>
        <w:autoSpaceDE w:val="0"/>
        <w:autoSpaceDN w:val="0"/>
        <w:adjustRightInd w:val="0"/>
        <w:textAlignment w:val="baseline"/>
        <w:rPr>
          <w:bCs/>
          <w:sz w:val="22"/>
          <w:szCs w:val="22"/>
        </w:rPr>
      </w:pPr>
      <w:r w:rsidRPr="008D7403">
        <w:rPr>
          <w:bCs/>
          <w:sz w:val="22"/>
          <w:szCs w:val="22"/>
        </w:rPr>
        <w:t>Galveston County Daily News (</w:t>
      </w:r>
      <w:r w:rsidR="00B6017B">
        <w:rPr>
          <w:bCs/>
          <w:sz w:val="22"/>
          <w:szCs w:val="22"/>
        </w:rPr>
        <w:t xml:space="preserve">2011, </w:t>
      </w:r>
      <w:proofErr w:type="gramStart"/>
      <w:r w:rsidR="00B6017B">
        <w:rPr>
          <w:bCs/>
          <w:sz w:val="22"/>
          <w:szCs w:val="22"/>
        </w:rPr>
        <w:t>August,</w:t>
      </w:r>
      <w:proofErr w:type="gramEnd"/>
      <w:r w:rsidR="00B6017B">
        <w:rPr>
          <w:bCs/>
          <w:sz w:val="22"/>
          <w:szCs w:val="22"/>
        </w:rPr>
        <w:t xml:space="preserve"> 31</w:t>
      </w:r>
      <w:r w:rsidRPr="008D7403">
        <w:rPr>
          <w:bCs/>
          <w:sz w:val="22"/>
          <w:szCs w:val="22"/>
        </w:rPr>
        <w:t xml:space="preserve">). </w:t>
      </w:r>
      <w:r w:rsidRPr="008D7403">
        <w:rPr>
          <w:bCs/>
          <w:i/>
          <w:sz w:val="22"/>
          <w:szCs w:val="22"/>
        </w:rPr>
        <w:t>Galveston teens suffering post-Ike.</w:t>
      </w:r>
    </w:p>
    <w:p w14:paraId="5D88D167" w14:textId="3D3A6011" w:rsidR="006753FF" w:rsidRPr="008D7403" w:rsidRDefault="006753FF" w:rsidP="00606E32">
      <w:pPr>
        <w:numPr>
          <w:ilvl w:val="0"/>
          <w:numId w:val="3"/>
        </w:numPr>
        <w:tabs>
          <w:tab w:val="left" w:pos="-720"/>
        </w:tabs>
        <w:suppressAutoHyphens/>
        <w:overflowPunct w:val="0"/>
        <w:autoSpaceDE w:val="0"/>
        <w:autoSpaceDN w:val="0"/>
        <w:adjustRightInd w:val="0"/>
        <w:textAlignment w:val="baseline"/>
        <w:rPr>
          <w:bCs/>
          <w:sz w:val="22"/>
          <w:szCs w:val="22"/>
        </w:rPr>
      </w:pPr>
      <w:r w:rsidRPr="008D7403">
        <w:rPr>
          <w:bCs/>
          <w:sz w:val="22"/>
          <w:szCs w:val="22"/>
        </w:rPr>
        <w:t>KHOU/CBS (</w:t>
      </w:r>
      <w:r w:rsidR="00B6017B">
        <w:rPr>
          <w:bCs/>
          <w:sz w:val="22"/>
          <w:szCs w:val="22"/>
        </w:rPr>
        <w:t>2011, August 31</w:t>
      </w:r>
      <w:r w:rsidRPr="008D7403">
        <w:rPr>
          <w:bCs/>
          <w:sz w:val="22"/>
          <w:szCs w:val="22"/>
        </w:rPr>
        <w:t>). Study: Galveston teens suffer more substance, physical, sexual abuse post-Ike.</w:t>
      </w:r>
    </w:p>
    <w:p w14:paraId="64D642FE" w14:textId="7020A2EE" w:rsidR="006753FF" w:rsidRPr="008D7403" w:rsidRDefault="006753FF" w:rsidP="00606E32">
      <w:pPr>
        <w:numPr>
          <w:ilvl w:val="0"/>
          <w:numId w:val="3"/>
        </w:numPr>
        <w:tabs>
          <w:tab w:val="left" w:pos="-720"/>
        </w:tabs>
        <w:suppressAutoHyphens/>
        <w:overflowPunct w:val="0"/>
        <w:autoSpaceDE w:val="0"/>
        <w:autoSpaceDN w:val="0"/>
        <w:adjustRightInd w:val="0"/>
        <w:textAlignment w:val="baseline"/>
        <w:rPr>
          <w:bCs/>
          <w:sz w:val="22"/>
          <w:szCs w:val="22"/>
        </w:rPr>
      </w:pPr>
      <w:r w:rsidRPr="008D7403">
        <w:rPr>
          <w:bCs/>
          <w:sz w:val="22"/>
          <w:szCs w:val="22"/>
        </w:rPr>
        <w:t>Houston Chronicle (</w:t>
      </w:r>
      <w:r w:rsidR="00B6017B">
        <w:rPr>
          <w:bCs/>
          <w:sz w:val="22"/>
          <w:szCs w:val="22"/>
        </w:rPr>
        <w:t>2011, September 19</w:t>
      </w:r>
      <w:r w:rsidRPr="008D7403">
        <w:rPr>
          <w:bCs/>
          <w:sz w:val="22"/>
          <w:szCs w:val="22"/>
        </w:rPr>
        <w:t xml:space="preserve">). </w:t>
      </w:r>
      <w:r w:rsidRPr="008D7403">
        <w:rPr>
          <w:bCs/>
          <w:i/>
          <w:sz w:val="22"/>
          <w:szCs w:val="22"/>
        </w:rPr>
        <w:t xml:space="preserve">Ike social services grants </w:t>
      </w:r>
      <w:proofErr w:type="gramStart"/>
      <w:r w:rsidRPr="008D7403">
        <w:rPr>
          <w:bCs/>
          <w:i/>
          <w:sz w:val="22"/>
          <w:szCs w:val="22"/>
        </w:rPr>
        <w:t>expiring, but</w:t>
      </w:r>
      <w:proofErr w:type="gramEnd"/>
      <w:r w:rsidRPr="008D7403">
        <w:rPr>
          <w:bCs/>
          <w:i/>
          <w:sz w:val="22"/>
          <w:szCs w:val="22"/>
        </w:rPr>
        <w:t xml:space="preserve"> need persists.</w:t>
      </w:r>
    </w:p>
    <w:p w14:paraId="0AD4FDAB" w14:textId="7486E0A4" w:rsidR="006753FF" w:rsidRPr="008D7403" w:rsidRDefault="006753FF" w:rsidP="00606E32">
      <w:pPr>
        <w:numPr>
          <w:ilvl w:val="0"/>
          <w:numId w:val="3"/>
        </w:numPr>
        <w:tabs>
          <w:tab w:val="left" w:pos="-720"/>
        </w:tabs>
        <w:suppressAutoHyphens/>
        <w:overflowPunct w:val="0"/>
        <w:autoSpaceDE w:val="0"/>
        <w:autoSpaceDN w:val="0"/>
        <w:adjustRightInd w:val="0"/>
        <w:textAlignment w:val="baseline"/>
        <w:rPr>
          <w:bCs/>
          <w:sz w:val="22"/>
          <w:szCs w:val="22"/>
        </w:rPr>
      </w:pPr>
      <w:r w:rsidRPr="008D7403">
        <w:rPr>
          <w:bCs/>
          <w:sz w:val="22"/>
          <w:szCs w:val="22"/>
        </w:rPr>
        <w:t>Salon.com (</w:t>
      </w:r>
      <w:r w:rsidR="00B6017B">
        <w:rPr>
          <w:bCs/>
          <w:sz w:val="22"/>
          <w:szCs w:val="22"/>
        </w:rPr>
        <w:t>2010, November</w:t>
      </w:r>
      <w:r w:rsidRPr="008D7403">
        <w:rPr>
          <w:bCs/>
          <w:sz w:val="22"/>
          <w:szCs w:val="22"/>
        </w:rPr>
        <w:t xml:space="preserve">). </w:t>
      </w:r>
      <w:r w:rsidRPr="008D7403">
        <w:rPr>
          <w:bCs/>
          <w:i/>
          <w:sz w:val="22"/>
          <w:szCs w:val="22"/>
        </w:rPr>
        <w:t>Is Female-on-male violence on the rise?</w:t>
      </w:r>
    </w:p>
    <w:p w14:paraId="2814321C" w14:textId="025EDA0E" w:rsidR="006753FF" w:rsidRPr="008D7403" w:rsidRDefault="006753FF" w:rsidP="00606E32">
      <w:pPr>
        <w:numPr>
          <w:ilvl w:val="2"/>
          <w:numId w:val="3"/>
        </w:numPr>
        <w:tabs>
          <w:tab w:val="clear" w:pos="2160"/>
          <w:tab w:val="left" w:pos="-720"/>
          <w:tab w:val="num" w:pos="720"/>
        </w:tabs>
        <w:suppressAutoHyphens/>
        <w:overflowPunct w:val="0"/>
        <w:autoSpaceDE w:val="0"/>
        <w:autoSpaceDN w:val="0"/>
        <w:adjustRightInd w:val="0"/>
        <w:ind w:left="720"/>
        <w:textAlignment w:val="baseline"/>
        <w:rPr>
          <w:bCs/>
          <w:sz w:val="22"/>
          <w:szCs w:val="22"/>
        </w:rPr>
      </w:pPr>
      <w:r w:rsidRPr="008D7403">
        <w:rPr>
          <w:bCs/>
          <w:sz w:val="22"/>
          <w:szCs w:val="22"/>
        </w:rPr>
        <w:t>Galveston County Daily News (</w:t>
      </w:r>
      <w:r w:rsidR="00B6017B">
        <w:rPr>
          <w:bCs/>
          <w:sz w:val="22"/>
          <w:szCs w:val="22"/>
        </w:rPr>
        <w:t>2009, September 3</w:t>
      </w:r>
      <w:r w:rsidRPr="008D7403">
        <w:rPr>
          <w:bCs/>
          <w:sz w:val="22"/>
          <w:szCs w:val="22"/>
        </w:rPr>
        <w:t xml:space="preserve">). </w:t>
      </w:r>
      <w:r w:rsidRPr="008D7403">
        <w:rPr>
          <w:bCs/>
          <w:i/>
          <w:sz w:val="22"/>
          <w:szCs w:val="22"/>
        </w:rPr>
        <w:t>No Warning Signs Before Killings.</w:t>
      </w:r>
    </w:p>
    <w:p w14:paraId="231A2D50" w14:textId="32F9037F" w:rsidR="006753FF" w:rsidRPr="00960EF0" w:rsidRDefault="006753FF" w:rsidP="00960EF0">
      <w:pPr>
        <w:pStyle w:val="EndnoteText"/>
        <w:widowControl/>
        <w:numPr>
          <w:ilvl w:val="2"/>
          <w:numId w:val="3"/>
        </w:numPr>
        <w:tabs>
          <w:tab w:val="clear" w:pos="2160"/>
          <w:tab w:val="num" w:pos="720"/>
        </w:tabs>
        <w:suppressAutoHyphens/>
        <w:ind w:left="720"/>
        <w:rPr>
          <w:rFonts w:ascii="Times New Roman" w:hAnsi="Times New Roman"/>
          <w:bCs/>
          <w:sz w:val="22"/>
          <w:szCs w:val="22"/>
        </w:rPr>
      </w:pPr>
      <w:r w:rsidRPr="008D7403">
        <w:rPr>
          <w:rFonts w:ascii="Times New Roman" w:hAnsi="Times New Roman"/>
          <w:bCs/>
          <w:sz w:val="22"/>
          <w:szCs w:val="22"/>
        </w:rPr>
        <w:t>Galveston County Daily News (</w:t>
      </w:r>
      <w:r w:rsidR="00B6017B">
        <w:rPr>
          <w:rFonts w:ascii="Times New Roman" w:hAnsi="Times New Roman"/>
          <w:bCs/>
          <w:sz w:val="22"/>
          <w:szCs w:val="22"/>
        </w:rPr>
        <w:t>2008, March 31</w:t>
      </w:r>
      <w:r w:rsidRPr="008D7403">
        <w:rPr>
          <w:rFonts w:ascii="Times New Roman" w:hAnsi="Times New Roman"/>
          <w:bCs/>
          <w:sz w:val="22"/>
          <w:szCs w:val="22"/>
        </w:rPr>
        <w:t xml:space="preserve">). </w:t>
      </w:r>
      <w:r w:rsidRPr="008D7403">
        <w:rPr>
          <w:rFonts w:ascii="Times New Roman" w:hAnsi="Times New Roman"/>
          <w:bCs/>
          <w:i/>
          <w:sz w:val="22"/>
          <w:szCs w:val="22"/>
        </w:rPr>
        <w:t>Domestic Violence Often a Hidden Crime.</w:t>
      </w:r>
    </w:p>
    <w:tbl>
      <w:tblPr>
        <w:tblW w:w="0" w:type="auto"/>
        <w:jc w:val="center"/>
        <w:tblCellMar>
          <w:left w:w="0" w:type="dxa"/>
          <w:right w:w="0" w:type="dxa"/>
        </w:tblCellMar>
        <w:tblLook w:val="04A0" w:firstRow="1" w:lastRow="0" w:firstColumn="1" w:lastColumn="0" w:noHBand="0" w:noVBand="1"/>
      </w:tblPr>
      <w:tblGrid>
        <w:gridCol w:w="9153"/>
      </w:tblGrid>
      <w:tr w:rsidR="00B127E4" w:rsidRPr="006475ED" w14:paraId="4EBB375A" w14:textId="77777777" w:rsidTr="006475ED">
        <w:trPr>
          <w:trHeight w:val="2926"/>
          <w:jc w:val="center"/>
        </w:trPr>
        <w:tc>
          <w:tcPr>
            <w:tcW w:w="9153" w:type="dxa"/>
            <w:shd w:val="clear" w:color="auto" w:fill="FFFFFF"/>
            <w:vAlign w:val="center"/>
            <w:hideMark/>
          </w:tcPr>
          <w:p w14:paraId="4D050D42" w14:textId="77777777" w:rsidR="00327230" w:rsidRDefault="00B127E4" w:rsidP="00327230">
            <w:pPr>
              <w:rPr>
                <w:b/>
                <w:bCs/>
                <w:sz w:val="22"/>
                <w:szCs w:val="22"/>
                <w:u w:val="single"/>
              </w:rPr>
            </w:pPr>
            <w:r>
              <w:rPr>
                <w:b/>
                <w:bCs/>
                <w:sz w:val="22"/>
                <w:szCs w:val="22"/>
                <w:u w:val="single"/>
              </w:rPr>
              <w:t>School safety and security</w:t>
            </w:r>
          </w:p>
          <w:p w14:paraId="3ACD6D6C" w14:textId="77777777" w:rsidR="00327230" w:rsidRDefault="00327230" w:rsidP="00327230">
            <w:pPr>
              <w:rPr>
                <w:u w:val="single"/>
              </w:rPr>
            </w:pPr>
          </w:p>
          <w:p w14:paraId="6CE10DC0" w14:textId="55DA8281" w:rsidR="00B127E4" w:rsidRPr="006475ED" w:rsidRDefault="00B127E4" w:rsidP="00327230">
            <w:pPr>
              <w:rPr>
                <w:sz w:val="22"/>
                <w:szCs w:val="22"/>
              </w:rPr>
            </w:pPr>
            <w:r w:rsidRPr="006475ED">
              <w:rPr>
                <w:rStyle w:val="Strong"/>
                <w:rFonts w:eastAsiaTheme="majorEastAsia"/>
                <w:color w:val="000000"/>
                <w:sz w:val="22"/>
                <w:szCs w:val="22"/>
              </w:rPr>
              <w:t>“We should not be looking for strategies to identify the next school shooter, we need to identify strategies to look for the kids who need help. Rather than identifying the needle in the haystack, our approach is . . . universal primary prevention that affects the needle, but also the hay.”</w:t>
            </w:r>
          </w:p>
          <w:p w14:paraId="0263EE57" w14:textId="02629967" w:rsidR="00B127E4" w:rsidRPr="00327230" w:rsidRDefault="00B127E4" w:rsidP="00327230">
            <w:pPr>
              <w:pStyle w:val="Heading2"/>
              <w:rPr>
                <w:rFonts w:ascii="Times New Roman" w:hAnsi="Times New Roman"/>
                <w:sz w:val="22"/>
                <w:szCs w:val="22"/>
              </w:rPr>
            </w:pPr>
            <w:r w:rsidRPr="006475ED">
              <w:rPr>
                <w:rStyle w:val="Emphasis"/>
                <w:rFonts w:ascii="Times New Roman" w:eastAsiaTheme="minorEastAsia" w:hAnsi="Times New Roman"/>
                <w:b w:val="0"/>
                <w:bCs/>
                <w:color w:val="000000"/>
                <w:sz w:val="22"/>
                <w:szCs w:val="22"/>
              </w:rPr>
              <w:t>—Jeff Temple, director of behavioral health and research at the University of Texas Medical Branch, during a</w:t>
            </w:r>
            <w:hyperlink r:id="rId23" w:history="1">
              <w:r w:rsidRPr="006475ED">
                <w:rPr>
                  <w:rStyle w:val="apple-converted-space"/>
                  <w:rFonts w:ascii="Times New Roman" w:eastAsiaTheme="minorEastAsia" w:hAnsi="Times New Roman"/>
                  <w:b w:val="0"/>
                  <w:bCs/>
                  <w:i/>
                  <w:iCs/>
                  <w:color w:val="F75A38"/>
                  <w:sz w:val="22"/>
                  <w:szCs w:val="22"/>
                  <w:u w:val="single"/>
                </w:rPr>
                <w:t> </w:t>
              </w:r>
              <w:r w:rsidRPr="006475ED">
                <w:rPr>
                  <w:rStyle w:val="Hyperlink"/>
                  <w:rFonts w:ascii="Times New Roman" w:eastAsiaTheme="minorEastAsia" w:hAnsi="Times New Roman"/>
                  <w:b w:val="0"/>
                  <w:bCs/>
                  <w:i/>
                  <w:iCs/>
                  <w:color w:val="F75A38"/>
                  <w:sz w:val="22"/>
                  <w:szCs w:val="22"/>
                </w:rPr>
                <w:t>Texas Senate hearing on school violence.</w:t>
              </w:r>
            </w:hyperlink>
          </w:p>
        </w:tc>
      </w:tr>
    </w:tbl>
    <w:p w14:paraId="57BDF03A" w14:textId="5A5324DE" w:rsidR="00B127E4" w:rsidRPr="00327230" w:rsidRDefault="00B127E4" w:rsidP="00606E32">
      <w:pPr>
        <w:pStyle w:val="ListParagraph"/>
        <w:numPr>
          <w:ilvl w:val="0"/>
          <w:numId w:val="12"/>
        </w:numPr>
        <w:rPr>
          <w:rFonts w:ascii="Calibri" w:hAnsi="Calibri" w:cs="Calibri"/>
          <w:color w:val="000000"/>
          <w:sz w:val="22"/>
          <w:szCs w:val="22"/>
        </w:rPr>
      </w:pPr>
      <w:hyperlink r:id="rId24" w:anchor="photo-15877440" w:history="1">
        <w:r w:rsidRPr="00327230">
          <w:rPr>
            <w:rStyle w:val="Hyperlink"/>
            <w:rFonts w:ascii="Calibri" w:eastAsiaTheme="majorEastAsia" w:hAnsi="Calibri" w:cs="Calibri"/>
            <w:color w:val="800080"/>
            <w:sz w:val="22"/>
            <w:szCs w:val="22"/>
          </w:rPr>
          <w:t>https://www.houstonchronicle.com/news/politics/texas/article/Texas-Senate-panel-meets-today-to-discuss-mass-13082918.php#photo-15877440</w:t>
        </w:r>
      </w:hyperlink>
    </w:p>
    <w:p w14:paraId="56D83FE3" w14:textId="0415159D" w:rsidR="00B127E4" w:rsidRPr="00327230" w:rsidRDefault="00B127E4" w:rsidP="00606E32">
      <w:pPr>
        <w:pStyle w:val="ListParagraph"/>
        <w:numPr>
          <w:ilvl w:val="0"/>
          <w:numId w:val="12"/>
        </w:numPr>
        <w:rPr>
          <w:rFonts w:ascii="Calibri" w:hAnsi="Calibri" w:cs="Calibri"/>
          <w:color w:val="000000"/>
          <w:sz w:val="22"/>
          <w:szCs w:val="22"/>
        </w:rPr>
      </w:pPr>
      <w:hyperlink r:id="rId25" w:history="1">
        <w:r w:rsidRPr="00327230">
          <w:rPr>
            <w:rStyle w:val="Hyperlink"/>
            <w:rFonts w:ascii="Calibri" w:eastAsiaTheme="majorEastAsia" w:hAnsi="Calibri" w:cs="Calibri"/>
            <w:color w:val="800080"/>
            <w:sz w:val="22"/>
            <w:szCs w:val="22"/>
          </w:rPr>
          <w:t>https://www.kvue.com/video/news/committee-in-texas-senate-hold-hearings-on-school-safety/269-8193365</w:t>
        </w:r>
      </w:hyperlink>
    </w:p>
    <w:p w14:paraId="4117D190" w14:textId="4B6C3067" w:rsidR="00B127E4" w:rsidRPr="00132DB6" w:rsidRDefault="00B127E4" w:rsidP="00606E32">
      <w:pPr>
        <w:pStyle w:val="ListParagraph"/>
        <w:numPr>
          <w:ilvl w:val="0"/>
          <w:numId w:val="12"/>
        </w:numPr>
        <w:rPr>
          <w:rStyle w:val="Hyperlink"/>
          <w:rFonts w:ascii="Calibri" w:hAnsi="Calibri" w:cs="Calibri"/>
          <w:color w:val="000000"/>
          <w:sz w:val="22"/>
          <w:szCs w:val="22"/>
          <w:u w:val="none"/>
        </w:rPr>
      </w:pPr>
      <w:hyperlink r:id="rId26" w:history="1">
        <w:r w:rsidRPr="00327230">
          <w:rPr>
            <w:rStyle w:val="Hyperlink"/>
            <w:rFonts w:ascii="Calibri" w:eastAsiaTheme="majorEastAsia" w:hAnsi="Calibri" w:cs="Calibri"/>
            <w:color w:val="800080"/>
            <w:sz w:val="22"/>
            <w:szCs w:val="22"/>
          </w:rPr>
          <w:t>http://spectrumlocalnews.com/tx/austin/news/2018/07/18/texas-senators-consider-mental-health-s-role-in-school-safety</w:t>
        </w:r>
      </w:hyperlink>
    </w:p>
    <w:p w14:paraId="1089B0B8" w14:textId="2A36E6BD" w:rsidR="00132DB6" w:rsidRPr="00126ACB" w:rsidRDefault="00132DB6" w:rsidP="00606E32">
      <w:pPr>
        <w:pStyle w:val="ListParagraph"/>
        <w:numPr>
          <w:ilvl w:val="0"/>
          <w:numId w:val="12"/>
        </w:numPr>
        <w:rPr>
          <w:rFonts w:ascii="Calibri" w:hAnsi="Calibri" w:cs="Calibri"/>
          <w:sz w:val="22"/>
          <w:szCs w:val="22"/>
        </w:rPr>
      </w:pPr>
      <w:r w:rsidRPr="00126ACB">
        <w:rPr>
          <w:rStyle w:val="Hyperlink"/>
          <w:rFonts w:ascii="Calibri" w:eastAsiaTheme="majorEastAsia" w:hAnsi="Calibri" w:cs="Calibri"/>
          <w:color w:val="auto"/>
          <w:sz w:val="22"/>
          <w:szCs w:val="22"/>
          <w:u w:val="none"/>
        </w:rPr>
        <w:t>NPR Houston</w:t>
      </w:r>
      <w:r w:rsidR="00126ACB" w:rsidRPr="00126ACB">
        <w:rPr>
          <w:rStyle w:val="Hyperlink"/>
          <w:rFonts w:ascii="Calibri" w:eastAsiaTheme="majorEastAsia" w:hAnsi="Calibri" w:cs="Calibri"/>
          <w:color w:val="auto"/>
          <w:sz w:val="22"/>
          <w:szCs w:val="22"/>
          <w:u w:val="none"/>
        </w:rPr>
        <w:t xml:space="preserve"> (2021, October 1). </w:t>
      </w:r>
      <w:hyperlink r:id="rId27" w:history="1">
        <w:r w:rsidR="00126ACB" w:rsidRPr="00126ACB">
          <w:rPr>
            <w:rStyle w:val="Hyperlink"/>
            <w:rFonts w:ascii="Calibri" w:eastAsiaTheme="majorEastAsia" w:hAnsi="Calibri" w:cs="Calibri"/>
            <w:sz w:val="22"/>
            <w:szCs w:val="22"/>
          </w:rPr>
          <w:t>As a school shooting unfolds in Houston, how do we process school violence and keep students safe?</w:t>
        </w:r>
      </w:hyperlink>
    </w:p>
    <w:p w14:paraId="5ACE1D89" w14:textId="77777777" w:rsidR="00351B76" w:rsidRDefault="00351B76" w:rsidP="006753FF">
      <w:pPr>
        <w:pStyle w:val="EndnoteText"/>
        <w:widowControl/>
        <w:suppressAutoHyphens/>
        <w:rPr>
          <w:rFonts w:ascii="Times New Roman" w:hAnsi="Times New Roman"/>
          <w:b/>
          <w:bCs/>
          <w:sz w:val="22"/>
          <w:szCs w:val="22"/>
          <w:u w:val="single"/>
        </w:rPr>
      </w:pPr>
    </w:p>
    <w:p w14:paraId="0C16061F" w14:textId="1D3A25F0" w:rsidR="002B05E2" w:rsidRDefault="002B05E2" w:rsidP="006753FF">
      <w:pPr>
        <w:pStyle w:val="EndnoteText"/>
        <w:widowControl/>
        <w:suppressAutoHyphens/>
        <w:rPr>
          <w:rFonts w:ascii="Times New Roman" w:hAnsi="Times New Roman"/>
          <w:b/>
          <w:bCs/>
          <w:sz w:val="22"/>
          <w:szCs w:val="22"/>
          <w:u w:val="single"/>
        </w:rPr>
      </w:pPr>
      <w:r>
        <w:rPr>
          <w:rFonts w:ascii="Times New Roman" w:hAnsi="Times New Roman"/>
          <w:b/>
          <w:bCs/>
          <w:sz w:val="22"/>
          <w:szCs w:val="22"/>
          <w:u w:val="single"/>
        </w:rPr>
        <w:t>COVID-19</w:t>
      </w:r>
    </w:p>
    <w:p w14:paraId="744E376F" w14:textId="14DA4264" w:rsidR="002B05E2" w:rsidRDefault="002B05E2" w:rsidP="00606E32">
      <w:pPr>
        <w:pStyle w:val="ListParagraph"/>
        <w:numPr>
          <w:ilvl w:val="0"/>
          <w:numId w:val="14"/>
        </w:numPr>
        <w:rPr>
          <w:sz w:val="22"/>
          <w:szCs w:val="22"/>
        </w:rPr>
      </w:pPr>
      <w:r w:rsidRPr="00943409">
        <w:rPr>
          <w:sz w:val="22"/>
          <w:szCs w:val="22"/>
        </w:rPr>
        <w:t xml:space="preserve">Tyler Morning Telegraph </w:t>
      </w:r>
      <w:r w:rsidR="00943409" w:rsidRPr="00943409">
        <w:rPr>
          <w:sz w:val="22"/>
          <w:szCs w:val="22"/>
        </w:rPr>
        <w:t xml:space="preserve">(2020, April 29). </w:t>
      </w:r>
      <w:hyperlink r:id="rId28" w:history="1">
        <w:r w:rsidRPr="00853937">
          <w:rPr>
            <w:rStyle w:val="Hyperlink"/>
            <w:i/>
            <w:sz w:val="22"/>
            <w:szCs w:val="22"/>
          </w:rPr>
          <w:t>New Survey: Texans Believe Coronavirus poses threat, will take steps to halt spread.</w:t>
        </w:r>
      </w:hyperlink>
    </w:p>
    <w:p w14:paraId="5EFE4861" w14:textId="1431AA68" w:rsidR="00853937" w:rsidRPr="000E5612" w:rsidRDefault="00853937" w:rsidP="00606E32">
      <w:pPr>
        <w:pStyle w:val="xxmsonormal"/>
        <w:numPr>
          <w:ilvl w:val="0"/>
          <w:numId w:val="14"/>
        </w:numPr>
        <w:spacing w:before="0" w:beforeAutospacing="0" w:after="0" w:afterAutospacing="0"/>
        <w:rPr>
          <w:color w:val="000000" w:themeColor="text1"/>
          <w:sz w:val="22"/>
          <w:szCs w:val="22"/>
        </w:rPr>
      </w:pPr>
      <w:r w:rsidRPr="000E5612">
        <w:rPr>
          <w:color w:val="000000" w:themeColor="text1"/>
          <w:sz w:val="22"/>
          <w:szCs w:val="22"/>
        </w:rPr>
        <w:t xml:space="preserve">National Public Radio; Texas Standard (2020, March 17). </w:t>
      </w:r>
      <w:hyperlink r:id="rId29" w:history="1">
        <w:r w:rsidRPr="00853937">
          <w:rPr>
            <w:rStyle w:val="Hyperlink"/>
            <w:rFonts w:eastAsiaTheme="majorEastAsia"/>
            <w:i/>
            <w:sz w:val="22"/>
            <w:szCs w:val="22"/>
          </w:rPr>
          <w:t>T</w:t>
        </w:r>
        <w:r w:rsidRPr="00853937">
          <w:rPr>
            <w:rStyle w:val="Hyperlink"/>
            <w:i/>
            <w:sz w:val="22"/>
            <w:szCs w:val="22"/>
          </w:rPr>
          <w:t>alking to kids about the Coronavirus</w:t>
        </w:r>
      </w:hyperlink>
      <w:r w:rsidRPr="00853937">
        <w:rPr>
          <w:rStyle w:val="Hyperlink"/>
          <w:i/>
          <w:sz w:val="22"/>
          <w:szCs w:val="22"/>
        </w:rPr>
        <w:t>.</w:t>
      </w:r>
    </w:p>
    <w:p w14:paraId="5C2B95DE" w14:textId="77777777" w:rsidR="00853937" w:rsidRPr="000E5612" w:rsidRDefault="00853937" w:rsidP="00606E32">
      <w:pPr>
        <w:pStyle w:val="xxmsonormal"/>
        <w:numPr>
          <w:ilvl w:val="0"/>
          <w:numId w:val="14"/>
        </w:numPr>
        <w:rPr>
          <w:color w:val="000000" w:themeColor="text1"/>
          <w:sz w:val="22"/>
          <w:szCs w:val="22"/>
        </w:rPr>
      </w:pPr>
      <w:r w:rsidRPr="000E5612">
        <w:rPr>
          <w:sz w:val="22"/>
          <w:szCs w:val="22"/>
        </w:rPr>
        <w:t xml:space="preserve">Galveston County Daily News (2020, April 6). </w:t>
      </w:r>
      <w:hyperlink r:id="rId30" w:history="1">
        <w:r w:rsidRPr="00853937">
          <w:rPr>
            <w:rStyle w:val="Hyperlink"/>
            <w:i/>
            <w:sz w:val="22"/>
            <w:szCs w:val="22"/>
          </w:rPr>
          <w:t>Talking to your kids about the pandemic</w:t>
        </w:r>
      </w:hyperlink>
      <w:r w:rsidRPr="00853937">
        <w:rPr>
          <w:i/>
          <w:color w:val="000000" w:themeColor="text1"/>
          <w:sz w:val="22"/>
          <w:szCs w:val="22"/>
        </w:rPr>
        <w:t>.</w:t>
      </w:r>
    </w:p>
    <w:p w14:paraId="0F213D51" w14:textId="77777777" w:rsidR="00853937" w:rsidRPr="000E5612" w:rsidRDefault="00853937" w:rsidP="00606E32">
      <w:pPr>
        <w:pStyle w:val="xxmsonormal"/>
        <w:numPr>
          <w:ilvl w:val="0"/>
          <w:numId w:val="14"/>
        </w:numPr>
        <w:rPr>
          <w:color w:val="000000" w:themeColor="text1"/>
          <w:sz w:val="22"/>
          <w:szCs w:val="22"/>
        </w:rPr>
      </w:pPr>
      <w:r w:rsidRPr="000E5612">
        <w:rPr>
          <w:sz w:val="22"/>
          <w:szCs w:val="22"/>
        </w:rPr>
        <w:t xml:space="preserve">Christian Science Monitor (2020, April 17). </w:t>
      </w:r>
      <w:hyperlink r:id="rId31" w:history="1">
        <w:r w:rsidRPr="00853937">
          <w:rPr>
            <w:rStyle w:val="Hyperlink"/>
            <w:rFonts w:eastAsiaTheme="majorEastAsia"/>
            <w:i/>
            <w:sz w:val="22"/>
            <w:szCs w:val="22"/>
          </w:rPr>
          <w:t xml:space="preserve">Isolated from peers, teens find new paths to community amid </w:t>
        </w:r>
        <w:proofErr w:type="gramStart"/>
        <w:r w:rsidRPr="00853937">
          <w:rPr>
            <w:rStyle w:val="Hyperlink"/>
            <w:rFonts w:eastAsiaTheme="majorEastAsia"/>
            <w:i/>
            <w:sz w:val="22"/>
            <w:szCs w:val="22"/>
          </w:rPr>
          <w:t>pandemic</w:t>
        </w:r>
        <w:proofErr w:type="gramEnd"/>
        <w:r w:rsidRPr="00853937">
          <w:rPr>
            <w:rStyle w:val="Hyperlink"/>
            <w:rFonts w:eastAsiaTheme="majorEastAsia"/>
            <w:i/>
            <w:sz w:val="22"/>
            <w:szCs w:val="22"/>
          </w:rPr>
          <w:t>.</w:t>
        </w:r>
      </w:hyperlink>
    </w:p>
    <w:p w14:paraId="093A13D6" w14:textId="77777777" w:rsidR="00853937" w:rsidRPr="000E5612" w:rsidRDefault="00853937" w:rsidP="00606E32">
      <w:pPr>
        <w:pStyle w:val="xxmsonormal"/>
        <w:numPr>
          <w:ilvl w:val="0"/>
          <w:numId w:val="14"/>
        </w:numPr>
        <w:rPr>
          <w:color w:val="000000" w:themeColor="text1"/>
          <w:sz w:val="22"/>
          <w:szCs w:val="22"/>
        </w:rPr>
      </w:pPr>
      <w:r w:rsidRPr="000E5612">
        <w:rPr>
          <w:sz w:val="22"/>
          <w:szCs w:val="22"/>
        </w:rPr>
        <w:t xml:space="preserve">USA Today (2020, April 12). </w:t>
      </w:r>
      <w:hyperlink r:id="rId32" w:history="1">
        <w:r w:rsidRPr="00853937">
          <w:rPr>
            <w:rStyle w:val="Hyperlink"/>
            <w:rFonts w:eastAsiaTheme="majorEastAsia"/>
            <w:i/>
            <w:sz w:val="22"/>
            <w:szCs w:val="22"/>
          </w:rPr>
          <w:t>In age of coronavirus, could social media be kids' saving grace?</w:t>
        </w:r>
      </w:hyperlink>
    </w:p>
    <w:p w14:paraId="56862A1F" w14:textId="4C254A3D" w:rsidR="002B05E2" w:rsidRPr="00853937" w:rsidRDefault="00853937" w:rsidP="00606E32">
      <w:pPr>
        <w:pStyle w:val="xxmsonormal"/>
        <w:numPr>
          <w:ilvl w:val="0"/>
          <w:numId w:val="14"/>
        </w:numPr>
        <w:rPr>
          <w:color w:val="000000" w:themeColor="text1"/>
          <w:sz w:val="22"/>
          <w:szCs w:val="22"/>
        </w:rPr>
      </w:pPr>
      <w:r w:rsidRPr="000E5612">
        <w:rPr>
          <w:sz w:val="22"/>
          <w:szCs w:val="22"/>
        </w:rPr>
        <w:lastRenderedPageBreak/>
        <w:t xml:space="preserve">Sarasota Herald Tribune. (April 1, 2020). </w:t>
      </w:r>
      <w:hyperlink r:id="rId33" w:history="1">
        <w:r w:rsidRPr="00853937">
          <w:rPr>
            <w:rStyle w:val="Hyperlink"/>
            <w:rFonts w:eastAsiaTheme="majorEastAsia"/>
            <w:i/>
            <w:sz w:val="22"/>
            <w:szCs w:val="22"/>
          </w:rPr>
          <w:t>Coronavirus Florida: Are the kids all right?</w:t>
        </w:r>
      </w:hyperlink>
    </w:p>
    <w:p w14:paraId="2339CBB9" w14:textId="4D493228" w:rsidR="006753FF" w:rsidRPr="008D7403" w:rsidRDefault="006753FF" w:rsidP="006753FF">
      <w:pPr>
        <w:pStyle w:val="EndnoteText"/>
        <w:widowControl/>
        <w:suppressAutoHyphens/>
        <w:rPr>
          <w:rFonts w:ascii="Times New Roman" w:hAnsi="Times New Roman"/>
          <w:b/>
          <w:bCs/>
          <w:sz w:val="22"/>
          <w:szCs w:val="22"/>
          <w:u w:val="single"/>
        </w:rPr>
      </w:pPr>
      <w:r w:rsidRPr="008D7403">
        <w:rPr>
          <w:rFonts w:ascii="Times New Roman" w:hAnsi="Times New Roman"/>
          <w:b/>
          <w:bCs/>
          <w:sz w:val="22"/>
          <w:szCs w:val="22"/>
          <w:u w:val="single"/>
        </w:rPr>
        <w:t>Other</w:t>
      </w:r>
    </w:p>
    <w:p w14:paraId="52A1DEA6" w14:textId="6596F071" w:rsidR="00C45250" w:rsidRDefault="00C45250" w:rsidP="001524B0">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Pr>
          <w:bCs/>
          <w:sz w:val="22"/>
          <w:szCs w:val="22"/>
        </w:rPr>
        <w:t xml:space="preserve">Prevention.com (2023, Oct 31). </w:t>
      </w:r>
      <w:hyperlink r:id="rId34" w:history="1">
        <w:r w:rsidRPr="00C45250">
          <w:rPr>
            <w:rStyle w:val="Hyperlink"/>
            <w:bCs/>
            <w:sz w:val="22"/>
            <w:szCs w:val="22"/>
          </w:rPr>
          <w:t>How to be happy alone: 16 tips to try, according to experts.</w:t>
        </w:r>
      </w:hyperlink>
    </w:p>
    <w:p w14:paraId="78BF9E56" w14:textId="0D56B672" w:rsidR="00450187" w:rsidRDefault="00450187" w:rsidP="001524B0">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Pr>
          <w:bCs/>
          <w:sz w:val="22"/>
          <w:szCs w:val="22"/>
        </w:rPr>
        <w:t xml:space="preserve">Forbes.com (2023, Dec 19). </w:t>
      </w:r>
      <w:hyperlink r:id="rId35" w:history="1">
        <w:r w:rsidRPr="00450187">
          <w:rPr>
            <w:rStyle w:val="Hyperlink"/>
            <w:bCs/>
            <w:sz w:val="22"/>
            <w:szCs w:val="22"/>
          </w:rPr>
          <w:t>2024 New Year’s resolutions: Nearly half cite fitness as their top priority.</w:t>
        </w:r>
      </w:hyperlink>
    </w:p>
    <w:p w14:paraId="2A506057" w14:textId="68329D0B" w:rsidR="00415EF1" w:rsidRDefault="00415EF1" w:rsidP="001524B0">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Pr>
          <w:bCs/>
          <w:sz w:val="22"/>
          <w:szCs w:val="22"/>
        </w:rPr>
        <w:t xml:space="preserve">Livestrong.com (2023, Jan 30). </w:t>
      </w:r>
      <w:hyperlink r:id="rId36" w:history="1">
        <w:r w:rsidRPr="00415EF1">
          <w:rPr>
            <w:rStyle w:val="Hyperlink"/>
            <w:bCs/>
            <w:sz w:val="22"/>
            <w:szCs w:val="22"/>
          </w:rPr>
          <w:t>The sneaky reason you’re tired all the time (that has nothing to do with sleep).</w:t>
        </w:r>
      </w:hyperlink>
    </w:p>
    <w:p w14:paraId="08B8B4DA" w14:textId="192B39AD" w:rsidR="00773219" w:rsidRDefault="00773219" w:rsidP="001524B0">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Pr>
          <w:bCs/>
          <w:sz w:val="22"/>
          <w:szCs w:val="22"/>
        </w:rPr>
        <w:t xml:space="preserve">NPH Houston (2023, March 23). </w:t>
      </w:r>
      <w:hyperlink r:id="rId37" w:history="1">
        <w:r w:rsidRPr="00773219">
          <w:rPr>
            <w:rStyle w:val="Hyperlink"/>
            <w:bCs/>
            <w:sz w:val="22"/>
            <w:szCs w:val="22"/>
          </w:rPr>
          <w:t>Mental Health Check-up with Dr. Jeff Temple.</w:t>
        </w:r>
      </w:hyperlink>
    </w:p>
    <w:p w14:paraId="1D666F92" w14:textId="3AB68FD5" w:rsidR="002877EB" w:rsidRDefault="002877EB" w:rsidP="001524B0">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Pr>
          <w:bCs/>
          <w:sz w:val="22"/>
          <w:szCs w:val="22"/>
        </w:rPr>
        <w:t xml:space="preserve">Fast Company (2023, April 3). </w:t>
      </w:r>
      <w:hyperlink r:id="rId38" w:history="1">
        <w:r w:rsidRPr="002877EB">
          <w:rPr>
            <w:rStyle w:val="Hyperlink"/>
            <w:bCs/>
            <w:sz w:val="22"/>
            <w:szCs w:val="22"/>
          </w:rPr>
          <w:t>6 signs you’ve got a toxic mentor.</w:t>
        </w:r>
      </w:hyperlink>
    </w:p>
    <w:p w14:paraId="51659373" w14:textId="7F24CC70" w:rsidR="00325C4A" w:rsidRDefault="00325C4A" w:rsidP="001524B0">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proofErr w:type="spellStart"/>
      <w:r>
        <w:rPr>
          <w:bCs/>
          <w:sz w:val="22"/>
          <w:szCs w:val="22"/>
        </w:rPr>
        <w:t>Sheknows</w:t>
      </w:r>
      <w:proofErr w:type="spellEnd"/>
      <w:r>
        <w:rPr>
          <w:bCs/>
          <w:sz w:val="22"/>
          <w:szCs w:val="22"/>
        </w:rPr>
        <w:t xml:space="preserve">. (2022, December 16). </w:t>
      </w:r>
      <w:hyperlink r:id="rId39" w:history="1">
        <w:r w:rsidRPr="00325C4A">
          <w:rPr>
            <w:rStyle w:val="Hyperlink"/>
            <w:bCs/>
            <w:sz w:val="22"/>
            <w:szCs w:val="22"/>
          </w:rPr>
          <w:t>How to talk to your kids about suicide.</w:t>
        </w:r>
      </w:hyperlink>
    </w:p>
    <w:p w14:paraId="608C4175" w14:textId="2037E76D" w:rsidR="002731FB" w:rsidRPr="002731FB" w:rsidRDefault="00745651" w:rsidP="002731FB">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proofErr w:type="spellStart"/>
      <w:r>
        <w:rPr>
          <w:bCs/>
          <w:sz w:val="22"/>
          <w:szCs w:val="22"/>
        </w:rPr>
        <w:t>Huffpost</w:t>
      </w:r>
      <w:proofErr w:type="spellEnd"/>
      <w:r>
        <w:rPr>
          <w:bCs/>
          <w:sz w:val="22"/>
          <w:szCs w:val="22"/>
        </w:rPr>
        <w:t xml:space="preserve">. (2022, December 1). </w:t>
      </w:r>
      <w:hyperlink r:id="rId40" w:history="1">
        <w:r w:rsidRPr="00745651">
          <w:rPr>
            <w:rStyle w:val="Hyperlink"/>
            <w:bCs/>
            <w:sz w:val="22"/>
            <w:szCs w:val="22"/>
          </w:rPr>
          <w:t>Better off hibernating: What it’s really like to live with seasonal depression.</w:t>
        </w:r>
      </w:hyperlink>
    </w:p>
    <w:p w14:paraId="5CF79053" w14:textId="2B1849D2" w:rsidR="002731FB" w:rsidRDefault="002731FB" w:rsidP="001524B0">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Pr>
          <w:bCs/>
          <w:sz w:val="22"/>
          <w:szCs w:val="22"/>
        </w:rPr>
        <w:t xml:space="preserve">NPR Houston (2022, November 23). </w:t>
      </w:r>
      <w:hyperlink r:id="rId41" w:history="1">
        <w:r w:rsidRPr="002731FB">
          <w:rPr>
            <w:rStyle w:val="Hyperlink"/>
            <w:bCs/>
            <w:sz w:val="22"/>
            <w:szCs w:val="22"/>
          </w:rPr>
          <w:t>How to have civil conversations during family gatherings.</w:t>
        </w:r>
      </w:hyperlink>
    </w:p>
    <w:p w14:paraId="372C142A" w14:textId="2E21AD06" w:rsidR="001524B0" w:rsidRDefault="00351B76" w:rsidP="001524B0">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sidRPr="00351B76">
        <w:rPr>
          <w:bCs/>
          <w:sz w:val="22"/>
          <w:szCs w:val="22"/>
        </w:rPr>
        <w:t xml:space="preserve">Askmen.com (2022, October 14). </w:t>
      </w:r>
      <w:hyperlink r:id="rId42" w:history="1">
        <w:r w:rsidRPr="00351B76">
          <w:rPr>
            <w:rStyle w:val="Hyperlink"/>
            <w:bCs/>
            <w:sz w:val="22"/>
            <w:szCs w:val="22"/>
          </w:rPr>
          <w:t>How to Spot Depression in Men.</w:t>
        </w:r>
      </w:hyperlink>
    </w:p>
    <w:p w14:paraId="6E5DA9AF" w14:textId="0D7C34FC" w:rsidR="001524B0" w:rsidRPr="001524B0" w:rsidRDefault="001524B0" w:rsidP="001524B0">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sidRPr="001524B0">
        <w:rPr>
          <w:color w:val="000000"/>
          <w:sz w:val="22"/>
          <w:szCs w:val="22"/>
        </w:rPr>
        <w:t xml:space="preserve">NPR Houston (2022, October 13). </w:t>
      </w:r>
      <w:hyperlink r:id="rId43" w:history="1">
        <w:r>
          <w:rPr>
            <w:rStyle w:val="Hyperlink"/>
            <w:kern w:val="36"/>
            <w:sz w:val="22"/>
            <w:szCs w:val="22"/>
          </w:rPr>
          <w:t>Jeffrey Dahmer Fact vs. Fiction.</w:t>
        </w:r>
      </w:hyperlink>
    </w:p>
    <w:p w14:paraId="2FF267E1" w14:textId="77777777" w:rsidR="00557AEB" w:rsidRPr="00557AEB" w:rsidRDefault="00351B76" w:rsidP="00557AEB">
      <w:pPr>
        <w:pStyle w:val="ListParagraph"/>
        <w:numPr>
          <w:ilvl w:val="0"/>
          <w:numId w:val="13"/>
        </w:numPr>
        <w:tabs>
          <w:tab w:val="left" w:pos="-720"/>
        </w:tabs>
        <w:suppressAutoHyphens/>
        <w:overflowPunct w:val="0"/>
        <w:autoSpaceDE w:val="0"/>
        <w:autoSpaceDN w:val="0"/>
        <w:adjustRightInd w:val="0"/>
        <w:ind w:left="720"/>
        <w:textAlignment w:val="baseline"/>
        <w:rPr>
          <w:rStyle w:val="Hyperlink"/>
          <w:bCs/>
          <w:color w:val="auto"/>
          <w:sz w:val="22"/>
          <w:szCs w:val="22"/>
          <w:u w:val="none"/>
        </w:rPr>
      </w:pPr>
      <w:r w:rsidRPr="00351B76">
        <w:rPr>
          <w:bCs/>
          <w:sz w:val="22"/>
          <w:szCs w:val="22"/>
        </w:rPr>
        <w:t xml:space="preserve">Seasons (2022, October 13). </w:t>
      </w:r>
      <w:hyperlink r:id="rId44" w:history="1">
        <w:r w:rsidRPr="00351B76">
          <w:rPr>
            <w:rStyle w:val="Hyperlink"/>
            <w:bCs/>
            <w:sz w:val="22"/>
            <w:szCs w:val="22"/>
          </w:rPr>
          <w:t>Dementia in adults under 65 comes with higher suicide risk, study reveals.</w:t>
        </w:r>
      </w:hyperlink>
    </w:p>
    <w:p w14:paraId="57847BDC" w14:textId="79E1D3FE" w:rsidR="00557AEB" w:rsidRPr="00557AEB" w:rsidRDefault="00557AEB" w:rsidP="00557AEB">
      <w:pPr>
        <w:pStyle w:val="ListParagraph"/>
        <w:numPr>
          <w:ilvl w:val="0"/>
          <w:numId w:val="13"/>
        </w:numPr>
        <w:tabs>
          <w:tab w:val="left" w:pos="-720"/>
        </w:tabs>
        <w:suppressAutoHyphens/>
        <w:overflowPunct w:val="0"/>
        <w:autoSpaceDE w:val="0"/>
        <w:autoSpaceDN w:val="0"/>
        <w:adjustRightInd w:val="0"/>
        <w:ind w:left="720"/>
        <w:textAlignment w:val="baseline"/>
        <w:rPr>
          <w:rStyle w:val="Hyperlink"/>
          <w:bCs/>
          <w:color w:val="auto"/>
          <w:sz w:val="22"/>
          <w:szCs w:val="22"/>
          <w:u w:val="none"/>
        </w:rPr>
      </w:pPr>
      <w:r>
        <w:rPr>
          <w:rStyle w:val="Hyperlink"/>
          <w:bCs/>
          <w:color w:val="auto"/>
          <w:sz w:val="22"/>
          <w:szCs w:val="22"/>
          <w:u w:val="none"/>
        </w:rPr>
        <w:t xml:space="preserve">Fortune.com (2022, September 29). </w:t>
      </w:r>
      <w:hyperlink r:id="rId45" w:history="1">
        <w:r w:rsidRPr="00557AEB">
          <w:rPr>
            <w:rStyle w:val="Hyperlink"/>
            <w:bCs/>
            <w:sz w:val="22"/>
            <w:szCs w:val="22"/>
          </w:rPr>
          <w:t>Seasonal affective disorder affects millions of people: Here are the symptoms.</w:t>
        </w:r>
      </w:hyperlink>
    </w:p>
    <w:p w14:paraId="25B0D821" w14:textId="6DBB89A9" w:rsidR="001524B0" w:rsidRPr="00557AEB" w:rsidRDefault="001524B0" w:rsidP="00557AEB">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sidRPr="00557AEB">
        <w:rPr>
          <w:sz w:val="22"/>
          <w:szCs w:val="22"/>
        </w:rPr>
        <w:t xml:space="preserve">Parents.com. (2022, September 9). </w:t>
      </w:r>
      <w:hyperlink r:id="rId46" w:history="1">
        <w:r w:rsidRPr="00557AEB">
          <w:rPr>
            <w:rStyle w:val="Hyperlink"/>
            <w:rFonts w:eastAsiaTheme="majorEastAsia"/>
            <w:sz w:val="22"/>
            <w:szCs w:val="22"/>
          </w:rPr>
          <w:t xml:space="preserve">How to Help a Child </w:t>
        </w:r>
        <w:proofErr w:type="gramStart"/>
        <w:r w:rsidRPr="00557AEB">
          <w:rPr>
            <w:rStyle w:val="Hyperlink"/>
            <w:rFonts w:eastAsiaTheme="majorEastAsia"/>
            <w:sz w:val="22"/>
            <w:szCs w:val="22"/>
          </w:rPr>
          <w:t>With</w:t>
        </w:r>
        <w:proofErr w:type="gramEnd"/>
        <w:r w:rsidRPr="00557AEB">
          <w:rPr>
            <w:rStyle w:val="Hyperlink"/>
            <w:rFonts w:eastAsiaTheme="majorEastAsia"/>
            <w:sz w:val="22"/>
            <w:szCs w:val="22"/>
          </w:rPr>
          <w:t xml:space="preserve"> Body Dysmorphic Disorder, from Someone Who's Been There.</w:t>
        </w:r>
      </w:hyperlink>
    </w:p>
    <w:p w14:paraId="02B1044A" w14:textId="49B7A7E5" w:rsidR="008A0E36" w:rsidRPr="00351B76" w:rsidRDefault="008A0E36" w:rsidP="00606E32">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sidRPr="00351B76">
        <w:rPr>
          <w:kern w:val="36"/>
          <w:sz w:val="22"/>
          <w:szCs w:val="22"/>
        </w:rPr>
        <w:t xml:space="preserve">NPR Houston (2022, June 13). </w:t>
      </w:r>
      <w:hyperlink r:id="rId47" w:history="1">
        <w:r w:rsidRPr="00351B76">
          <w:rPr>
            <w:rStyle w:val="Hyperlink"/>
            <w:kern w:val="36"/>
            <w:sz w:val="22"/>
            <w:szCs w:val="22"/>
          </w:rPr>
          <w:t>Day 2 of the Jan. 6 hearings: Does Trump believe his own lies even in the face of evidence against him?</w:t>
        </w:r>
      </w:hyperlink>
    </w:p>
    <w:p w14:paraId="5D6695E5" w14:textId="04170896" w:rsidR="00520BDD" w:rsidRDefault="00520BDD" w:rsidP="00606E32">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Pr>
          <w:bCs/>
          <w:sz w:val="22"/>
          <w:szCs w:val="22"/>
        </w:rPr>
        <w:t xml:space="preserve">NPR Houston (2022, April 26). </w:t>
      </w:r>
      <w:hyperlink r:id="rId48" w:history="1">
        <w:r w:rsidRPr="00520BDD">
          <w:rPr>
            <w:rStyle w:val="Hyperlink"/>
            <w:bCs/>
            <w:sz w:val="22"/>
            <w:szCs w:val="22"/>
          </w:rPr>
          <w:t>Was Melissa Lucio interrogated and coerced into confessing to something she didn’t do?</w:t>
        </w:r>
      </w:hyperlink>
    </w:p>
    <w:p w14:paraId="4DBB8173" w14:textId="77B7B34D" w:rsidR="00DC7C8D" w:rsidRDefault="00DC7C8D" w:rsidP="00606E32">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Pr>
          <w:bCs/>
          <w:sz w:val="22"/>
          <w:szCs w:val="22"/>
        </w:rPr>
        <w:t xml:space="preserve">NPR Houston (2021, December 18). </w:t>
      </w:r>
      <w:hyperlink r:id="rId49" w:history="1">
        <w:r w:rsidRPr="00DC7C8D">
          <w:rPr>
            <w:rStyle w:val="Hyperlink"/>
            <w:bCs/>
            <w:sz w:val="22"/>
            <w:szCs w:val="22"/>
          </w:rPr>
          <w:t>How to deal with seasonal depression during the holidays.</w:t>
        </w:r>
      </w:hyperlink>
    </w:p>
    <w:p w14:paraId="31E84F61" w14:textId="7EC103CB" w:rsidR="00A47CB1" w:rsidRDefault="00A47CB1" w:rsidP="00606E32">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Pr>
          <w:bCs/>
          <w:sz w:val="22"/>
          <w:szCs w:val="22"/>
        </w:rPr>
        <w:t xml:space="preserve">NPR Houston (2021, November 10). </w:t>
      </w:r>
      <w:hyperlink r:id="rId50" w:history="1">
        <w:proofErr w:type="spellStart"/>
        <w:r w:rsidRPr="00A47CB1">
          <w:rPr>
            <w:rStyle w:val="Hyperlink"/>
            <w:bCs/>
            <w:sz w:val="22"/>
            <w:szCs w:val="22"/>
          </w:rPr>
          <w:t>Astroworld</w:t>
        </w:r>
        <w:proofErr w:type="spellEnd"/>
        <w:r w:rsidRPr="00A47CB1">
          <w:rPr>
            <w:rStyle w:val="Hyperlink"/>
            <w:bCs/>
            <w:sz w:val="22"/>
            <w:szCs w:val="22"/>
          </w:rPr>
          <w:t xml:space="preserve"> left behind trauma and grief for attendees and beyond.</w:t>
        </w:r>
      </w:hyperlink>
    </w:p>
    <w:p w14:paraId="2FF1C178" w14:textId="152119D2" w:rsidR="00D11AF3" w:rsidRDefault="00D11AF3" w:rsidP="00606E32">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Pr>
          <w:bCs/>
          <w:sz w:val="22"/>
          <w:szCs w:val="22"/>
        </w:rPr>
        <w:t xml:space="preserve">NPR Houston (2021, October 28). </w:t>
      </w:r>
      <w:hyperlink r:id="rId51" w:history="1">
        <w:r w:rsidRPr="00D11AF3">
          <w:rPr>
            <w:rStyle w:val="Hyperlink"/>
            <w:bCs/>
            <w:sz w:val="22"/>
            <w:szCs w:val="22"/>
          </w:rPr>
          <w:t>What is behind our love of horror films and the Psychology of fear.</w:t>
        </w:r>
      </w:hyperlink>
    </w:p>
    <w:p w14:paraId="5A7D4994" w14:textId="0313F6DA" w:rsidR="00126ACB" w:rsidRDefault="00126ACB" w:rsidP="00606E32">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Pr>
          <w:bCs/>
          <w:sz w:val="22"/>
          <w:szCs w:val="22"/>
        </w:rPr>
        <w:t xml:space="preserve">NPR Houston (2021, September 16). </w:t>
      </w:r>
      <w:hyperlink r:id="rId52" w:history="1">
        <w:r w:rsidRPr="00126ACB">
          <w:rPr>
            <w:rStyle w:val="Hyperlink"/>
            <w:bCs/>
            <w:sz w:val="22"/>
            <w:szCs w:val="22"/>
          </w:rPr>
          <w:t>How attention highlights the struggle between the mind and the brain.</w:t>
        </w:r>
      </w:hyperlink>
    </w:p>
    <w:p w14:paraId="70617C54" w14:textId="3C5A5F2D" w:rsidR="00126ACB" w:rsidRPr="00126ACB" w:rsidRDefault="00126ACB" w:rsidP="00606E32">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Pr>
          <w:bCs/>
          <w:sz w:val="22"/>
          <w:szCs w:val="22"/>
        </w:rPr>
        <w:t xml:space="preserve">NPR Houston (2021, September 8). </w:t>
      </w:r>
      <w:hyperlink r:id="rId53" w:history="1">
        <w:r w:rsidRPr="00126ACB">
          <w:rPr>
            <w:rStyle w:val="Hyperlink"/>
            <w:bCs/>
            <w:sz w:val="22"/>
            <w:szCs w:val="22"/>
          </w:rPr>
          <w:t>Self-care awareness month highlights the causes and solutions to stress.</w:t>
        </w:r>
      </w:hyperlink>
    </w:p>
    <w:p w14:paraId="2190C908" w14:textId="173EACF1" w:rsidR="00A65536" w:rsidRPr="00A65536" w:rsidRDefault="00A65536" w:rsidP="00606E32">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sidRPr="00A65536">
        <w:rPr>
          <w:color w:val="000000" w:themeColor="text1"/>
          <w:sz w:val="22"/>
          <w:szCs w:val="22"/>
        </w:rPr>
        <w:t xml:space="preserve">Tampa Bay Times (2020, August 14). </w:t>
      </w:r>
      <w:hyperlink r:id="rId54" w:history="1">
        <w:r w:rsidRPr="00A65536">
          <w:rPr>
            <w:rStyle w:val="Hyperlink"/>
            <w:rFonts w:eastAsiaTheme="majorEastAsia"/>
            <w:sz w:val="22"/>
            <w:szCs w:val="22"/>
          </w:rPr>
          <w:t>Hurricane Phoenix is Tampa Bay’s devastating worst-case scenario.</w:t>
        </w:r>
      </w:hyperlink>
    </w:p>
    <w:p w14:paraId="2FBA1576" w14:textId="4EA4C119" w:rsidR="00AC327C" w:rsidRPr="00AC327C" w:rsidRDefault="00AC327C" w:rsidP="00606E32">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sidRPr="00AC327C">
        <w:rPr>
          <w:sz w:val="22"/>
          <w:szCs w:val="22"/>
        </w:rPr>
        <w:t xml:space="preserve">TIME (2019, October 10). </w:t>
      </w:r>
      <w:hyperlink r:id="rId55" w:history="1">
        <w:r w:rsidRPr="00AC327C">
          <w:rPr>
            <w:rStyle w:val="Hyperlink"/>
            <w:rFonts w:eastAsiaTheme="majorEastAsia"/>
            <w:sz w:val="22"/>
            <w:szCs w:val="22"/>
          </w:rPr>
          <w:t>'Simply Shocking.' Illinois Prosecutors Charge Child, 9, With 5 Counts of Murder Over April House Fire.</w:t>
        </w:r>
      </w:hyperlink>
    </w:p>
    <w:p w14:paraId="2699B117" w14:textId="606C2451" w:rsidR="0013005D" w:rsidRDefault="0013005D" w:rsidP="00606E32">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sidRPr="0013005D">
        <w:rPr>
          <w:bCs/>
          <w:sz w:val="22"/>
          <w:szCs w:val="22"/>
        </w:rPr>
        <w:t xml:space="preserve">Good </w:t>
      </w:r>
      <w:proofErr w:type="gramStart"/>
      <w:r w:rsidRPr="0013005D">
        <w:rPr>
          <w:bCs/>
          <w:sz w:val="22"/>
          <w:szCs w:val="22"/>
        </w:rPr>
        <w:t>Morning</w:t>
      </w:r>
      <w:proofErr w:type="gramEnd"/>
      <w:r w:rsidRPr="0013005D">
        <w:rPr>
          <w:bCs/>
          <w:sz w:val="22"/>
          <w:szCs w:val="22"/>
        </w:rPr>
        <w:t xml:space="preserve"> America (2019, October 10). </w:t>
      </w:r>
      <w:hyperlink r:id="rId56" w:history="1">
        <w:r w:rsidRPr="0013005D">
          <w:rPr>
            <w:rStyle w:val="Hyperlink"/>
          </w:rPr>
          <w:t>How life changes like childbirth and menstruation affect women's mental health.</w:t>
        </w:r>
      </w:hyperlink>
    </w:p>
    <w:p w14:paraId="06B2D363" w14:textId="0324EDCE" w:rsidR="00327230" w:rsidRPr="00075F24" w:rsidRDefault="00327230" w:rsidP="00606E32">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sidRPr="00075F24">
        <w:rPr>
          <w:bCs/>
          <w:sz w:val="22"/>
          <w:szCs w:val="22"/>
        </w:rPr>
        <w:t xml:space="preserve">Time Magazine (2019, February 13). </w:t>
      </w:r>
      <w:hyperlink r:id="rId57" w:history="1">
        <w:r w:rsidRPr="0013005D">
          <w:rPr>
            <w:rStyle w:val="Hyperlink"/>
            <w:bCs/>
            <w:sz w:val="22"/>
            <w:szCs w:val="22"/>
          </w:rPr>
          <w:t>Depression affects 15% of new moms. A new guideline could help prevent it.</w:t>
        </w:r>
      </w:hyperlink>
    </w:p>
    <w:p w14:paraId="680A861C" w14:textId="0E386221" w:rsidR="00B6017B" w:rsidRPr="00075F24" w:rsidRDefault="00B6017B" w:rsidP="00606E32">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sidRPr="00075F24">
        <w:rPr>
          <w:bCs/>
          <w:sz w:val="22"/>
          <w:szCs w:val="22"/>
        </w:rPr>
        <w:t>Time Magazine (2016, No</w:t>
      </w:r>
      <w:r w:rsidR="00F93786">
        <w:rPr>
          <w:bCs/>
          <w:sz w:val="22"/>
          <w:szCs w:val="22"/>
        </w:rPr>
        <w:t>v</w:t>
      </w:r>
      <w:r w:rsidRPr="00075F24">
        <w:rPr>
          <w:bCs/>
          <w:sz w:val="22"/>
          <w:szCs w:val="22"/>
        </w:rPr>
        <w:t xml:space="preserve">ember 8). </w:t>
      </w:r>
      <w:hyperlink r:id="rId58" w:history="1">
        <w:r w:rsidRPr="0013005D">
          <w:rPr>
            <w:rStyle w:val="Hyperlink"/>
            <w:bCs/>
            <w:i/>
            <w:sz w:val="22"/>
            <w:szCs w:val="22"/>
          </w:rPr>
          <w:t>Your all-day, election-day sanity prescription.</w:t>
        </w:r>
      </w:hyperlink>
    </w:p>
    <w:p w14:paraId="65C574AB" w14:textId="006CC692" w:rsidR="008B128D" w:rsidRPr="00075F24" w:rsidRDefault="008B128D" w:rsidP="00606E32">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sidRPr="00075F24">
        <w:rPr>
          <w:bCs/>
          <w:sz w:val="22"/>
          <w:szCs w:val="22"/>
        </w:rPr>
        <w:t xml:space="preserve">Galveston County Daily News (2016, December). </w:t>
      </w:r>
      <w:r w:rsidRPr="00075F24">
        <w:rPr>
          <w:bCs/>
          <w:i/>
          <w:sz w:val="22"/>
          <w:szCs w:val="22"/>
        </w:rPr>
        <w:t>Tied to your device? Are you addicted to your smartphone? Nomophobia is real, experts say</w:t>
      </w:r>
      <w:r w:rsidRPr="00075F24">
        <w:rPr>
          <w:bCs/>
          <w:sz w:val="22"/>
          <w:szCs w:val="22"/>
        </w:rPr>
        <w:t>.</w:t>
      </w:r>
    </w:p>
    <w:p w14:paraId="218C8831" w14:textId="025723BD" w:rsidR="00270306" w:rsidRPr="00075F24" w:rsidRDefault="00B6017B" w:rsidP="00606E32">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sidRPr="00075F24">
        <w:rPr>
          <w:bCs/>
          <w:sz w:val="22"/>
          <w:szCs w:val="22"/>
        </w:rPr>
        <w:t>KTRH</w:t>
      </w:r>
      <w:r w:rsidR="00270306" w:rsidRPr="00075F24">
        <w:rPr>
          <w:bCs/>
          <w:sz w:val="22"/>
          <w:szCs w:val="22"/>
        </w:rPr>
        <w:t xml:space="preserve"> (</w:t>
      </w:r>
      <w:r w:rsidRPr="00075F24">
        <w:rPr>
          <w:bCs/>
          <w:sz w:val="22"/>
          <w:szCs w:val="22"/>
        </w:rPr>
        <w:t>2014, June 9</w:t>
      </w:r>
      <w:r w:rsidR="00270306" w:rsidRPr="00075F24">
        <w:rPr>
          <w:bCs/>
          <w:sz w:val="22"/>
          <w:szCs w:val="22"/>
        </w:rPr>
        <w:t xml:space="preserve">). </w:t>
      </w:r>
      <w:r w:rsidR="00270306" w:rsidRPr="00075F24">
        <w:rPr>
          <w:bCs/>
          <w:i/>
          <w:sz w:val="22"/>
          <w:szCs w:val="22"/>
        </w:rPr>
        <w:t>Miniature golfer at a grown up’s game.</w:t>
      </w:r>
    </w:p>
    <w:p w14:paraId="78A7108D" w14:textId="77777777" w:rsidR="00327230" w:rsidRPr="00075F24" w:rsidRDefault="00327230" w:rsidP="00606E32">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sidRPr="00075F24">
        <w:rPr>
          <w:bCs/>
          <w:sz w:val="22"/>
          <w:szCs w:val="22"/>
        </w:rPr>
        <w:t xml:space="preserve">Guidry News (2012, September 18). </w:t>
      </w:r>
      <w:r w:rsidRPr="00075F24">
        <w:rPr>
          <w:bCs/>
          <w:i/>
          <w:sz w:val="22"/>
          <w:szCs w:val="22"/>
        </w:rPr>
        <w:t>UTMB awarded $750,000 grant to study adolescent dating relationships.</w:t>
      </w:r>
    </w:p>
    <w:p w14:paraId="2BEB6D9E" w14:textId="77777777" w:rsidR="00BB05D5" w:rsidRPr="00075F24" w:rsidRDefault="00BB05D5" w:rsidP="00BB05D5">
      <w:pPr>
        <w:pStyle w:val="ListParagraph"/>
        <w:numPr>
          <w:ilvl w:val="0"/>
          <w:numId w:val="13"/>
        </w:numPr>
        <w:tabs>
          <w:tab w:val="left" w:pos="-720"/>
        </w:tabs>
        <w:suppressAutoHyphens/>
        <w:overflowPunct w:val="0"/>
        <w:autoSpaceDE w:val="0"/>
        <w:autoSpaceDN w:val="0"/>
        <w:adjustRightInd w:val="0"/>
        <w:ind w:left="720"/>
        <w:textAlignment w:val="baseline"/>
        <w:rPr>
          <w:b/>
          <w:bCs/>
          <w:sz w:val="22"/>
          <w:szCs w:val="22"/>
          <w:u w:val="single"/>
        </w:rPr>
      </w:pPr>
      <w:r w:rsidRPr="00075F24">
        <w:rPr>
          <w:bCs/>
          <w:sz w:val="22"/>
          <w:szCs w:val="22"/>
        </w:rPr>
        <w:t xml:space="preserve">Coast, Galveston County Daily News (2012, January). </w:t>
      </w:r>
      <w:r w:rsidRPr="00075F24">
        <w:rPr>
          <w:bCs/>
          <w:i/>
          <w:sz w:val="22"/>
          <w:szCs w:val="22"/>
        </w:rPr>
        <w:t>Be SMART about your New Year’s resolutions.</w:t>
      </w:r>
    </w:p>
    <w:p w14:paraId="7B494CF3" w14:textId="5F3F067A" w:rsidR="006753FF" w:rsidRPr="00075F24" w:rsidRDefault="006753FF" w:rsidP="00606E32">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sidRPr="00075F24">
        <w:rPr>
          <w:bCs/>
          <w:sz w:val="22"/>
          <w:szCs w:val="22"/>
        </w:rPr>
        <w:lastRenderedPageBreak/>
        <w:t>Temple Daily Telegram (</w:t>
      </w:r>
      <w:r w:rsidR="00B6017B" w:rsidRPr="00075F24">
        <w:rPr>
          <w:bCs/>
          <w:sz w:val="22"/>
          <w:szCs w:val="22"/>
        </w:rPr>
        <w:t>2011, August 8</w:t>
      </w:r>
      <w:r w:rsidRPr="00075F24">
        <w:rPr>
          <w:bCs/>
          <w:sz w:val="22"/>
          <w:szCs w:val="22"/>
        </w:rPr>
        <w:t xml:space="preserve">). </w:t>
      </w:r>
      <w:r w:rsidRPr="00075F24">
        <w:rPr>
          <w:bCs/>
          <w:i/>
          <w:sz w:val="22"/>
          <w:szCs w:val="22"/>
        </w:rPr>
        <w:t>Sweating out the workday: Area workers must adjust to extreme heat.</w:t>
      </w:r>
    </w:p>
    <w:p w14:paraId="17DE0DC2" w14:textId="77777777" w:rsidR="00327230" w:rsidRPr="00075F24" w:rsidRDefault="00327230" w:rsidP="00606E32">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sidRPr="00075F24">
        <w:rPr>
          <w:bCs/>
          <w:sz w:val="22"/>
          <w:szCs w:val="22"/>
        </w:rPr>
        <w:t xml:space="preserve">Modern Medicine (2011, August 5). </w:t>
      </w:r>
      <w:r w:rsidRPr="00075F24">
        <w:rPr>
          <w:bCs/>
          <w:i/>
          <w:sz w:val="22"/>
          <w:szCs w:val="22"/>
        </w:rPr>
        <w:t>IOM report recommends 8 preventive women’s health services.</w:t>
      </w:r>
    </w:p>
    <w:p w14:paraId="3CC29B80" w14:textId="77777777" w:rsidR="00327230" w:rsidRPr="00075F24" w:rsidRDefault="00327230" w:rsidP="00606E32">
      <w:pPr>
        <w:pStyle w:val="ListParagraph"/>
        <w:numPr>
          <w:ilvl w:val="0"/>
          <w:numId w:val="13"/>
        </w:numPr>
        <w:tabs>
          <w:tab w:val="left" w:pos="-720"/>
        </w:tabs>
        <w:suppressAutoHyphens/>
        <w:overflowPunct w:val="0"/>
        <w:autoSpaceDE w:val="0"/>
        <w:autoSpaceDN w:val="0"/>
        <w:adjustRightInd w:val="0"/>
        <w:ind w:left="720"/>
        <w:textAlignment w:val="baseline"/>
        <w:rPr>
          <w:bCs/>
          <w:sz w:val="22"/>
          <w:szCs w:val="22"/>
        </w:rPr>
      </w:pPr>
      <w:r w:rsidRPr="00075F24">
        <w:rPr>
          <w:bCs/>
          <w:sz w:val="22"/>
          <w:szCs w:val="22"/>
        </w:rPr>
        <w:t xml:space="preserve">Drug Topics (2011, July 26). </w:t>
      </w:r>
      <w:r w:rsidRPr="00075F24">
        <w:rPr>
          <w:bCs/>
          <w:i/>
          <w:sz w:val="22"/>
          <w:szCs w:val="22"/>
        </w:rPr>
        <w:t>IOM report recommends 8 preventive women’s health services.</w:t>
      </w:r>
    </w:p>
    <w:p w14:paraId="578B1EDB" w14:textId="77777777" w:rsidR="006753FF" w:rsidRPr="008D7403" w:rsidRDefault="006753FF">
      <w:pPr>
        <w:pStyle w:val="EndnoteText"/>
        <w:widowControl/>
        <w:suppressAutoHyphens/>
        <w:rPr>
          <w:rFonts w:ascii="Times New Roman" w:hAnsi="Times New Roman"/>
          <w:b/>
          <w:sz w:val="22"/>
          <w:szCs w:val="22"/>
          <w:u w:val="single"/>
        </w:rPr>
      </w:pPr>
    </w:p>
    <w:p w14:paraId="61A310EA" w14:textId="77777777" w:rsidR="007C7179" w:rsidRPr="008D7403" w:rsidRDefault="007C7179">
      <w:pPr>
        <w:pStyle w:val="EndnoteText"/>
        <w:widowControl/>
        <w:suppressAutoHyphens/>
        <w:rPr>
          <w:rFonts w:ascii="Times New Roman" w:hAnsi="Times New Roman"/>
          <w:b/>
          <w:sz w:val="22"/>
          <w:szCs w:val="22"/>
          <w:u w:val="single"/>
        </w:rPr>
      </w:pPr>
      <w:r w:rsidRPr="008D7403">
        <w:rPr>
          <w:rFonts w:ascii="Times New Roman" w:hAnsi="Times New Roman"/>
          <w:b/>
          <w:sz w:val="22"/>
          <w:szCs w:val="22"/>
          <w:u w:val="single"/>
        </w:rPr>
        <w:t>Affiliations</w:t>
      </w:r>
    </w:p>
    <w:p w14:paraId="289E3F2A" w14:textId="5DC06276" w:rsidR="00FB5027" w:rsidRPr="008D7403" w:rsidRDefault="007C7179" w:rsidP="00295E45">
      <w:pPr>
        <w:tabs>
          <w:tab w:val="left" w:pos="-720"/>
        </w:tabs>
        <w:suppressAutoHyphens/>
        <w:rPr>
          <w:sz w:val="22"/>
          <w:szCs w:val="22"/>
        </w:rPr>
      </w:pPr>
      <w:r w:rsidRPr="008D7403">
        <w:rPr>
          <w:sz w:val="22"/>
          <w:szCs w:val="22"/>
        </w:rPr>
        <w:t>American Psychological Association – Member</w:t>
      </w:r>
      <w:r w:rsidR="00FB5027">
        <w:rPr>
          <w:sz w:val="22"/>
          <w:szCs w:val="22"/>
        </w:rPr>
        <w:t>; Presi</w:t>
      </w:r>
      <w:r w:rsidR="0007457B">
        <w:rPr>
          <w:sz w:val="22"/>
          <w:szCs w:val="22"/>
        </w:rPr>
        <w:t>dential Citation Committee, 2014</w:t>
      </w:r>
    </w:p>
    <w:p w14:paraId="5E257F74" w14:textId="77777777" w:rsidR="007C7179" w:rsidRPr="008D7403" w:rsidRDefault="007C7179" w:rsidP="005860D7">
      <w:pPr>
        <w:tabs>
          <w:tab w:val="left" w:pos="-720"/>
        </w:tabs>
        <w:suppressAutoHyphens/>
        <w:rPr>
          <w:sz w:val="22"/>
          <w:szCs w:val="22"/>
        </w:rPr>
      </w:pPr>
      <w:r w:rsidRPr="008D7403">
        <w:rPr>
          <w:sz w:val="22"/>
          <w:szCs w:val="22"/>
        </w:rPr>
        <w:t>Association of Psychologists in Academic Health Centers (APA Division 12, Section 8) – Member</w:t>
      </w:r>
    </w:p>
    <w:p w14:paraId="5F97809F" w14:textId="2EB1387C" w:rsidR="007C7179" w:rsidRPr="008D7403" w:rsidRDefault="007C7179" w:rsidP="00295E45">
      <w:pPr>
        <w:pStyle w:val="EndnoteText"/>
        <w:tabs>
          <w:tab w:val="left" w:pos="-720"/>
        </w:tabs>
        <w:suppressAutoHyphens/>
        <w:rPr>
          <w:rFonts w:ascii="Times New Roman" w:hAnsi="Times New Roman"/>
          <w:sz w:val="22"/>
          <w:szCs w:val="22"/>
        </w:rPr>
      </w:pPr>
      <w:r w:rsidRPr="008D7403">
        <w:rPr>
          <w:rFonts w:ascii="Times New Roman" w:hAnsi="Times New Roman"/>
          <w:sz w:val="22"/>
          <w:szCs w:val="22"/>
        </w:rPr>
        <w:t>Association for Behavioral and Cognitive Therapies</w:t>
      </w:r>
      <w:r w:rsidR="00386C39">
        <w:rPr>
          <w:rFonts w:ascii="Times New Roman" w:hAnsi="Times New Roman"/>
          <w:sz w:val="22"/>
          <w:szCs w:val="22"/>
        </w:rPr>
        <w:t xml:space="preserve"> </w:t>
      </w:r>
      <w:r w:rsidRPr="008D7403">
        <w:rPr>
          <w:rFonts w:ascii="Times New Roman" w:hAnsi="Times New Roman"/>
          <w:sz w:val="22"/>
          <w:szCs w:val="22"/>
        </w:rPr>
        <w:t>– Member</w:t>
      </w:r>
      <w:r w:rsidR="00641932">
        <w:rPr>
          <w:rFonts w:ascii="Times New Roman" w:hAnsi="Times New Roman"/>
          <w:sz w:val="22"/>
          <w:szCs w:val="22"/>
        </w:rPr>
        <w:t>; Program Committee 2014</w:t>
      </w:r>
      <w:r w:rsidR="00A45E0E">
        <w:rPr>
          <w:rFonts w:ascii="Times New Roman" w:hAnsi="Times New Roman"/>
          <w:sz w:val="22"/>
          <w:szCs w:val="22"/>
        </w:rPr>
        <w:t>-2018</w:t>
      </w:r>
    </w:p>
    <w:p w14:paraId="522E3ACA" w14:textId="6679283F" w:rsidR="007C7179" w:rsidRPr="008D7403" w:rsidRDefault="007C7179" w:rsidP="00E20605">
      <w:pPr>
        <w:pStyle w:val="EndnoteText"/>
        <w:tabs>
          <w:tab w:val="left" w:pos="-720"/>
        </w:tabs>
        <w:suppressAutoHyphens/>
        <w:rPr>
          <w:rFonts w:ascii="Times New Roman" w:hAnsi="Times New Roman"/>
          <w:sz w:val="22"/>
          <w:szCs w:val="22"/>
        </w:rPr>
      </w:pPr>
      <w:r w:rsidRPr="008D7403">
        <w:rPr>
          <w:rFonts w:ascii="Times New Roman" w:hAnsi="Times New Roman"/>
          <w:sz w:val="22"/>
          <w:szCs w:val="22"/>
        </w:rPr>
        <w:t>Society for Prevention Research – Member</w:t>
      </w:r>
      <w:r w:rsidR="00386C39">
        <w:rPr>
          <w:rFonts w:ascii="Times New Roman" w:hAnsi="Times New Roman"/>
          <w:sz w:val="22"/>
          <w:szCs w:val="22"/>
        </w:rPr>
        <w:t>; Conference chair, 2016</w:t>
      </w:r>
      <w:r w:rsidR="00BC6463">
        <w:rPr>
          <w:rFonts w:ascii="Times New Roman" w:hAnsi="Times New Roman"/>
          <w:sz w:val="22"/>
          <w:szCs w:val="22"/>
        </w:rPr>
        <w:t>; Board of Directors 2023 – present</w:t>
      </w:r>
    </w:p>
    <w:p w14:paraId="529227DB" w14:textId="77777777" w:rsidR="007C7179" w:rsidRDefault="007C7179" w:rsidP="00E20605">
      <w:pPr>
        <w:pStyle w:val="EndnoteText"/>
        <w:tabs>
          <w:tab w:val="left" w:pos="-720"/>
        </w:tabs>
        <w:suppressAutoHyphens/>
        <w:rPr>
          <w:rFonts w:ascii="Times New Roman" w:hAnsi="Times New Roman"/>
          <w:sz w:val="22"/>
          <w:szCs w:val="22"/>
        </w:rPr>
      </w:pPr>
      <w:r w:rsidRPr="008D7403">
        <w:rPr>
          <w:rFonts w:ascii="Times New Roman" w:hAnsi="Times New Roman"/>
          <w:sz w:val="22"/>
          <w:szCs w:val="22"/>
        </w:rPr>
        <w:t>Society for Research on Adolescence – Member</w:t>
      </w:r>
    </w:p>
    <w:p w14:paraId="4C943AE1" w14:textId="386C0E22" w:rsidR="00FF3F04" w:rsidRPr="008D7403" w:rsidRDefault="00FF3F04" w:rsidP="00E20605">
      <w:pPr>
        <w:pStyle w:val="EndnoteText"/>
        <w:tabs>
          <w:tab w:val="left" w:pos="-720"/>
        </w:tabs>
        <w:suppressAutoHyphens/>
        <w:rPr>
          <w:rFonts w:ascii="Times New Roman" w:hAnsi="Times New Roman"/>
          <w:sz w:val="22"/>
          <w:szCs w:val="22"/>
        </w:rPr>
      </w:pPr>
      <w:r>
        <w:rPr>
          <w:rFonts w:ascii="Times New Roman" w:hAnsi="Times New Roman"/>
          <w:sz w:val="22"/>
          <w:szCs w:val="22"/>
        </w:rPr>
        <w:t xml:space="preserve">Society for the Advancement of Violence and Injury Research – Member </w:t>
      </w:r>
    </w:p>
    <w:p w14:paraId="115C1684" w14:textId="67642D24" w:rsidR="007C7179" w:rsidRDefault="007C7179" w:rsidP="001E6AF6">
      <w:pPr>
        <w:pStyle w:val="EndnoteText"/>
        <w:tabs>
          <w:tab w:val="left" w:pos="-720"/>
        </w:tabs>
        <w:suppressAutoHyphens/>
        <w:rPr>
          <w:rFonts w:ascii="Times New Roman" w:hAnsi="Times New Roman"/>
          <w:sz w:val="22"/>
          <w:szCs w:val="22"/>
        </w:rPr>
      </w:pPr>
      <w:r w:rsidRPr="008D7403">
        <w:rPr>
          <w:rFonts w:ascii="Times New Roman" w:hAnsi="Times New Roman"/>
          <w:sz w:val="22"/>
          <w:szCs w:val="22"/>
        </w:rPr>
        <w:t>Texas Council on Family Violence – Member</w:t>
      </w:r>
    </w:p>
    <w:p w14:paraId="1BE6C321" w14:textId="31A4182E" w:rsidR="00386C39" w:rsidRDefault="00386C39" w:rsidP="001E6AF6">
      <w:pPr>
        <w:pStyle w:val="EndnoteText"/>
        <w:tabs>
          <w:tab w:val="left" w:pos="-720"/>
        </w:tabs>
        <w:suppressAutoHyphens/>
        <w:rPr>
          <w:rFonts w:ascii="Times New Roman" w:hAnsi="Times New Roman"/>
          <w:sz w:val="22"/>
          <w:szCs w:val="22"/>
        </w:rPr>
      </w:pPr>
      <w:r>
        <w:rPr>
          <w:rFonts w:ascii="Times New Roman" w:hAnsi="Times New Roman"/>
          <w:sz w:val="22"/>
          <w:szCs w:val="22"/>
        </w:rPr>
        <w:t>Texas Psychological Association –Member</w:t>
      </w:r>
      <w:r w:rsidR="00E107F4">
        <w:rPr>
          <w:rFonts w:ascii="Times New Roman" w:hAnsi="Times New Roman"/>
          <w:sz w:val="22"/>
          <w:szCs w:val="22"/>
        </w:rPr>
        <w:t>;</w:t>
      </w:r>
      <w:r w:rsidR="00E107F4" w:rsidRPr="00E107F4">
        <w:rPr>
          <w:rFonts w:ascii="Times New Roman" w:hAnsi="Times New Roman"/>
          <w:sz w:val="22"/>
          <w:szCs w:val="22"/>
        </w:rPr>
        <w:t xml:space="preserve"> </w:t>
      </w:r>
      <w:r w:rsidR="00E107F4">
        <w:rPr>
          <w:rFonts w:ascii="Times New Roman" w:hAnsi="Times New Roman"/>
          <w:sz w:val="22"/>
          <w:szCs w:val="22"/>
        </w:rPr>
        <w:t>Board of Directors 2017 – 2019</w:t>
      </w:r>
    </w:p>
    <w:p w14:paraId="51ECF49C" w14:textId="5BDE61FE" w:rsidR="004B18DE" w:rsidRPr="001E6AF6" w:rsidRDefault="004B18DE" w:rsidP="001E6AF6">
      <w:pPr>
        <w:pStyle w:val="EndnoteText"/>
        <w:tabs>
          <w:tab w:val="left" w:pos="-720"/>
        </w:tabs>
        <w:suppressAutoHyphens/>
        <w:rPr>
          <w:rFonts w:ascii="Times New Roman" w:hAnsi="Times New Roman"/>
          <w:sz w:val="22"/>
          <w:szCs w:val="22"/>
        </w:rPr>
      </w:pPr>
    </w:p>
    <w:sectPr w:rsidR="004B18DE" w:rsidRPr="001E6AF6" w:rsidSect="00B452F2">
      <w:headerReference w:type="default" r:id="rId59"/>
      <w:headerReference w:type="first" r:id="rId60"/>
      <w:pgSz w:w="12240" w:h="15840"/>
      <w:pgMar w:top="720" w:right="1440" w:bottom="90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D489E" w14:textId="77777777" w:rsidR="005A4FC1" w:rsidRDefault="005A4FC1">
      <w:r>
        <w:separator/>
      </w:r>
    </w:p>
  </w:endnote>
  <w:endnote w:type="continuationSeparator" w:id="0">
    <w:p w14:paraId="2B4A9963" w14:textId="77777777" w:rsidR="005A4FC1" w:rsidRDefault="005A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UnicodeMS">
    <w:altName w:val="Arial Unicode MS"/>
    <w:charset w:val="80"/>
    <w:family w:val="swiss"/>
    <w:pitch w:val="variable"/>
    <w:sig w:usb0="F7FFAFFF" w:usb1="E9DFFFFF" w:usb2="0000003F" w:usb3="00000000" w:csb0="003F01FF" w:csb1="00000000"/>
  </w:font>
  <w:font w:name="-webkit-standard">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5820E" w14:textId="77777777" w:rsidR="005A4FC1" w:rsidRDefault="005A4FC1">
      <w:r>
        <w:separator/>
      </w:r>
    </w:p>
  </w:footnote>
  <w:footnote w:type="continuationSeparator" w:id="0">
    <w:p w14:paraId="346FD046" w14:textId="77777777" w:rsidR="005A4FC1" w:rsidRDefault="005A4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F85B1" w14:textId="77777777" w:rsidR="00AD2F75" w:rsidRDefault="00AD2F75">
    <w:pPr>
      <w:pStyle w:val="Header"/>
    </w:pPr>
    <w:r>
      <w:tab/>
    </w:r>
    <w:r>
      <w:tab/>
    </w:r>
    <w:r>
      <w:rPr>
        <w:sz w:val="22"/>
      </w:rPr>
      <w:t>Temple</w:t>
    </w:r>
    <w:r>
      <w:t xml:space="preserve"> </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14</w:t>
    </w:r>
    <w:r>
      <w:rPr>
        <w:rStyle w:val="PageNumber"/>
        <w:sz w:val="22"/>
      </w:rPr>
      <w:fldChar w:fldCharType="end"/>
    </w:r>
  </w:p>
  <w:p w14:paraId="5E68CB37" w14:textId="77777777" w:rsidR="00AD2F75" w:rsidRDefault="00AD2F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2D45E" w14:textId="0072176F" w:rsidR="00602211" w:rsidRDefault="0060221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20874"/>
    <w:multiLevelType w:val="multilevel"/>
    <w:tmpl w:val="13260010"/>
    <w:lvl w:ilvl="0">
      <w:start w:val="1996"/>
      <w:numFmt w:val="decimal"/>
      <w:lvlText w:val="%1"/>
      <w:lvlJc w:val="left"/>
      <w:pPr>
        <w:tabs>
          <w:tab w:val="num" w:pos="1440"/>
        </w:tabs>
        <w:ind w:left="1440" w:hanging="1440"/>
      </w:pPr>
      <w:rPr>
        <w:rFonts w:cs="Times New Roman" w:hint="default"/>
      </w:rPr>
    </w:lvl>
    <w:lvl w:ilvl="1">
      <w:start w:val="1998"/>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BA8672F"/>
    <w:multiLevelType w:val="hybridMultilevel"/>
    <w:tmpl w:val="8AAC8DAE"/>
    <w:lvl w:ilvl="0" w:tplc="AAAC360E">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24591"/>
    <w:multiLevelType w:val="hybridMultilevel"/>
    <w:tmpl w:val="FEEAF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37D86"/>
    <w:multiLevelType w:val="multilevel"/>
    <w:tmpl w:val="B546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3731F"/>
    <w:multiLevelType w:val="hybridMultilevel"/>
    <w:tmpl w:val="6CD6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20413"/>
    <w:multiLevelType w:val="hybridMultilevel"/>
    <w:tmpl w:val="51ACB188"/>
    <w:lvl w:ilvl="0" w:tplc="60782F1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F1CEF"/>
    <w:multiLevelType w:val="hybridMultilevel"/>
    <w:tmpl w:val="82BC02EE"/>
    <w:lvl w:ilvl="0" w:tplc="BA6AFBD4">
      <w:start w:val="1"/>
      <w:numFmt w:val="decimal"/>
      <w:lvlText w:val="%1."/>
      <w:lvlJc w:val="left"/>
      <w:pPr>
        <w:ind w:left="720" w:hanging="360"/>
      </w:pPr>
      <w:rPr>
        <w:rFonts w:ascii="Times New Roman" w:hAnsi="Times New Roman" w:cs="Times New Roman"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E1B23"/>
    <w:multiLevelType w:val="multilevel"/>
    <w:tmpl w:val="A8822C54"/>
    <w:lvl w:ilvl="0">
      <w:start w:val="1994"/>
      <w:numFmt w:val="decimal"/>
      <w:lvlText w:val="%1"/>
      <w:lvlJc w:val="left"/>
      <w:pPr>
        <w:tabs>
          <w:tab w:val="num" w:pos="1440"/>
        </w:tabs>
        <w:ind w:left="1440" w:hanging="1440"/>
      </w:pPr>
      <w:rPr>
        <w:rFonts w:cs="Times New Roman" w:hint="default"/>
      </w:rPr>
    </w:lvl>
    <w:lvl w:ilvl="1">
      <w:start w:val="1998"/>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CAB6016"/>
    <w:multiLevelType w:val="hybridMultilevel"/>
    <w:tmpl w:val="91F4C68E"/>
    <w:lvl w:ilvl="0" w:tplc="C49C12AA">
      <w:start w:val="1"/>
      <w:numFmt w:val="decimal"/>
      <w:lvlText w:val="%1."/>
      <w:lvlJc w:val="left"/>
      <w:pPr>
        <w:ind w:left="720" w:hanging="360"/>
      </w:pPr>
      <w:rPr>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861BDB"/>
    <w:multiLevelType w:val="hybridMultilevel"/>
    <w:tmpl w:val="4D4CB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A586E"/>
    <w:multiLevelType w:val="hybridMultilevel"/>
    <w:tmpl w:val="6ACC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E69E6"/>
    <w:multiLevelType w:val="hybridMultilevel"/>
    <w:tmpl w:val="0C764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40097"/>
    <w:multiLevelType w:val="multilevel"/>
    <w:tmpl w:val="5C2A4CAA"/>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756E43"/>
    <w:multiLevelType w:val="hybridMultilevel"/>
    <w:tmpl w:val="BE402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582813"/>
    <w:multiLevelType w:val="multilevel"/>
    <w:tmpl w:val="5356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CC2165"/>
    <w:multiLevelType w:val="hybridMultilevel"/>
    <w:tmpl w:val="0680C8F0"/>
    <w:lvl w:ilvl="0" w:tplc="AAAC360E">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550F96"/>
    <w:multiLevelType w:val="multilevel"/>
    <w:tmpl w:val="63C28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E72CE8"/>
    <w:multiLevelType w:val="hybridMultilevel"/>
    <w:tmpl w:val="1C46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75DA7"/>
    <w:multiLevelType w:val="hybridMultilevel"/>
    <w:tmpl w:val="1220A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0D55A7"/>
    <w:multiLevelType w:val="multilevel"/>
    <w:tmpl w:val="506E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F63AED"/>
    <w:multiLevelType w:val="multilevel"/>
    <w:tmpl w:val="A2D073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E36D77"/>
    <w:multiLevelType w:val="hybridMultilevel"/>
    <w:tmpl w:val="77DA6E80"/>
    <w:lvl w:ilvl="0" w:tplc="8F3A3A8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B47C1"/>
    <w:multiLevelType w:val="hybridMultilevel"/>
    <w:tmpl w:val="EB36FB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5501425">
    <w:abstractNumId w:val="0"/>
  </w:num>
  <w:num w:numId="2" w16cid:durableId="1117916932">
    <w:abstractNumId w:val="7"/>
  </w:num>
  <w:num w:numId="3" w16cid:durableId="1142230269">
    <w:abstractNumId w:val="22"/>
  </w:num>
  <w:num w:numId="4" w16cid:durableId="248272348">
    <w:abstractNumId w:val="1"/>
  </w:num>
  <w:num w:numId="5" w16cid:durableId="1072197288">
    <w:abstractNumId w:val="21"/>
  </w:num>
  <w:num w:numId="6" w16cid:durableId="147327838">
    <w:abstractNumId w:val="13"/>
  </w:num>
  <w:num w:numId="7" w16cid:durableId="1890418019">
    <w:abstractNumId w:val="2"/>
  </w:num>
  <w:num w:numId="8" w16cid:durableId="336688304">
    <w:abstractNumId w:val="5"/>
  </w:num>
  <w:num w:numId="9" w16cid:durableId="89666692">
    <w:abstractNumId w:val="8"/>
  </w:num>
  <w:num w:numId="10" w16cid:durableId="634792950">
    <w:abstractNumId w:val="15"/>
  </w:num>
  <w:num w:numId="11" w16cid:durableId="1859347284">
    <w:abstractNumId w:val="9"/>
  </w:num>
  <w:num w:numId="12" w16cid:durableId="1232932765">
    <w:abstractNumId w:val="4"/>
  </w:num>
  <w:num w:numId="13" w16cid:durableId="2088382784">
    <w:abstractNumId w:val="18"/>
  </w:num>
  <w:num w:numId="14" w16cid:durableId="646713134">
    <w:abstractNumId w:val="10"/>
  </w:num>
  <w:num w:numId="15" w16cid:durableId="1859391374">
    <w:abstractNumId w:val="6"/>
  </w:num>
  <w:num w:numId="16" w16cid:durableId="1825387243">
    <w:abstractNumId w:val="12"/>
  </w:num>
  <w:num w:numId="17" w16cid:durableId="1796949233">
    <w:abstractNumId w:val="16"/>
  </w:num>
  <w:num w:numId="18" w16cid:durableId="1634941422">
    <w:abstractNumId w:val="20"/>
  </w:num>
  <w:num w:numId="19" w16cid:durableId="240719737">
    <w:abstractNumId w:val="14"/>
  </w:num>
  <w:num w:numId="20" w16cid:durableId="1183934836">
    <w:abstractNumId w:val="3"/>
  </w:num>
  <w:num w:numId="21" w16cid:durableId="744910291">
    <w:abstractNumId w:val="19"/>
  </w:num>
  <w:num w:numId="22" w16cid:durableId="568807285">
    <w:abstractNumId w:val="17"/>
  </w:num>
  <w:num w:numId="23" w16cid:durableId="24249198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FMGR.InstantFormat" w:val="&lt;InstantFormat&gt;&lt;Enabled&gt;1&lt;/Enabled&gt;&lt;ScanUnformatted&gt;1&lt;/ScanUnformatted&gt;&lt;ScanChanges&gt;1&lt;/ScanChanges&gt;&lt;/InstantFormat&gt;"/>
    <w:docVar w:name="REFMGR.Libraries" w:val="&lt;Databases&gt;&lt;Libraries&gt;&lt;item&gt;Search 2&lt;/item&gt;&lt;/Libraries&gt;&lt;/Databases&gt;"/>
  </w:docVars>
  <w:rsids>
    <w:rsidRoot w:val="00914413"/>
    <w:rsid w:val="00000188"/>
    <w:rsid w:val="00000867"/>
    <w:rsid w:val="00001038"/>
    <w:rsid w:val="00001FB0"/>
    <w:rsid w:val="00003BC7"/>
    <w:rsid w:val="00004CB4"/>
    <w:rsid w:val="000053B5"/>
    <w:rsid w:val="00005CBB"/>
    <w:rsid w:val="00007E5F"/>
    <w:rsid w:val="00010166"/>
    <w:rsid w:val="0001139E"/>
    <w:rsid w:val="00011781"/>
    <w:rsid w:val="00012184"/>
    <w:rsid w:val="0001307A"/>
    <w:rsid w:val="000148BB"/>
    <w:rsid w:val="0001578E"/>
    <w:rsid w:val="000229ED"/>
    <w:rsid w:val="000237EB"/>
    <w:rsid w:val="00023DBF"/>
    <w:rsid w:val="00024105"/>
    <w:rsid w:val="00024810"/>
    <w:rsid w:val="00024E14"/>
    <w:rsid w:val="0002543B"/>
    <w:rsid w:val="00025D66"/>
    <w:rsid w:val="000263A8"/>
    <w:rsid w:val="00031428"/>
    <w:rsid w:val="000320EB"/>
    <w:rsid w:val="0003228B"/>
    <w:rsid w:val="000363E7"/>
    <w:rsid w:val="00036551"/>
    <w:rsid w:val="00040065"/>
    <w:rsid w:val="00042B2A"/>
    <w:rsid w:val="0004464C"/>
    <w:rsid w:val="00045011"/>
    <w:rsid w:val="00046893"/>
    <w:rsid w:val="000472DC"/>
    <w:rsid w:val="00047F2D"/>
    <w:rsid w:val="00050F0C"/>
    <w:rsid w:val="0005140E"/>
    <w:rsid w:val="000525F8"/>
    <w:rsid w:val="00052746"/>
    <w:rsid w:val="00052A55"/>
    <w:rsid w:val="00054194"/>
    <w:rsid w:val="00054C5D"/>
    <w:rsid w:val="000626BF"/>
    <w:rsid w:val="00064854"/>
    <w:rsid w:val="00064F86"/>
    <w:rsid w:val="00071311"/>
    <w:rsid w:val="000729E1"/>
    <w:rsid w:val="00072A95"/>
    <w:rsid w:val="0007457B"/>
    <w:rsid w:val="00074883"/>
    <w:rsid w:val="00075431"/>
    <w:rsid w:val="00075F24"/>
    <w:rsid w:val="00076828"/>
    <w:rsid w:val="00082C61"/>
    <w:rsid w:val="000844EC"/>
    <w:rsid w:val="00084B12"/>
    <w:rsid w:val="00086018"/>
    <w:rsid w:val="00087F67"/>
    <w:rsid w:val="000921E6"/>
    <w:rsid w:val="00092AA7"/>
    <w:rsid w:val="00092F42"/>
    <w:rsid w:val="00095CFC"/>
    <w:rsid w:val="00095D63"/>
    <w:rsid w:val="000968E7"/>
    <w:rsid w:val="000A106D"/>
    <w:rsid w:val="000A1F5F"/>
    <w:rsid w:val="000A2074"/>
    <w:rsid w:val="000A4722"/>
    <w:rsid w:val="000A4D98"/>
    <w:rsid w:val="000A5ED8"/>
    <w:rsid w:val="000B01E6"/>
    <w:rsid w:val="000B031C"/>
    <w:rsid w:val="000B0F26"/>
    <w:rsid w:val="000B1921"/>
    <w:rsid w:val="000B3358"/>
    <w:rsid w:val="000B3C30"/>
    <w:rsid w:val="000B3C33"/>
    <w:rsid w:val="000B40E3"/>
    <w:rsid w:val="000B6BF1"/>
    <w:rsid w:val="000B73F7"/>
    <w:rsid w:val="000C610C"/>
    <w:rsid w:val="000C732A"/>
    <w:rsid w:val="000C7581"/>
    <w:rsid w:val="000D0956"/>
    <w:rsid w:val="000D16B3"/>
    <w:rsid w:val="000D2EB0"/>
    <w:rsid w:val="000D38CF"/>
    <w:rsid w:val="000D403E"/>
    <w:rsid w:val="000D47C6"/>
    <w:rsid w:val="000D607E"/>
    <w:rsid w:val="000D62F2"/>
    <w:rsid w:val="000D68EC"/>
    <w:rsid w:val="000E6339"/>
    <w:rsid w:val="000E7716"/>
    <w:rsid w:val="000F0DDC"/>
    <w:rsid w:val="000F0E4C"/>
    <w:rsid w:val="000F1D5B"/>
    <w:rsid w:val="000F2553"/>
    <w:rsid w:val="000F29C8"/>
    <w:rsid w:val="000F2F4A"/>
    <w:rsid w:val="000F3069"/>
    <w:rsid w:val="000F5A66"/>
    <w:rsid w:val="000F7302"/>
    <w:rsid w:val="000F7F35"/>
    <w:rsid w:val="001000EF"/>
    <w:rsid w:val="00101523"/>
    <w:rsid w:val="0010297A"/>
    <w:rsid w:val="00102F5A"/>
    <w:rsid w:val="00104550"/>
    <w:rsid w:val="00105B53"/>
    <w:rsid w:val="00105DF7"/>
    <w:rsid w:val="00106861"/>
    <w:rsid w:val="00111064"/>
    <w:rsid w:val="00112381"/>
    <w:rsid w:val="001126FD"/>
    <w:rsid w:val="00113E86"/>
    <w:rsid w:val="00114407"/>
    <w:rsid w:val="001151A5"/>
    <w:rsid w:val="00116CC6"/>
    <w:rsid w:val="00117B2B"/>
    <w:rsid w:val="00120025"/>
    <w:rsid w:val="00123078"/>
    <w:rsid w:val="00123A27"/>
    <w:rsid w:val="00123F7D"/>
    <w:rsid w:val="00125BFB"/>
    <w:rsid w:val="00125E09"/>
    <w:rsid w:val="00126ACB"/>
    <w:rsid w:val="00127361"/>
    <w:rsid w:val="0013005D"/>
    <w:rsid w:val="0013141C"/>
    <w:rsid w:val="00132AA9"/>
    <w:rsid w:val="00132DB6"/>
    <w:rsid w:val="00133380"/>
    <w:rsid w:val="00133C96"/>
    <w:rsid w:val="001350A6"/>
    <w:rsid w:val="001357B1"/>
    <w:rsid w:val="00135A19"/>
    <w:rsid w:val="00135AB8"/>
    <w:rsid w:val="00136037"/>
    <w:rsid w:val="00140C03"/>
    <w:rsid w:val="00141E45"/>
    <w:rsid w:val="00142268"/>
    <w:rsid w:val="00142B19"/>
    <w:rsid w:val="00143ED3"/>
    <w:rsid w:val="001441AF"/>
    <w:rsid w:val="001444DD"/>
    <w:rsid w:val="001465A9"/>
    <w:rsid w:val="0014747D"/>
    <w:rsid w:val="00147BFD"/>
    <w:rsid w:val="0015240F"/>
    <w:rsid w:val="001524B0"/>
    <w:rsid w:val="00152601"/>
    <w:rsid w:val="00153647"/>
    <w:rsid w:val="00154052"/>
    <w:rsid w:val="00154540"/>
    <w:rsid w:val="001548C3"/>
    <w:rsid w:val="00156E24"/>
    <w:rsid w:val="00157A87"/>
    <w:rsid w:val="001609CF"/>
    <w:rsid w:val="0016117E"/>
    <w:rsid w:val="00161240"/>
    <w:rsid w:val="00161288"/>
    <w:rsid w:val="00162D01"/>
    <w:rsid w:val="0016677A"/>
    <w:rsid w:val="00166C39"/>
    <w:rsid w:val="00167596"/>
    <w:rsid w:val="00167B55"/>
    <w:rsid w:val="00170201"/>
    <w:rsid w:val="00171AA3"/>
    <w:rsid w:val="00171CE1"/>
    <w:rsid w:val="00172C7D"/>
    <w:rsid w:val="00173A20"/>
    <w:rsid w:val="00176C95"/>
    <w:rsid w:val="0018093A"/>
    <w:rsid w:val="001812F8"/>
    <w:rsid w:val="001855DF"/>
    <w:rsid w:val="001866D3"/>
    <w:rsid w:val="001901D8"/>
    <w:rsid w:val="00191E7E"/>
    <w:rsid w:val="00192542"/>
    <w:rsid w:val="00196D7B"/>
    <w:rsid w:val="00196E16"/>
    <w:rsid w:val="00197C47"/>
    <w:rsid w:val="001A0F41"/>
    <w:rsid w:val="001A1430"/>
    <w:rsid w:val="001A1712"/>
    <w:rsid w:val="001A2091"/>
    <w:rsid w:val="001A2864"/>
    <w:rsid w:val="001A2AEE"/>
    <w:rsid w:val="001A2ECA"/>
    <w:rsid w:val="001A39CB"/>
    <w:rsid w:val="001A452F"/>
    <w:rsid w:val="001A4A77"/>
    <w:rsid w:val="001A4BDA"/>
    <w:rsid w:val="001A5160"/>
    <w:rsid w:val="001A67BF"/>
    <w:rsid w:val="001A7F78"/>
    <w:rsid w:val="001B1D74"/>
    <w:rsid w:val="001B1FCD"/>
    <w:rsid w:val="001B21BA"/>
    <w:rsid w:val="001B4C5E"/>
    <w:rsid w:val="001B7D36"/>
    <w:rsid w:val="001C098F"/>
    <w:rsid w:val="001C20A6"/>
    <w:rsid w:val="001C20E2"/>
    <w:rsid w:val="001C2665"/>
    <w:rsid w:val="001C3063"/>
    <w:rsid w:val="001C3FDC"/>
    <w:rsid w:val="001C40E8"/>
    <w:rsid w:val="001C4118"/>
    <w:rsid w:val="001C56B5"/>
    <w:rsid w:val="001C5E8E"/>
    <w:rsid w:val="001D0D6A"/>
    <w:rsid w:val="001D2091"/>
    <w:rsid w:val="001D21EA"/>
    <w:rsid w:val="001D2942"/>
    <w:rsid w:val="001D2A7D"/>
    <w:rsid w:val="001D2E6E"/>
    <w:rsid w:val="001D3222"/>
    <w:rsid w:val="001D4618"/>
    <w:rsid w:val="001D56CE"/>
    <w:rsid w:val="001D7C3C"/>
    <w:rsid w:val="001E008F"/>
    <w:rsid w:val="001E06BF"/>
    <w:rsid w:val="001E249E"/>
    <w:rsid w:val="001E2554"/>
    <w:rsid w:val="001E2555"/>
    <w:rsid w:val="001E2D76"/>
    <w:rsid w:val="001E32C1"/>
    <w:rsid w:val="001E3977"/>
    <w:rsid w:val="001E3B99"/>
    <w:rsid w:val="001E3F52"/>
    <w:rsid w:val="001E6A61"/>
    <w:rsid w:val="001E6AF6"/>
    <w:rsid w:val="001E75E6"/>
    <w:rsid w:val="001F02E7"/>
    <w:rsid w:val="001F1558"/>
    <w:rsid w:val="001F2D1C"/>
    <w:rsid w:val="001F3039"/>
    <w:rsid w:val="001F4BB8"/>
    <w:rsid w:val="001F5FDA"/>
    <w:rsid w:val="00200846"/>
    <w:rsid w:val="00200FE9"/>
    <w:rsid w:val="00202663"/>
    <w:rsid w:val="00203A2C"/>
    <w:rsid w:val="00205561"/>
    <w:rsid w:val="00207573"/>
    <w:rsid w:val="00210239"/>
    <w:rsid w:val="00213619"/>
    <w:rsid w:val="0021383B"/>
    <w:rsid w:val="00214E61"/>
    <w:rsid w:val="00216B4C"/>
    <w:rsid w:val="0022033A"/>
    <w:rsid w:val="00220FA6"/>
    <w:rsid w:val="00221725"/>
    <w:rsid w:val="00221BFC"/>
    <w:rsid w:val="00222DA8"/>
    <w:rsid w:val="002238AB"/>
    <w:rsid w:val="00226C9F"/>
    <w:rsid w:val="002278A2"/>
    <w:rsid w:val="00230A90"/>
    <w:rsid w:val="00231102"/>
    <w:rsid w:val="002316F7"/>
    <w:rsid w:val="00231FCC"/>
    <w:rsid w:val="0023277B"/>
    <w:rsid w:val="00233E63"/>
    <w:rsid w:val="0023522D"/>
    <w:rsid w:val="0023531B"/>
    <w:rsid w:val="002358AD"/>
    <w:rsid w:val="00236906"/>
    <w:rsid w:val="0023749E"/>
    <w:rsid w:val="00237D53"/>
    <w:rsid w:val="0024235F"/>
    <w:rsid w:val="00244859"/>
    <w:rsid w:val="00245009"/>
    <w:rsid w:val="002467A4"/>
    <w:rsid w:val="00246BF6"/>
    <w:rsid w:val="00246C87"/>
    <w:rsid w:val="00247821"/>
    <w:rsid w:val="00247C5C"/>
    <w:rsid w:val="0025208B"/>
    <w:rsid w:val="00252162"/>
    <w:rsid w:val="00252AC1"/>
    <w:rsid w:val="00252BC0"/>
    <w:rsid w:val="002543DA"/>
    <w:rsid w:val="002561C7"/>
    <w:rsid w:val="002578AF"/>
    <w:rsid w:val="00262694"/>
    <w:rsid w:val="00263C42"/>
    <w:rsid w:val="002641E6"/>
    <w:rsid w:val="002643F4"/>
    <w:rsid w:val="00264656"/>
    <w:rsid w:val="002656D7"/>
    <w:rsid w:val="002656F5"/>
    <w:rsid w:val="00270306"/>
    <w:rsid w:val="00272560"/>
    <w:rsid w:val="002731FB"/>
    <w:rsid w:val="00273862"/>
    <w:rsid w:val="00274885"/>
    <w:rsid w:val="00277B37"/>
    <w:rsid w:val="00280156"/>
    <w:rsid w:val="00284C0B"/>
    <w:rsid w:val="00285711"/>
    <w:rsid w:val="002877EB"/>
    <w:rsid w:val="00290571"/>
    <w:rsid w:val="002909C8"/>
    <w:rsid w:val="00290BBF"/>
    <w:rsid w:val="00291169"/>
    <w:rsid w:val="002920E7"/>
    <w:rsid w:val="00292DDA"/>
    <w:rsid w:val="00293ABD"/>
    <w:rsid w:val="00295E45"/>
    <w:rsid w:val="00297176"/>
    <w:rsid w:val="0029776B"/>
    <w:rsid w:val="00297FCC"/>
    <w:rsid w:val="002A0083"/>
    <w:rsid w:val="002A159A"/>
    <w:rsid w:val="002A168C"/>
    <w:rsid w:val="002A1B37"/>
    <w:rsid w:val="002A1FC6"/>
    <w:rsid w:val="002A2B85"/>
    <w:rsid w:val="002A5D0A"/>
    <w:rsid w:val="002A69A1"/>
    <w:rsid w:val="002B05E2"/>
    <w:rsid w:val="002B1C09"/>
    <w:rsid w:val="002B2098"/>
    <w:rsid w:val="002B2491"/>
    <w:rsid w:val="002B24D9"/>
    <w:rsid w:val="002B2801"/>
    <w:rsid w:val="002B2BB8"/>
    <w:rsid w:val="002B353E"/>
    <w:rsid w:val="002B5047"/>
    <w:rsid w:val="002B5D87"/>
    <w:rsid w:val="002B5FF2"/>
    <w:rsid w:val="002B632D"/>
    <w:rsid w:val="002B6BB7"/>
    <w:rsid w:val="002C088F"/>
    <w:rsid w:val="002C09D0"/>
    <w:rsid w:val="002C17F3"/>
    <w:rsid w:val="002C28A3"/>
    <w:rsid w:val="002C3758"/>
    <w:rsid w:val="002C3904"/>
    <w:rsid w:val="002C5545"/>
    <w:rsid w:val="002C6D86"/>
    <w:rsid w:val="002C7309"/>
    <w:rsid w:val="002D03AE"/>
    <w:rsid w:val="002D05AF"/>
    <w:rsid w:val="002D1126"/>
    <w:rsid w:val="002D1A0C"/>
    <w:rsid w:val="002D1A52"/>
    <w:rsid w:val="002D2577"/>
    <w:rsid w:val="002D3FAE"/>
    <w:rsid w:val="002D4E21"/>
    <w:rsid w:val="002D5FDB"/>
    <w:rsid w:val="002D7118"/>
    <w:rsid w:val="002D71B0"/>
    <w:rsid w:val="002E10B1"/>
    <w:rsid w:val="002E1174"/>
    <w:rsid w:val="002E1B1B"/>
    <w:rsid w:val="002E2875"/>
    <w:rsid w:val="002E53C8"/>
    <w:rsid w:val="002E5776"/>
    <w:rsid w:val="002E6ADF"/>
    <w:rsid w:val="002E6DDE"/>
    <w:rsid w:val="002F1A87"/>
    <w:rsid w:val="002F201E"/>
    <w:rsid w:val="002F369B"/>
    <w:rsid w:val="002F4A09"/>
    <w:rsid w:val="003007EA"/>
    <w:rsid w:val="0030081F"/>
    <w:rsid w:val="00300A25"/>
    <w:rsid w:val="00300EB5"/>
    <w:rsid w:val="003012B9"/>
    <w:rsid w:val="00301AB2"/>
    <w:rsid w:val="00301C22"/>
    <w:rsid w:val="003052BE"/>
    <w:rsid w:val="00305F6B"/>
    <w:rsid w:val="00306190"/>
    <w:rsid w:val="00306ECA"/>
    <w:rsid w:val="00306F58"/>
    <w:rsid w:val="0031255D"/>
    <w:rsid w:val="00312969"/>
    <w:rsid w:val="00312D73"/>
    <w:rsid w:val="0031338D"/>
    <w:rsid w:val="00314C04"/>
    <w:rsid w:val="003155E5"/>
    <w:rsid w:val="00315C73"/>
    <w:rsid w:val="00316738"/>
    <w:rsid w:val="00320AE4"/>
    <w:rsid w:val="00321908"/>
    <w:rsid w:val="00321FCA"/>
    <w:rsid w:val="0032246D"/>
    <w:rsid w:val="003241D9"/>
    <w:rsid w:val="00324FBE"/>
    <w:rsid w:val="00325C4A"/>
    <w:rsid w:val="003271CA"/>
    <w:rsid w:val="00327230"/>
    <w:rsid w:val="003301CD"/>
    <w:rsid w:val="00331678"/>
    <w:rsid w:val="0033288F"/>
    <w:rsid w:val="00335B61"/>
    <w:rsid w:val="00336A87"/>
    <w:rsid w:val="00337772"/>
    <w:rsid w:val="00337E9C"/>
    <w:rsid w:val="00337F1F"/>
    <w:rsid w:val="003413D4"/>
    <w:rsid w:val="00342143"/>
    <w:rsid w:val="0034392D"/>
    <w:rsid w:val="00345763"/>
    <w:rsid w:val="00346997"/>
    <w:rsid w:val="00346B0E"/>
    <w:rsid w:val="003474A6"/>
    <w:rsid w:val="003509A6"/>
    <w:rsid w:val="00351B76"/>
    <w:rsid w:val="0035355B"/>
    <w:rsid w:val="00353C60"/>
    <w:rsid w:val="00354283"/>
    <w:rsid w:val="003543D5"/>
    <w:rsid w:val="0035455B"/>
    <w:rsid w:val="00357056"/>
    <w:rsid w:val="003571CE"/>
    <w:rsid w:val="00361F48"/>
    <w:rsid w:val="003627CF"/>
    <w:rsid w:val="00362A84"/>
    <w:rsid w:val="003639C4"/>
    <w:rsid w:val="00364488"/>
    <w:rsid w:val="00364F64"/>
    <w:rsid w:val="00367501"/>
    <w:rsid w:val="003675C1"/>
    <w:rsid w:val="00370566"/>
    <w:rsid w:val="0037075C"/>
    <w:rsid w:val="00371C81"/>
    <w:rsid w:val="00372251"/>
    <w:rsid w:val="0037265E"/>
    <w:rsid w:val="0037426A"/>
    <w:rsid w:val="00375583"/>
    <w:rsid w:val="00376472"/>
    <w:rsid w:val="00376FD1"/>
    <w:rsid w:val="00377274"/>
    <w:rsid w:val="00377347"/>
    <w:rsid w:val="00377434"/>
    <w:rsid w:val="00380742"/>
    <w:rsid w:val="0038086A"/>
    <w:rsid w:val="00381250"/>
    <w:rsid w:val="00382E8F"/>
    <w:rsid w:val="00386C39"/>
    <w:rsid w:val="00390E3A"/>
    <w:rsid w:val="00391D71"/>
    <w:rsid w:val="00392639"/>
    <w:rsid w:val="00394759"/>
    <w:rsid w:val="00394A53"/>
    <w:rsid w:val="00394F21"/>
    <w:rsid w:val="0039557A"/>
    <w:rsid w:val="00395BA2"/>
    <w:rsid w:val="0039610D"/>
    <w:rsid w:val="00397C71"/>
    <w:rsid w:val="003A0999"/>
    <w:rsid w:val="003A0AE7"/>
    <w:rsid w:val="003A42BC"/>
    <w:rsid w:val="003A498F"/>
    <w:rsid w:val="003A5312"/>
    <w:rsid w:val="003A53FF"/>
    <w:rsid w:val="003A5AD7"/>
    <w:rsid w:val="003A6439"/>
    <w:rsid w:val="003B0B71"/>
    <w:rsid w:val="003B0EE3"/>
    <w:rsid w:val="003B4FC4"/>
    <w:rsid w:val="003B60D8"/>
    <w:rsid w:val="003B7A1D"/>
    <w:rsid w:val="003B7E92"/>
    <w:rsid w:val="003C044B"/>
    <w:rsid w:val="003C11D6"/>
    <w:rsid w:val="003C15B7"/>
    <w:rsid w:val="003C1972"/>
    <w:rsid w:val="003C2C84"/>
    <w:rsid w:val="003C2D8B"/>
    <w:rsid w:val="003C38F8"/>
    <w:rsid w:val="003C4B01"/>
    <w:rsid w:val="003D007F"/>
    <w:rsid w:val="003D00F3"/>
    <w:rsid w:val="003D0574"/>
    <w:rsid w:val="003D210D"/>
    <w:rsid w:val="003D2254"/>
    <w:rsid w:val="003D4A87"/>
    <w:rsid w:val="003D5BCD"/>
    <w:rsid w:val="003D64E6"/>
    <w:rsid w:val="003D7BD4"/>
    <w:rsid w:val="003E14CA"/>
    <w:rsid w:val="003E1942"/>
    <w:rsid w:val="003E1A40"/>
    <w:rsid w:val="003E2510"/>
    <w:rsid w:val="003E41C1"/>
    <w:rsid w:val="003E4B24"/>
    <w:rsid w:val="003E5E15"/>
    <w:rsid w:val="003E6968"/>
    <w:rsid w:val="003E6B9A"/>
    <w:rsid w:val="003F03FE"/>
    <w:rsid w:val="003F0AAD"/>
    <w:rsid w:val="003F0D83"/>
    <w:rsid w:val="003F1109"/>
    <w:rsid w:val="003F12C2"/>
    <w:rsid w:val="003F19C4"/>
    <w:rsid w:val="003F2802"/>
    <w:rsid w:val="003F2A9D"/>
    <w:rsid w:val="003F2D25"/>
    <w:rsid w:val="003F374F"/>
    <w:rsid w:val="003F37CE"/>
    <w:rsid w:val="003F46EE"/>
    <w:rsid w:val="003F5824"/>
    <w:rsid w:val="003F5F0C"/>
    <w:rsid w:val="00400718"/>
    <w:rsid w:val="00403696"/>
    <w:rsid w:val="004046B2"/>
    <w:rsid w:val="0040473E"/>
    <w:rsid w:val="00404E17"/>
    <w:rsid w:val="0040543D"/>
    <w:rsid w:val="00406080"/>
    <w:rsid w:val="00407785"/>
    <w:rsid w:val="00410E2C"/>
    <w:rsid w:val="004112FD"/>
    <w:rsid w:val="004115AF"/>
    <w:rsid w:val="00411F19"/>
    <w:rsid w:val="00414444"/>
    <w:rsid w:val="00414A3B"/>
    <w:rsid w:val="00415EF1"/>
    <w:rsid w:val="00416193"/>
    <w:rsid w:val="004179F4"/>
    <w:rsid w:val="00421204"/>
    <w:rsid w:val="004217AC"/>
    <w:rsid w:val="00421FC3"/>
    <w:rsid w:val="0042243E"/>
    <w:rsid w:val="004226C0"/>
    <w:rsid w:val="0042550F"/>
    <w:rsid w:val="00425DAC"/>
    <w:rsid w:val="00426C08"/>
    <w:rsid w:val="00427DAA"/>
    <w:rsid w:val="0043091B"/>
    <w:rsid w:val="00431A52"/>
    <w:rsid w:val="00432CA6"/>
    <w:rsid w:val="00432F83"/>
    <w:rsid w:val="00434022"/>
    <w:rsid w:val="0043497A"/>
    <w:rsid w:val="00435FC7"/>
    <w:rsid w:val="00437A4F"/>
    <w:rsid w:val="0044049C"/>
    <w:rsid w:val="00440EB2"/>
    <w:rsid w:val="00442001"/>
    <w:rsid w:val="00442670"/>
    <w:rsid w:val="0044277C"/>
    <w:rsid w:val="00443969"/>
    <w:rsid w:val="00447A34"/>
    <w:rsid w:val="00450187"/>
    <w:rsid w:val="00450BB2"/>
    <w:rsid w:val="00452E8A"/>
    <w:rsid w:val="00453367"/>
    <w:rsid w:val="0045404D"/>
    <w:rsid w:val="00455253"/>
    <w:rsid w:val="00455B6A"/>
    <w:rsid w:val="00457C5A"/>
    <w:rsid w:val="00461B98"/>
    <w:rsid w:val="004623D7"/>
    <w:rsid w:val="00462DCE"/>
    <w:rsid w:val="0046343A"/>
    <w:rsid w:val="00464C61"/>
    <w:rsid w:val="004657F3"/>
    <w:rsid w:val="00465F4E"/>
    <w:rsid w:val="00466939"/>
    <w:rsid w:val="00466BD6"/>
    <w:rsid w:val="00467F84"/>
    <w:rsid w:val="004700E8"/>
    <w:rsid w:val="00470757"/>
    <w:rsid w:val="004707E1"/>
    <w:rsid w:val="00472ADB"/>
    <w:rsid w:val="00473425"/>
    <w:rsid w:val="004745CD"/>
    <w:rsid w:val="00474EB3"/>
    <w:rsid w:val="00475018"/>
    <w:rsid w:val="004755B1"/>
    <w:rsid w:val="004819CF"/>
    <w:rsid w:val="00485230"/>
    <w:rsid w:val="004859C3"/>
    <w:rsid w:val="004862AF"/>
    <w:rsid w:val="004866CB"/>
    <w:rsid w:val="004874D9"/>
    <w:rsid w:val="00490105"/>
    <w:rsid w:val="00491682"/>
    <w:rsid w:val="00496A11"/>
    <w:rsid w:val="00496E79"/>
    <w:rsid w:val="004972B5"/>
    <w:rsid w:val="0049751D"/>
    <w:rsid w:val="00497D3D"/>
    <w:rsid w:val="004A01BD"/>
    <w:rsid w:val="004A058B"/>
    <w:rsid w:val="004A0ACE"/>
    <w:rsid w:val="004A38BD"/>
    <w:rsid w:val="004A4831"/>
    <w:rsid w:val="004A7B53"/>
    <w:rsid w:val="004A7F91"/>
    <w:rsid w:val="004B12D7"/>
    <w:rsid w:val="004B1539"/>
    <w:rsid w:val="004B18DE"/>
    <w:rsid w:val="004B2F5B"/>
    <w:rsid w:val="004B45B8"/>
    <w:rsid w:val="004B6913"/>
    <w:rsid w:val="004C03B4"/>
    <w:rsid w:val="004C0ACB"/>
    <w:rsid w:val="004C209A"/>
    <w:rsid w:val="004C2D12"/>
    <w:rsid w:val="004C35D5"/>
    <w:rsid w:val="004C42B6"/>
    <w:rsid w:val="004C6E86"/>
    <w:rsid w:val="004C7057"/>
    <w:rsid w:val="004D0B48"/>
    <w:rsid w:val="004D0EE5"/>
    <w:rsid w:val="004D1FE7"/>
    <w:rsid w:val="004D2259"/>
    <w:rsid w:val="004D27AF"/>
    <w:rsid w:val="004D2DBD"/>
    <w:rsid w:val="004D4948"/>
    <w:rsid w:val="004D50CD"/>
    <w:rsid w:val="004D6A56"/>
    <w:rsid w:val="004D6C5B"/>
    <w:rsid w:val="004D6D70"/>
    <w:rsid w:val="004E0327"/>
    <w:rsid w:val="004E1C3A"/>
    <w:rsid w:val="004E2A77"/>
    <w:rsid w:val="004E2CE0"/>
    <w:rsid w:val="004E2F55"/>
    <w:rsid w:val="004E3A0F"/>
    <w:rsid w:val="004E3FFA"/>
    <w:rsid w:val="004E506C"/>
    <w:rsid w:val="004E5BA7"/>
    <w:rsid w:val="004E67AC"/>
    <w:rsid w:val="004E6BEC"/>
    <w:rsid w:val="004E7ACD"/>
    <w:rsid w:val="004E7E93"/>
    <w:rsid w:val="004E7FC9"/>
    <w:rsid w:val="004F0DD8"/>
    <w:rsid w:val="004F141A"/>
    <w:rsid w:val="004F14E1"/>
    <w:rsid w:val="004F3917"/>
    <w:rsid w:val="004F3CDD"/>
    <w:rsid w:val="004F4F0E"/>
    <w:rsid w:val="004F5160"/>
    <w:rsid w:val="004F7CFC"/>
    <w:rsid w:val="00502150"/>
    <w:rsid w:val="005030CC"/>
    <w:rsid w:val="0050338F"/>
    <w:rsid w:val="00503D16"/>
    <w:rsid w:val="00505A22"/>
    <w:rsid w:val="005063B1"/>
    <w:rsid w:val="00510072"/>
    <w:rsid w:val="00512119"/>
    <w:rsid w:val="005122F9"/>
    <w:rsid w:val="00514816"/>
    <w:rsid w:val="00515C20"/>
    <w:rsid w:val="0051720C"/>
    <w:rsid w:val="0052063F"/>
    <w:rsid w:val="00520898"/>
    <w:rsid w:val="00520BDD"/>
    <w:rsid w:val="005210C1"/>
    <w:rsid w:val="005227F7"/>
    <w:rsid w:val="005240A6"/>
    <w:rsid w:val="00525A89"/>
    <w:rsid w:val="00526814"/>
    <w:rsid w:val="00527FE9"/>
    <w:rsid w:val="00530307"/>
    <w:rsid w:val="00531362"/>
    <w:rsid w:val="00532645"/>
    <w:rsid w:val="0053271F"/>
    <w:rsid w:val="005366DA"/>
    <w:rsid w:val="0054071A"/>
    <w:rsid w:val="00540A4A"/>
    <w:rsid w:val="00540E97"/>
    <w:rsid w:val="005435F2"/>
    <w:rsid w:val="00545B53"/>
    <w:rsid w:val="0054714F"/>
    <w:rsid w:val="00551BE8"/>
    <w:rsid w:val="005540B7"/>
    <w:rsid w:val="00554C2D"/>
    <w:rsid w:val="0055568C"/>
    <w:rsid w:val="00556914"/>
    <w:rsid w:val="00556FE9"/>
    <w:rsid w:val="005575E8"/>
    <w:rsid w:val="00557AEB"/>
    <w:rsid w:val="005611B2"/>
    <w:rsid w:val="00562DE8"/>
    <w:rsid w:val="0056305D"/>
    <w:rsid w:val="005635AE"/>
    <w:rsid w:val="00564A36"/>
    <w:rsid w:val="00566A14"/>
    <w:rsid w:val="0057081D"/>
    <w:rsid w:val="0057239F"/>
    <w:rsid w:val="00572F9A"/>
    <w:rsid w:val="0057423F"/>
    <w:rsid w:val="00574574"/>
    <w:rsid w:val="00574662"/>
    <w:rsid w:val="00580986"/>
    <w:rsid w:val="00580D74"/>
    <w:rsid w:val="0058128F"/>
    <w:rsid w:val="00581B31"/>
    <w:rsid w:val="00581F47"/>
    <w:rsid w:val="00582602"/>
    <w:rsid w:val="00584732"/>
    <w:rsid w:val="005847E5"/>
    <w:rsid w:val="005860D7"/>
    <w:rsid w:val="00586988"/>
    <w:rsid w:val="00586BB8"/>
    <w:rsid w:val="00586D1A"/>
    <w:rsid w:val="005870A0"/>
    <w:rsid w:val="0058725D"/>
    <w:rsid w:val="00590EEB"/>
    <w:rsid w:val="00591AA5"/>
    <w:rsid w:val="005929E2"/>
    <w:rsid w:val="00592CE7"/>
    <w:rsid w:val="00592F4B"/>
    <w:rsid w:val="00593A6E"/>
    <w:rsid w:val="00596BF4"/>
    <w:rsid w:val="005A0AFE"/>
    <w:rsid w:val="005A182A"/>
    <w:rsid w:val="005A2A2C"/>
    <w:rsid w:val="005A312E"/>
    <w:rsid w:val="005A425C"/>
    <w:rsid w:val="005A4FC1"/>
    <w:rsid w:val="005A6CA8"/>
    <w:rsid w:val="005A71F7"/>
    <w:rsid w:val="005A7654"/>
    <w:rsid w:val="005B04B1"/>
    <w:rsid w:val="005B0ABC"/>
    <w:rsid w:val="005B1E02"/>
    <w:rsid w:val="005B3B57"/>
    <w:rsid w:val="005B47EA"/>
    <w:rsid w:val="005B50B9"/>
    <w:rsid w:val="005B584F"/>
    <w:rsid w:val="005C088D"/>
    <w:rsid w:val="005C1FF6"/>
    <w:rsid w:val="005C25B2"/>
    <w:rsid w:val="005C2DB0"/>
    <w:rsid w:val="005C33E9"/>
    <w:rsid w:val="005C4FC4"/>
    <w:rsid w:val="005C5A5E"/>
    <w:rsid w:val="005C5B72"/>
    <w:rsid w:val="005C6444"/>
    <w:rsid w:val="005D1D34"/>
    <w:rsid w:val="005D2798"/>
    <w:rsid w:val="005D296A"/>
    <w:rsid w:val="005D2A1A"/>
    <w:rsid w:val="005D536E"/>
    <w:rsid w:val="005D739B"/>
    <w:rsid w:val="005D7787"/>
    <w:rsid w:val="005D7869"/>
    <w:rsid w:val="005E1903"/>
    <w:rsid w:val="005E1F7D"/>
    <w:rsid w:val="005E3EAB"/>
    <w:rsid w:val="005E603F"/>
    <w:rsid w:val="005E617D"/>
    <w:rsid w:val="005E78F3"/>
    <w:rsid w:val="005F5AFC"/>
    <w:rsid w:val="006000FD"/>
    <w:rsid w:val="006011F5"/>
    <w:rsid w:val="0060201F"/>
    <w:rsid w:val="00602211"/>
    <w:rsid w:val="00602F8A"/>
    <w:rsid w:val="006030D8"/>
    <w:rsid w:val="00603A1C"/>
    <w:rsid w:val="00604E3A"/>
    <w:rsid w:val="00605143"/>
    <w:rsid w:val="00606E32"/>
    <w:rsid w:val="0060708E"/>
    <w:rsid w:val="006104D9"/>
    <w:rsid w:val="00612577"/>
    <w:rsid w:val="00612928"/>
    <w:rsid w:val="006141A0"/>
    <w:rsid w:val="006156DA"/>
    <w:rsid w:val="006164E4"/>
    <w:rsid w:val="00617179"/>
    <w:rsid w:val="006171A1"/>
    <w:rsid w:val="0062003B"/>
    <w:rsid w:val="00625062"/>
    <w:rsid w:val="00626C28"/>
    <w:rsid w:val="00632764"/>
    <w:rsid w:val="00632D46"/>
    <w:rsid w:val="006344A2"/>
    <w:rsid w:val="00635AAF"/>
    <w:rsid w:val="006368CE"/>
    <w:rsid w:val="00636F01"/>
    <w:rsid w:val="006370B1"/>
    <w:rsid w:val="006373EB"/>
    <w:rsid w:val="006406F1"/>
    <w:rsid w:val="00641932"/>
    <w:rsid w:val="00642819"/>
    <w:rsid w:val="0064433D"/>
    <w:rsid w:val="00644EA4"/>
    <w:rsid w:val="00645306"/>
    <w:rsid w:val="00646480"/>
    <w:rsid w:val="00646E2E"/>
    <w:rsid w:val="0064740B"/>
    <w:rsid w:val="006475ED"/>
    <w:rsid w:val="00647FAC"/>
    <w:rsid w:val="0065222B"/>
    <w:rsid w:val="00653DCC"/>
    <w:rsid w:val="0065429C"/>
    <w:rsid w:val="0065776B"/>
    <w:rsid w:val="006578E1"/>
    <w:rsid w:val="00657E90"/>
    <w:rsid w:val="00660888"/>
    <w:rsid w:val="00660A05"/>
    <w:rsid w:val="00660FF0"/>
    <w:rsid w:val="006631A6"/>
    <w:rsid w:val="00664475"/>
    <w:rsid w:val="006665DD"/>
    <w:rsid w:val="006672A5"/>
    <w:rsid w:val="00667C2B"/>
    <w:rsid w:val="0067311E"/>
    <w:rsid w:val="00673D2F"/>
    <w:rsid w:val="006753FF"/>
    <w:rsid w:val="0067664B"/>
    <w:rsid w:val="006766C7"/>
    <w:rsid w:val="0067790F"/>
    <w:rsid w:val="0068222F"/>
    <w:rsid w:val="00684AD9"/>
    <w:rsid w:val="006868E0"/>
    <w:rsid w:val="00686F60"/>
    <w:rsid w:val="00687357"/>
    <w:rsid w:val="0069052C"/>
    <w:rsid w:val="00690FE0"/>
    <w:rsid w:val="0069293C"/>
    <w:rsid w:val="00692B50"/>
    <w:rsid w:val="006932D4"/>
    <w:rsid w:val="0069437B"/>
    <w:rsid w:val="0069514C"/>
    <w:rsid w:val="00696C91"/>
    <w:rsid w:val="00697147"/>
    <w:rsid w:val="006A14D9"/>
    <w:rsid w:val="006A165F"/>
    <w:rsid w:val="006A3739"/>
    <w:rsid w:val="006A5D4B"/>
    <w:rsid w:val="006A7FEF"/>
    <w:rsid w:val="006B112C"/>
    <w:rsid w:val="006B28F1"/>
    <w:rsid w:val="006B3DC2"/>
    <w:rsid w:val="006B57EE"/>
    <w:rsid w:val="006B6071"/>
    <w:rsid w:val="006B651E"/>
    <w:rsid w:val="006B656C"/>
    <w:rsid w:val="006C0C73"/>
    <w:rsid w:val="006C2917"/>
    <w:rsid w:val="006C2FE8"/>
    <w:rsid w:val="006C42DB"/>
    <w:rsid w:val="006C4E76"/>
    <w:rsid w:val="006C4F6E"/>
    <w:rsid w:val="006C6FC0"/>
    <w:rsid w:val="006D10FB"/>
    <w:rsid w:val="006D2563"/>
    <w:rsid w:val="006D2B2F"/>
    <w:rsid w:val="006D3A8E"/>
    <w:rsid w:val="006D468F"/>
    <w:rsid w:val="006D4D47"/>
    <w:rsid w:val="006D5438"/>
    <w:rsid w:val="006D628D"/>
    <w:rsid w:val="006D629B"/>
    <w:rsid w:val="006D63D9"/>
    <w:rsid w:val="006D64A1"/>
    <w:rsid w:val="006D701F"/>
    <w:rsid w:val="006E26C4"/>
    <w:rsid w:val="006E26E4"/>
    <w:rsid w:val="006E42BD"/>
    <w:rsid w:val="006E4676"/>
    <w:rsid w:val="006E4A55"/>
    <w:rsid w:val="006E4DBD"/>
    <w:rsid w:val="006E6B57"/>
    <w:rsid w:val="006E6CEE"/>
    <w:rsid w:val="006F0D65"/>
    <w:rsid w:val="006F16B1"/>
    <w:rsid w:val="006F1A0C"/>
    <w:rsid w:val="006F235B"/>
    <w:rsid w:val="006F2DE4"/>
    <w:rsid w:val="006F327C"/>
    <w:rsid w:val="006F3316"/>
    <w:rsid w:val="006F45DC"/>
    <w:rsid w:val="006F5E7B"/>
    <w:rsid w:val="006F7FFC"/>
    <w:rsid w:val="007011B7"/>
    <w:rsid w:val="00701C8F"/>
    <w:rsid w:val="00701FB5"/>
    <w:rsid w:val="007043E0"/>
    <w:rsid w:val="00704988"/>
    <w:rsid w:val="00705556"/>
    <w:rsid w:val="007057EF"/>
    <w:rsid w:val="007057F2"/>
    <w:rsid w:val="00705E3B"/>
    <w:rsid w:val="00707FC5"/>
    <w:rsid w:val="007101B6"/>
    <w:rsid w:val="007116A8"/>
    <w:rsid w:val="007122A1"/>
    <w:rsid w:val="00712318"/>
    <w:rsid w:val="00712CA0"/>
    <w:rsid w:val="007131BD"/>
    <w:rsid w:val="00713C9B"/>
    <w:rsid w:val="00714B90"/>
    <w:rsid w:val="00714D39"/>
    <w:rsid w:val="0071531E"/>
    <w:rsid w:val="00715767"/>
    <w:rsid w:val="00716C32"/>
    <w:rsid w:val="00716FE2"/>
    <w:rsid w:val="007170AD"/>
    <w:rsid w:val="0071711E"/>
    <w:rsid w:val="0072044F"/>
    <w:rsid w:val="007222FB"/>
    <w:rsid w:val="00724B1B"/>
    <w:rsid w:val="007319AA"/>
    <w:rsid w:val="00732139"/>
    <w:rsid w:val="0073344D"/>
    <w:rsid w:val="00734CB9"/>
    <w:rsid w:val="0073521D"/>
    <w:rsid w:val="00736FEF"/>
    <w:rsid w:val="0073765D"/>
    <w:rsid w:val="0074043C"/>
    <w:rsid w:val="007416F4"/>
    <w:rsid w:val="00742569"/>
    <w:rsid w:val="00744B52"/>
    <w:rsid w:val="00745651"/>
    <w:rsid w:val="00746674"/>
    <w:rsid w:val="007477B5"/>
    <w:rsid w:val="007512E7"/>
    <w:rsid w:val="0075257E"/>
    <w:rsid w:val="007532D0"/>
    <w:rsid w:val="007540BB"/>
    <w:rsid w:val="00754197"/>
    <w:rsid w:val="00754FD4"/>
    <w:rsid w:val="00757CD3"/>
    <w:rsid w:val="00757E36"/>
    <w:rsid w:val="00761AC0"/>
    <w:rsid w:val="007620EC"/>
    <w:rsid w:val="00762944"/>
    <w:rsid w:val="007639AC"/>
    <w:rsid w:val="00763B50"/>
    <w:rsid w:val="00764452"/>
    <w:rsid w:val="0076454D"/>
    <w:rsid w:val="007660AF"/>
    <w:rsid w:val="007664EF"/>
    <w:rsid w:val="00766A69"/>
    <w:rsid w:val="00770148"/>
    <w:rsid w:val="0077047F"/>
    <w:rsid w:val="0077149B"/>
    <w:rsid w:val="00772BCF"/>
    <w:rsid w:val="00772F41"/>
    <w:rsid w:val="007730A9"/>
    <w:rsid w:val="00773219"/>
    <w:rsid w:val="00775B3E"/>
    <w:rsid w:val="00781B64"/>
    <w:rsid w:val="00782B8B"/>
    <w:rsid w:val="0078469E"/>
    <w:rsid w:val="00785278"/>
    <w:rsid w:val="00787170"/>
    <w:rsid w:val="00790455"/>
    <w:rsid w:val="00790779"/>
    <w:rsid w:val="00790837"/>
    <w:rsid w:val="00791BE3"/>
    <w:rsid w:val="00792420"/>
    <w:rsid w:val="00793F85"/>
    <w:rsid w:val="00794A9E"/>
    <w:rsid w:val="00794F31"/>
    <w:rsid w:val="007958B5"/>
    <w:rsid w:val="00796540"/>
    <w:rsid w:val="00796DB2"/>
    <w:rsid w:val="0079780B"/>
    <w:rsid w:val="007A022A"/>
    <w:rsid w:val="007A0F18"/>
    <w:rsid w:val="007A14C4"/>
    <w:rsid w:val="007A3EC2"/>
    <w:rsid w:val="007A5819"/>
    <w:rsid w:val="007A59DD"/>
    <w:rsid w:val="007A5D9D"/>
    <w:rsid w:val="007A6199"/>
    <w:rsid w:val="007A7328"/>
    <w:rsid w:val="007B0083"/>
    <w:rsid w:val="007B0C89"/>
    <w:rsid w:val="007B13AF"/>
    <w:rsid w:val="007B169E"/>
    <w:rsid w:val="007B2DEF"/>
    <w:rsid w:val="007B3B08"/>
    <w:rsid w:val="007B480A"/>
    <w:rsid w:val="007B5B10"/>
    <w:rsid w:val="007B62B9"/>
    <w:rsid w:val="007B72EF"/>
    <w:rsid w:val="007C06A2"/>
    <w:rsid w:val="007C161E"/>
    <w:rsid w:val="007C3E72"/>
    <w:rsid w:val="007C48FA"/>
    <w:rsid w:val="007C5CC3"/>
    <w:rsid w:val="007C5FAF"/>
    <w:rsid w:val="007C7179"/>
    <w:rsid w:val="007C7D87"/>
    <w:rsid w:val="007D066B"/>
    <w:rsid w:val="007D1815"/>
    <w:rsid w:val="007D5A8E"/>
    <w:rsid w:val="007D6C22"/>
    <w:rsid w:val="007E1951"/>
    <w:rsid w:val="007E1B04"/>
    <w:rsid w:val="007E4312"/>
    <w:rsid w:val="007E4CA5"/>
    <w:rsid w:val="007E5CC3"/>
    <w:rsid w:val="007E756F"/>
    <w:rsid w:val="007E7F24"/>
    <w:rsid w:val="007F256C"/>
    <w:rsid w:val="007F321C"/>
    <w:rsid w:val="007F4A42"/>
    <w:rsid w:val="007F4E0F"/>
    <w:rsid w:val="007F53C5"/>
    <w:rsid w:val="007F5E88"/>
    <w:rsid w:val="007F6578"/>
    <w:rsid w:val="007F6B49"/>
    <w:rsid w:val="00800135"/>
    <w:rsid w:val="00800539"/>
    <w:rsid w:val="00801244"/>
    <w:rsid w:val="008016AB"/>
    <w:rsid w:val="00802794"/>
    <w:rsid w:val="008029B9"/>
    <w:rsid w:val="00803148"/>
    <w:rsid w:val="00810603"/>
    <w:rsid w:val="00816535"/>
    <w:rsid w:val="00816AFD"/>
    <w:rsid w:val="00816ED4"/>
    <w:rsid w:val="00820452"/>
    <w:rsid w:val="00820F2B"/>
    <w:rsid w:val="008216F3"/>
    <w:rsid w:val="00822196"/>
    <w:rsid w:val="008239AF"/>
    <w:rsid w:val="0082447A"/>
    <w:rsid w:val="008253F5"/>
    <w:rsid w:val="0082556F"/>
    <w:rsid w:val="00825C37"/>
    <w:rsid w:val="0083038E"/>
    <w:rsid w:val="008305E4"/>
    <w:rsid w:val="0083144C"/>
    <w:rsid w:val="00831AAC"/>
    <w:rsid w:val="00831B5C"/>
    <w:rsid w:val="00831C82"/>
    <w:rsid w:val="00832143"/>
    <w:rsid w:val="00832D0C"/>
    <w:rsid w:val="00833AE0"/>
    <w:rsid w:val="008362E0"/>
    <w:rsid w:val="0083713C"/>
    <w:rsid w:val="00837E90"/>
    <w:rsid w:val="00840891"/>
    <w:rsid w:val="00840DBC"/>
    <w:rsid w:val="008416F8"/>
    <w:rsid w:val="00843BFC"/>
    <w:rsid w:val="00843D64"/>
    <w:rsid w:val="00845223"/>
    <w:rsid w:val="00845C72"/>
    <w:rsid w:val="00846314"/>
    <w:rsid w:val="008469D5"/>
    <w:rsid w:val="0084747F"/>
    <w:rsid w:val="0084765D"/>
    <w:rsid w:val="00847BA6"/>
    <w:rsid w:val="00850E81"/>
    <w:rsid w:val="00852621"/>
    <w:rsid w:val="00852AB7"/>
    <w:rsid w:val="00852B0C"/>
    <w:rsid w:val="00852EDA"/>
    <w:rsid w:val="00853150"/>
    <w:rsid w:val="008533A9"/>
    <w:rsid w:val="00853937"/>
    <w:rsid w:val="008543FE"/>
    <w:rsid w:val="00854BC8"/>
    <w:rsid w:val="00855517"/>
    <w:rsid w:val="00855C60"/>
    <w:rsid w:val="00856C84"/>
    <w:rsid w:val="00857776"/>
    <w:rsid w:val="008608E6"/>
    <w:rsid w:val="00860987"/>
    <w:rsid w:val="008618B8"/>
    <w:rsid w:val="00861AEF"/>
    <w:rsid w:val="00864C71"/>
    <w:rsid w:val="008653F7"/>
    <w:rsid w:val="00865590"/>
    <w:rsid w:val="00865EEF"/>
    <w:rsid w:val="00866219"/>
    <w:rsid w:val="008663C0"/>
    <w:rsid w:val="00866891"/>
    <w:rsid w:val="00870620"/>
    <w:rsid w:val="008708FF"/>
    <w:rsid w:val="00870CDE"/>
    <w:rsid w:val="00871898"/>
    <w:rsid w:val="00871BD2"/>
    <w:rsid w:val="00873846"/>
    <w:rsid w:val="008744C7"/>
    <w:rsid w:val="00874C2A"/>
    <w:rsid w:val="008757BD"/>
    <w:rsid w:val="0087653E"/>
    <w:rsid w:val="00876993"/>
    <w:rsid w:val="00877169"/>
    <w:rsid w:val="00881F9B"/>
    <w:rsid w:val="00882D54"/>
    <w:rsid w:val="008837E8"/>
    <w:rsid w:val="00884740"/>
    <w:rsid w:val="008847CA"/>
    <w:rsid w:val="00884851"/>
    <w:rsid w:val="00885662"/>
    <w:rsid w:val="008874AF"/>
    <w:rsid w:val="0088774C"/>
    <w:rsid w:val="00890142"/>
    <w:rsid w:val="00890924"/>
    <w:rsid w:val="00895A67"/>
    <w:rsid w:val="00896A47"/>
    <w:rsid w:val="00896E3F"/>
    <w:rsid w:val="008A0E36"/>
    <w:rsid w:val="008A1921"/>
    <w:rsid w:val="008A4518"/>
    <w:rsid w:val="008B07F5"/>
    <w:rsid w:val="008B128D"/>
    <w:rsid w:val="008B22A0"/>
    <w:rsid w:val="008B2393"/>
    <w:rsid w:val="008B2711"/>
    <w:rsid w:val="008B3A15"/>
    <w:rsid w:val="008B453B"/>
    <w:rsid w:val="008B48C7"/>
    <w:rsid w:val="008B6BB8"/>
    <w:rsid w:val="008B70C5"/>
    <w:rsid w:val="008C0DEB"/>
    <w:rsid w:val="008C3270"/>
    <w:rsid w:val="008C484C"/>
    <w:rsid w:val="008D12F5"/>
    <w:rsid w:val="008D2197"/>
    <w:rsid w:val="008D25E6"/>
    <w:rsid w:val="008D3A10"/>
    <w:rsid w:val="008D5487"/>
    <w:rsid w:val="008D7403"/>
    <w:rsid w:val="008E14C3"/>
    <w:rsid w:val="008E45A4"/>
    <w:rsid w:val="008E5A28"/>
    <w:rsid w:val="008E5EC4"/>
    <w:rsid w:val="008E6F15"/>
    <w:rsid w:val="008F19F3"/>
    <w:rsid w:val="008F1C33"/>
    <w:rsid w:val="008F3234"/>
    <w:rsid w:val="008F3CE7"/>
    <w:rsid w:val="008F76A4"/>
    <w:rsid w:val="009017AB"/>
    <w:rsid w:val="00901C15"/>
    <w:rsid w:val="009022E7"/>
    <w:rsid w:val="00902CEA"/>
    <w:rsid w:val="00903524"/>
    <w:rsid w:val="00903846"/>
    <w:rsid w:val="00905DDD"/>
    <w:rsid w:val="009075AE"/>
    <w:rsid w:val="00910009"/>
    <w:rsid w:val="0091077C"/>
    <w:rsid w:val="00910C3E"/>
    <w:rsid w:val="00911C41"/>
    <w:rsid w:val="00912143"/>
    <w:rsid w:val="00912D5A"/>
    <w:rsid w:val="00912FEB"/>
    <w:rsid w:val="00914413"/>
    <w:rsid w:val="009169DE"/>
    <w:rsid w:val="00916B4E"/>
    <w:rsid w:val="0091765F"/>
    <w:rsid w:val="00921587"/>
    <w:rsid w:val="00921CA2"/>
    <w:rsid w:val="00921D9D"/>
    <w:rsid w:val="0092327E"/>
    <w:rsid w:val="009253E6"/>
    <w:rsid w:val="00927DD3"/>
    <w:rsid w:val="00935E0A"/>
    <w:rsid w:val="0094042A"/>
    <w:rsid w:val="009412CB"/>
    <w:rsid w:val="00941512"/>
    <w:rsid w:val="00942918"/>
    <w:rsid w:val="0094316C"/>
    <w:rsid w:val="00943409"/>
    <w:rsid w:val="009464A1"/>
    <w:rsid w:val="00950104"/>
    <w:rsid w:val="00952CBA"/>
    <w:rsid w:val="00953874"/>
    <w:rsid w:val="00956256"/>
    <w:rsid w:val="00960966"/>
    <w:rsid w:val="00960EF0"/>
    <w:rsid w:val="00962B50"/>
    <w:rsid w:val="00964477"/>
    <w:rsid w:val="009661C4"/>
    <w:rsid w:val="0096627C"/>
    <w:rsid w:val="00967322"/>
    <w:rsid w:val="00967AB4"/>
    <w:rsid w:val="009706A9"/>
    <w:rsid w:val="0097125B"/>
    <w:rsid w:val="00971377"/>
    <w:rsid w:val="00971925"/>
    <w:rsid w:val="00971971"/>
    <w:rsid w:val="009736A8"/>
    <w:rsid w:val="00974033"/>
    <w:rsid w:val="0097536D"/>
    <w:rsid w:val="00975827"/>
    <w:rsid w:val="00975A13"/>
    <w:rsid w:val="00975DC6"/>
    <w:rsid w:val="00976051"/>
    <w:rsid w:val="00976074"/>
    <w:rsid w:val="00976793"/>
    <w:rsid w:val="0098062B"/>
    <w:rsid w:val="009821DA"/>
    <w:rsid w:val="00982226"/>
    <w:rsid w:val="009843A3"/>
    <w:rsid w:val="0099007C"/>
    <w:rsid w:val="00990E1B"/>
    <w:rsid w:val="00990E3C"/>
    <w:rsid w:val="009944F7"/>
    <w:rsid w:val="0099517A"/>
    <w:rsid w:val="00996ADB"/>
    <w:rsid w:val="00996F55"/>
    <w:rsid w:val="009A0250"/>
    <w:rsid w:val="009A03F5"/>
    <w:rsid w:val="009A16C6"/>
    <w:rsid w:val="009A1B1E"/>
    <w:rsid w:val="009A2289"/>
    <w:rsid w:val="009A4F0C"/>
    <w:rsid w:val="009A617C"/>
    <w:rsid w:val="009B22B9"/>
    <w:rsid w:val="009B2673"/>
    <w:rsid w:val="009B3C85"/>
    <w:rsid w:val="009B4D7C"/>
    <w:rsid w:val="009B599F"/>
    <w:rsid w:val="009B6C26"/>
    <w:rsid w:val="009B77FB"/>
    <w:rsid w:val="009B79A2"/>
    <w:rsid w:val="009C1618"/>
    <w:rsid w:val="009C1EEE"/>
    <w:rsid w:val="009C45E2"/>
    <w:rsid w:val="009C63CA"/>
    <w:rsid w:val="009C79F9"/>
    <w:rsid w:val="009D0877"/>
    <w:rsid w:val="009D250F"/>
    <w:rsid w:val="009D33CA"/>
    <w:rsid w:val="009D5E5C"/>
    <w:rsid w:val="009D6DC1"/>
    <w:rsid w:val="009E0AC9"/>
    <w:rsid w:val="009E2CDD"/>
    <w:rsid w:val="009E4694"/>
    <w:rsid w:val="009E534C"/>
    <w:rsid w:val="009E73EB"/>
    <w:rsid w:val="009F1E5E"/>
    <w:rsid w:val="009F2C61"/>
    <w:rsid w:val="009F451A"/>
    <w:rsid w:val="009F45A4"/>
    <w:rsid w:val="009F54DD"/>
    <w:rsid w:val="009F5C35"/>
    <w:rsid w:val="009F5F7F"/>
    <w:rsid w:val="00A00D38"/>
    <w:rsid w:val="00A03218"/>
    <w:rsid w:val="00A07C2A"/>
    <w:rsid w:val="00A108C8"/>
    <w:rsid w:val="00A15487"/>
    <w:rsid w:val="00A16C55"/>
    <w:rsid w:val="00A17509"/>
    <w:rsid w:val="00A21056"/>
    <w:rsid w:val="00A23214"/>
    <w:rsid w:val="00A2466C"/>
    <w:rsid w:val="00A24956"/>
    <w:rsid w:val="00A26205"/>
    <w:rsid w:val="00A31A17"/>
    <w:rsid w:val="00A34008"/>
    <w:rsid w:val="00A353E1"/>
    <w:rsid w:val="00A359F7"/>
    <w:rsid w:val="00A3615C"/>
    <w:rsid w:val="00A41784"/>
    <w:rsid w:val="00A42C35"/>
    <w:rsid w:val="00A434EF"/>
    <w:rsid w:val="00A446E7"/>
    <w:rsid w:val="00A44803"/>
    <w:rsid w:val="00A44ED2"/>
    <w:rsid w:val="00A45E0E"/>
    <w:rsid w:val="00A46BAC"/>
    <w:rsid w:val="00A47447"/>
    <w:rsid w:val="00A474A9"/>
    <w:rsid w:val="00A47A24"/>
    <w:rsid w:val="00A47BE9"/>
    <w:rsid w:val="00A47CB1"/>
    <w:rsid w:val="00A527DD"/>
    <w:rsid w:val="00A5430A"/>
    <w:rsid w:val="00A5453C"/>
    <w:rsid w:val="00A556AC"/>
    <w:rsid w:val="00A5634A"/>
    <w:rsid w:val="00A577E5"/>
    <w:rsid w:val="00A57D34"/>
    <w:rsid w:val="00A62656"/>
    <w:rsid w:val="00A63324"/>
    <w:rsid w:val="00A64258"/>
    <w:rsid w:val="00A65536"/>
    <w:rsid w:val="00A65625"/>
    <w:rsid w:val="00A65E0B"/>
    <w:rsid w:val="00A670EA"/>
    <w:rsid w:val="00A676C1"/>
    <w:rsid w:val="00A67AD1"/>
    <w:rsid w:val="00A70CAD"/>
    <w:rsid w:val="00A70ED6"/>
    <w:rsid w:val="00A71ADF"/>
    <w:rsid w:val="00A729B9"/>
    <w:rsid w:val="00A73059"/>
    <w:rsid w:val="00A73576"/>
    <w:rsid w:val="00A73A06"/>
    <w:rsid w:val="00A73C47"/>
    <w:rsid w:val="00A74EDA"/>
    <w:rsid w:val="00A75380"/>
    <w:rsid w:val="00A75999"/>
    <w:rsid w:val="00A768E4"/>
    <w:rsid w:val="00A7722C"/>
    <w:rsid w:val="00A81133"/>
    <w:rsid w:val="00A821C9"/>
    <w:rsid w:val="00A832C0"/>
    <w:rsid w:val="00A83FB0"/>
    <w:rsid w:val="00A848C0"/>
    <w:rsid w:val="00A84BCD"/>
    <w:rsid w:val="00A901AC"/>
    <w:rsid w:val="00A9045B"/>
    <w:rsid w:val="00A90B7D"/>
    <w:rsid w:val="00A915F5"/>
    <w:rsid w:val="00A91904"/>
    <w:rsid w:val="00A9230B"/>
    <w:rsid w:val="00A93BBD"/>
    <w:rsid w:val="00A94EEE"/>
    <w:rsid w:val="00A9629C"/>
    <w:rsid w:val="00A9637A"/>
    <w:rsid w:val="00AA1D7A"/>
    <w:rsid w:val="00AA2DD8"/>
    <w:rsid w:val="00AA3037"/>
    <w:rsid w:val="00AA7AE2"/>
    <w:rsid w:val="00AB1086"/>
    <w:rsid w:val="00AB1B8A"/>
    <w:rsid w:val="00AB3D63"/>
    <w:rsid w:val="00AB3DB5"/>
    <w:rsid w:val="00AB46DE"/>
    <w:rsid w:val="00AB50EC"/>
    <w:rsid w:val="00AB537B"/>
    <w:rsid w:val="00AB7E6A"/>
    <w:rsid w:val="00AB7EC0"/>
    <w:rsid w:val="00AC049C"/>
    <w:rsid w:val="00AC1263"/>
    <w:rsid w:val="00AC1912"/>
    <w:rsid w:val="00AC327C"/>
    <w:rsid w:val="00AC3414"/>
    <w:rsid w:val="00AC3561"/>
    <w:rsid w:val="00AC54AB"/>
    <w:rsid w:val="00AC7E03"/>
    <w:rsid w:val="00AD08C6"/>
    <w:rsid w:val="00AD0C20"/>
    <w:rsid w:val="00AD2965"/>
    <w:rsid w:val="00AD2B6B"/>
    <w:rsid w:val="00AD2E10"/>
    <w:rsid w:val="00AD2F75"/>
    <w:rsid w:val="00AD30C4"/>
    <w:rsid w:val="00AD4D2C"/>
    <w:rsid w:val="00AD5273"/>
    <w:rsid w:val="00AD7FB5"/>
    <w:rsid w:val="00AE0F32"/>
    <w:rsid w:val="00AE34C7"/>
    <w:rsid w:val="00AE39B1"/>
    <w:rsid w:val="00AE4420"/>
    <w:rsid w:val="00AE6B2D"/>
    <w:rsid w:val="00AE70C0"/>
    <w:rsid w:val="00AF12E5"/>
    <w:rsid w:val="00AF2082"/>
    <w:rsid w:val="00AF25FB"/>
    <w:rsid w:val="00AF36EE"/>
    <w:rsid w:val="00AF5B04"/>
    <w:rsid w:val="00B00AD6"/>
    <w:rsid w:val="00B0210C"/>
    <w:rsid w:val="00B0493F"/>
    <w:rsid w:val="00B04B74"/>
    <w:rsid w:val="00B05793"/>
    <w:rsid w:val="00B0667D"/>
    <w:rsid w:val="00B07034"/>
    <w:rsid w:val="00B0739D"/>
    <w:rsid w:val="00B107C9"/>
    <w:rsid w:val="00B10B82"/>
    <w:rsid w:val="00B121C4"/>
    <w:rsid w:val="00B124CE"/>
    <w:rsid w:val="00B127E4"/>
    <w:rsid w:val="00B13833"/>
    <w:rsid w:val="00B145C5"/>
    <w:rsid w:val="00B169B1"/>
    <w:rsid w:val="00B17686"/>
    <w:rsid w:val="00B20DE7"/>
    <w:rsid w:val="00B216BF"/>
    <w:rsid w:val="00B2284C"/>
    <w:rsid w:val="00B248EC"/>
    <w:rsid w:val="00B26020"/>
    <w:rsid w:val="00B27856"/>
    <w:rsid w:val="00B27BD3"/>
    <w:rsid w:val="00B30320"/>
    <w:rsid w:val="00B31799"/>
    <w:rsid w:val="00B33049"/>
    <w:rsid w:val="00B34904"/>
    <w:rsid w:val="00B357FE"/>
    <w:rsid w:val="00B408B7"/>
    <w:rsid w:val="00B42E10"/>
    <w:rsid w:val="00B43452"/>
    <w:rsid w:val="00B4449E"/>
    <w:rsid w:val="00B4512C"/>
    <w:rsid w:val="00B452F2"/>
    <w:rsid w:val="00B4543E"/>
    <w:rsid w:val="00B47DF6"/>
    <w:rsid w:val="00B47E5F"/>
    <w:rsid w:val="00B51003"/>
    <w:rsid w:val="00B515A9"/>
    <w:rsid w:val="00B51D63"/>
    <w:rsid w:val="00B53D43"/>
    <w:rsid w:val="00B54A94"/>
    <w:rsid w:val="00B56479"/>
    <w:rsid w:val="00B5688C"/>
    <w:rsid w:val="00B6017B"/>
    <w:rsid w:val="00B614E3"/>
    <w:rsid w:val="00B62E09"/>
    <w:rsid w:val="00B632F4"/>
    <w:rsid w:val="00B63BA7"/>
    <w:rsid w:val="00B65BEA"/>
    <w:rsid w:val="00B70580"/>
    <w:rsid w:val="00B74F38"/>
    <w:rsid w:val="00B751A7"/>
    <w:rsid w:val="00B75DF7"/>
    <w:rsid w:val="00B763D9"/>
    <w:rsid w:val="00B76892"/>
    <w:rsid w:val="00B8247C"/>
    <w:rsid w:val="00B826F3"/>
    <w:rsid w:val="00B82A3C"/>
    <w:rsid w:val="00B8417A"/>
    <w:rsid w:val="00B85C06"/>
    <w:rsid w:val="00B86A0D"/>
    <w:rsid w:val="00B906C3"/>
    <w:rsid w:val="00B90BCF"/>
    <w:rsid w:val="00B918A4"/>
    <w:rsid w:val="00B92110"/>
    <w:rsid w:val="00B92BA6"/>
    <w:rsid w:val="00B9335B"/>
    <w:rsid w:val="00B93B43"/>
    <w:rsid w:val="00B950AD"/>
    <w:rsid w:val="00B96000"/>
    <w:rsid w:val="00B9651F"/>
    <w:rsid w:val="00B966E8"/>
    <w:rsid w:val="00BA040B"/>
    <w:rsid w:val="00BA08AD"/>
    <w:rsid w:val="00BA339B"/>
    <w:rsid w:val="00BA409A"/>
    <w:rsid w:val="00BA53C6"/>
    <w:rsid w:val="00BA627C"/>
    <w:rsid w:val="00BA64D6"/>
    <w:rsid w:val="00BA7AF7"/>
    <w:rsid w:val="00BB05D5"/>
    <w:rsid w:val="00BB1CD2"/>
    <w:rsid w:val="00BB41E7"/>
    <w:rsid w:val="00BB510F"/>
    <w:rsid w:val="00BB6FC7"/>
    <w:rsid w:val="00BC09D1"/>
    <w:rsid w:val="00BC1C67"/>
    <w:rsid w:val="00BC329A"/>
    <w:rsid w:val="00BC4596"/>
    <w:rsid w:val="00BC49A7"/>
    <w:rsid w:val="00BC4B8F"/>
    <w:rsid w:val="00BC4BB9"/>
    <w:rsid w:val="00BC4E1E"/>
    <w:rsid w:val="00BC5AC8"/>
    <w:rsid w:val="00BC6463"/>
    <w:rsid w:val="00BD0F51"/>
    <w:rsid w:val="00BD2B6C"/>
    <w:rsid w:val="00BD4823"/>
    <w:rsid w:val="00BD64B6"/>
    <w:rsid w:val="00BD6B99"/>
    <w:rsid w:val="00BE0188"/>
    <w:rsid w:val="00BE0726"/>
    <w:rsid w:val="00BE1C1C"/>
    <w:rsid w:val="00BE21B8"/>
    <w:rsid w:val="00BE220C"/>
    <w:rsid w:val="00BE281E"/>
    <w:rsid w:val="00BE3BEB"/>
    <w:rsid w:val="00BE6001"/>
    <w:rsid w:val="00BE7511"/>
    <w:rsid w:val="00BE7997"/>
    <w:rsid w:val="00BF01E1"/>
    <w:rsid w:val="00BF156A"/>
    <w:rsid w:val="00BF2F0C"/>
    <w:rsid w:val="00BF4005"/>
    <w:rsid w:val="00BF470B"/>
    <w:rsid w:val="00C00070"/>
    <w:rsid w:val="00C005CC"/>
    <w:rsid w:val="00C010C4"/>
    <w:rsid w:val="00C01838"/>
    <w:rsid w:val="00C025FF"/>
    <w:rsid w:val="00C02B10"/>
    <w:rsid w:val="00C03481"/>
    <w:rsid w:val="00C04D48"/>
    <w:rsid w:val="00C05AB1"/>
    <w:rsid w:val="00C0788D"/>
    <w:rsid w:val="00C11930"/>
    <w:rsid w:val="00C11B09"/>
    <w:rsid w:val="00C11ECC"/>
    <w:rsid w:val="00C12601"/>
    <w:rsid w:val="00C12ABE"/>
    <w:rsid w:val="00C13B09"/>
    <w:rsid w:val="00C141F1"/>
    <w:rsid w:val="00C1541A"/>
    <w:rsid w:val="00C15AE1"/>
    <w:rsid w:val="00C21133"/>
    <w:rsid w:val="00C21359"/>
    <w:rsid w:val="00C26897"/>
    <w:rsid w:val="00C26CC8"/>
    <w:rsid w:val="00C26EAF"/>
    <w:rsid w:val="00C27345"/>
    <w:rsid w:val="00C27427"/>
    <w:rsid w:val="00C27A57"/>
    <w:rsid w:val="00C307C8"/>
    <w:rsid w:val="00C32011"/>
    <w:rsid w:val="00C32096"/>
    <w:rsid w:val="00C32130"/>
    <w:rsid w:val="00C32520"/>
    <w:rsid w:val="00C32595"/>
    <w:rsid w:val="00C32FE1"/>
    <w:rsid w:val="00C338EE"/>
    <w:rsid w:val="00C34069"/>
    <w:rsid w:val="00C3535B"/>
    <w:rsid w:val="00C35F05"/>
    <w:rsid w:val="00C43665"/>
    <w:rsid w:val="00C44577"/>
    <w:rsid w:val="00C45250"/>
    <w:rsid w:val="00C4626C"/>
    <w:rsid w:val="00C465A8"/>
    <w:rsid w:val="00C47F09"/>
    <w:rsid w:val="00C52498"/>
    <w:rsid w:val="00C53E2E"/>
    <w:rsid w:val="00C53F0E"/>
    <w:rsid w:val="00C559A4"/>
    <w:rsid w:val="00C55AF8"/>
    <w:rsid w:val="00C55DC9"/>
    <w:rsid w:val="00C562D9"/>
    <w:rsid w:val="00C60485"/>
    <w:rsid w:val="00C616E1"/>
    <w:rsid w:val="00C619C6"/>
    <w:rsid w:val="00C640DE"/>
    <w:rsid w:val="00C64D75"/>
    <w:rsid w:val="00C66A5D"/>
    <w:rsid w:val="00C679D6"/>
    <w:rsid w:val="00C71087"/>
    <w:rsid w:val="00C7127F"/>
    <w:rsid w:val="00C71604"/>
    <w:rsid w:val="00C72E3F"/>
    <w:rsid w:val="00C732E7"/>
    <w:rsid w:val="00C736AA"/>
    <w:rsid w:val="00C73AF4"/>
    <w:rsid w:val="00C74243"/>
    <w:rsid w:val="00C7505D"/>
    <w:rsid w:val="00C75DDB"/>
    <w:rsid w:val="00C77E7C"/>
    <w:rsid w:val="00C8009B"/>
    <w:rsid w:val="00C80437"/>
    <w:rsid w:val="00C80B47"/>
    <w:rsid w:val="00C81C22"/>
    <w:rsid w:val="00C81C57"/>
    <w:rsid w:val="00C820AB"/>
    <w:rsid w:val="00C82604"/>
    <w:rsid w:val="00C8382C"/>
    <w:rsid w:val="00C838C5"/>
    <w:rsid w:val="00C83BB5"/>
    <w:rsid w:val="00C84208"/>
    <w:rsid w:val="00C8458F"/>
    <w:rsid w:val="00C84F0A"/>
    <w:rsid w:val="00C85D2E"/>
    <w:rsid w:val="00C86EF3"/>
    <w:rsid w:val="00C871B1"/>
    <w:rsid w:val="00C902E0"/>
    <w:rsid w:val="00C907BD"/>
    <w:rsid w:val="00C921DA"/>
    <w:rsid w:val="00C92BB6"/>
    <w:rsid w:val="00C92C32"/>
    <w:rsid w:val="00C93686"/>
    <w:rsid w:val="00C948A3"/>
    <w:rsid w:val="00C959C1"/>
    <w:rsid w:val="00C96EAD"/>
    <w:rsid w:val="00CA00A2"/>
    <w:rsid w:val="00CA539F"/>
    <w:rsid w:val="00CA593C"/>
    <w:rsid w:val="00CA6C75"/>
    <w:rsid w:val="00CB23E3"/>
    <w:rsid w:val="00CB2E19"/>
    <w:rsid w:val="00CB2FE0"/>
    <w:rsid w:val="00CB31CA"/>
    <w:rsid w:val="00CB60DE"/>
    <w:rsid w:val="00CB6600"/>
    <w:rsid w:val="00CB7505"/>
    <w:rsid w:val="00CB7869"/>
    <w:rsid w:val="00CC09E0"/>
    <w:rsid w:val="00CC0DC4"/>
    <w:rsid w:val="00CC0EBE"/>
    <w:rsid w:val="00CC1B8C"/>
    <w:rsid w:val="00CC2566"/>
    <w:rsid w:val="00CC276D"/>
    <w:rsid w:val="00CC477F"/>
    <w:rsid w:val="00CD0220"/>
    <w:rsid w:val="00CD0491"/>
    <w:rsid w:val="00CD19AE"/>
    <w:rsid w:val="00CD1C64"/>
    <w:rsid w:val="00CD22D4"/>
    <w:rsid w:val="00CD2D1D"/>
    <w:rsid w:val="00CD5D8F"/>
    <w:rsid w:val="00CE0F2E"/>
    <w:rsid w:val="00CE2274"/>
    <w:rsid w:val="00CE2B0E"/>
    <w:rsid w:val="00CE5D56"/>
    <w:rsid w:val="00CE6821"/>
    <w:rsid w:val="00CE795D"/>
    <w:rsid w:val="00CF0346"/>
    <w:rsid w:val="00CF0E28"/>
    <w:rsid w:val="00CF11F5"/>
    <w:rsid w:val="00CF17E6"/>
    <w:rsid w:val="00CF1C3D"/>
    <w:rsid w:val="00CF2080"/>
    <w:rsid w:val="00CF25CA"/>
    <w:rsid w:val="00CF2666"/>
    <w:rsid w:val="00CF3127"/>
    <w:rsid w:val="00CF3730"/>
    <w:rsid w:val="00CF4631"/>
    <w:rsid w:val="00CF47D1"/>
    <w:rsid w:val="00CF6114"/>
    <w:rsid w:val="00CF6439"/>
    <w:rsid w:val="00D01C15"/>
    <w:rsid w:val="00D01CC1"/>
    <w:rsid w:val="00D0531A"/>
    <w:rsid w:val="00D05565"/>
    <w:rsid w:val="00D0772B"/>
    <w:rsid w:val="00D109CA"/>
    <w:rsid w:val="00D113B7"/>
    <w:rsid w:val="00D1145E"/>
    <w:rsid w:val="00D11AF3"/>
    <w:rsid w:val="00D1220D"/>
    <w:rsid w:val="00D12E32"/>
    <w:rsid w:val="00D12F80"/>
    <w:rsid w:val="00D1316C"/>
    <w:rsid w:val="00D14032"/>
    <w:rsid w:val="00D14845"/>
    <w:rsid w:val="00D14917"/>
    <w:rsid w:val="00D1510B"/>
    <w:rsid w:val="00D16D7E"/>
    <w:rsid w:val="00D207E0"/>
    <w:rsid w:val="00D21911"/>
    <w:rsid w:val="00D21E6A"/>
    <w:rsid w:val="00D22255"/>
    <w:rsid w:val="00D24282"/>
    <w:rsid w:val="00D2456A"/>
    <w:rsid w:val="00D248D3"/>
    <w:rsid w:val="00D25552"/>
    <w:rsid w:val="00D26847"/>
    <w:rsid w:val="00D26860"/>
    <w:rsid w:val="00D272D7"/>
    <w:rsid w:val="00D27D77"/>
    <w:rsid w:val="00D311DA"/>
    <w:rsid w:val="00D31455"/>
    <w:rsid w:val="00D346FE"/>
    <w:rsid w:val="00D36269"/>
    <w:rsid w:val="00D367E8"/>
    <w:rsid w:val="00D371B4"/>
    <w:rsid w:val="00D371B5"/>
    <w:rsid w:val="00D37778"/>
    <w:rsid w:val="00D42794"/>
    <w:rsid w:val="00D43273"/>
    <w:rsid w:val="00D433D1"/>
    <w:rsid w:val="00D43533"/>
    <w:rsid w:val="00D43DC4"/>
    <w:rsid w:val="00D448F7"/>
    <w:rsid w:val="00D44E05"/>
    <w:rsid w:val="00D45878"/>
    <w:rsid w:val="00D46B51"/>
    <w:rsid w:val="00D479A2"/>
    <w:rsid w:val="00D504B9"/>
    <w:rsid w:val="00D50D72"/>
    <w:rsid w:val="00D50F26"/>
    <w:rsid w:val="00D51A6B"/>
    <w:rsid w:val="00D5469E"/>
    <w:rsid w:val="00D5530F"/>
    <w:rsid w:val="00D57542"/>
    <w:rsid w:val="00D6047E"/>
    <w:rsid w:val="00D60900"/>
    <w:rsid w:val="00D61CD3"/>
    <w:rsid w:val="00D61DBF"/>
    <w:rsid w:val="00D63263"/>
    <w:rsid w:val="00D63349"/>
    <w:rsid w:val="00D6352F"/>
    <w:rsid w:val="00D638BA"/>
    <w:rsid w:val="00D65DD3"/>
    <w:rsid w:val="00D74403"/>
    <w:rsid w:val="00D74AD7"/>
    <w:rsid w:val="00D75A39"/>
    <w:rsid w:val="00D7752D"/>
    <w:rsid w:val="00D778A3"/>
    <w:rsid w:val="00D77C9F"/>
    <w:rsid w:val="00D80406"/>
    <w:rsid w:val="00D8084A"/>
    <w:rsid w:val="00D8174D"/>
    <w:rsid w:val="00D82CFA"/>
    <w:rsid w:val="00D85B34"/>
    <w:rsid w:val="00D87282"/>
    <w:rsid w:val="00D90D04"/>
    <w:rsid w:val="00D91356"/>
    <w:rsid w:val="00D91930"/>
    <w:rsid w:val="00D93CA0"/>
    <w:rsid w:val="00D93FA9"/>
    <w:rsid w:val="00D94797"/>
    <w:rsid w:val="00D9587E"/>
    <w:rsid w:val="00D964DC"/>
    <w:rsid w:val="00D969FE"/>
    <w:rsid w:val="00DA0B1B"/>
    <w:rsid w:val="00DA0D77"/>
    <w:rsid w:val="00DA29BE"/>
    <w:rsid w:val="00DA39BB"/>
    <w:rsid w:val="00DA3EA4"/>
    <w:rsid w:val="00DA3F0D"/>
    <w:rsid w:val="00DA4BB9"/>
    <w:rsid w:val="00DA5B48"/>
    <w:rsid w:val="00DA72C4"/>
    <w:rsid w:val="00DB0D7A"/>
    <w:rsid w:val="00DB1014"/>
    <w:rsid w:val="00DB2044"/>
    <w:rsid w:val="00DB2679"/>
    <w:rsid w:val="00DB3E4B"/>
    <w:rsid w:val="00DB4522"/>
    <w:rsid w:val="00DB6B44"/>
    <w:rsid w:val="00DB773D"/>
    <w:rsid w:val="00DC0BB4"/>
    <w:rsid w:val="00DC0DF3"/>
    <w:rsid w:val="00DC2566"/>
    <w:rsid w:val="00DC4D0D"/>
    <w:rsid w:val="00DC6DF2"/>
    <w:rsid w:val="00DC75EB"/>
    <w:rsid w:val="00DC7C8D"/>
    <w:rsid w:val="00DD06A2"/>
    <w:rsid w:val="00DD2EFC"/>
    <w:rsid w:val="00DD41B4"/>
    <w:rsid w:val="00DD5702"/>
    <w:rsid w:val="00DD6217"/>
    <w:rsid w:val="00DD736B"/>
    <w:rsid w:val="00DD7F8C"/>
    <w:rsid w:val="00DE0016"/>
    <w:rsid w:val="00DE3AC1"/>
    <w:rsid w:val="00DE3FDF"/>
    <w:rsid w:val="00DE4BED"/>
    <w:rsid w:val="00DE4E62"/>
    <w:rsid w:val="00DE621C"/>
    <w:rsid w:val="00DE6F05"/>
    <w:rsid w:val="00DF4F08"/>
    <w:rsid w:val="00DF4F4B"/>
    <w:rsid w:val="00DF5120"/>
    <w:rsid w:val="00DF6024"/>
    <w:rsid w:val="00DF632E"/>
    <w:rsid w:val="00DF7704"/>
    <w:rsid w:val="00DF7E8B"/>
    <w:rsid w:val="00E01AE3"/>
    <w:rsid w:val="00E020FD"/>
    <w:rsid w:val="00E03E0E"/>
    <w:rsid w:val="00E04974"/>
    <w:rsid w:val="00E0579B"/>
    <w:rsid w:val="00E06F1E"/>
    <w:rsid w:val="00E10275"/>
    <w:rsid w:val="00E10725"/>
    <w:rsid w:val="00E107F4"/>
    <w:rsid w:val="00E12CD5"/>
    <w:rsid w:val="00E151B1"/>
    <w:rsid w:val="00E17406"/>
    <w:rsid w:val="00E20605"/>
    <w:rsid w:val="00E21153"/>
    <w:rsid w:val="00E2208D"/>
    <w:rsid w:val="00E2285B"/>
    <w:rsid w:val="00E229C1"/>
    <w:rsid w:val="00E22B1C"/>
    <w:rsid w:val="00E2302A"/>
    <w:rsid w:val="00E24474"/>
    <w:rsid w:val="00E308D7"/>
    <w:rsid w:val="00E314D0"/>
    <w:rsid w:val="00E31531"/>
    <w:rsid w:val="00E32501"/>
    <w:rsid w:val="00E33519"/>
    <w:rsid w:val="00E33719"/>
    <w:rsid w:val="00E34358"/>
    <w:rsid w:val="00E34CE9"/>
    <w:rsid w:val="00E401C4"/>
    <w:rsid w:val="00E4023F"/>
    <w:rsid w:val="00E40D3B"/>
    <w:rsid w:val="00E43EA0"/>
    <w:rsid w:val="00E44131"/>
    <w:rsid w:val="00E4447F"/>
    <w:rsid w:val="00E44A73"/>
    <w:rsid w:val="00E45808"/>
    <w:rsid w:val="00E4610F"/>
    <w:rsid w:val="00E50ABC"/>
    <w:rsid w:val="00E515E2"/>
    <w:rsid w:val="00E51938"/>
    <w:rsid w:val="00E549FB"/>
    <w:rsid w:val="00E54A91"/>
    <w:rsid w:val="00E56543"/>
    <w:rsid w:val="00E57620"/>
    <w:rsid w:val="00E60D86"/>
    <w:rsid w:val="00E61A2F"/>
    <w:rsid w:val="00E61C56"/>
    <w:rsid w:val="00E61CB4"/>
    <w:rsid w:val="00E64403"/>
    <w:rsid w:val="00E64FF1"/>
    <w:rsid w:val="00E6605E"/>
    <w:rsid w:val="00E66502"/>
    <w:rsid w:val="00E669FD"/>
    <w:rsid w:val="00E66FF2"/>
    <w:rsid w:val="00E7133C"/>
    <w:rsid w:val="00E72EFE"/>
    <w:rsid w:val="00E739DE"/>
    <w:rsid w:val="00E74065"/>
    <w:rsid w:val="00E7465E"/>
    <w:rsid w:val="00E75FA4"/>
    <w:rsid w:val="00E76C95"/>
    <w:rsid w:val="00E77E64"/>
    <w:rsid w:val="00E804F2"/>
    <w:rsid w:val="00E80EDC"/>
    <w:rsid w:val="00E82A49"/>
    <w:rsid w:val="00E83F75"/>
    <w:rsid w:val="00E85471"/>
    <w:rsid w:val="00E85604"/>
    <w:rsid w:val="00E876AB"/>
    <w:rsid w:val="00E91685"/>
    <w:rsid w:val="00E916AF"/>
    <w:rsid w:val="00E9231F"/>
    <w:rsid w:val="00E9452F"/>
    <w:rsid w:val="00E94C86"/>
    <w:rsid w:val="00E96D96"/>
    <w:rsid w:val="00E97194"/>
    <w:rsid w:val="00EA16FD"/>
    <w:rsid w:val="00EA1F38"/>
    <w:rsid w:val="00EA42F9"/>
    <w:rsid w:val="00EB089B"/>
    <w:rsid w:val="00EB0D2A"/>
    <w:rsid w:val="00EB0FAE"/>
    <w:rsid w:val="00EB1530"/>
    <w:rsid w:val="00EB1767"/>
    <w:rsid w:val="00EB6549"/>
    <w:rsid w:val="00EC1624"/>
    <w:rsid w:val="00EC1739"/>
    <w:rsid w:val="00EC1D88"/>
    <w:rsid w:val="00EC225B"/>
    <w:rsid w:val="00EC3F2B"/>
    <w:rsid w:val="00EC47BA"/>
    <w:rsid w:val="00EC4B18"/>
    <w:rsid w:val="00EC5253"/>
    <w:rsid w:val="00EC6692"/>
    <w:rsid w:val="00EC79C6"/>
    <w:rsid w:val="00ED0BF7"/>
    <w:rsid w:val="00ED401D"/>
    <w:rsid w:val="00ED4D5F"/>
    <w:rsid w:val="00ED5F36"/>
    <w:rsid w:val="00ED625A"/>
    <w:rsid w:val="00ED6375"/>
    <w:rsid w:val="00ED73A1"/>
    <w:rsid w:val="00ED7420"/>
    <w:rsid w:val="00EE0B2D"/>
    <w:rsid w:val="00EE2094"/>
    <w:rsid w:val="00EE2732"/>
    <w:rsid w:val="00EE276E"/>
    <w:rsid w:val="00EE5172"/>
    <w:rsid w:val="00EE6B59"/>
    <w:rsid w:val="00EF003E"/>
    <w:rsid w:val="00EF04DF"/>
    <w:rsid w:val="00EF0F8D"/>
    <w:rsid w:val="00EF1367"/>
    <w:rsid w:val="00EF195C"/>
    <w:rsid w:val="00EF2EB6"/>
    <w:rsid w:val="00EF3E07"/>
    <w:rsid w:val="00EF41E1"/>
    <w:rsid w:val="00EF4FB0"/>
    <w:rsid w:val="00EF51B1"/>
    <w:rsid w:val="00EF5720"/>
    <w:rsid w:val="00EF6B4A"/>
    <w:rsid w:val="00EF76ED"/>
    <w:rsid w:val="00F058BA"/>
    <w:rsid w:val="00F06111"/>
    <w:rsid w:val="00F07688"/>
    <w:rsid w:val="00F10585"/>
    <w:rsid w:val="00F11406"/>
    <w:rsid w:val="00F11B8F"/>
    <w:rsid w:val="00F1246F"/>
    <w:rsid w:val="00F131ED"/>
    <w:rsid w:val="00F14DD7"/>
    <w:rsid w:val="00F15286"/>
    <w:rsid w:val="00F1537A"/>
    <w:rsid w:val="00F15B1F"/>
    <w:rsid w:val="00F15D14"/>
    <w:rsid w:val="00F20015"/>
    <w:rsid w:val="00F201B4"/>
    <w:rsid w:val="00F20C6E"/>
    <w:rsid w:val="00F20CB2"/>
    <w:rsid w:val="00F2311E"/>
    <w:rsid w:val="00F23BEA"/>
    <w:rsid w:val="00F26008"/>
    <w:rsid w:val="00F27CBA"/>
    <w:rsid w:val="00F27DF5"/>
    <w:rsid w:val="00F30207"/>
    <w:rsid w:val="00F30483"/>
    <w:rsid w:val="00F30FC7"/>
    <w:rsid w:val="00F31E82"/>
    <w:rsid w:val="00F32C48"/>
    <w:rsid w:val="00F32DF5"/>
    <w:rsid w:val="00F3583E"/>
    <w:rsid w:val="00F35A4B"/>
    <w:rsid w:val="00F36203"/>
    <w:rsid w:val="00F36A61"/>
    <w:rsid w:val="00F37BB8"/>
    <w:rsid w:val="00F37BD5"/>
    <w:rsid w:val="00F42EB7"/>
    <w:rsid w:val="00F43377"/>
    <w:rsid w:val="00F446D2"/>
    <w:rsid w:val="00F465B3"/>
    <w:rsid w:val="00F47CC7"/>
    <w:rsid w:val="00F50951"/>
    <w:rsid w:val="00F516F7"/>
    <w:rsid w:val="00F53D34"/>
    <w:rsid w:val="00F53D74"/>
    <w:rsid w:val="00F55CC8"/>
    <w:rsid w:val="00F55CDA"/>
    <w:rsid w:val="00F563FA"/>
    <w:rsid w:val="00F56EFC"/>
    <w:rsid w:val="00F570EE"/>
    <w:rsid w:val="00F576A9"/>
    <w:rsid w:val="00F61239"/>
    <w:rsid w:val="00F6292E"/>
    <w:rsid w:val="00F62E3C"/>
    <w:rsid w:val="00F63E93"/>
    <w:rsid w:val="00F65634"/>
    <w:rsid w:val="00F65C4D"/>
    <w:rsid w:val="00F67289"/>
    <w:rsid w:val="00F672AD"/>
    <w:rsid w:val="00F672B2"/>
    <w:rsid w:val="00F706C5"/>
    <w:rsid w:val="00F71131"/>
    <w:rsid w:val="00F71BF3"/>
    <w:rsid w:val="00F72AFA"/>
    <w:rsid w:val="00F74867"/>
    <w:rsid w:val="00F749B9"/>
    <w:rsid w:val="00F74FF6"/>
    <w:rsid w:val="00F75D5D"/>
    <w:rsid w:val="00F764FE"/>
    <w:rsid w:val="00F768F4"/>
    <w:rsid w:val="00F769C5"/>
    <w:rsid w:val="00F76BEC"/>
    <w:rsid w:val="00F778F0"/>
    <w:rsid w:val="00F803FA"/>
    <w:rsid w:val="00F80815"/>
    <w:rsid w:val="00F83018"/>
    <w:rsid w:val="00F835DD"/>
    <w:rsid w:val="00F846A7"/>
    <w:rsid w:val="00F84B6E"/>
    <w:rsid w:val="00F86600"/>
    <w:rsid w:val="00F86BF3"/>
    <w:rsid w:val="00F86F3C"/>
    <w:rsid w:val="00F87C9F"/>
    <w:rsid w:val="00F87F77"/>
    <w:rsid w:val="00F90854"/>
    <w:rsid w:val="00F90A02"/>
    <w:rsid w:val="00F90EBC"/>
    <w:rsid w:val="00F92387"/>
    <w:rsid w:val="00F93786"/>
    <w:rsid w:val="00F95907"/>
    <w:rsid w:val="00F9745E"/>
    <w:rsid w:val="00F9751F"/>
    <w:rsid w:val="00F97A77"/>
    <w:rsid w:val="00FA06CC"/>
    <w:rsid w:val="00FA48E8"/>
    <w:rsid w:val="00FA70E3"/>
    <w:rsid w:val="00FA70F4"/>
    <w:rsid w:val="00FB2A4D"/>
    <w:rsid w:val="00FB2ECA"/>
    <w:rsid w:val="00FB320F"/>
    <w:rsid w:val="00FB5027"/>
    <w:rsid w:val="00FB535B"/>
    <w:rsid w:val="00FB578B"/>
    <w:rsid w:val="00FB57F3"/>
    <w:rsid w:val="00FC03BA"/>
    <w:rsid w:val="00FC1AA8"/>
    <w:rsid w:val="00FC3272"/>
    <w:rsid w:val="00FC347F"/>
    <w:rsid w:val="00FC3DEE"/>
    <w:rsid w:val="00FC4273"/>
    <w:rsid w:val="00FC4C94"/>
    <w:rsid w:val="00FC563D"/>
    <w:rsid w:val="00FC6178"/>
    <w:rsid w:val="00FD0E0F"/>
    <w:rsid w:val="00FD0EA1"/>
    <w:rsid w:val="00FD1B1D"/>
    <w:rsid w:val="00FD350D"/>
    <w:rsid w:val="00FD36B7"/>
    <w:rsid w:val="00FD3E70"/>
    <w:rsid w:val="00FD48E5"/>
    <w:rsid w:val="00FD5105"/>
    <w:rsid w:val="00FD620E"/>
    <w:rsid w:val="00FD63FD"/>
    <w:rsid w:val="00FD682B"/>
    <w:rsid w:val="00FD777B"/>
    <w:rsid w:val="00FD7C0D"/>
    <w:rsid w:val="00FE0388"/>
    <w:rsid w:val="00FE04B5"/>
    <w:rsid w:val="00FE11B0"/>
    <w:rsid w:val="00FE1B4B"/>
    <w:rsid w:val="00FE2295"/>
    <w:rsid w:val="00FE2C83"/>
    <w:rsid w:val="00FE37B5"/>
    <w:rsid w:val="00FE524A"/>
    <w:rsid w:val="00FE560B"/>
    <w:rsid w:val="00FE5CE5"/>
    <w:rsid w:val="00FF02C1"/>
    <w:rsid w:val="00FF067D"/>
    <w:rsid w:val="00FF306B"/>
    <w:rsid w:val="00FF3F04"/>
    <w:rsid w:val="00FF4F3B"/>
    <w:rsid w:val="00FF6F2F"/>
    <w:rsid w:val="00FF707D"/>
    <w:rsid w:val="00FF7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893D71"/>
  <w15:docId w15:val="{81F697DC-023C-6D4A-8B7B-0B53360B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6F5"/>
    <w:rPr>
      <w:sz w:val="24"/>
      <w:szCs w:val="24"/>
    </w:rPr>
  </w:style>
  <w:style w:type="paragraph" w:styleId="Heading1">
    <w:name w:val="heading 1"/>
    <w:basedOn w:val="Normal"/>
    <w:next w:val="Normal"/>
    <w:link w:val="Heading1Char"/>
    <w:uiPriority w:val="99"/>
    <w:qFormat/>
    <w:rsid w:val="00113E86"/>
    <w:pPr>
      <w:keepNext/>
      <w:tabs>
        <w:tab w:val="left" w:pos="2972"/>
      </w:tabs>
      <w:outlineLvl w:val="0"/>
    </w:pPr>
    <w:rPr>
      <w:b/>
      <w:sz w:val="22"/>
    </w:rPr>
  </w:style>
  <w:style w:type="paragraph" w:styleId="Heading2">
    <w:name w:val="heading 2"/>
    <w:basedOn w:val="Normal"/>
    <w:next w:val="Normal"/>
    <w:link w:val="Heading2Char"/>
    <w:uiPriority w:val="99"/>
    <w:qFormat/>
    <w:rsid w:val="00113E86"/>
    <w:pPr>
      <w:keepNext/>
      <w:outlineLvl w:val="1"/>
    </w:pPr>
    <w:rPr>
      <w:rFonts w:ascii="Arial" w:hAnsi="Arial"/>
      <w:b/>
    </w:rPr>
  </w:style>
  <w:style w:type="paragraph" w:styleId="Heading3">
    <w:name w:val="heading 3"/>
    <w:basedOn w:val="Normal"/>
    <w:next w:val="Normal"/>
    <w:link w:val="Heading3Char"/>
    <w:uiPriority w:val="99"/>
    <w:qFormat/>
    <w:rsid w:val="00113E86"/>
    <w:pPr>
      <w:keepNext/>
      <w:widowControl w:val="0"/>
      <w:tabs>
        <w:tab w:val="left" w:pos="-720"/>
      </w:tabs>
      <w:suppressAutoHyphens/>
      <w:ind w:left="2160"/>
      <w:outlineLvl w:val="2"/>
    </w:pPr>
    <w:rPr>
      <w:rFonts w:ascii="Arial" w:hAnsi="Arial"/>
      <w:b/>
      <w:szCs w:val="20"/>
    </w:rPr>
  </w:style>
  <w:style w:type="paragraph" w:styleId="Heading4">
    <w:name w:val="heading 4"/>
    <w:basedOn w:val="Normal"/>
    <w:next w:val="Normal"/>
    <w:link w:val="Heading4Char"/>
    <w:uiPriority w:val="99"/>
    <w:qFormat/>
    <w:rsid w:val="00113E86"/>
    <w:pPr>
      <w:keepNext/>
      <w:ind w:left="2160"/>
      <w:outlineLvl w:val="3"/>
    </w:pPr>
    <w:rPr>
      <w:b/>
      <w:bCs/>
      <w:sz w:val="48"/>
    </w:rPr>
  </w:style>
  <w:style w:type="paragraph" w:styleId="Heading5">
    <w:name w:val="heading 5"/>
    <w:basedOn w:val="Normal"/>
    <w:next w:val="Normal"/>
    <w:link w:val="Heading5Char"/>
    <w:uiPriority w:val="99"/>
    <w:qFormat/>
    <w:rsid w:val="00113E86"/>
    <w:pPr>
      <w:keepNext/>
      <w:widowControl w:val="0"/>
      <w:suppressAutoHyphens/>
      <w:outlineLvl w:val="4"/>
    </w:pPr>
    <w:rPr>
      <w:rFonts w:ascii="Arial" w:hAnsi="Arial"/>
      <w:b/>
      <w:szCs w:val="20"/>
      <w:u w:val="single"/>
    </w:rPr>
  </w:style>
  <w:style w:type="paragraph" w:styleId="Heading6">
    <w:name w:val="heading 6"/>
    <w:basedOn w:val="Normal"/>
    <w:next w:val="Normal"/>
    <w:link w:val="Heading6Char"/>
    <w:uiPriority w:val="99"/>
    <w:qFormat/>
    <w:rsid w:val="00113E86"/>
    <w:pPr>
      <w:keepNext/>
      <w:widowControl w:val="0"/>
      <w:tabs>
        <w:tab w:val="left" w:pos="-720"/>
        <w:tab w:val="left" w:pos="0"/>
      </w:tabs>
      <w:suppressAutoHyphens/>
      <w:ind w:left="1440" w:hanging="1440"/>
      <w:outlineLvl w:val="5"/>
    </w:pPr>
    <w:rPr>
      <w:rFonts w:ascii="Arial" w:hAnsi="Arial"/>
      <w:b/>
      <w:szCs w:val="20"/>
    </w:rPr>
  </w:style>
  <w:style w:type="paragraph" w:styleId="Heading7">
    <w:name w:val="heading 7"/>
    <w:basedOn w:val="Normal"/>
    <w:next w:val="Normal"/>
    <w:link w:val="Heading7Char"/>
    <w:uiPriority w:val="99"/>
    <w:qFormat/>
    <w:rsid w:val="00113E86"/>
    <w:pPr>
      <w:keepNext/>
      <w:widowControl w:val="0"/>
      <w:tabs>
        <w:tab w:val="left" w:pos="-720"/>
      </w:tabs>
      <w:suppressAutoHyphens/>
      <w:ind w:left="1440" w:hanging="1440"/>
      <w:outlineLvl w:val="6"/>
    </w:pPr>
    <w:rPr>
      <w:rFonts w:ascii="Arial" w:hAnsi="Arial"/>
      <w:szCs w:val="20"/>
      <w:u w:val="single"/>
    </w:rPr>
  </w:style>
  <w:style w:type="paragraph" w:styleId="Heading8">
    <w:name w:val="heading 8"/>
    <w:basedOn w:val="Normal"/>
    <w:next w:val="Normal"/>
    <w:link w:val="Heading8Char"/>
    <w:uiPriority w:val="99"/>
    <w:qFormat/>
    <w:rsid w:val="00113E86"/>
    <w:pPr>
      <w:keepNext/>
      <w:suppressAutoHyphens/>
      <w:jc w:val="both"/>
      <w:outlineLvl w:val="7"/>
    </w:pPr>
    <w:rPr>
      <w:b/>
      <w:spacing w:val="-2"/>
      <w:sz w:val="22"/>
    </w:rPr>
  </w:style>
  <w:style w:type="paragraph" w:styleId="Heading9">
    <w:name w:val="heading 9"/>
    <w:basedOn w:val="Normal"/>
    <w:next w:val="Normal"/>
    <w:link w:val="Heading9Char"/>
    <w:uiPriority w:val="99"/>
    <w:qFormat/>
    <w:rsid w:val="00113E86"/>
    <w:pPr>
      <w:keepNext/>
      <w:suppressAutoHyphens/>
      <w:overflowPunct w:val="0"/>
      <w:autoSpaceDE w:val="0"/>
      <w:autoSpaceDN w:val="0"/>
      <w:adjustRightInd w:val="0"/>
      <w:ind w:right="-360"/>
      <w:jc w:val="both"/>
      <w:textAlignment w:val="baseline"/>
      <w:outlineLvl w:val="8"/>
    </w:pPr>
    <w:rPr>
      <w:i/>
      <w:iCs/>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A6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06A6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06A6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06A6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06A6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06A6C"/>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506A6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06A6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06A6C"/>
    <w:rPr>
      <w:rFonts w:asciiTheme="majorHAnsi" w:eastAsiaTheme="majorEastAsia" w:hAnsiTheme="majorHAnsi" w:cstheme="majorBidi"/>
    </w:rPr>
  </w:style>
  <w:style w:type="paragraph" w:styleId="EndnoteText">
    <w:name w:val="endnote text"/>
    <w:basedOn w:val="Normal"/>
    <w:link w:val="EndnoteTextChar"/>
    <w:uiPriority w:val="99"/>
    <w:semiHidden/>
    <w:rsid w:val="00113E86"/>
    <w:pPr>
      <w:widowControl w:val="0"/>
    </w:pPr>
    <w:rPr>
      <w:rFonts w:ascii="Courier" w:hAnsi="Courier"/>
      <w:szCs w:val="20"/>
    </w:rPr>
  </w:style>
  <w:style w:type="character" w:customStyle="1" w:styleId="EndnoteTextChar">
    <w:name w:val="Endnote Text Char"/>
    <w:basedOn w:val="DefaultParagraphFont"/>
    <w:link w:val="EndnoteText"/>
    <w:uiPriority w:val="99"/>
    <w:semiHidden/>
    <w:rsid w:val="00506A6C"/>
    <w:rPr>
      <w:sz w:val="20"/>
      <w:szCs w:val="20"/>
    </w:rPr>
  </w:style>
  <w:style w:type="paragraph" w:customStyle="1" w:styleId="HeadingBase">
    <w:name w:val="Heading Base"/>
    <w:basedOn w:val="BodyText"/>
    <w:next w:val="BodyText"/>
    <w:uiPriority w:val="99"/>
    <w:rsid w:val="00113E86"/>
    <w:pPr>
      <w:keepNext/>
      <w:keepLines/>
      <w:overflowPunct w:val="0"/>
      <w:autoSpaceDE w:val="0"/>
      <w:autoSpaceDN w:val="0"/>
      <w:adjustRightInd w:val="0"/>
      <w:spacing w:after="0" w:line="220" w:lineRule="atLeast"/>
      <w:ind w:right="-360"/>
      <w:textAlignment w:val="baseline"/>
    </w:pPr>
    <w:rPr>
      <w:rFonts w:ascii="Arial" w:hAnsi="Arial"/>
      <w:spacing w:val="-4"/>
      <w:sz w:val="18"/>
      <w:szCs w:val="20"/>
    </w:rPr>
  </w:style>
  <w:style w:type="paragraph" w:styleId="BodyText">
    <w:name w:val="Body Text"/>
    <w:basedOn w:val="Normal"/>
    <w:link w:val="BodyTextChar"/>
    <w:uiPriority w:val="99"/>
    <w:rsid w:val="00113E86"/>
    <w:pPr>
      <w:spacing w:after="120"/>
    </w:pPr>
  </w:style>
  <w:style w:type="character" w:customStyle="1" w:styleId="BodyTextChar">
    <w:name w:val="Body Text Char"/>
    <w:basedOn w:val="DefaultParagraphFont"/>
    <w:link w:val="BodyText"/>
    <w:uiPriority w:val="99"/>
    <w:semiHidden/>
    <w:rsid w:val="00506A6C"/>
    <w:rPr>
      <w:sz w:val="24"/>
      <w:szCs w:val="24"/>
    </w:rPr>
  </w:style>
  <w:style w:type="paragraph" w:styleId="BodyText2">
    <w:name w:val="Body Text 2"/>
    <w:basedOn w:val="Normal"/>
    <w:link w:val="BodyText2Char"/>
    <w:uiPriority w:val="99"/>
    <w:rsid w:val="00113E86"/>
    <w:pPr>
      <w:tabs>
        <w:tab w:val="left" w:pos="-720"/>
      </w:tabs>
      <w:suppressAutoHyphens/>
    </w:pPr>
    <w:rPr>
      <w:bCs/>
      <w:sz w:val="22"/>
    </w:rPr>
  </w:style>
  <w:style w:type="character" w:customStyle="1" w:styleId="BodyText2Char">
    <w:name w:val="Body Text 2 Char"/>
    <w:basedOn w:val="DefaultParagraphFont"/>
    <w:link w:val="BodyText2"/>
    <w:uiPriority w:val="99"/>
    <w:rsid w:val="00506A6C"/>
    <w:rPr>
      <w:sz w:val="24"/>
      <w:szCs w:val="24"/>
    </w:rPr>
  </w:style>
  <w:style w:type="paragraph" w:customStyle="1" w:styleId="SectionTitle">
    <w:name w:val="Section Title"/>
    <w:basedOn w:val="Normal"/>
    <w:next w:val="Normal"/>
    <w:uiPriority w:val="99"/>
    <w:rsid w:val="00113E86"/>
    <w:pPr>
      <w:keepNext/>
      <w:framePr w:w="2160" w:wrap="around" w:vAnchor="text" w:hAnchor="page" w:x="1441" w:y="1"/>
      <w:pBdr>
        <w:top w:val="single" w:sz="6" w:space="2" w:color="FFFFFF"/>
        <w:left w:val="single" w:sz="6" w:space="2" w:color="FFFFFF"/>
        <w:bottom w:val="single" w:sz="6" w:space="2" w:color="FFFFFF"/>
        <w:right w:val="single" w:sz="6" w:space="2" w:color="FFFFFF"/>
      </w:pBdr>
      <w:shd w:val="pct10" w:color="auto" w:fill="auto"/>
      <w:overflowPunct w:val="0"/>
      <w:autoSpaceDE w:val="0"/>
      <w:autoSpaceDN w:val="0"/>
      <w:adjustRightInd w:val="0"/>
      <w:spacing w:before="120" w:line="280" w:lineRule="atLeast"/>
      <w:textAlignment w:val="baseline"/>
    </w:pPr>
    <w:rPr>
      <w:rFonts w:ascii="Arial" w:hAnsi="Arial"/>
      <w:b/>
      <w:spacing w:val="-10"/>
      <w:position w:val="7"/>
      <w:sz w:val="20"/>
      <w:szCs w:val="20"/>
    </w:rPr>
  </w:style>
  <w:style w:type="paragraph" w:styleId="Header">
    <w:name w:val="header"/>
    <w:basedOn w:val="Normal"/>
    <w:link w:val="HeaderChar"/>
    <w:uiPriority w:val="99"/>
    <w:rsid w:val="00113E86"/>
    <w:pPr>
      <w:tabs>
        <w:tab w:val="center" w:pos="4320"/>
        <w:tab w:val="right" w:pos="8640"/>
      </w:tabs>
    </w:pPr>
  </w:style>
  <w:style w:type="character" w:customStyle="1" w:styleId="HeaderChar">
    <w:name w:val="Header Char"/>
    <w:basedOn w:val="DefaultParagraphFont"/>
    <w:link w:val="Header"/>
    <w:uiPriority w:val="99"/>
    <w:semiHidden/>
    <w:rsid w:val="00506A6C"/>
    <w:rPr>
      <w:sz w:val="24"/>
      <w:szCs w:val="24"/>
    </w:rPr>
  </w:style>
  <w:style w:type="paragraph" w:styleId="Footer">
    <w:name w:val="footer"/>
    <w:basedOn w:val="Normal"/>
    <w:link w:val="FooterChar"/>
    <w:uiPriority w:val="99"/>
    <w:rsid w:val="00113E86"/>
    <w:pPr>
      <w:tabs>
        <w:tab w:val="center" w:pos="4320"/>
        <w:tab w:val="right" w:pos="8640"/>
      </w:tabs>
    </w:pPr>
  </w:style>
  <w:style w:type="character" w:customStyle="1" w:styleId="FooterChar">
    <w:name w:val="Footer Char"/>
    <w:basedOn w:val="DefaultParagraphFont"/>
    <w:link w:val="Footer"/>
    <w:uiPriority w:val="99"/>
    <w:semiHidden/>
    <w:rsid w:val="00506A6C"/>
    <w:rPr>
      <w:sz w:val="24"/>
      <w:szCs w:val="24"/>
    </w:rPr>
  </w:style>
  <w:style w:type="character" w:styleId="PageNumber">
    <w:name w:val="page number"/>
    <w:basedOn w:val="DefaultParagraphFont"/>
    <w:uiPriority w:val="99"/>
    <w:rsid w:val="00113E86"/>
    <w:rPr>
      <w:rFonts w:cs="Times New Roman"/>
    </w:rPr>
  </w:style>
  <w:style w:type="character" w:styleId="Hyperlink">
    <w:name w:val="Hyperlink"/>
    <w:basedOn w:val="DefaultParagraphFont"/>
    <w:uiPriority w:val="99"/>
    <w:rsid w:val="00113E86"/>
    <w:rPr>
      <w:rFonts w:cs="Times New Roman"/>
      <w:color w:val="0000FF"/>
      <w:u w:val="single"/>
    </w:rPr>
  </w:style>
  <w:style w:type="character" w:styleId="FollowedHyperlink">
    <w:name w:val="FollowedHyperlink"/>
    <w:basedOn w:val="DefaultParagraphFont"/>
    <w:uiPriority w:val="99"/>
    <w:rsid w:val="00113E86"/>
    <w:rPr>
      <w:rFonts w:cs="Times New Roman"/>
      <w:color w:val="800080"/>
      <w:u w:val="single"/>
    </w:rPr>
  </w:style>
  <w:style w:type="paragraph" w:styleId="BodyTextIndent">
    <w:name w:val="Body Text Indent"/>
    <w:basedOn w:val="Normal"/>
    <w:link w:val="BodyTextIndentChar"/>
    <w:uiPriority w:val="99"/>
    <w:rsid w:val="00113E86"/>
    <w:pPr>
      <w:ind w:firstLine="720"/>
    </w:pPr>
  </w:style>
  <w:style w:type="character" w:customStyle="1" w:styleId="BodyTextIndentChar">
    <w:name w:val="Body Text Indent Char"/>
    <w:basedOn w:val="DefaultParagraphFont"/>
    <w:link w:val="BodyTextIndent"/>
    <w:uiPriority w:val="99"/>
    <w:semiHidden/>
    <w:rsid w:val="00506A6C"/>
    <w:rPr>
      <w:sz w:val="24"/>
      <w:szCs w:val="24"/>
    </w:rPr>
  </w:style>
  <w:style w:type="paragraph" w:styleId="BodyTextIndent2">
    <w:name w:val="Body Text Indent 2"/>
    <w:basedOn w:val="Normal"/>
    <w:link w:val="BodyTextIndent2Char"/>
    <w:uiPriority w:val="99"/>
    <w:rsid w:val="00113E86"/>
    <w:pPr>
      <w:tabs>
        <w:tab w:val="left" w:pos="-720"/>
      </w:tabs>
      <w:suppressAutoHyphens/>
      <w:ind w:left="1440" w:hanging="1440"/>
    </w:pPr>
    <w:rPr>
      <w:bCs/>
      <w:sz w:val="22"/>
    </w:rPr>
  </w:style>
  <w:style w:type="character" w:customStyle="1" w:styleId="BodyTextIndent2Char">
    <w:name w:val="Body Text Indent 2 Char"/>
    <w:basedOn w:val="DefaultParagraphFont"/>
    <w:link w:val="BodyTextIndent2"/>
    <w:uiPriority w:val="99"/>
    <w:semiHidden/>
    <w:rsid w:val="00506A6C"/>
    <w:rPr>
      <w:sz w:val="24"/>
      <w:szCs w:val="24"/>
    </w:rPr>
  </w:style>
  <w:style w:type="paragraph" w:styleId="BodyTextIndent3">
    <w:name w:val="Body Text Indent 3"/>
    <w:basedOn w:val="Normal"/>
    <w:link w:val="BodyTextIndent3Char"/>
    <w:uiPriority w:val="99"/>
    <w:rsid w:val="00113E86"/>
    <w:pPr>
      <w:ind w:left="1440"/>
    </w:pPr>
    <w:rPr>
      <w:sz w:val="22"/>
    </w:rPr>
  </w:style>
  <w:style w:type="character" w:customStyle="1" w:styleId="BodyTextIndent3Char">
    <w:name w:val="Body Text Indent 3 Char"/>
    <w:basedOn w:val="DefaultParagraphFont"/>
    <w:link w:val="BodyTextIndent3"/>
    <w:uiPriority w:val="99"/>
    <w:semiHidden/>
    <w:rsid w:val="00506A6C"/>
    <w:rPr>
      <w:sz w:val="16"/>
      <w:szCs w:val="16"/>
    </w:rPr>
  </w:style>
  <w:style w:type="character" w:styleId="Strong">
    <w:name w:val="Strong"/>
    <w:basedOn w:val="DefaultParagraphFont"/>
    <w:uiPriority w:val="22"/>
    <w:qFormat/>
    <w:rsid w:val="00113E86"/>
    <w:rPr>
      <w:rFonts w:cs="Times New Roman"/>
      <w:b/>
      <w:bCs/>
    </w:rPr>
  </w:style>
  <w:style w:type="paragraph" w:styleId="BalloonText">
    <w:name w:val="Balloon Text"/>
    <w:basedOn w:val="Normal"/>
    <w:link w:val="BalloonTextChar"/>
    <w:uiPriority w:val="99"/>
    <w:semiHidden/>
    <w:rsid w:val="00113E86"/>
    <w:rPr>
      <w:rFonts w:ascii="Tahoma" w:hAnsi="Tahoma" w:cs="Tahoma"/>
      <w:sz w:val="16"/>
      <w:szCs w:val="16"/>
    </w:rPr>
  </w:style>
  <w:style w:type="character" w:customStyle="1" w:styleId="BalloonTextChar">
    <w:name w:val="Balloon Text Char"/>
    <w:basedOn w:val="DefaultParagraphFont"/>
    <w:link w:val="BalloonText"/>
    <w:uiPriority w:val="99"/>
    <w:semiHidden/>
    <w:rsid w:val="00506A6C"/>
    <w:rPr>
      <w:sz w:val="0"/>
      <w:szCs w:val="0"/>
    </w:rPr>
  </w:style>
  <w:style w:type="character" w:styleId="Emphasis">
    <w:name w:val="Emphasis"/>
    <w:basedOn w:val="DefaultParagraphFont"/>
    <w:uiPriority w:val="20"/>
    <w:qFormat/>
    <w:rsid w:val="00A73C47"/>
    <w:rPr>
      <w:rFonts w:cs="Times New Roman"/>
      <w:i/>
      <w:iCs/>
    </w:rPr>
  </w:style>
  <w:style w:type="paragraph" w:customStyle="1" w:styleId="NormalTimesNewRoman">
    <w:name w:val="Normal + Times New Roman"/>
    <w:aliases w:val="First line:  0.9&quot; Char,Normal + Times New Roman Char Char,Normal + Times New Roman1,First line:  0.9&quot; Char1 Char Char,First line:  0.9&quot; Char1"/>
    <w:basedOn w:val="Normal"/>
    <w:link w:val="Firstline09Char1Char"/>
    <w:uiPriority w:val="99"/>
    <w:rsid w:val="00447A34"/>
    <w:pPr>
      <w:overflowPunct w:val="0"/>
      <w:autoSpaceDE w:val="0"/>
      <w:autoSpaceDN w:val="0"/>
      <w:adjustRightInd w:val="0"/>
      <w:ind w:firstLine="720"/>
      <w:textAlignment w:val="baseline"/>
    </w:pPr>
  </w:style>
  <w:style w:type="character" w:customStyle="1" w:styleId="Firstline09Char1Char">
    <w:name w:val="First line:  0.9&quot; Char1 Char"/>
    <w:basedOn w:val="DefaultParagraphFont"/>
    <w:link w:val="NormalTimesNewRoman"/>
    <w:uiPriority w:val="99"/>
    <w:locked/>
    <w:rsid w:val="00447A34"/>
    <w:rPr>
      <w:rFonts w:cs="Times New Roman"/>
      <w:sz w:val="24"/>
      <w:szCs w:val="24"/>
      <w:lang w:val="en-US" w:eastAsia="en-US" w:bidi="ar-SA"/>
    </w:rPr>
  </w:style>
  <w:style w:type="character" w:customStyle="1" w:styleId="clsstaticdata1">
    <w:name w:val="clsstaticdata1"/>
    <w:basedOn w:val="DefaultParagraphFont"/>
    <w:uiPriority w:val="99"/>
    <w:rsid w:val="0058128F"/>
    <w:rPr>
      <w:rFonts w:ascii="Arial" w:hAnsi="Arial" w:cs="Arial"/>
      <w:color w:val="000000"/>
      <w:sz w:val="18"/>
      <w:szCs w:val="18"/>
    </w:rPr>
  </w:style>
  <w:style w:type="paragraph" w:customStyle="1" w:styleId="CharCharCharChar">
    <w:name w:val="Char Char Char Char"/>
    <w:basedOn w:val="Normal"/>
    <w:uiPriority w:val="99"/>
    <w:rsid w:val="008618B8"/>
    <w:pPr>
      <w:spacing w:after="160" w:line="240" w:lineRule="exact"/>
    </w:pPr>
    <w:rPr>
      <w:rFonts w:ascii="Verdana" w:hAnsi="Verdana" w:cs="Arial"/>
      <w:sz w:val="22"/>
      <w:szCs w:val="20"/>
    </w:rPr>
  </w:style>
  <w:style w:type="paragraph" w:styleId="NormalWeb">
    <w:name w:val="Normal (Web)"/>
    <w:basedOn w:val="Normal"/>
    <w:uiPriority w:val="99"/>
    <w:rsid w:val="00095CFC"/>
    <w:pPr>
      <w:spacing w:before="100" w:beforeAutospacing="1" w:after="100" w:afterAutospacing="1"/>
    </w:pPr>
  </w:style>
  <w:style w:type="paragraph" w:customStyle="1" w:styleId="objective">
    <w:name w:val="objective"/>
    <w:basedOn w:val="Normal"/>
    <w:uiPriority w:val="99"/>
    <w:rsid w:val="00095CFC"/>
    <w:pPr>
      <w:spacing w:before="100" w:beforeAutospacing="1" w:after="100" w:afterAutospacing="1"/>
    </w:pPr>
  </w:style>
  <w:style w:type="paragraph" w:customStyle="1" w:styleId="msonospacing0">
    <w:name w:val="msonospacing"/>
    <w:basedOn w:val="Normal"/>
    <w:uiPriority w:val="99"/>
    <w:rsid w:val="006672A5"/>
  </w:style>
  <w:style w:type="paragraph" w:styleId="NoSpacing">
    <w:name w:val="No Spacing"/>
    <w:uiPriority w:val="1"/>
    <w:qFormat/>
    <w:rsid w:val="0038086A"/>
    <w:rPr>
      <w:rFonts w:ascii="Calibri" w:hAnsi="Calibri"/>
    </w:rPr>
  </w:style>
  <w:style w:type="paragraph" w:customStyle="1" w:styleId="Default">
    <w:name w:val="Default"/>
    <w:rsid w:val="00425DAC"/>
    <w:pPr>
      <w:widowControl w:val="0"/>
      <w:autoSpaceDE w:val="0"/>
      <w:autoSpaceDN w:val="0"/>
      <w:adjustRightInd w:val="0"/>
    </w:pPr>
    <w:rPr>
      <w:color w:val="000000"/>
      <w:sz w:val="24"/>
      <w:szCs w:val="24"/>
    </w:rPr>
  </w:style>
  <w:style w:type="paragraph" w:customStyle="1" w:styleId="headings">
    <w:name w:val="headings"/>
    <w:basedOn w:val="Heading3"/>
    <w:rsid w:val="00CD19AE"/>
    <w:pPr>
      <w:keepNext w:val="0"/>
      <w:widowControl/>
      <w:tabs>
        <w:tab w:val="clear" w:pos="-720"/>
      </w:tabs>
      <w:suppressAutoHyphens w:val="0"/>
      <w:ind w:left="0"/>
      <w:jc w:val="right"/>
    </w:pPr>
    <w:rPr>
      <w:rFonts w:ascii="Palatino Linotype" w:hAnsi="Palatino Linotype"/>
      <w:color w:val="4D5A64"/>
      <w:spacing w:val="4"/>
      <w:sz w:val="16"/>
      <w:szCs w:val="16"/>
    </w:rPr>
  </w:style>
  <w:style w:type="character" w:customStyle="1" w:styleId="articlebody">
    <w:name w:val="articlebody"/>
    <w:basedOn w:val="DefaultParagraphFont"/>
    <w:rsid w:val="00A5634A"/>
  </w:style>
  <w:style w:type="paragraph" w:styleId="ListParagraph">
    <w:name w:val="List Paragraph"/>
    <w:basedOn w:val="Normal"/>
    <w:qFormat/>
    <w:rsid w:val="00C338EE"/>
    <w:pPr>
      <w:ind w:left="720"/>
      <w:contextualSpacing/>
    </w:pPr>
  </w:style>
  <w:style w:type="paragraph" w:styleId="CommentText">
    <w:name w:val="annotation text"/>
    <w:basedOn w:val="Normal"/>
    <w:link w:val="CommentTextChar"/>
    <w:semiHidden/>
    <w:rsid w:val="00591AA5"/>
    <w:rPr>
      <w:rFonts w:ascii="Times" w:hAnsi="Times"/>
      <w:sz w:val="20"/>
      <w:szCs w:val="20"/>
    </w:rPr>
  </w:style>
  <w:style w:type="character" w:customStyle="1" w:styleId="CommentTextChar">
    <w:name w:val="Comment Text Char"/>
    <w:basedOn w:val="DefaultParagraphFont"/>
    <w:link w:val="CommentText"/>
    <w:semiHidden/>
    <w:rsid w:val="00591AA5"/>
    <w:rPr>
      <w:rFonts w:ascii="Times" w:hAnsi="Times"/>
      <w:sz w:val="20"/>
      <w:szCs w:val="20"/>
    </w:rPr>
  </w:style>
  <w:style w:type="character" w:styleId="CommentReference">
    <w:name w:val="annotation reference"/>
    <w:semiHidden/>
    <w:rsid w:val="00591AA5"/>
    <w:rPr>
      <w:sz w:val="16"/>
      <w:szCs w:val="16"/>
    </w:rPr>
  </w:style>
  <w:style w:type="paragraph" w:customStyle="1" w:styleId="Body">
    <w:name w:val="Body"/>
    <w:rsid w:val="00371C81"/>
    <w:pPr>
      <w:pBdr>
        <w:top w:val="nil"/>
        <w:left w:val="nil"/>
        <w:bottom w:val="nil"/>
        <w:right w:val="nil"/>
        <w:between w:val="nil"/>
        <w:bar w:val="nil"/>
      </w:pBdr>
    </w:pPr>
    <w:rPr>
      <w:rFonts w:ascii="Helvetica" w:eastAsia="Arial Unicode MS" w:hAnsi="Helvetica" w:cs="Arial Unicode MS"/>
      <w:color w:val="000000"/>
      <w:bdr w:val="nil"/>
    </w:rPr>
  </w:style>
  <w:style w:type="paragraph" w:styleId="PlainText">
    <w:name w:val="Plain Text"/>
    <w:basedOn w:val="Normal"/>
    <w:link w:val="PlainTextChar"/>
    <w:uiPriority w:val="99"/>
    <w:unhideWhenUsed/>
    <w:rsid w:val="005C1FF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C1FF6"/>
    <w:rPr>
      <w:rFonts w:ascii="Calibri" w:eastAsiaTheme="minorHAnsi" w:hAnsi="Calibri" w:cstheme="minorBidi"/>
      <w:szCs w:val="21"/>
    </w:rPr>
  </w:style>
  <w:style w:type="character" w:customStyle="1" w:styleId="UnresolvedMention1">
    <w:name w:val="Unresolved Mention1"/>
    <w:basedOn w:val="DefaultParagraphFont"/>
    <w:uiPriority w:val="99"/>
    <w:semiHidden/>
    <w:unhideWhenUsed/>
    <w:rsid w:val="0010297A"/>
    <w:rPr>
      <w:color w:val="808080"/>
      <w:shd w:val="clear" w:color="auto" w:fill="E6E6E6"/>
    </w:rPr>
  </w:style>
  <w:style w:type="character" w:customStyle="1" w:styleId="apple-converted-space">
    <w:name w:val="apple-converted-space"/>
    <w:basedOn w:val="DefaultParagraphFont"/>
    <w:rsid w:val="009821DA"/>
  </w:style>
  <w:style w:type="character" w:customStyle="1" w:styleId="apple-tab-span">
    <w:name w:val="apple-tab-span"/>
    <w:basedOn w:val="DefaultParagraphFont"/>
    <w:rsid w:val="009821DA"/>
  </w:style>
  <w:style w:type="paragraph" w:styleId="HTMLPreformatted">
    <w:name w:val="HTML Preformatted"/>
    <w:basedOn w:val="Normal"/>
    <w:link w:val="HTMLPreformattedChar"/>
    <w:uiPriority w:val="99"/>
    <w:semiHidden/>
    <w:unhideWhenUsed/>
    <w:rsid w:val="00B35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357FE"/>
    <w:rPr>
      <w:rFonts w:ascii="Courier New" w:hAnsi="Courier New" w:cs="Courier New"/>
      <w:sz w:val="20"/>
      <w:szCs w:val="20"/>
    </w:rPr>
  </w:style>
  <w:style w:type="character" w:styleId="UnresolvedMention">
    <w:name w:val="Unresolved Mention"/>
    <w:basedOn w:val="DefaultParagraphFont"/>
    <w:uiPriority w:val="99"/>
    <w:semiHidden/>
    <w:unhideWhenUsed/>
    <w:rsid w:val="001D3222"/>
    <w:rPr>
      <w:color w:val="808080"/>
      <w:shd w:val="clear" w:color="auto" w:fill="E6E6E6"/>
    </w:rPr>
  </w:style>
  <w:style w:type="character" w:customStyle="1" w:styleId="anchor-text">
    <w:name w:val="anchor-text"/>
    <w:basedOn w:val="DefaultParagraphFont"/>
    <w:rsid w:val="0031338D"/>
  </w:style>
  <w:style w:type="character" w:customStyle="1" w:styleId="highwire-cite-metadata-pages">
    <w:name w:val="highwire-cite-metadata-pages"/>
    <w:basedOn w:val="DefaultParagraphFont"/>
    <w:rsid w:val="001B1D74"/>
  </w:style>
  <w:style w:type="paragraph" w:customStyle="1" w:styleId="TableParagraph">
    <w:name w:val="Table Paragraph"/>
    <w:basedOn w:val="Normal"/>
    <w:uiPriority w:val="1"/>
    <w:qFormat/>
    <w:rsid w:val="00EC5253"/>
    <w:pPr>
      <w:widowControl w:val="0"/>
      <w:autoSpaceDE w:val="0"/>
      <w:autoSpaceDN w:val="0"/>
      <w:ind w:left="104"/>
    </w:pPr>
    <w:rPr>
      <w:sz w:val="22"/>
      <w:szCs w:val="22"/>
      <w:lang w:bidi="en-US"/>
    </w:rPr>
  </w:style>
  <w:style w:type="paragraph" w:customStyle="1" w:styleId="xmsolistparagraph">
    <w:name w:val="x_msolistparagraph"/>
    <w:basedOn w:val="Normal"/>
    <w:rsid w:val="00FD0EA1"/>
    <w:pPr>
      <w:spacing w:before="100" w:beforeAutospacing="1" w:after="100" w:afterAutospacing="1"/>
    </w:pPr>
  </w:style>
  <w:style w:type="paragraph" w:customStyle="1" w:styleId="xxmsonormal">
    <w:name w:val="x_xmsonormal"/>
    <w:basedOn w:val="Normal"/>
    <w:rsid w:val="00853937"/>
    <w:pPr>
      <w:spacing w:before="100" w:beforeAutospacing="1" w:after="100" w:afterAutospacing="1"/>
    </w:pPr>
  </w:style>
  <w:style w:type="character" w:customStyle="1" w:styleId="itwtqi23ioopmk3o6ert">
    <w:name w:val="itwtqi_23ioopmk3o6ert"/>
    <w:basedOn w:val="DefaultParagraphFont"/>
    <w:rsid w:val="003639C4"/>
  </w:style>
  <w:style w:type="character" w:customStyle="1" w:styleId="normaltextrun">
    <w:name w:val="normaltextrun"/>
    <w:basedOn w:val="DefaultParagraphFont"/>
    <w:rsid w:val="00140C03"/>
  </w:style>
  <w:style w:type="paragraph" w:customStyle="1" w:styleId="xmsonormal">
    <w:name w:val="x_msonormal"/>
    <w:basedOn w:val="Normal"/>
    <w:rsid w:val="00C73AF4"/>
    <w:pPr>
      <w:spacing w:before="100" w:beforeAutospacing="1" w:after="100" w:afterAutospacing="1"/>
    </w:pPr>
  </w:style>
  <w:style w:type="paragraph" w:customStyle="1" w:styleId="cm9">
    <w:name w:val="cm9"/>
    <w:basedOn w:val="Normal"/>
    <w:rsid w:val="00B169B1"/>
    <w:pPr>
      <w:spacing w:before="100" w:beforeAutospacing="1" w:after="100" w:afterAutospacing="1"/>
    </w:pPr>
  </w:style>
  <w:style w:type="paragraph" w:customStyle="1" w:styleId="default0">
    <w:name w:val="default"/>
    <w:basedOn w:val="Normal"/>
    <w:rsid w:val="00B169B1"/>
    <w:pPr>
      <w:spacing w:before="100" w:beforeAutospacing="1" w:after="100" w:afterAutospacing="1"/>
    </w:pPr>
  </w:style>
  <w:style w:type="character" w:customStyle="1" w:styleId="contentpasted1">
    <w:name w:val="contentpasted1"/>
    <w:basedOn w:val="DefaultParagraphFont"/>
    <w:rsid w:val="00123078"/>
  </w:style>
  <w:style w:type="paragraph" w:customStyle="1" w:styleId="s9">
    <w:name w:val="s9"/>
    <w:basedOn w:val="Normal"/>
    <w:rsid w:val="006A3739"/>
    <w:pPr>
      <w:spacing w:before="100" w:beforeAutospacing="1" w:after="100" w:afterAutospacing="1"/>
    </w:pPr>
  </w:style>
  <w:style w:type="character" w:customStyle="1" w:styleId="s7">
    <w:name w:val="s7"/>
    <w:basedOn w:val="DefaultParagraphFont"/>
    <w:rsid w:val="006A3739"/>
  </w:style>
  <w:style w:type="character" w:customStyle="1" w:styleId="s8">
    <w:name w:val="s8"/>
    <w:basedOn w:val="DefaultParagraphFont"/>
    <w:rsid w:val="006A3739"/>
  </w:style>
  <w:style w:type="character" w:customStyle="1" w:styleId="fm-citation-ids-label">
    <w:name w:val="fm-citation-ids-label"/>
    <w:basedOn w:val="DefaultParagraphFont"/>
    <w:rsid w:val="00F764FE"/>
  </w:style>
  <w:style w:type="character" w:customStyle="1" w:styleId="id-label">
    <w:name w:val="id-label"/>
    <w:basedOn w:val="DefaultParagraphFont"/>
    <w:rsid w:val="0053271F"/>
  </w:style>
  <w:style w:type="character" w:customStyle="1" w:styleId="identifier">
    <w:name w:val="identifier"/>
    <w:basedOn w:val="DefaultParagraphFont"/>
    <w:rsid w:val="003D2254"/>
  </w:style>
  <w:style w:type="character" w:customStyle="1" w:styleId="contentpasted0">
    <w:name w:val="contentpasted0"/>
    <w:basedOn w:val="DefaultParagraphFont"/>
    <w:rsid w:val="00203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60345">
      <w:bodyDiv w:val="1"/>
      <w:marLeft w:val="0"/>
      <w:marRight w:val="0"/>
      <w:marTop w:val="0"/>
      <w:marBottom w:val="0"/>
      <w:divBdr>
        <w:top w:val="none" w:sz="0" w:space="0" w:color="auto"/>
        <w:left w:val="none" w:sz="0" w:space="0" w:color="auto"/>
        <w:bottom w:val="none" w:sz="0" w:space="0" w:color="auto"/>
        <w:right w:val="none" w:sz="0" w:space="0" w:color="auto"/>
      </w:divBdr>
    </w:div>
    <w:div w:id="98723475">
      <w:bodyDiv w:val="1"/>
      <w:marLeft w:val="0"/>
      <w:marRight w:val="0"/>
      <w:marTop w:val="0"/>
      <w:marBottom w:val="0"/>
      <w:divBdr>
        <w:top w:val="none" w:sz="0" w:space="0" w:color="auto"/>
        <w:left w:val="none" w:sz="0" w:space="0" w:color="auto"/>
        <w:bottom w:val="none" w:sz="0" w:space="0" w:color="auto"/>
        <w:right w:val="none" w:sz="0" w:space="0" w:color="auto"/>
      </w:divBdr>
    </w:div>
    <w:div w:id="134105728">
      <w:bodyDiv w:val="1"/>
      <w:marLeft w:val="0"/>
      <w:marRight w:val="0"/>
      <w:marTop w:val="0"/>
      <w:marBottom w:val="0"/>
      <w:divBdr>
        <w:top w:val="none" w:sz="0" w:space="0" w:color="auto"/>
        <w:left w:val="none" w:sz="0" w:space="0" w:color="auto"/>
        <w:bottom w:val="none" w:sz="0" w:space="0" w:color="auto"/>
        <w:right w:val="none" w:sz="0" w:space="0" w:color="auto"/>
      </w:divBdr>
      <w:divsChild>
        <w:div w:id="1770614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3953">
      <w:bodyDiv w:val="1"/>
      <w:marLeft w:val="0"/>
      <w:marRight w:val="0"/>
      <w:marTop w:val="0"/>
      <w:marBottom w:val="0"/>
      <w:divBdr>
        <w:top w:val="none" w:sz="0" w:space="0" w:color="auto"/>
        <w:left w:val="none" w:sz="0" w:space="0" w:color="auto"/>
        <w:bottom w:val="none" w:sz="0" w:space="0" w:color="auto"/>
        <w:right w:val="none" w:sz="0" w:space="0" w:color="auto"/>
      </w:divBdr>
    </w:div>
    <w:div w:id="172115001">
      <w:bodyDiv w:val="1"/>
      <w:marLeft w:val="0"/>
      <w:marRight w:val="0"/>
      <w:marTop w:val="0"/>
      <w:marBottom w:val="0"/>
      <w:divBdr>
        <w:top w:val="none" w:sz="0" w:space="0" w:color="auto"/>
        <w:left w:val="none" w:sz="0" w:space="0" w:color="auto"/>
        <w:bottom w:val="none" w:sz="0" w:space="0" w:color="auto"/>
        <w:right w:val="none" w:sz="0" w:space="0" w:color="auto"/>
      </w:divBdr>
    </w:div>
    <w:div w:id="178205885">
      <w:bodyDiv w:val="1"/>
      <w:marLeft w:val="0"/>
      <w:marRight w:val="0"/>
      <w:marTop w:val="0"/>
      <w:marBottom w:val="0"/>
      <w:divBdr>
        <w:top w:val="none" w:sz="0" w:space="0" w:color="auto"/>
        <w:left w:val="none" w:sz="0" w:space="0" w:color="auto"/>
        <w:bottom w:val="none" w:sz="0" w:space="0" w:color="auto"/>
        <w:right w:val="none" w:sz="0" w:space="0" w:color="auto"/>
      </w:divBdr>
    </w:div>
    <w:div w:id="180438627">
      <w:bodyDiv w:val="1"/>
      <w:marLeft w:val="0"/>
      <w:marRight w:val="0"/>
      <w:marTop w:val="0"/>
      <w:marBottom w:val="0"/>
      <w:divBdr>
        <w:top w:val="none" w:sz="0" w:space="0" w:color="auto"/>
        <w:left w:val="none" w:sz="0" w:space="0" w:color="auto"/>
        <w:bottom w:val="none" w:sz="0" w:space="0" w:color="auto"/>
        <w:right w:val="none" w:sz="0" w:space="0" w:color="auto"/>
      </w:divBdr>
    </w:div>
    <w:div w:id="202984985">
      <w:bodyDiv w:val="1"/>
      <w:marLeft w:val="0"/>
      <w:marRight w:val="0"/>
      <w:marTop w:val="0"/>
      <w:marBottom w:val="0"/>
      <w:divBdr>
        <w:top w:val="none" w:sz="0" w:space="0" w:color="auto"/>
        <w:left w:val="none" w:sz="0" w:space="0" w:color="auto"/>
        <w:bottom w:val="none" w:sz="0" w:space="0" w:color="auto"/>
        <w:right w:val="none" w:sz="0" w:space="0" w:color="auto"/>
      </w:divBdr>
    </w:div>
    <w:div w:id="234363795">
      <w:bodyDiv w:val="1"/>
      <w:marLeft w:val="0"/>
      <w:marRight w:val="0"/>
      <w:marTop w:val="0"/>
      <w:marBottom w:val="0"/>
      <w:divBdr>
        <w:top w:val="none" w:sz="0" w:space="0" w:color="auto"/>
        <w:left w:val="none" w:sz="0" w:space="0" w:color="auto"/>
        <w:bottom w:val="none" w:sz="0" w:space="0" w:color="auto"/>
        <w:right w:val="none" w:sz="0" w:space="0" w:color="auto"/>
      </w:divBdr>
    </w:div>
    <w:div w:id="246036797">
      <w:bodyDiv w:val="1"/>
      <w:marLeft w:val="0"/>
      <w:marRight w:val="0"/>
      <w:marTop w:val="0"/>
      <w:marBottom w:val="0"/>
      <w:divBdr>
        <w:top w:val="none" w:sz="0" w:space="0" w:color="auto"/>
        <w:left w:val="none" w:sz="0" w:space="0" w:color="auto"/>
        <w:bottom w:val="none" w:sz="0" w:space="0" w:color="auto"/>
        <w:right w:val="none" w:sz="0" w:space="0" w:color="auto"/>
      </w:divBdr>
    </w:div>
    <w:div w:id="269973620">
      <w:bodyDiv w:val="1"/>
      <w:marLeft w:val="0"/>
      <w:marRight w:val="0"/>
      <w:marTop w:val="0"/>
      <w:marBottom w:val="0"/>
      <w:divBdr>
        <w:top w:val="none" w:sz="0" w:space="0" w:color="auto"/>
        <w:left w:val="none" w:sz="0" w:space="0" w:color="auto"/>
        <w:bottom w:val="none" w:sz="0" w:space="0" w:color="auto"/>
        <w:right w:val="none" w:sz="0" w:space="0" w:color="auto"/>
      </w:divBdr>
    </w:div>
    <w:div w:id="284581882">
      <w:bodyDiv w:val="1"/>
      <w:marLeft w:val="0"/>
      <w:marRight w:val="0"/>
      <w:marTop w:val="0"/>
      <w:marBottom w:val="0"/>
      <w:divBdr>
        <w:top w:val="none" w:sz="0" w:space="0" w:color="auto"/>
        <w:left w:val="none" w:sz="0" w:space="0" w:color="auto"/>
        <w:bottom w:val="none" w:sz="0" w:space="0" w:color="auto"/>
        <w:right w:val="none" w:sz="0" w:space="0" w:color="auto"/>
      </w:divBdr>
    </w:div>
    <w:div w:id="340402116">
      <w:bodyDiv w:val="1"/>
      <w:marLeft w:val="0"/>
      <w:marRight w:val="0"/>
      <w:marTop w:val="0"/>
      <w:marBottom w:val="0"/>
      <w:divBdr>
        <w:top w:val="none" w:sz="0" w:space="0" w:color="auto"/>
        <w:left w:val="none" w:sz="0" w:space="0" w:color="auto"/>
        <w:bottom w:val="none" w:sz="0" w:space="0" w:color="auto"/>
        <w:right w:val="none" w:sz="0" w:space="0" w:color="auto"/>
      </w:divBdr>
    </w:div>
    <w:div w:id="342897560">
      <w:bodyDiv w:val="1"/>
      <w:marLeft w:val="0"/>
      <w:marRight w:val="0"/>
      <w:marTop w:val="0"/>
      <w:marBottom w:val="0"/>
      <w:divBdr>
        <w:top w:val="none" w:sz="0" w:space="0" w:color="auto"/>
        <w:left w:val="none" w:sz="0" w:space="0" w:color="auto"/>
        <w:bottom w:val="none" w:sz="0" w:space="0" w:color="auto"/>
        <w:right w:val="none" w:sz="0" w:space="0" w:color="auto"/>
      </w:divBdr>
    </w:div>
    <w:div w:id="350886006">
      <w:bodyDiv w:val="1"/>
      <w:marLeft w:val="0"/>
      <w:marRight w:val="0"/>
      <w:marTop w:val="0"/>
      <w:marBottom w:val="0"/>
      <w:divBdr>
        <w:top w:val="none" w:sz="0" w:space="0" w:color="auto"/>
        <w:left w:val="none" w:sz="0" w:space="0" w:color="auto"/>
        <w:bottom w:val="none" w:sz="0" w:space="0" w:color="auto"/>
        <w:right w:val="none" w:sz="0" w:space="0" w:color="auto"/>
      </w:divBdr>
    </w:div>
    <w:div w:id="398403655">
      <w:bodyDiv w:val="1"/>
      <w:marLeft w:val="0"/>
      <w:marRight w:val="0"/>
      <w:marTop w:val="0"/>
      <w:marBottom w:val="0"/>
      <w:divBdr>
        <w:top w:val="none" w:sz="0" w:space="0" w:color="auto"/>
        <w:left w:val="none" w:sz="0" w:space="0" w:color="auto"/>
        <w:bottom w:val="none" w:sz="0" w:space="0" w:color="auto"/>
        <w:right w:val="none" w:sz="0" w:space="0" w:color="auto"/>
      </w:divBdr>
    </w:div>
    <w:div w:id="413433205">
      <w:bodyDiv w:val="1"/>
      <w:marLeft w:val="0"/>
      <w:marRight w:val="0"/>
      <w:marTop w:val="0"/>
      <w:marBottom w:val="0"/>
      <w:divBdr>
        <w:top w:val="none" w:sz="0" w:space="0" w:color="auto"/>
        <w:left w:val="none" w:sz="0" w:space="0" w:color="auto"/>
        <w:bottom w:val="none" w:sz="0" w:space="0" w:color="auto"/>
        <w:right w:val="none" w:sz="0" w:space="0" w:color="auto"/>
      </w:divBdr>
      <w:divsChild>
        <w:div w:id="614751142">
          <w:marLeft w:val="0"/>
          <w:marRight w:val="0"/>
          <w:marTop w:val="0"/>
          <w:marBottom w:val="0"/>
          <w:divBdr>
            <w:top w:val="none" w:sz="0" w:space="0" w:color="auto"/>
            <w:left w:val="none" w:sz="0" w:space="0" w:color="auto"/>
            <w:bottom w:val="none" w:sz="0" w:space="0" w:color="auto"/>
            <w:right w:val="none" w:sz="0" w:space="0" w:color="auto"/>
          </w:divBdr>
          <w:divsChild>
            <w:div w:id="951862925">
              <w:marLeft w:val="0"/>
              <w:marRight w:val="0"/>
              <w:marTop w:val="0"/>
              <w:marBottom w:val="0"/>
              <w:divBdr>
                <w:top w:val="none" w:sz="0" w:space="0" w:color="auto"/>
                <w:left w:val="none" w:sz="0" w:space="0" w:color="auto"/>
                <w:bottom w:val="none" w:sz="0" w:space="0" w:color="auto"/>
                <w:right w:val="none" w:sz="0" w:space="0" w:color="auto"/>
              </w:divBdr>
              <w:divsChild>
                <w:div w:id="1406490388">
                  <w:marLeft w:val="0"/>
                  <w:marRight w:val="0"/>
                  <w:marTop w:val="0"/>
                  <w:marBottom w:val="0"/>
                  <w:divBdr>
                    <w:top w:val="none" w:sz="0" w:space="0" w:color="auto"/>
                    <w:left w:val="none" w:sz="0" w:space="0" w:color="auto"/>
                    <w:bottom w:val="none" w:sz="0" w:space="0" w:color="auto"/>
                    <w:right w:val="none" w:sz="0" w:space="0" w:color="auto"/>
                  </w:divBdr>
                  <w:divsChild>
                    <w:div w:id="6663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65957">
      <w:bodyDiv w:val="1"/>
      <w:marLeft w:val="0"/>
      <w:marRight w:val="0"/>
      <w:marTop w:val="0"/>
      <w:marBottom w:val="0"/>
      <w:divBdr>
        <w:top w:val="none" w:sz="0" w:space="0" w:color="auto"/>
        <w:left w:val="none" w:sz="0" w:space="0" w:color="auto"/>
        <w:bottom w:val="none" w:sz="0" w:space="0" w:color="auto"/>
        <w:right w:val="none" w:sz="0" w:space="0" w:color="auto"/>
      </w:divBdr>
    </w:div>
    <w:div w:id="493684815">
      <w:bodyDiv w:val="1"/>
      <w:marLeft w:val="0"/>
      <w:marRight w:val="0"/>
      <w:marTop w:val="0"/>
      <w:marBottom w:val="0"/>
      <w:divBdr>
        <w:top w:val="none" w:sz="0" w:space="0" w:color="auto"/>
        <w:left w:val="none" w:sz="0" w:space="0" w:color="auto"/>
        <w:bottom w:val="none" w:sz="0" w:space="0" w:color="auto"/>
        <w:right w:val="none" w:sz="0" w:space="0" w:color="auto"/>
      </w:divBdr>
    </w:div>
    <w:div w:id="554854980">
      <w:bodyDiv w:val="1"/>
      <w:marLeft w:val="0"/>
      <w:marRight w:val="0"/>
      <w:marTop w:val="0"/>
      <w:marBottom w:val="0"/>
      <w:divBdr>
        <w:top w:val="none" w:sz="0" w:space="0" w:color="auto"/>
        <w:left w:val="none" w:sz="0" w:space="0" w:color="auto"/>
        <w:bottom w:val="none" w:sz="0" w:space="0" w:color="auto"/>
        <w:right w:val="none" w:sz="0" w:space="0" w:color="auto"/>
      </w:divBdr>
      <w:divsChild>
        <w:div w:id="1016999550">
          <w:marLeft w:val="0"/>
          <w:marRight w:val="0"/>
          <w:marTop w:val="0"/>
          <w:marBottom w:val="0"/>
          <w:divBdr>
            <w:top w:val="none" w:sz="0" w:space="0" w:color="auto"/>
            <w:left w:val="none" w:sz="0" w:space="0" w:color="auto"/>
            <w:bottom w:val="none" w:sz="0" w:space="0" w:color="auto"/>
            <w:right w:val="none" w:sz="0" w:space="0" w:color="auto"/>
          </w:divBdr>
          <w:divsChild>
            <w:div w:id="931933692">
              <w:marLeft w:val="0"/>
              <w:marRight w:val="0"/>
              <w:marTop w:val="0"/>
              <w:marBottom w:val="0"/>
              <w:divBdr>
                <w:top w:val="none" w:sz="0" w:space="0" w:color="auto"/>
                <w:left w:val="none" w:sz="0" w:space="0" w:color="auto"/>
                <w:bottom w:val="none" w:sz="0" w:space="0" w:color="auto"/>
                <w:right w:val="none" w:sz="0" w:space="0" w:color="auto"/>
              </w:divBdr>
              <w:divsChild>
                <w:div w:id="1792937586">
                  <w:marLeft w:val="0"/>
                  <w:marRight w:val="0"/>
                  <w:marTop w:val="0"/>
                  <w:marBottom w:val="0"/>
                  <w:divBdr>
                    <w:top w:val="none" w:sz="0" w:space="0" w:color="auto"/>
                    <w:left w:val="none" w:sz="0" w:space="0" w:color="auto"/>
                    <w:bottom w:val="none" w:sz="0" w:space="0" w:color="auto"/>
                    <w:right w:val="none" w:sz="0" w:space="0" w:color="auto"/>
                  </w:divBdr>
                  <w:divsChild>
                    <w:div w:id="90036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164064">
      <w:bodyDiv w:val="1"/>
      <w:marLeft w:val="0"/>
      <w:marRight w:val="0"/>
      <w:marTop w:val="0"/>
      <w:marBottom w:val="0"/>
      <w:divBdr>
        <w:top w:val="none" w:sz="0" w:space="0" w:color="auto"/>
        <w:left w:val="none" w:sz="0" w:space="0" w:color="auto"/>
        <w:bottom w:val="none" w:sz="0" w:space="0" w:color="auto"/>
        <w:right w:val="none" w:sz="0" w:space="0" w:color="auto"/>
      </w:divBdr>
    </w:div>
    <w:div w:id="576090613">
      <w:bodyDiv w:val="1"/>
      <w:marLeft w:val="0"/>
      <w:marRight w:val="0"/>
      <w:marTop w:val="0"/>
      <w:marBottom w:val="0"/>
      <w:divBdr>
        <w:top w:val="none" w:sz="0" w:space="0" w:color="auto"/>
        <w:left w:val="none" w:sz="0" w:space="0" w:color="auto"/>
        <w:bottom w:val="none" w:sz="0" w:space="0" w:color="auto"/>
        <w:right w:val="none" w:sz="0" w:space="0" w:color="auto"/>
      </w:divBdr>
    </w:div>
    <w:div w:id="620306563">
      <w:bodyDiv w:val="1"/>
      <w:marLeft w:val="0"/>
      <w:marRight w:val="0"/>
      <w:marTop w:val="0"/>
      <w:marBottom w:val="0"/>
      <w:divBdr>
        <w:top w:val="none" w:sz="0" w:space="0" w:color="auto"/>
        <w:left w:val="none" w:sz="0" w:space="0" w:color="auto"/>
        <w:bottom w:val="none" w:sz="0" w:space="0" w:color="auto"/>
        <w:right w:val="none" w:sz="0" w:space="0" w:color="auto"/>
      </w:divBdr>
    </w:div>
    <w:div w:id="623583251">
      <w:bodyDiv w:val="1"/>
      <w:marLeft w:val="0"/>
      <w:marRight w:val="0"/>
      <w:marTop w:val="0"/>
      <w:marBottom w:val="0"/>
      <w:divBdr>
        <w:top w:val="none" w:sz="0" w:space="0" w:color="auto"/>
        <w:left w:val="none" w:sz="0" w:space="0" w:color="auto"/>
        <w:bottom w:val="none" w:sz="0" w:space="0" w:color="auto"/>
        <w:right w:val="none" w:sz="0" w:space="0" w:color="auto"/>
      </w:divBdr>
    </w:div>
    <w:div w:id="670564932">
      <w:bodyDiv w:val="1"/>
      <w:marLeft w:val="0"/>
      <w:marRight w:val="0"/>
      <w:marTop w:val="0"/>
      <w:marBottom w:val="0"/>
      <w:divBdr>
        <w:top w:val="none" w:sz="0" w:space="0" w:color="auto"/>
        <w:left w:val="none" w:sz="0" w:space="0" w:color="auto"/>
        <w:bottom w:val="none" w:sz="0" w:space="0" w:color="auto"/>
        <w:right w:val="none" w:sz="0" w:space="0" w:color="auto"/>
      </w:divBdr>
    </w:div>
    <w:div w:id="742795602">
      <w:bodyDiv w:val="1"/>
      <w:marLeft w:val="0"/>
      <w:marRight w:val="0"/>
      <w:marTop w:val="0"/>
      <w:marBottom w:val="0"/>
      <w:divBdr>
        <w:top w:val="none" w:sz="0" w:space="0" w:color="auto"/>
        <w:left w:val="none" w:sz="0" w:space="0" w:color="auto"/>
        <w:bottom w:val="none" w:sz="0" w:space="0" w:color="auto"/>
        <w:right w:val="none" w:sz="0" w:space="0" w:color="auto"/>
      </w:divBdr>
    </w:div>
    <w:div w:id="749696353">
      <w:bodyDiv w:val="1"/>
      <w:marLeft w:val="0"/>
      <w:marRight w:val="0"/>
      <w:marTop w:val="0"/>
      <w:marBottom w:val="0"/>
      <w:divBdr>
        <w:top w:val="none" w:sz="0" w:space="0" w:color="auto"/>
        <w:left w:val="none" w:sz="0" w:space="0" w:color="auto"/>
        <w:bottom w:val="none" w:sz="0" w:space="0" w:color="auto"/>
        <w:right w:val="none" w:sz="0" w:space="0" w:color="auto"/>
      </w:divBdr>
    </w:div>
    <w:div w:id="756830555">
      <w:bodyDiv w:val="1"/>
      <w:marLeft w:val="0"/>
      <w:marRight w:val="0"/>
      <w:marTop w:val="0"/>
      <w:marBottom w:val="0"/>
      <w:divBdr>
        <w:top w:val="none" w:sz="0" w:space="0" w:color="auto"/>
        <w:left w:val="none" w:sz="0" w:space="0" w:color="auto"/>
        <w:bottom w:val="none" w:sz="0" w:space="0" w:color="auto"/>
        <w:right w:val="none" w:sz="0" w:space="0" w:color="auto"/>
      </w:divBdr>
    </w:div>
    <w:div w:id="789397492">
      <w:bodyDiv w:val="1"/>
      <w:marLeft w:val="0"/>
      <w:marRight w:val="0"/>
      <w:marTop w:val="0"/>
      <w:marBottom w:val="0"/>
      <w:divBdr>
        <w:top w:val="none" w:sz="0" w:space="0" w:color="auto"/>
        <w:left w:val="none" w:sz="0" w:space="0" w:color="auto"/>
        <w:bottom w:val="none" w:sz="0" w:space="0" w:color="auto"/>
        <w:right w:val="none" w:sz="0" w:space="0" w:color="auto"/>
      </w:divBdr>
    </w:div>
    <w:div w:id="901260128">
      <w:bodyDiv w:val="1"/>
      <w:marLeft w:val="0"/>
      <w:marRight w:val="0"/>
      <w:marTop w:val="0"/>
      <w:marBottom w:val="0"/>
      <w:divBdr>
        <w:top w:val="none" w:sz="0" w:space="0" w:color="auto"/>
        <w:left w:val="none" w:sz="0" w:space="0" w:color="auto"/>
        <w:bottom w:val="none" w:sz="0" w:space="0" w:color="auto"/>
        <w:right w:val="none" w:sz="0" w:space="0" w:color="auto"/>
      </w:divBdr>
    </w:div>
    <w:div w:id="922641415">
      <w:bodyDiv w:val="1"/>
      <w:marLeft w:val="0"/>
      <w:marRight w:val="0"/>
      <w:marTop w:val="0"/>
      <w:marBottom w:val="0"/>
      <w:divBdr>
        <w:top w:val="none" w:sz="0" w:space="0" w:color="auto"/>
        <w:left w:val="none" w:sz="0" w:space="0" w:color="auto"/>
        <w:bottom w:val="none" w:sz="0" w:space="0" w:color="auto"/>
        <w:right w:val="none" w:sz="0" w:space="0" w:color="auto"/>
      </w:divBdr>
    </w:div>
    <w:div w:id="923883189">
      <w:bodyDiv w:val="1"/>
      <w:marLeft w:val="0"/>
      <w:marRight w:val="0"/>
      <w:marTop w:val="0"/>
      <w:marBottom w:val="0"/>
      <w:divBdr>
        <w:top w:val="none" w:sz="0" w:space="0" w:color="auto"/>
        <w:left w:val="none" w:sz="0" w:space="0" w:color="auto"/>
        <w:bottom w:val="none" w:sz="0" w:space="0" w:color="auto"/>
        <w:right w:val="none" w:sz="0" w:space="0" w:color="auto"/>
      </w:divBdr>
    </w:div>
    <w:div w:id="924919159">
      <w:bodyDiv w:val="1"/>
      <w:marLeft w:val="0"/>
      <w:marRight w:val="0"/>
      <w:marTop w:val="0"/>
      <w:marBottom w:val="0"/>
      <w:divBdr>
        <w:top w:val="none" w:sz="0" w:space="0" w:color="auto"/>
        <w:left w:val="none" w:sz="0" w:space="0" w:color="auto"/>
        <w:bottom w:val="none" w:sz="0" w:space="0" w:color="auto"/>
        <w:right w:val="none" w:sz="0" w:space="0" w:color="auto"/>
      </w:divBdr>
    </w:div>
    <w:div w:id="943072659">
      <w:bodyDiv w:val="1"/>
      <w:marLeft w:val="0"/>
      <w:marRight w:val="0"/>
      <w:marTop w:val="0"/>
      <w:marBottom w:val="0"/>
      <w:divBdr>
        <w:top w:val="none" w:sz="0" w:space="0" w:color="auto"/>
        <w:left w:val="none" w:sz="0" w:space="0" w:color="auto"/>
        <w:bottom w:val="none" w:sz="0" w:space="0" w:color="auto"/>
        <w:right w:val="none" w:sz="0" w:space="0" w:color="auto"/>
      </w:divBdr>
    </w:div>
    <w:div w:id="954795510">
      <w:bodyDiv w:val="1"/>
      <w:marLeft w:val="0"/>
      <w:marRight w:val="0"/>
      <w:marTop w:val="0"/>
      <w:marBottom w:val="0"/>
      <w:divBdr>
        <w:top w:val="none" w:sz="0" w:space="0" w:color="auto"/>
        <w:left w:val="none" w:sz="0" w:space="0" w:color="auto"/>
        <w:bottom w:val="none" w:sz="0" w:space="0" w:color="auto"/>
        <w:right w:val="none" w:sz="0" w:space="0" w:color="auto"/>
      </w:divBdr>
      <w:divsChild>
        <w:div w:id="1735393969">
          <w:marLeft w:val="0"/>
          <w:marRight w:val="0"/>
          <w:marTop w:val="0"/>
          <w:marBottom w:val="0"/>
          <w:divBdr>
            <w:top w:val="none" w:sz="0" w:space="0" w:color="auto"/>
            <w:left w:val="none" w:sz="0" w:space="0" w:color="auto"/>
            <w:bottom w:val="none" w:sz="0" w:space="0" w:color="auto"/>
            <w:right w:val="none" w:sz="0" w:space="0" w:color="auto"/>
          </w:divBdr>
          <w:divsChild>
            <w:div w:id="1150173378">
              <w:marLeft w:val="0"/>
              <w:marRight w:val="0"/>
              <w:marTop w:val="0"/>
              <w:marBottom w:val="0"/>
              <w:divBdr>
                <w:top w:val="none" w:sz="0" w:space="0" w:color="auto"/>
                <w:left w:val="none" w:sz="0" w:space="0" w:color="auto"/>
                <w:bottom w:val="none" w:sz="0" w:space="0" w:color="auto"/>
                <w:right w:val="none" w:sz="0" w:space="0" w:color="auto"/>
              </w:divBdr>
              <w:divsChild>
                <w:div w:id="1596284946">
                  <w:marLeft w:val="0"/>
                  <w:marRight w:val="0"/>
                  <w:marTop w:val="0"/>
                  <w:marBottom w:val="0"/>
                  <w:divBdr>
                    <w:top w:val="none" w:sz="0" w:space="0" w:color="auto"/>
                    <w:left w:val="none" w:sz="0" w:space="0" w:color="auto"/>
                    <w:bottom w:val="none" w:sz="0" w:space="0" w:color="auto"/>
                    <w:right w:val="none" w:sz="0" w:space="0" w:color="auto"/>
                  </w:divBdr>
                  <w:divsChild>
                    <w:div w:id="21450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12998">
      <w:bodyDiv w:val="1"/>
      <w:marLeft w:val="0"/>
      <w:marRight w:val="0"/>
      <w:marTop w:val="0"/>
      <w:marBottom w:val="0"/>
      <w:divBdr>
        <w:top w:val="none" w:sz="0" w:space="0" w:color="auto"/>
        <w:left w:val="none" w:sz="0" w:space="0" w:color="auto"/>
        <w:bottom w:val="none" w:sz="0" w:space="0" w:color="auto"/>
        <w:right w:val="none" w:sz="0" w:space="0" w:color="auto"/>
      </w:divBdr>
    </w:div>
    <w:div w:id="999894923">
      <w:bodyDiv w:val="1"/>
      <w:marLeft w:val="0"/>
      <w:marRight w:val="0"/>
      <w:marTop w:val="0"/>
      <w:marBottom w:val="0"/>
      <w:divBdr>
        <w:top w:val="none" w:sz="0" w:space="0" w:color="auto"/>
        <w:left w:val="none" w:sz="0" w:space="0" w:color="auto"/>
        <w:bottom w:val="none" w:sz="0" w:space="0" w:color="auto"/>
        <w:right w:val="none" w:sz="0" w:space="0" w:color="auto"/>
      </w:divBdr>
    </w:div>
    <w:div w:id="1027213594">
      <w:bodyDiv w:val="1"/>
      <w:marLeft w:val="0"/>
      <w:marRight w:val="0"/>
      <w:marTop w:val="0"/>
      <w:marBottom w:val="0"/>
      <w:divBdr>
        <w:top w:val="none" w:sz="0" w:space="0" w:color="auto"/>
        <w:left w:val="none" w:sz="0" w:space="0" w:color="auto"/>
        <w:bottom w:val="none" w:sz="0" w:space="0" w:color="auto"/>
        <w:right w:val="none" w:sz="0" w:space="0" w:color="auto"/>
      </w:divBdr>
    </w:div>
    <w:div w:id="1070925371">
      <w:bodyDiv w:val="1"/>
      <w:marLeft w:val="0"/>
      <w:marRight w:val="0"/>
      <w:marTop w:val="0"/>
      <w:marBottom w:val="0"/>
      <w:divBdr>
        <w:top w:val="none" w:sz="0" w:space="0" w:color="auto"/>
        <w:left w:val="none" w:sz="0" w:space="0" w:color="auto"/>
        <w:bottom w:val="none" w:sz="0" w:space="0" w:color="auto"/>
        <w:right w:val="none" w:sz="0" w:space="0" w:color="auto"/>
      </w:divBdr>
      <w:divsChild>
        <w:div w:id="2004118397">
          <w:marLeft w:val="0"/>
          <w:marRight w:val="0"/>
          <w:marTop w:val="225"/>
          <w:marBottom w:val="225"/>
          <w:divBdr>
            <w:top w:val="single" w:sz="6" w:space="4" w:color="E9E9E9"/>
            <w:left w:val="single" w:sz="2" w:space="0" w:color="E9E9E9"/>
            <w:bottom w:val="single" w:sz="6" w:space="4" w:color="E9E9E9"/>
            <w:right w:val="single" w:sz="2" w:space="0" w:color="E9E9E9"/>
          </w:divBdr>
          <w:divsChild>
            <w:div w:id="1998418563">
              <w:marLeft w:val="0"/>
              <w:marRight w:val="0"/>
              <w:marTop w:val="0"/>
              <w:marBottom w:val="0"/>
              <w:divBdr>
                <w:top w:val="none" w:sz="0" w:space="0" w:color="auto"/>
                <w:left w:val="none" w:sz="0" w:space="0" w:color="auto"/>
                <w:bottom w:val="none" w:sz="0" w:space="0" w:color="auto"/>
                <w:right w:val="none" w:sz="0" w:space="0" w:color="auto"/>
              </w:divBdr>
              <w:divsChild>
                <w:div w:id="647246201">
                  <w:marLeft w:val="0"/>
                  <w:marRight w:val="0"/>
                  <w:marTop w:val="0"/>
                  <w:marBottom w:val="0"/>
                  <w:divBdr>
                    <w:top w:val="none" w:sz="0" w:space="0" w:color="auto"/>
                    <w:left w:val="none" w:sz="0" w:space="0" w:color="auto"/>
                    <w:bottom w:val="none" w:sz="0" w:space="0" w:color="auto"/>
                    <w:right w:val="none" w:sz="0" w:space="0" w:color="auto"/>
                  </w:divBdr>
                </w:div>
              </w:divsChild>
            </w:div>
            <w:div w:id="1529566804">
              <w:marLeft w:val="0"/>
              <w:marRight w:val="0"/>
              <w:marTop w:val="0"/>
              <w:marBottom w:val="0"/>
              <w:divBdr>
                <w:top w:val="none" w:sz="0" w:space="0" w:color="auto"/>
                <w:left w:val="none" w:sz="0" w:space="0" w:color="auto"/>
                <w:bottom w:val="none" w:sz="0" w:space="0" w:color="auto"/>
                <w:right w:val="none" w:sz="0" w:space="0" w:color="auto"/>
              </w:divBdr>
              <w:divsChild>
                <w:div w:id="854925699">
                  <w:marLeft w:val="-30"/>
                  <w:marRight w:val="0"/>
                  <w:marTop w:val="0"/>
                  <w:marBottom w:val="0"/>
                  <w:divBdr>
                    <w:top w:val="none" w:sz="0" w:space="0" w:color="auto"/>
                    <w:left w:val="none" w:sz="0" w:space="0" w:color="auto"/>
                    <w:bottom w:val="none" w:sz="0" w:space="0" w:color="auto"/>
                    <w:right w:val="none" w:sz="0" w:space="0" w:color="auto"/>
                  </w:divBdr>
                </w:div>
                <w:div w:id="719092160">
                  <w:marLeft w:val="-30"/>
                  <w:marRight w:val="0"/>
                  <w:marTop w:val="0"/>
                  <w:marBottom w:val="0"/>
                  <w:divBdr>
                    <w:top w:val="none" w:sz="0" w:space="0" w:color="auto"/>
                    <w:left w:val="none" w:sz="0" w:space="0" w:color="auto"/>
                    <w:bottom w:val="none" w:sz="0" w:space="0" w:color="auto"/>
                    <w:right w:val="none" w:sz="0" w:space="0" w:color="auto"/>
                  </w:divBdr>
                </w:div>
                <w:div w:id="1439105746">
                  <w:marLeft w:val="0"/>
                  <w:marRight w:val="0"/>
                  <w:marTop w:val="0"/>
                  <w:marBottom w:val="0"/>
                  <w:divBdr>
                    <w:top w:val="none" w:sz="0" w:space="0" w:color="auto"/>
                    <w:left w:val="none" w:sz="0" w:space="0" w:color="auto"/>
                    <w:bottom w:val="none" w:sz="0" w:space="0" w:color="auto"/>
                    <w:right w:val="none" w:sz="0" w:space="0" w:color="auto"/>
                  </w:divBdr>
                </w:div>
                <w:div w:id="490098496">
                  <w:marLeft w:val="-30"/>
                  <w:marRight w:val="0"/>
                  <w:marTop w:val="0"/>
                  <w:marBottom w:val="0"/>
                  <w:divBdr>
                    <w:top w:val="none" w:sz="0" w:space="0" w:color="auto"/>
                    <w:left w:val="none" w:sz="0" w:space="0" w:color="auto"/>
                    <w:bottom w:val="none" w:sz="0" w:space="0" w:color="auto"/>
                    <w:right w:val="none" w:sz="0" w:space="0" w:color="auto"/>
                  </w:divBdr>
                  <w:divsChild>
                    <w:div w:id="804271397">
                      <w:marLeft w:val="0"/>
                      <w:marRight w:val="0"/>
                      <w:marTop w:val="0"/>
                      <w:marBottom w:val="0"/>
                      <w:divBdr>
                        <w:top w:val="none" w:sz="0" w:space="0" w:color="auto"/>
                        <w:left w:val="none" w:sz="0" w:space="0" w:color="auto"/>
                        <w:bottom w:val="none" w:sz="0" w:space="0" w:color="auto"/>
                        <w:right w:val="none" w:sz="0" w:space="0" w:color="auto"/>
                      </w:divBdr>
                    </w:div>
                    <w:div w:id="14717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8080">
      <w:bodyDiv w:val="1"/>
      <w:marLeft w:val="0"/>
      <w:marRight w:val="0"/>
      <w:marTop w:val="0"/>
      <w:marBottom w:val="0"/>
      <w:divBdr>
        <w:top w:val="none" w:sz="0" w:space="0" w:color="auto"/>
        <w:left w:val="none" w:sz="0" w:space="0" w:color="auto"/>
        <w:bottom w:val="none" w:sz="0" w:space="0" w:color="auto"/>
        <w:right w:val="none" w:sz="0" w:space="0" w:color="auto"/>
      </w:divBdr>
      <w:divsChild>
        <w:div w:id="119540248">
          <w:marLeft w:val="0"/>
          <w:marRight w:val="0"/>
          <w:marTop w:val="0"/>
          <w:marBottom w:val="0"/>
          <w:divBdr>
            <w:top w:val="none" w:sz="0" w:space="0" w:color="auto"/>
            <w:left w:val="none" w:sz="0" w:space="0" w:color="auto"/>
            <w:bottom w:val="none" w:sz="0" w:space="0" w:color="auto"/>
            <w:right w:val="none" w:sz="0" w:space="0" w:color="auto"/>
          </w:divBdr>
        </w:div>
      </w:divsChild>
    </w:div>
    <w:div w:id="1168129273">
      <w:bodyDiv w:val="1"/>
      <w:marLeft w:val="0"/>
      <w:marRight w:val="0"/>
      <w:marTop w:val="0"/>
      <w:marBottom w:val="0"/>
      <w:divBdr>
        <w:top w:val="none" w:sz="0" w:space="0" w:color="auto"/>
        <w:left w:val="none" w:sz="0" w:space="0" w:color="auto"/>
        <w:bottom w:val="none" w:sz="0" w:space="0" w:color="auto"/>
        <w:right w:val="none" w:sz="0" w:space="0" w:color="auto"/>
      </w:divBdr>
    </w:div>
    <w:div w:id="1171457364">
      <w:bodyDiv w:val="1"/>
      <w:marLeft w:val="0"/>
      <w:marRight w:val="0"/>
      <w:marTop w:val="0"/>
      <w:marBottom w:val="0"/>
      <w:divBdr>
        <w:top w:val="none" w:sz="0" w:space="0" w:color="auto"/>
        <w:left w:val="none" w:sz="0" w:space="0" w:color="auto"/>
        <w:bottom w:val="none" w:sz="0" w:space="0" w:color="auto"/>
        <w:right w:val="none" w:sz="0" w:space="0" w:color="auto"/>
      </w:divBdr>
    </w:div>
    <w:div w:id="1193613461">
      <w:bodyDiv w:val="1"/>
      <w:marLeft w:val="0"/>
      <w:marRight w:val="0"/>
      <w:marTop w:val="0"/>
      <w:marBottom w:val="0"/>
      <w:divBdr>
        <w:top w:val="none" w:sz="0" w:space="0" w:color="auto"/>
        <w:left w:val="none" w:sz="0" w:space="0" w:color="auto"/>
        <w:bottom w:val="none" w:sz="0" w:space="0" w:color="auto"/>
        <w:right w:val="none" w:sz="0" w:space="0" w:color="auto"/>
      </w:divBdr>
      <w:divsChild>
        <w:div w:id="306128790">
          <w:marLeft w:val="0"/>
          <w:marRight w:val="0"/>
          <w:marTop w:val="0"/>
          <w:marBottom w:val="0"/>
          <w:divBdr>
            <w:top w:val="none" w:sz="0" w:space="0" w:color="auto"/>
            <w:left w:val="none" w:sz="0" w:space="0" w:color="auto"/>
            <w:bottom w:val="none" w:sz="0" w:space="0" w:color="auto"/>
            <w:right w:val="none" w:sz="0" w:space="0" w:color="auto"/>
          </w:divBdr>
          <w:divsChild>
            <w:div w:id="1149709966">
              <w:marLeft w:val="0"/>
              <w:marRight w:val="0"/>
              <w:marTop w:val="0"/>
              <w:marBottom w:val="0"/>
              <w:divBdr>
                <w:top w:val="none" w:sz="0" w:space="0" w:color="auto"/>
                <w:left w:val="none" w:sz="0" w:space="0" w:color="auto"/>
                <w:bottom w:val="none" w:sz="0" w:space="0" w:color="auto"/>
                <w:right w:val="none" w:sz="0" w:space="0" w:color="auto"/>
              </w:divBdr>
              <w:divsChild>
                <w:div w:id="20952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80730">
      <w:bodyDiv w:val="1"/>
      <w:marLeft w:val="0"/>
      <w:marRight w:val="0"/>
      <w:marTop w:val="0"/>
      <w:marBottom w:val="0"/>
      <w:divBdr>
        <w:top w:val="none" w:sz="0" w:space="0" w:color="auto"/>
        <w:left w:val="none" w:sz="0" w:space="0" w:color="auto"/>
        <w:bottom w:val="none" w:sz="0" w:space="0" w:color="auto"/>
        <w:right w:val="none" w:sz="0" w:space="0" w:color="auto"/>
      </w:divBdr>
    </w:div>
    <w:div w:id="1211648404">
      <w:bodyDiv w:val="1"/>
      <w:marLeft w:val="0"/>
      <w:marRight w:val="0"/>
      <w:marTop w:val="0"/>
      <w:marBottom w:val="0"/>
      <w:divBdr>
        <w:top w:val="none" w:sz="0" w:space="0" w:color="auto"/>
        <w:left w:val="none" w:sz="0" w:space="0" w:color="auto"/>
        <w:bottom w:val="none" w:sz="0" w:space="0" w:color="auto"/>
        <w:right w:val="none" w:sz="0" w:space="0" w:color="auto"/>
      </w:divBdr>
    </w:div>
    <w:div w:id="1217086414">
      <w:bodyDiv w:val="1"/>
      <w:marLeft w:val="0"/>
      <w:marRight w:val="0"/>
      <w:marTop w:val="0"/>
      <w:marBottom w:val="0"/>
      <w:divBdr>
        <w:top w:val="none" w:sz="0" w:space="0" w:color="auto"/>
        <w:left w:val="none" w:sz="0" w:space="0" w:color="auto"/>
        <w:bottom w:val="none" w:sz="0" w:space="0" w:color="auto"/>
        <w:right w:val="none" w:sz="0" w:space="0" w:color="auto"/>
      </w:divBdr>
      <w:divsChild>
        <w:div w:id="1062408645">
          <w:marLeft w:val="0"/>
          <w:marRight w:val="0"/>
          <w:marTop w:val="0"/>
          <w:marBottom w:val="0"/>
          <w:divBdr>
            <w:top w:val="none" w:sz="0" w:space="0" w:color="auto"/>
            <w:left w:val="none" w:sz="0" w:space="0" w:color="auto"/>
            <w:bottom w:val="none" w:sz="0" w:space="0" w:color="auto"/>
            <w:right w:val="none" w:sz="0" w:space="0" w:color="auto"/>
          </w:divBdr>
          <w:divsChild>
            <w:div w:id="765225906">
              <w:marLeft w:val="0"/>
              <w:marRight w:val="0"/>
              <w:marTop w:val="0"/>
              <w:marBottom w:val="0"/>
              <w:divBdr>
                <w:top w:val="none" w:sz="0" w:space="0" w:color="auto"/>
                <w:left w:val="none" w:sz="0" w:space="0" w:color="auto"/>
                <w:bottom w:val="none" w:sz="0" w:space="0" w:color="auto"/>
                <w:right w:val="none" w:sz="0" w:space="0" w:color="auto"/>
              </w:divBdr>
              <w:divsChild>
                <w:div w:id="62253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53557">
      <w:bodyDiv w:val="1"/>
      <w:marLeft w:val="0"/>
      <w:marRight w:val="0"/>
      <w:marTop w:val="0"/>
      <w:marBottom w:val="0"/>
      <w:divBdr>
        <w:top w:val="none" w:sz="0" w:space="0" w:color="auto"/>
        <w:left w:val="none" w:sz="0" w:space="0" w:color="auto"/>
        <w:bottom w:val="none" w:sz="0" w:space="0" w:color="auto"/>
        <w:right w:val="none" w:sz="0" w:space="0" w:color="auto"/>
      </w:divBdr>
    </w:div>
    <w:div w:id="1255355890">
      <w:bodyDiv w:val="1"/>
      <w:marLeft w:val="0"/>
      <w:marRight w:val="0"/>
      <w:marTop w:val="0"/>
      <w:marBottom w:val="0"/>
      <w:divBdr>
        <w:top w:val="none" w:sz="0" w:space="0" w:color="auto"/>
        <w:left w:val="none" w:sz="0" w:space="0" w:color="auto"/>
        <w:bottom w:val="none" w:sz="0" w:space="0" w:color="auto"/>
        <w:right w:val="none" w:sz="0" w:space="0" w:color="auto"/>
      </w:divBdr>
    </w:div>
    <w:div w:id="1266310005">
      <w:bodyDiv w:val="1"/>
      <w:marLeft w:val="0"/>
      <w:marRight w:val="0"/>
      <w:marTop w:val="0"/>
      <w:marBottom w:val="0"/>
      <w:divBdr>
        <w:top w:val="none" w:sz="0" w:space="0" w:color="auto"/>
        <w:left w:val="none" w:sz="0" w:space="0" w:color="auto"/>
        <w:bottom w:val="none" w:sz="0" w:space="0" w:color="auto"/>
        <w:right w:val="none" w:sz="0" w:space="0" w:color="auto"/>
      </w:divBdr>
    </w:div>
    <w:div w:id="1318071701">
      <w:bodyDiv w:val="1"/>
      <w:marLeft w:val="0"/>
      <w:marRight w:val="0"/>
      <w:marTop w:val="0"/>
      <w:marBottom w:val="0"/>
      <w:divBdr>
        <w:top w:val="none" w:sz="0" w:space="0" w:color="auto"/>
        <w:left w:val="none" w:sz="0" w:space="0" w:color="auto"/>
        <w:bottom w:val="none" w:sz="0" w:space="0" w:color="auto"/>
        <w:right w:val="none" w:sz="0" w:space="0" w:color="auto"/>
      </w:divBdr>
      <w:divsChild>
        <w:div w:id="694498463">
          <w:marLeft w:val="0"/>
          <w:marRight w:val="0"/>
          <w:marTop w:val="0"/>
          <w:marBottom w:val="0"/>
          <w:divBdr>
            <w:top w:val="none" w:sz="0" w:space="0" w:color="auto"/>
            <w:left w:val="none" w:sz="0" w:space="0" w:color="auto"/>
            <w:bottom w:val="none" w:sz="0" w:space="0" w:color="auto"/>
            <w:right w:val="none" w:sz="0" w:space="0" w:color="auto"/>
          </w:divBdr>
          <w:divsChild>
            <w:div w:id="1934824927">
              <w:marLeft w:val="0"/>
              <w:marRight w:val="0"/>
              <w:marTop w:val="0"/>
              <w:marBottom w:val="0"/>
              <w:divBdr>
                <w:top w:val="none" w:sz="0" w:space="0" w:color="auto"/>
                <w:left w:val="none" w:sz="0" w:space="0" w:color="auto"/>
                <w:bottom w:val="none" w:sz="0" w:space="0" w:color="auto"/>
                <w:right w:val="none" w:sz="0" w:space="0" w:color="auto"/>
              </w:divBdr>
              <w:divsChild>
                <w:div w:id="6730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26552">
      <w:bodyDiv w:val="1"/>
      <w:marLeft w:val="0"/>
      <w:marRight w:val="0"/>
      <w:marTop w:val="0"/>
      <w:marBottom w:val="0"/>
      <w:divBdr>
        <w:top w:val="none" w:sz="0" w:space="0" w:color="auto"/>
        <w:left w:val="none" w:sz="0" w:space="0" w:color="auto"/>
        <w:bottom w:val="none" w:sz="0" w:space="0" w:color="auto"/>
        <w:right w:val="none" w:sz="0" w:space="0" w:color="auto"/>
      </w:divBdr>
    </w:div>
    <w:div w:id="1325166768">
      <w:bodyDiv w:val="1"/>
      <w:marLeft w:val="0"/>
      <w:marRight w:val="0"/>
      <w:marTop w:val="0"/>
      <w:marBottom w:val="0"/>
      <w:divBdr>
        <w:top w:val="none" w:sz="0" w:space="0" w:color="auto"/>
        <w:left w:val="none" w:sz="0" w:space="0" w:color="auto"/>
        <w:bottom w:val="none" w:sz="0" w:space="0" w:color="auto"/>
        <w:right w:val="none" w:sz="0" w:space="0" w:color="auto"/>
      </w:divBdr>
    </w:div>
    <w:div w:id="1326057474">
      <w:bodyDiv w:val="1"/>
      <w:marLeft w:val="0"/>
      <w:marRight w:val="0"/>
      <w:marTop w:val="0"/>
      <w:marBottom w:val="0"/>
      <w:divBdr>
        <w:top w:val="none" w:sz="0" w:space="0" w:color="auto"/>
        <w:left w:val="none" w:sz="0" w:space="0" w:color="auto"/>
        <w:bottom w:val="none" w:sz="0" w:space="0" w:color="auto"/>
        <w:right w:val="none" w:sz="0" w:space="0" w:color="auto"/>
      </w:divBdr>
    </w:div>
    <w:div w:id="1383481236">
      <w:bodyDiv w:val="1"/>
      <w:marLeft w:val="0"/>
      <w:marRight w:val="0"/>
      <w:marTop w:val="0"/>
      <w:marBottom w:val="0"/>
      <w:divBdr>
        <w:top w:val="none" w:sz="0" w:space="0" w:color="auto"/>
        <w:left w:val="none" w:sz="0" w:space="0" w:color="auto"/>
        <w:bottom w:val="none" w:sz="0" w:space="0" w:color="auto"/>
        <w:right w:val="none" w:sz="0" w:space="0" w:color="auto"/>
      </w:divBdr>
    </w:div>
    <w:div w:id="1388991936">
      <w:bodyDiv w:val="1"/>
      <w:marLeft w:val="0"/>
      <w:marRight w:val="0"/>
      <w:marTop w:val="0"/>
      <w:marBottom w:val="0"/>
      <w:divBdr>
        <w:top w:val="none" w:sz="0" w:space="0" w:color="auto"/>
        <w:left w:val="none" w:sz="0" w:space="0" w:color="auto"/>
        <w:bottom w:val="none" w:sz="0" w:space="0" w:color="auto"/>
        <w:right w:val="none" w:sz="0" w:space="0" w:color="auto"/>
      </w:divBdr>
    </w:div>
    <w:div w:id="1410081602">
      <w:bodyDiv w:val="1"/>
      <w:marLeft w:val="0"/>
      <w:marRight w:val="0"/>
      <w:marTop w:val="0"/>
      <w:marBottom w:val="0"/>
      <w:divBdr>
        <w:top w:val="none" w:sz="0" w:space="0" w:color="auto"/>
        <w:left w:val="none" w:sz="0" w:space="0" w:color="auto"/>
        <w:bottom w:val="none" w:sz="0" w:space="0" w:color="auto"/>
        <w:right w:val="none" w:sz="0" w:space="0" w:color="auto"/>
      </w:divBdr>
    </w:div>
    <w:div w:id="1421633583">
      <w:bodyDiv w:val="1"/>
      <w:marLeft w:val="0"/>
      <w:marRight w:val="0"/>
      <w:marTop w:val="0"/>
      <w:marBottom w:val="0"/>
      <w:divBdr>
        <w:top w:val="none" w:sz="0" w:space="0" w:color="auto"/>
        <w:left w:val="none" w:sz="0" w:space="0" w:color="auto"/>
        <w:bottom w:val="none" w:sz="0" w:space="0" w:color="auto"/>
        <w:right w:val="none" w:sz="0" w:space="0" w:color="auto"/>
      </w:divBdr>
    </w:div>
    <w:div w:id="1428692997">
      <w:bodyDiv w:val="1"/>
      <w:marLeft w:val="0"/>
      <w:marRight w:val="0"/>
      <w:marTop w:val="0"/>
      <w:marBottom w:val="0"/>
      <w:divBdr>
        <w:top w:val="none" w:sz="0" w:space="0" w:color="auto"/>
        <w:left w:val="none" w:sz="0" w:space="0" w:color="auto"/>
        <w:bottom w:val="none" w:sz="0" w:space="0" w:color="auto"/>
        <w:right w:val="none" w:sz="0" w:space="0" w:color="auto"/>
      </w:divBdr>
    </w:div>
    <w:div w:id="1548178978">
      <w:bodyDiv w:val="1"/>
      <w:marLeft w:val="0"/>
      <w:marRight w:val="0"/>
      <w:marTop w:val="0"/>
      <w:marBottom w:val="0"/>
      <w:divBdr>
        <w:top w:val="none" w:sz="0" w:space="0" w:color="auto"/>
        <w:left w:val="none" w:sz="0" w:space="0" w:color="auto"/>
        <w:bottom w:val="none" w:sz="0" w:space="0" w:color="auto"/>
        <w:right w:val="none" w:sz="0" w:space="0" w:color="auto"/>
      </w:divBdr>
    </w:div>
    <w:div w:id="1571847284">
      <w:bodyDiv w:val="1"/>
      <w:marLeft w:val="0"/>
      <w:marRight w:val="0"/>
      <w:marTop w:val="0"/>
      <w:marBottom w:val="0"/>
      <w:divBdr>
        <w:top w:val="none" w:sz="0" w:space="0" w:color="auto"/>
        <w:left w:val="none" w:sz="0" w:space="0" w:color="auto"/>
        <w:bottom w:val="none" w:sz="0" w:space="0" w:color="auto"/>
        <w:right w:val="none" w:sz="0" w:space="0" w:color="auto"/>
      </w:divBdr>
    </w:div>
    <w:div w:id="1579634867">
      <w:bodyDiv w:val="1"/>
      <w:marLeft w:val="0"/>
      <w:marRight w:val="0"/>
      <w:marTop w:val="0"/>
      <w:marBottom w:val="0"/>
      <w:divBdr>
        <w:top w:val="none" w:sz="0" w:space="0" w:color="auto"/>
        <w:left w:val="none" w:sz="0" w:space="0" w:color="auto"/>
        <w:bottom w:val="none" w:sz="0" w:space="0" w:color="auto"/>
        <w:right w:val="none" w:sz="0" w:space="0" w:color="auto"/>
      </w:divBdr>
    </w:div>
    <w:div w:id="1580286527">
      <w:bodyDiv w:val="1"/>
      <w:marLeft w:val="0"/>
      <w:marRight w:val="0"/>
      <w:marTop w:val="0"/>
      <w:marBottom w:val="0"/>
      <w:divBdr>
        <w:top w:val="none" w:sz="0" w:space="0" w:color="auto"/>
        <w:left w:val="none" w:sz="0" w:space="0" w:color="auto"/>
        <w:bottom w:val="none" w:sz="0" w:space="0" w:color="auto"/>
        <w:right w:val="none" w:sz="0" w:space="0" w:color="auto"/>
      </w:divBdr>
    </w:div>
    <w:div w:id="1608853494">
      <w:bodyDiv w:val="1"/>
      <w:marLeft w:val="0"/>
      <w:marRight w:val="0"/>
      <w:marTop w:val="0"/>
      <w:marBottom w:val="0"/>
      <w:divBdr>
        <w:top w:val="none" w:sz="0" w:space="0" w:color="auto"/>
        <w:left w:val="none" w:sz="0" w:space="0" w:color="auto"/>
        <w:bottom w:val="none" w:sz="0" w:space="0" w:color="auto"/>
        <w:right w:val="none" w:sz="0" w:space="0" w:color="auto"/>
      </w:divBdr>
    </w:div>
    <w:div w:id="1615287886">
      <w:bodyDiv w:val="1"/>
      <w:marLeft w:val="0"/>
      <w:marRight w:val="0"/>
      <w:marTop w:val="0"/>
      <w:marBottom w:val="0"/>
      <w:divBdr>
        <w:top w:val="none" w:sz="0" w:space="0" w:color="auto"/>
        <w:left w:val="none" w:sz="0" w:space="0" w:color="auto"/>
        <w:bottom w:val="none" w:sz="0" w:space="0" w:color="auto"/>
        <w:right w:val="none" w:sz="0" w:space="0" w:color="auto"/>
      </w:divBdr>
      <w:divsChild>
        <w:div w:id="1392465241">
          <w:marLeft w:val="0"/>
          <w:marRight w:val="0"/>
          <w:marTop w:val="0"/>
          <w:marBottom w:val="0"/>
          <w:divBdr>
            <w:top w:val="none" w:sz="0" w:space="0" w:color="auto"/>
            <w:left w:val="none" w:sz="0" w:space="0" w:color="auto"/>
            <w:bottom w:val="none" w:sz="0" w:space="0" w:color="auto"/>
            <w:right w:val="none" w:sz="0" w:space="0" w:color="auto"/>
          </w:divBdr>
          <w:divsChild>
            <w:div w:id="2056391276">
              <w:marLeft w:val="0"/>
              <w:marRight w:val="0"/>
              <w:marTop w:val="0"/>
              <w:marBottom w:val="0"/>
              <w:divBdr>
                <w:top w:val="none" w:sz="0" w:space="0" w:color="auto"/>
                <w:left w:val="none" w:sz="0" w:space="0" w:color="auto"/>
                <w:bottom w:val="none" w:sz="0" w:space="0" w:color="auto"/>
                <w:right w:val="none" w:sz="0" w:space="0" w:color="auto"/>
              </w:divBdr>
              <w:divsChild>
                <w:div w:id="14387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68081">
      <w:bodyDiv w:val="1"/>
      <w:marLeft w:val="0"/>
      <w:marRight w:val="0"/>
      <w:marTop w:val="0"/>
      <w:marBottom w:val="0"/>
      <w:divBdr>
        <w:top w:val="none" w:sz="0" w:space="0" w:color="auto"/>
        <w:left w:val="none" w:sz="0" w:space="0" w:color="auto"/>
        <w:bottom w:val="none" w:sz="0" w:space="0" w:color="auto"/>
        <w:right w:val="none" w:sz="0" w:space="0" w:color="auto"/>
      </w:divBdr>
    </w:div>
    <w:div w:id="1626236504">
      <w:bodyDiv w:val="1"/>
      <w:marLeft w:val="0"/>
      <w:marRight w:val="0"/>
      <w:marTop w:val="0"/>
      <w:marBottom w:val="0"/>
      <w:divBdr>
        <w:top w:val="none" w:sz="0" w:space="0" w:color="auto"/>
        <w:left w:val="none" w:sz="0" w:space="0" w:color="auto"/>
        <w:bottom w:val="none" w:sz="0" w:space="0" w:color="auto"/>
        <w:right w:val="none" w:sz="0" w:space="0" w:color="auto"/>
      </w:divBdr>
    </w:div>
    <w:div w:id="1688478156">
      <w:bodyDiv w:val="1"/>
      <w:marLeft w:val="0"/>
      <w:marRight w:val="0"/>
      <w:marTop w:val="0"/>
      <w:marBottom w:val="0"/>
      <w:divBdr>
        <w:top w:val="none" w:sz="0" w:space="0" w:color="auto"/>
        <w:left w:val="none" w:sz="0" w:space="0" w:color="auto"/>
        <w:bottom w:val="none" w:sz="0" w:space="0" w:color="auto"/>
        <w:right w:val="none" w:sz="0" w:space="0" w:color="auto"/>
      </w:divBdr>
    </w:div>
    <w:div w:id="1835486515">
      <w:bodyDiv w:val="1"/>
      <w:marLeft w:val="0"/>
      <w:marRight w:val="0"/>
      <w:marTop w:val="0"/>
      <w:marBottom w:val="0"/>
      <w:divBdr>
        <w:top w:val="none" w:sz="0" w:space="0" w:color="auto"/>
        <w:left w:val="none" w:sz="0" w:space="0" w:color="auto"/>
        <w:bottom w:val="none" w:sz="0" w:space="0" w:color="auto"/>
        <w:right w:val="none" w:sz="0" w:space="0" w:color="auto"/>
      </w:divBdr>
    </w:div>
    <w:div w:id="1851023061">
      <w:bodyDiv w:val="1"/>
      <w:marLeft w:val="0"/>
      <w:marRight w:val="0"/>
      <w:marTop w:val="0"/>
      <w:marBottom w:val="0"/>
      <w:divBdr>
        <w:top w:val="none" w:sz="0" w:space="0" w:color="auto"/>
        <w:left w:val="none" w:sz="0" w:space="0" w:color="auto"/>
        <w:bottom w:val="none" w:sz="0" w:space="0" w:color="auto"/>
        <w:right w:val="none" w:sz="0" w:space="0" w:color="auto"/>
      </w:divBdr>
    </w:div>
    <w:div w:id="1871141730">
      <w:bodyDiv w:val="1"/>
      <w:marLeft w:val="0"/>
      <w:marRight w:val="0"/>
      <w:marTop w:val="0"/>
      <w:marBottom w:val="0"/>
      <w:divBdr>
        <w:top w:val="none" w:sz="0" w:space="0" w:color="auto"/>
        <w:left w:val="none" w:sz="0" w:space="0" w:color="auto"/>
        <w:bottom w:val="none" w:sz="0" w:space="0" w:color="auto"/>
        <w:right w:val="none" w:sz="0" w:space="0" w:color="auto"/>
      </w:divBdr>
    </w:div>
    <w:div w:id="1890342304">
      <w:bodyDiv w:val="1"/>
      <w:marLeft w:val="0"/>
      <w:marRight w:val="0"/>
      <w:marTop w:val="0"/>
      <w:marBottom w:val="0"/>
      <w:divBdr>
        <w:top w:val="none" w:sz="0" w:space="0" w:color="auto"/>
        <w:left w:val="none" w:sz="0" w:space="0" w:color="auto"/>
        <w:bottom w:val="none" w:sz="0" w:space="0" w:color="auto"/>
        <w:right w:val="none" w:sz="0" w:space="0" w:color="auto"/>
      </w:divBdr>
    </w:div>
    <w:div w:id="1918131698">
      <w:bodyDiv w:val="1"/>
      <w:marLeft w:val="0"/>
      <w:marRight w:val="0"/>
      <w:marTop w:val="0"/>
      <w:marBottom w:val="0"/>
      <w:divBdr>
        <w:top w:val="none" w:sz="0" w:space="0" w:color="auto"/>
        <w:left w:val="none" w:sz="0" w:space="0" w:color="auto"/>
        <w:bottom w:val="none" w:sz="0" w:space="0" w:color="auto"/>
        <w:right w:val="none" w:sz="0" w:space="0" w:color="auto"/>
      </w:divBdr>
    </w:div>
    <w:div w:id="1938557227">
      <w:bodyDiv w:val="1"/>
      <w:marLeft w:val="0"/>
      <w:marRight w:val="0"/>
      <w:marTop w:val="0"/>
      <w:marBottom w:val="0"/>
      <w:divBdr>
        <w:top w:val="none" w:sz="0" w:space="0" w:color="auto"/>
        <w:left w:val="none" w:sz="0" w:space="0" w:color="auto"/>
        <w:bottom w:val="none" w:sz="0" w:space="0" w:color="auto"/>
        <w:right w:val="none" w:sz="0" w:space="0" w:color="auto"/>
      </w:divBdr>
    </w:div>
    <w:div w:id="1952197889">
      <w:bodyDiv w:val="1"/>
      <w:marLeft w:val="0"/>
      <w:marRight w:val="0"/>
      <w:marTop w:val="0"/>
      <w:marBottom w:val="0"/>
      <w:divBdr>
        <w:top w:val="none" w:sz="0" w:space="0" w:color="auto"/>
        <w:left w:val="none" w:sz="0" w:space="0" w:color="auto"/>
        <w:bottom w:val="none" w:sz="0" w:space="0" w:color="auto"/>
        <w:right w:val="none" w:sz="0" w:space="0" w:color="auto"/>
      </w:divBdr>
    </w:div>
    <w:div w:id="2034308900">
      <w:marLeft w:val="0"/>
      <w:marRight w:val="0"/>
      <w:marTop w:val="0"/>
      <w:marBottom w:val="0"/>
      <w:divBdr>
        <w:top w:val="none" w:sz="0" w:space="0" w:color="auto"/>
        <w:left w:val="none" w:sz="0" w:space="0" w:color="auto"/>
        <w:bottom w:val="none" w:sz="0" w:space="0" w:color="auto"/>
        <w:right w:val="none" w:sz="0" w:space="0" w:color="auto"/>
      </w:divBdr>
    </w:div>
    <w:div w:id="2034308902">
      <w:marLeft w:val="0"/>
      <w:marRight w:val="0"/>
      <w:marTop w:val="0"/>
      <w:marBottom w:val="0"/>
      <w:divBdr>
        <w:top w:val="none" w:sz="0" w:space="0" w:color="auto"/>
        <w:left w:val="none" w:sz="0" w:space="0" w:color="auto"/>
        <w:bottom w:val="none" w:sz="0" w:space="0" w:color="auto"/>
        <w:right w:val="none" w:sz="0" w:space="0" w:color="auto"/>
      </w:divBdr>
      <w:divsChild>
        <w:div w:id="2034308909">
          <w:marLeft w:val="0"/>
          <w:marRight w:val="0"/>
          <w:marTop w:val="0"/>
          <w:marBottom w:val="0"/>
          <w:divBdr>
            <w:top w:val="none" w:sz="0" w:space="0" w:color="auto"/>
            <w:left w:val="none" w:sz="0" w:space="0" w:color="auto"/>
            <w:bottom w:val="none" w:sz="0" w:space="0" w:color="auto"/>
            <w:right w:val="none" w:sz="0" w:space="0" w:color="auto"/>
          </w:divBdr>
          <w:divsChild>
            <w:div w:id="2034308906">
              <w:marLeft w:val="0"/>
              <w:marRight w:val="0"/>
              <w:marTop w:val="0"/>
              <w:marBottom w:val="0"/>
              <w:divBdr>
                <w:top w:val="none" w:sz="0" w:space="0" w:color="auto"/>
                <w:left w:val="none" w:sz="0" w:space="0" w:color="auto"/>
                <w:bottom w:val="none" w:sz="0" w:space="0" w:color="auto"/>
                <w:right w:val="none" w:sz="0" w:space="0" w:color="auto"/>
              </w:divBdr>
            </w:div>
            <w:div w:id="20343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08904">
      <w:marLeft w:val="0"/>
      <w:marRight w:val="0"/>
      <w:marTop w:val="0"/>
      <w:marBottom w:val="0"/>
      <w:divBdr>
        <w:top w:val="none" w:sz="0" w:space="0" w:color="auto"/>
        <w:left w:val="none" w:sz="0" w:space="0" w:color="auto"/>
        <w:bottom w:val="none" w:sz="0" w:space="0" w:color="auto"/>
        <w:right w:val="none" w:sz="0" w:space="0" w:color="auto"/>
      </w:divBdr>
      <w:divsChild>
        <w:div w:id="2034308901">
          <w:marLeft w:val="0"/>
          <w:marRight w:val="0"/>
          <w:marTop w:val="0"/>
          <w:marBottom w:val="0"/>
          <w:divBdr>
            <w:top w:val="none" w:sz="0" w:space="0" w:color="auto"/>
            <w:left w:val="none" w:sz="0" w:space="0" w:color="auto"/>
            <w:bottom w:val="none" w:sz="0" w:space="0" w:color="auto"/>
            <w:right w:val="none" w:sz="0" w:space="0" w:color="auto"/>
          </w:divBdr>
        </w:div>
      </w:divsChild>
    </w:div>
    <w:div w:id="2034308905">
      <w:marLeft w:val="0"/>
      <w:marRight w:val="0"/>
      <w:marTop w:val="0"/>
      <w:marBottom w:val="0"/>
      <w:divBdr>
        <w:top w:val="none" w:sz="0" w:space="0" w:color="auto"/>
        <w:left w:val="none" w:sz="0" w:space="0" w:color="auto"/>
        <w:bottom w:val="none" w:sz="0" w:space="0" w:color="auto"/>
        <w:right w:val="none" w:sz="0" w:space="0" w:color="auto"/>
      </w:divBdr>
    </w:div>
    <w:div w:id="2034308907">
      <w:marLeft w:val="0"/>
      <w:marRight w:val="0"/>
      <w:marTop w:val="0"/>
      <w:marBottom w:val="0"/>
      <w:divBdr>
        <w:top w:val="none" w:sz="0" w:space="0" w:color="auto"/>
        <w:left w:val="none" w:sz="0" w:space="0" w:color="auto"/>
        <w:bottom w:val="none" w:sz="0" w:space="0" w:color="auto"/>
        <w:right w:val="none" w:sz="0" w:space="0" w:color="auto"/>
      </w:divBdr>
    </w:div>
    <w:div w:id="2034308910">
      <w:marLeft w:val="0"/>
      <w:marRight w:val="0"/>
      <w:marTop w:val="0"/>
      <w:marBottom w:val="0"/>
      <w:divBdr>
        <w:top w:val="none" w:sz="0" w:space="0" w:color="auto"/>
        <w:left w:val="none" w:sz="0" w:space="0" w:color="auto"/>
        <w:bottom w:val="none" w:sz="0" w:space="0" w:color="auto"/>
        <w:right w:val="none" w:sz="0" w:space="0" w:color="auto"/>
      </w:divBdr>
      <w:divsChild>
        <w:div w:id="2034308903">
          <w:marLeft w:val="0"/>
          <w:marRight w:val="0"/>
          <w:marTop w:val="0"/>
          <w:marBottom w:val="0"/>
          <w:divBdr>
            <w:top w:val="none" w:sz="0" w:space="0" w:color="auto"/>
            <w:left w:val="none" w:sz="0" w:space="0" w:color="auto"/>
            <w:bottom w:val="none" w:sz="0" w:space="0" w:color="auto"/>
            <w:right w:val="none" w:sz="0" w:space="0" w:color="auto"/>
          </w:divBdr>
        </w:div>
      </w:divsChild>
    </w:div>
    <w:div w:id="2042591419">
      <w:bodyDiv w:val="1"/>
      <w:marLeft w:val="0"/>
      <w:marRight w:val="0"/>
      <w:marTop w:val="0"/>
      <w:marBottom w:val="0"/>
      <w:divBdr>
        <w:top w:val="none" w:sz="0" w:space="0" w:color="auto"/>
        <w:left w:val="none" w:sz="0" w:space="0" w:color="auto"/>
        <w:bottom w:val="none" w:sz="0" w:space="0" w:color="auto"/>
        <w:right w:val="none" w:sz="0" w:space="0" w:color="auto"/>
      </w:divBdr>
      <w:divsChild>
        <w:div w:id="68428660">
          <w:marLeft w:val="0"/>
          <w:marRight w:val="0"/>
          <w:marTop w:val="0"/>
          <w:marBottom w:val="0"/>
          <w:divBdr>
            <w:top w:val="none" w:sz="0" w:space="0" w:color="auto"/>
            <w:left w:val="none" w:sz="0" w:space="0" w:color="auto"/>
            <w:bottom w:val="none" w:sz="0" w:space="0" w:color="auto"/>
            <w:right w:val="none" w:sz="0" w:space="0" w:color="auto"/>
          </w:divBdr>
        </w:div>
        <w:div w:id="822280775">
          <w:marLeft w:val="0"/>
          <w:marRight w:val="0"/>
          <w:marTop w:val="0"/>
          <w:marBottom w:val="0"/>
          <w:divBdr>
            <w:top w:val="none" w:sz="0" w:space="0" w:color="auto"/>
            <w:left w:val="none" w:sz="0" w:space="0" w:color="auto"/>
            <w:bottom w:val="none" w:sz="0" w:space="0" w:color="auto"/>
            <w:right w:val="none" w:sz="0" w:space="0" w:color="auto"/>
          </w:divBdr>
        </w:div>
        <w:div w:id="1745714173">
          <w:marLeft w:val="0"/>
          <w:marRight w:val="0"/>
          <w:marTop w:val="0"/>
          <w:marBottom w:val="0"/>
          <w:divBdr>
            <w:top w:val="none" w:sz="0" w:space="0" w:color="auto"/>
            <w:left w:val="none" w:sz="0" w:space="0" w:color="auto"/>
            <w:bottom w:val="none" w:sz="0" w:space="0" w:color="auto"/>
            <w:right w:val="none" w:sz="0" w:space="0" w:color="auto"/>
          </w:divBdr>
        </w:div>
        <w:div w:id="1159686655">
          <w:marLeft w:val="0"/>
          <w:marRight w:val="0"/>
          <w:marTop w:val="0"/>
          <w:marBottom w:val="0"/>
          <w:divBdr>
            <w:top w:val="none" w:sz="0" w:space="0" w:color="auto"/>
            <w:left w:val="none" w:sz="0" w:space="0" w:color="auto"/>
            <w:bottom w:val="none" w:sz="0" w:space="0" w:color="auto"/>
            <w:right w:val="none" w:sz="0" w:space="0" w:color="auto"/>
          </w:divBdr>
        </w:div>
      </w:divsChild>
    </w:div>
    <w:div w:id="2085685557">
      <w:bodyDiv w:val="1"/>
      <w:marLeft w:val="0"/>
      <w:marRight w:val="0"/>
      <w:marTop w:val="0"/>
      <w:marBottom w:val="0"/>
      <w:divBdr>
        <w:top w:val="none" w:sz="0" w:space="0" w:color="auto"/>
        <w:left w:val="none" w:sz="0" w:space="0" w:color="auto"/>
        <w:bottom w:val="none" w:sz="0" w:space="0" w:color="auto"/>
        <w:right w:val="none" w:sz="0" w:space="0" w:color="auto"/>
      </w:divBdr>
    </w:div>
    <w:div w:id="2092043801">
      <w:bodyDiv w:val="1"/>
      <w:marLeft w:val="0"/>
      <w:marRight w:val="0"/>
      <w:marTop w:val="0"/>
      <w:marBottom w:val="0"/>
      <w:divBdr>
        <w:top w:val="none" w:sz="0" w:space="0" w:color="auto"/>
        <w:left w:val="none" w:sz="0" w:space="0" w:color="auto"/>
        <w:bottom w:val="none" w:sz="0" w:space="0" w:color="auto"/>
        <w:right w:val="none" w:sz="0" w:space="0" w:color="auto"/>
      </w:divBdr>
    </w:div>
    <w:div w:id="2105687055">
      <w:bodyDiv w:val="1"/>
      <w:marLeft w:val="0"/>
      <w:marRight w:val="0"/>
      <w:marTop w:val="0"/>
      <w:marBottom w:val="0"/>
      <w:divBdr>
        <w:top w:val="none" w:sz="0" w:space="0" w:color="auto"/>
        <w:left w:val="none" w:sz="0" w:space="0" w:color="auto"/>
        <w:bottom w:val="none" w:sz="0" w:space="0" w:color="auto"/>
        <w:right w:val="none" w:sz="0" w:space="0" w:color="auto"/>
      </w:divBdr>
      <w:divsChild>
        <w:div w:id="853029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8810">
              <w:marLeft w:val="0"/>
              <w:marRight w:val="0"/>
              <w:marTop w:val="0"/>
              <w:marBottom w:val="0"/>
              <w:divBdr>
                <w:top w:val="none" w:sz="0" w:space="0" w:color="auto"/>
                <w:left w:val="none" w:sz="0" w:space="0" w:color="auto"/>
                <w:bottom w:val="none" w:sz="0" w:space="0" w:color="auto"/>
                <w:right w:val="none" w:sz="0" w:space="0" w:color="auto"/>
              </w:divBdr>
              <w:divsChild>
                <w:div w:id="8206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58160">
      <w:bodyDiv w:val="1"/>
      <w:marLeft w:val="0"/>
      <w:marRight w:val="0"/>
      <w:marTop w:val="0"/>
      <w:marBottom w:val="0"/>
      <w:divBdr>
        <w:top w:val="none" w:sz="0" w:space="0" w:color="auto"/>
        <w:left w:val="none" w:sz="0" w:space="0" w:color="auto"/>
        <w:bottom w:val="none" w:sz="0" w:space="0" w:color="auto"/>
        <w:right w:val="none" w:sz="0" w:space="0" w:color="auto"/>
      </w:divBdr>
    </w:div>
    <w:div w:id="214226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oustonpublicmedia.org/articles/shows/town-square/2022/05/26/426009/reactions-of-understanding-grief-and-healing-from-uvalde-mass-shooting/" TargetMode="External"/><Relationship Id="rId18" Type="http://schemas.openxmlformats.org/officeDocument/2006/relationships/hyperlink" Target="file:///Users/jetemple/Dropbox/&#61607;%09http:/time.com/5316030/kids-separation-parents-psychological-harm" TargetMode="External"/><Relationship Id="rId26" Type="http://schemas.openxmlformats.org/officeDocument/2006/relationships/hyperlink" Target="http://spectrumlocalnews.com/tx/austin/news/2018/07/18/texas-senators-consider-mental-health-s-role-in-school-safety" TargetMode="External"/><Relationship Id="rId39" Type="http://schemas.openxmlformats.org/officeDocument/2006/relationships/hyperlink" Target="https://www.sheknows.com/parenting/articles/2684713/how-to-talk-to-kids-about-suicide/" TargetMode="External"/><Relationship Id="rId21" Type="http://schemas.openxmlformats.org/officeDocument/2006/relationships/hyperlink" Target="http://time.com/5116457/kentucky-marshall-county-shooting-desensitization/" TargetMode="External"/><Relationship Id="rId34" Type="http://schemas.openxmlformats.org/officeDocument/2006/relationships/hyperlink" Target="https://www.prevention.com/health/mental-health/a45691577/how-to-be-happy-alone/" TargetMode="External"/><Relationship Id="rId42" Type="http://schemas.openxmlformats.org/officeDocument/2006/relationships/hyperlink" Target="https://www.askmen.com/fitness/mental_health/how-to-spot-depression-in-men.html" TargetMode="External"/><Relationship Id="rId47" Type="http://schemas.openxmlformats.org/officeDocument/2006/relationships/hyperlink" Target="https://www.houstonpublicmedia.org/articles/shows/town-square/2022/06/13/427000/day-2-of-the-jan-6-hearings-does-trump-believe-his-own-lies-even-in-the-face-of-evidence-against-him/" TargetMode="External"/><Relationship Id="rId50" Type="http://schemas.openxmlformats.org/officeDocument/2006/relationships/hyperlink" Target="https://www.houstonpublicmedia.org/articles/shows/town-square/2021/11/10/413146/astroworld-left-behind-trauma-and-grief-for-attendees-and-beyond/" TargetMode="External"/><Relationship Id="rId55" Type="http://schemas.openxmlformats.org/officeDocument/2006/relationships/hyperlink" Target="https://time.com/5696097/illinois-child-9-charged-murder-arson/" TargetMode="External"/><Relationship Id="rId7" Type="http://schemas.openxmlformats.org/officeDocument/2006/relationships/hyperlink" Target="http://tlchouse.granicus.com/MediaPlayer.php?view_id=40&amp;clip_id=15143" TargetMode="External"/><Relationship Id="rId2" Type="http://schemas.openxmlformats.org/officeDocument/2006/relationships/styles" Target="styles.xml"/><Relationship Id="rId16" Type="http://schemas.openxmlformats.org/officeDocument/2006/relationships/hyperlink" Target="https://www.yoursun.com/northport/news/gabby-petito-case-shows-how-abuse-can-be-subtle/article_d6754848-1bb0-11ec-bb69-8f76af7d199c.html" TargetMode="External"/><Relationship Id="rId29" Type="http://schemas.openxmlformats.org/officeDocument/2006/relationships/hyperlink" Target="https://www.kut.org/post/how-talk-kids-about-coronavirus-0?fbclid=IwAR0mxgUVchtCO877Gn6m_ny0-nwbA0reH-bdxCXmwWDO2TEha3eV4p93zlo" TargetMode="External"/><Relationship Id="rId11" Type="http://schemas.openxmlformats.org/officeDocument/2006/relationships/hyperlink" Target="https://www.yahoo.com/lifestyle/adolescent-relationship-abuse-red-flags-190041421.html" TargetMode="External"/><Relationship Id="rId24" Type="http://schemas.openxmlformats.org/officeDocument/2006/relationships/hyperlink" Target="https://www.houstonchronicle.com/news/politics/texas/article/Texas-Senate-panel-meets-today-to-discuss-mass-13082918.php" TargetMode="External"/><Relationship Id="rId32" Type="http://schemas.openxmlformats.org/officeDocument/2006/relationships/hyperlink" Target="https://www.usatoday.com/story/news/education/2020/04/12/coronavirus-kids-cope-pandemic-snapchat-tiktok-instagram/5126302002/?fbclid=IwAR1hD4dKZot7VaAWi4UYjnq5rEpzC4Fbg4hal1XAt_6u1bjhmiyvOGjsLy8" TargetMode="External"/><Relationship Id="rId37" Type="http://schemas.openxmlformats.org/officeDocument/2006/relationships/hyperlink" Target="https://www.houstonpublicmedia.org/articles/shows/town-square/2023/03/23/447116/mental-health-check-up-with-dr-jeff-temple-plus-the-alley-theatre-announces-its-2023-2024-season/" TargetMode="External"/><Relationship Id="rId40" Type="http://schemas.openxmlformats.org/officeDocument/2006/relationships/hyperlink" Target="https://www.huffpost.com/entry/what-its-like-seasonal-depression_l_63851693e4b09a86b1b622a8" TargetMode="External"/><Relationship Id="rId45" Type="http://schemas.openxmlformats.org/officeDocument/2006/relationships/hyperlink" Target="https://fortune.com/well/2022/09/29/seasonal-affective-disorder-affects-millions-of-people-heres-what-to-look-out-for/" TargetMode="External"/><Relationship Id="rId53" Type="http://schemas.openxmlformats.org/officeDocument/2006/relationships/hyperlink" Target="https://www.houstonpublicmedia.org/articles/shows/town-square/2021/09/08/408018/self-care-awareness-month-highlights-the-causes-and-solutions-to-stress/" TargetMode="External"/><Relationship Id="rId58" Type="http://schemas.openxmlformats.org/officeDocument/2006/relationships/hyperlink" Target="https://time.com/4556503/election-day-anxiety-stress-relief/"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time.com/5218490/isabelle-robinson-parkland-op-ed/" TargetMode="External"/><Relationship Id="rId14" Type="http://schemas.openxmlformats.org/officeDocument/2006/relationships/hyperlink" Target="https://www.houstonpublicmedia.org/articles/shows/town-square/2022/05/26/425926/uvalde-shooting-opens-discussion-on-gun-control-laws-and-mental-illness/" TargetMode="External"/><Relationship Id="rId22" Type="http://schemas.openxmlformats.org/officeDocument/2006/relationships/hyperlink" Target="https://www.theatlantic.com/family/archive/2017/12/the-fourth-r/547583/" TargetMode="External"/><Relationship Id="rId27" Type="http://schemas.openxmlformats.org/officeDocument/2006/relationships/hyperlink" Target="https://www.houstonpublicmedia.org/articles/shows/town-square/2021/10/01/409969/as-a-school-shooting-unfolds-in-houston-how-do-we-process-school-violence-and-keep-students-safe/" TargetMode="External"/><Relationship Id="rId30" Type="http://schemas.openxmlformats.org/officeDocument/2006/relationships/hyperlink" Target="https://www.galvnews.com/news/free/article_5104030b-7c73-5e6e-99b8-bd332ae08728.html?utm_medium=social&amp;utm_source=facebook&amp;utm_campaign=user-share&amp;fbclid=IwAR1CP5tVYt6074LstB3INDjDcGbTjzUlmvcwX0Q_kyOH5hXej4hrFu_PLzI" TargetMode="External"/><Relationship Id="rId35" Type="http://schemas.openxmlformats.org/officeDocument/2006/relationships/hyperlink" Target="https://www.forbes.com/health/mind/new-year-resolutions-survey-2024/" TargetMode="External"/><Relationship Id="rId43" Type="http://schemas.openxmlformats.org/officeDocument/2006/relationships/hyperlink" Target="https://www.houstonpublicmedia.org/articles/shows/town-square/2022/10/13/435070/jeffrey-dahmer-fact-vs-fiction/" TargetMode="External"/><Relationship Id="rId48" Type="http://schemas.openxmlformats.org/officeDocument/2006/relationships/hyperlink" Target="https://www.houstonpublicmedia.org/articles/shows/town-square/2022/04/26/424172/was-melissa-lucio-interrogated-and-coerced-to-confess-to-something-she-didnt-do/" TargetMode="External"/><Relationship Id="rId56" Type="http://schemas.openxmlformats.org/officeDocument/2006/relationships/hyperlink" Target="https://www.goodmorningamerica.com/wellness/story/life-childbirth-menstruation-affect-womens-mental-health-66139329" TargetMode="External"/><Relationship Id="rId8" Type="http://schemas.openxmlformats.org/officeDocument/2006/relationships/hyperlink" Target="http://dx.doi.org/10.13140/RG.2.2.11052.59526" TargetMode="External"/><Relationship Id="rId51" Type="http://schemas.openxmlformats.org/officeDocument/2006/relationships/hyperlink" Target="https://www.houstonpublicmedia.org/articles/shows/town-square/2021/10/28/412011/what-is-behind-our-love-of-horror-films-and-the-psychology-of-fear/" TargetMode="External"/><Relationship Id="rId3" Type="http://schemas.openxmlformats.org/officeDocument/2006/relationships/settings" Target="settings.xml"/><Relationship Id="rId12" Type="http://schemas.openxmlformats.org/officeDocument/2006/relationships/hyperlink" Target="https://www.audacy.com/kcbsradio/news/national/recent-violence-has-contradicted-assumptions-about-shooters" TargetMode="External"/><Relationship Id="rId17" Type="http://schemas.openxmlformats.org/officeDocument/2006/relationships/hyperlink" Target="https://newsinhealth.nih.gov/2020/12/harmful-partnerships" TargetMode="External"/><Relationship Id="rId25" Type="http://schemas.openxmlformats.org/officeDocument/2006/relationships/hyperlink" Target="https://www.kvue.com/video/news/committee-in-texas-senate-hold-hearings-on-school-safety/269-8193365" TargetMode="External"/><Relationship Id="rId33" Type="http://schemas.openxmlformats.org/officeDocument/2006/relationships/hyperlink" Target="https://www.heraldtribune.com/news/20200401/coronavirus-florida-are-kids-all-right" TargetMode="External"/><Relationship Id="rId38" Type="http://schemas.openxmlformats.org/officeDocument/2006/relationships/hyperlink" Target="https://www.fastcompany.com/90873314/6-signs-youve-got-a-toxic-mentor" TargetMode="External"/><Relationship Id="rId46" Type="http://schemas.openxmlformats.org/officeDocument/2006/relationships/hyperlink" Target="https://www.parents.com/kids/health/childrens-mental-health/how-to-help-a-child-with-body-dysmorphic-disorder-from-someone-whos-been-there/" TargetMode="External"/><Relationship Id="rId59" Type="http://schemas.openxmlformats.org/officeDocument/2006/relationships/header" Target="header1.xml"/><Relationship Id="rId20" Type="http://schemas.openxmlformats.org/officeDocument/2006/relationships/hyperlink" Target="file:///Users/jetemple/Dropbox/&#61607;%09http:/time.com/5160509/mass-shootings-warnings-kids-parenting" TargetMode="External"/><Relationship Id="rId41" Type="http://schemas.openxmlformats.org/officeDocument/2006/relationships/hyperlink" Target="https://www.houstonpublicmedia.org/articles/shows/town-square/2022/11/23/438118/how-to-have-civil-conversations-during-family-gatherings-plus-the-latest-on-the-mass-shooting-in-virginia/" TargetMode="External"/><Relationship Id="rId54" Type="http://schemas.openxmlformats.org/officeDocument/2006/relationships/hyperlink" Target="https://www.tampabay.com/hurricane/2020/08/14/hurricane-phoenix-is-tampa-bays-devastating-worst-case-scenario/"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houstonpublicmedia.org/articles/shows/town-square/2021/10/13/410896/twice-as-many-domestic-violence-victims-were-killed-by-a-partner-using-a-firearm-than-all-other-weapons-combined-according-to-survey-study/" TargetMode="External"/><Relationship Id="rId23" Type="http://schemas.openxmlformats.org/officeDocument/2006/relationships/hyperlink" Target="https://na01.safelinks.protection.outlook.com/?url=https%3A%2F%2Ftexasmonthly.cmail19.com%2Ft%2Fi-l-bkuydlt-xtitijjyh-j%2F&amp;data=02%7C01%7Clesheer%40utmb.edu%7C5a1c748fe8584eb0baae08d5ed84d943%7C7bef256d85db4526a72d31aea2546852%7C0%7C1%7C636676077191252605&amp;sdata=PCBmQwTPKRkasA3sV5VtlrpXrSYTEeNEvLijpdge7y0%3D&amp;reserved=0" TargetMode="External"/><Relationship Id="rId28" Type="http://schemas.openxmlformats.org/officeDocument/2006/relationships/hyperlink" Target="https://tylerpaper.com/covid-19/new-survey-texans-believe-coronavirus-poses-threat-will-take-steps-to-halt-spread/article_d064e628-8a27-11ea-8437-6f09cf141343.html" TargetMode="External"/><Relationship Id="rId36" Type="http://schemas.openxmlformats.org/officeDocument/2006/relationships/hyperlink" Target="https://www.livestrong.com/article/13776312-decision-fatigue/" TargetMode="External"/><Relationship Id="rId49" Type="http://schemas.openxmlformats.org/officeDocument/2006/relationships/hyperlink" Target="https://www.houstonpublicmedia.org/articles/shows/town-square/2021/12/18/415851/how-to-deal-with-seasonal-depression-during-the-holidays/" TargetMode="External"/><Relationship Id="rId57" Type="http://schemas.openxmlformats.org/officeDocument/2006/relationships/hyperlink" Target="https://time.com/5528509/uspstf-perinatal-depression-recommendation/" TargetMode="External"/><Relationship Id="rId10" Type="http://schemas.openxmlformats.org/officeDocument/2006/relationships/hyperlink" Target="https://www.utmb.edu/cvp/cvp-health-policy" TargetMode="External"/><Relationship Id="rId31" Type="http://schemas.openxmlformats.org/officeDocument/2006/relationships/hyperlink" Target="https://www.csmonitor.com/The-Culture/Family/2020/0417/Isolated-from-peers-teens-find-new-paths-to-community-amid-pandemic?cmpid=shared-facebook&amp;fbclid=IwAR1Z6eSa2712v3WRKBNeLxOt6nsW87uSSZzuB3PJpUWnW1jXg0KFEQ_Ls8k" TargetMode="External"/><Relationship Id="rId44" Type="http://schemas.openxmlformats.org/officeDocument/2006/relationships/hyperlink" Target="https://www.seasons.com/dementia-in-adults-under-65-comes-with-higher-suicide-risk-study-reveals/2632479/" TargetMode="External"/><Relationship Id="rId52" Type="http://schemas.openxmlformats.org/officeDocument/2006/relationships/hyperlink" Target="https://www.houstonpublicmedia.org/articles/shows/town-square/2021/09/16/408645/how-attention-highlights-the-struggle-between-the-mind-and-the-brain/" TargetMode="External"/><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utmb.edu/cvp/cvp-health-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57</Pages>
  <Words>25336</Words>
  <Characters>144421</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Jeff R</vt:lpstr>
    </vt:vector>
  </TitlesOfParts>
  <Company>TAMS</Company>
  <LinksUpToDate>false</LinksUpToDate>
  <CharactersWithSpaces>169419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 R</dc:title>
  <dc:subject/>
  <dc:creator>UNT</dc:creator>
  <cp:keywords/>
  <dc:description/>
  <cp:lastModifiedBy>Ashley Potts</cp:lastModifiedBy>
  <cp:revision>5</cp:revision>
  <cp:lastPrinted>2024-01-09T20:53:00Z</cp:lastPrinted>
  <dcterms:created xsi:type="dcterms:W3CDTF">2024-07-24T17:39:00Z</dcterms:created>
  <dcterms:modified xsi:type="dcterms:W3CDTF">2025-01-29T22:09:00Z</dcterms:modified>
</cp:coreProperties>
</file>