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D9B77" w14:textId="011A6DEB" w:rsidR="00633A2C" w:rsidRPr="00600AE1" w:rsidRDefault="009B4D81">
      <w:pPr>
        <w:pStyle w:val="Heading1"/>
        <w:spacing w:before="35"/>
        <w:rPr>
          <w:rFonts w:asciiTheme="majorHAnsi" w:hAnsiTheme="majorHAnsi" w:cstheme="minorHAnsi"/>
          <w:sz w:val="24"/>
          <w:szCs w:val="24"/>
        </w:rPr>
      </w:pPr>
      <w:bookmarkStart w:id="0" w:name="Christine_Lee_Hammer"/>
      <w:bookmarkEnd w:id="0"/>
      <w:r w:rsidRPr="00600AE1">
        <w:rPr>
          <w:rFonts w:asciiTheme="majorHAnsi" w:hAnsiTheme="majorHAnsi" w:cstheme="minorHAnsi"/>
          <w:spacing w:val="17"/>
          <w:sz w:val="24"/>
          <w:szCs w:val="24"/>
        </w:rPr>
        <w:t>CHRISTINE</w:t>
      </w:r>
      <w:r w:rsidR="005E18F9" w:rsidRPr="00600AE1">
        <w:rPr>
          <w:rFonts w:asciiTheme="majorHAnsi" w:hAnsiTheme="majorHAnsi" w:cstheme="minorHAnsi"/>
          <w:spacing w:val="17"/>
          <w:sz w:val="24"/>
          <w:szCs w:val="24"/>
        </w:rPr>
        <w:t xml:space="preserve"> </w:t>
      </w:r>
      <w:r w:rsidRPr="00600AE1">
        <w:rPr>
          <w:rFonts w:asciiTheme="majorHAnsi" w:hAnsiTheme="majorHAnsi" w:cstheme="minorHAnsi"/>
          <w:spacing w:val="17"/>
          <w:sz w:val="24"/>
          <w:szCs w:val="24"/>
        </w:rPr>
        <w:t xml:space="preserve">L </w:t>
      </w:r>
      <w:r w:rsidRPr="00600AE1">
        <w:rPr>
          <w:rFonts w:asciiTheme="majorHAnsi" w:hAnsiTheme="majorHAnsi" w:cstheme="minorHAnsi"/>
          <w:spacing w:val="14"/>
          <w:sz w:val="24"/>
          <w:szCs w:val="24"/>
        </w:rPr>
        <w:t>HAMMER</w:t>
      </w:r>
      <w:r w:rsidR="00862495" w:rsidRPr="00600AE1">
        <w:rPr>
          <w:rFonts w:asciiTheme="majorHAnsi" w:hAnsiTheme="majorHAnsi" w:cstheme="minorHAnsi"/>
          <w:spacing w:val="14"/>
          <w:sz w:val="24"/>
          <w:szCs w:val="24"/>
        </w:rPr>
        <w:t xml:space="preserve"> BS</w:t>
      </w:r>
      <w:r w:rsidR="005E18F9" w:rsidRPr="00600AE1">
        <w:rPr>
          <w:rFonts w:asciiTheme="majorHAnsi" w:hAnsiTheme="majorHAnsi" w:cstheme="minorHAnsi"/>
          <w:spacing w:val="14"/>
          <w:sz w:val="24"/>
          <w:szCs w:val="24"/>
        </w:rPr>
        <w:t xml:space="preserve"> MD </w:t>
      </w:r>
      <w:r w:rsidR="00862495" w:rsidRPr="00600AE1">
        <w:rPr>
          <w:rFonts w:asciiTheme="majorHAnsi" w:hAnsiTheme="majorHAnsi" w:cstheme="minorHAnsi"/>
          <w:spacing w:val="14"/>
          <w:sz w:val="24"/>
          <w:szCs w:val="24"/>
        </w:rPr>
        <w:t>FAANS FCNS</w:t>
      </w:r>
    </w:p>
    <w:p w14:paraId="5931CB31" w14:textId="2AF50B2E" w:rsidR="00633A2C" w:rsidRPr="00600AE1" w:rsidRDefault="00DE0ED7">
      <w:pPr>
        <w:pStyle w:val="BodyText"/>
        <w:spacing w:before="56"/>
        <w:ind w:left="160"/>
        <w:rPr>
          <w:rFonts w:asciiTheme="majorHAnsi" w:hAnsiTheme="majorHAnsi" w:cstheme="minorHAnsi"/>
          <w:sz w:val="24"/>
          <w:szCs w:val="24"/>
        </w:rPr>
      </w:pPr>
      <w:bookmarkStart w:id="1" w:name="4201_North_Alki_Street_Tacoma,_WA_98407_"/>
      <w:bookmarkEnd w:id="1"/>
      <w:r w:rsidRPr="00600AE1">
        <w:rPr>
          <w:rFonts w:asciiTheme="majorHAnsi" w:hAnsiTheme="majorHAnsi" w:cstheme="minorHAnsi"/>
          <w:sz w:val="24"/>
          <w:szCs w:val="24"/>
        </w:rPr>
        <w:t>412 Stevens Street Steilacoom WA 98388</w:t>
      </w:r>
      <w:r w:rsidR="009B4D81" w:rsidRPr="00600AE1">
        <w:rPr>
          <w:rFonts w:asciiTheme="majorHAnsi" w:hAnsiTheme="majorHAnsi" w:cstheme="minorHAnsi"/>
          <w:spacing w:val="37"/>
          <w:sz w:val="24"/>
          <w:szCs w:val="24"/>
        </w:rPr>
        <w:t xml:space="preserve"> </w:t>
      </w:r>
      <w:r w:rsidR="009B4D81" w:rsidRPr="00600AE1">
        <w:rPr>
          <w:rFonts w:asciiTheme="majorHAnsi" w:hAnsiTheme="majorHAnsi" w:cstheme="minorHAnsi"/>
          <w:sz w:val="24"/>
          <w:szCs w:val="24"/>
        </w:rPr>
        <w:t>|</w:t>
      </w:r>
      <w:r w:rsidR="009B4D81" w:rsidRPr="00600AE1">
        <w:rPr>
          <w:rFonts w:asciiTheme="majorHAnsi" w:hAnsiTheme="majorHAnsi" w:cstheme="minorHAnsi"/>
          <w:spacing w:val="38"/>
          <w:sz w:val="24"/>
          <w:szCs w:val="24"/>
        </w:rPr>
        <w:t xml:space="preserve"> </w:t>
      </w:r>
      <w:r w:rsidR="005E18F9" w:rsidRPr="00600AE1">
        <w:rPr>
          <w:rFonts w:asciiTheme="majorHAnsi" w:hAnsiTheme="majorHAnsi" w:cstheme="minorHAnsi"/>
          <w:spacing w:val="11"/>
          <w:sz w:val="24"/>
          <w:szCs w:val="24"/>
        </w:rPr>
        <w:t xml:space="preserve">253.290.3025 </w:t>
      </w:r>
      <w:r w:rsidR="009B4D81" w:rsidRPr="00600AE1">
        <w:rPr>
          <w:rFonts w:asciiTheme="majorHAnsi" w:hAnsiTheme="majorHAnsi" w:cstheme="minorHAnsi"/>
          <w:sz w:val="24"/>
          <w:szCs w:val="24"/>
        </w:rPr>
        <w:t>|</w:t>
      </w:r>
      <w:r w:rsidR="009B4D81" w:rsidRPr="00600AE1">
        <w:rPr>
          <w:rFonts w:asciiTheme="majorHAnsi" w:hAnsiTheme="majorHAnsi" w:cstheme="minorHAnsi"/>
          <w:spacing w:val="38"/>
          <w:sz w:val="24"/>
          <w:szCs w:val="24"/>
        </w:rPr>
        <w:t xml:space="preserve"> </w:t>
      </w:r>
      <w:hyperlink r:id="rId7">
        <w:r w:rsidR="009B4D81" w:rsidRPr="00600AE1">
          <w:rPr>
            <w:rFonts w:asciiTheme="majorHAnsi" w:hAnsiTheme="majorHAnsi" w:cstheme="minorHAnsi"/>
            <w:spacing w:val="8"/>
            <w:sz w:val="24"/>
            <w:szCs w:val="24"/>
          </w:rPr>
          <w:t>hammer.jefferson@gmail.com</w:t>
        </w:r>
      </w:hyperlink>
    </w:p>
    <w:p w14:paraId="664D0206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33538E40" w14:textId="77777777" w:rsidR="00633A2C" w:rsidRPr="00600AE1" w:rsidRDefault="009B4D81">
      <w:pPr>
        <w:pStyle w:val="Heading1"/>
        <w:rPr>
          <w:rFonts w:asciiTheme="majorHAnsi" w:hAnsiTheme="majorHAnsi" w:cstheme="minorHAnsi"/>
        </w:rPr>
      </w:pPr>
      <w:bookmarkStart w:id="2" w:name="EMPLOYMENT"/>
      <w:bookmarkEnd w:id="2"/>
      <w:r w:rsidRPr="00600AE1">
        <w:rPr>
          <w:rFonts w:asciiTheme="majorHAnsi" w:hAnsiTheme="majorHAnsi" w:cstheme="minorHAnsi"/>
          <w:spacing w:val="9"/>
        </w:rPr>
        <w:t>EMPLOYMENT</w:t>
      </w:r>
    </w:p>
    <w:p w14:paraId="32D3B7C6" w14:textId="734B3744" w:rsidR="00DE0ED7" w:rsidRPr="00600AE1" w:rsidRDefault="00DE0ED7">
      <w:pPr>
        <w:pStyle w:val="BodyText"/>
        <w:tabs>
          <w:tab w:val="left" w:pos="1959"/>
        </w:tabs>
        <w:spacing w:line="254" w:lineRule="auto"/>
        <w:ind w:left="160" w:right="250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 xml:space="preserve">04/2023 </w:t>
      </w:r>
      <w:r w:rsidRPr="00600AE1">
        <w:rPr>
          <w:rFonts w:asciiTheme="majorHAnsi" w:hAnsiTheme="majorHAnsi" w:cstheme="minorHAnsi"/>
        </w:rPr>
        <w:tab/>
        <w:t>Neurosurgeon, Olympia Orthopedic Associates, Olympia,WA</w:t>
      </w:r>
    </w:p>
    <w:p w14:paraId="473359BF" w14:textId="15BA9ADC" w:rsidR="005E18F9" w:rsidRPr="00600AE1" w:rsidRDefault="009B4D81">
      <w:pPr>
        <w:pStyle w:val="BodyText"/>
        <w:tabs>
          <w:tab w:val="left" w:pos="1959"/>
        </w:tabs>
        <w:spacing w:line="254" w:lineRule="auto"/>
        <w:ind w:left="160" w:right="250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09/2019 –</w:t>
      </w:r>
      <w:r w:rsidR="00CF3AEF" w:rsidRPr="00600AE1">
        <w:rPr>
          <w:rFonts w:asciiTheme="majorHAnsi" w:hAnsiTheme="majorHAnsi" w:cstheme="minorHAnsi"/>
        </w:rPr>
        <w:t xml:space="preserve"> 10/2022 </w:t>
      </w:r>
      <w:r w:rsidRPr="00600AE1">
        <w:rPr>
          <w:rFonts w:asciiTheme="majorHAnsi" w:hAnsiTheme="majorHAnsi" w:cstheme="minorHAnsi"/>
        </w:rPr>
        <w:tab/>
        <w:t>Neurosurgeon,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="005E18F9" w:rsidRPr="00600AE1">
        <w:rPr>
          <w:rFonts w:asciiTheme="majorHAnsi" w:hAnsiTheme="majorHAnsi" w:cstheme="minorHAnsi"/>
        </w:rPr>
        <w:t>Virginia Mason Franciscan Health</w:t>
      </w:r>
      <w:r w:rsidRPr="00600AE1">
        <w:rPr>
          <w:rFonts w:asciiTheme="majorHAnsi" w:hAnsiTheme="majorHAnsi" w:cstheme="minorHAnsi"/>
        </w:rPr>
        <w:t>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Tacoma,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 xml:space="preserve">WA </w:t>
      </w:r>
    </w:p>
    <w:p w14:paraId="27850092" w14:textId="4737EAB1" w:rsidR="00633A2C" w:rsidRPr="00600AE1" w:rsidRDefault="009B4D81">
      <w:pPr>
        <w:pStyle w:val="BodyText"/>
        <w:tabs>
          <w:tab w:val="left" w:pos="1959"/>
        </w:tabs>
        <w:spacing w:line="254" w:lineRule="auto"/>
        <w:ind w:left="160" w:right="250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08/2018 – 07/2019</w:t>
      </w:r>
      <w:r w:rsidRPr="00600AE1">
        <w:rPr>
          <w:rFonts w:asciiTheme="majorHAnsi" w:hAnsiTheme="majorHAnsi" w:cstheme="minorHAnsi"/>
        </w:rPr>
        <w:tab/>
        <w:t>Spine Fellow and Junior Faculty, Emory University, Atlanta, GA</w:t>
      </w:r>
    </w:p>
    <w:p w14:paraId="3473BA48" w14:textId="77777777" w:rsidR="00633A2C" w:rsidRPr="00600AE1" w:rsidRDefault="009B4D81">
      <w:pPr>
        <w:pStyle w:val="BodyText"/>
        <w:tabs>
          <w:tab w:val="left" w:pos="195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06/2011 –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06/2018</w:t>
      </w:r>
      <w:r w:rsidRPr="00600AE1">
        <w:rPr>
          <w:rFonts w:asciiTheme="majorHAnsi" w:hAnsiTheme="majorHAnsi" w:cstheme="minorHAnsi"/>
        </w:rPr>
        <w:tab/>
        <w:t>Neurosurgery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Resident,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Jefferson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Hospital,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Philadelphia,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PA</w:t>
      </w:r>
    </w:p>
    <w:p w14:paraId="56BE1C72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56561568" w14:textId="77777777" w:rsidR="00633A2C" w:rsidRPr="00600AE1" w:rsidRDefault="009B4D81">
      <w:pPr>
        <w:pStyle w:val="Heading1"/>
        <w:rPr>
          <w:rFonts w:asciiTheme="majorHAnsi" w:hAnsiTheme="majorHAnsi" w:cstheme="minorHAnsi"/>
        </w:rPr>
      </w:pPr>
      <w:bookmarkStart w:id="3" w:name="EDUCATION"/>
      <w:bookmarkEnd w:id="3"/>
      <w:r w:rsidRPr="00600AE1">
        <w:rPr>
          <w:rFonts w:asciiTheme="majorHAnsi" w:hAnsiTheme="majorHAnsi" w:cstheme="minorHAnsi"/>
          <w:spacing w:val="-2"/>
        </w:rPr>
        <w:t>EDUCATION</w:t>
      </w:r>
    </w:p>
    <w:p w14:paraId="1FC9FF7A" w14:textId="5CE50EDD" w:rsidR="00916DF7" w:rsidRPr="00600AE1" w:rsidRDefault="00967D05">
      <w:pPr>
        <w:pStyle w:val="BodyText"/>
        <w:tabs>
          <w:tab w:val="left" w:pos="1959"/>
        </w:tabs>
        <w:spacing w:line="254" w:lineRule="auto"/>
        <w:ind w:right="2356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5/202</w:t>
      </w:r>
      <w:r w:rsidRPr="00600AE1">
        <w:rPr>
          <w:rFonts w:asciiTheme="majorHAnsi" w:hAnsiTheme="majorHAnsi" w:cstheme="minorHAnsi"/>
        </w:rPr>
        <w:tab/>
        <w:t>Institute for Function Medicine, Certification Track</w:t>
      </w:r>
    </w:p>
    <w:p w14:paraId="5AD9A1D3" w14:textId="4CBC660A" w:rsidR="00824F38" w:rsidRPr="00600AE1" w:rsidRDefault="00824F38" w:rsidP="007230AD">
      <w:pPr>
        <w:pStyle w:val="BodyText"/>
        <w:tabs>
          <w:tab w:val="left" w:pos="1959"/>
        </w:tabs>
        <w:spacing w:line="254" w:lineRule="auto"/>
        <w:ind w:right="1650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3/2024</w:t>
      </w:r>
      <w:r w:rsidRPr="00600AE1">
        <w:rPr>
          <w:rFonts w:asciiTheme="majorHAnsi" w:hAnsiTheme="majorHAnsi" w:cstheme="minorHAnsi"/>
        </w:rPr>
        <w:tab/>
        <w:t xml:space="preserve">Functional Medicine Coaching Academy, </w:t>
      </w:r>
      <w:r w:rsidR="00CB58C0" w:rsidRPr="00600AE1">
        <w:rPr>
          <w:rFonts w:asciiTheme="majorHAnsi" w:hAnsiTheme="majorHAnsi" w:cstheme="minorHAnsi"/>
        </w:rPr>
        <w:t>Health Coach Certification Program</w:t>
      </w:r>
    </w:p>
    <w:p w14:paraId="43702AD7" w14:textId="263385C6" w:rsidR="003D5EDC" w:rsidRPr="00600AE1" w:rsidRDefault="00007CED" w:rsidP="007230AD">
      <w:pPr>
        <w:pStyle w:val="BodyText"/>
        <w:tabs>
          <w:tab w:val="left" w:pos="1959"/>
        </w:tabs>
        <w:spacing w:line="254" w:lineRule="auto"/>
        <w:ind w:right="210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 xml:space="preserve">2/2024, </w:t>
      </w:r>
      <w:r w:rsidR="003D5EDC" w:rsidRPr="00600AE1">
        <w:rPr>
          <w:rFonts w:asciiTheme="majorHAnsi" w:hAnsiTheme="majorHAnsi" w:cstheme="minorHAnsi"/>
        </w:rPr>
        <w:t>4/2024</w:t>
      </w:r>
      <w:r w:rsidR="003D5EDC" w:rsidRPr="00600AE1">
        <w:rPr>
          <w:rFonts w:asciiTheme="majorHAnsi" w:hAnsiTheme="majorHAnsi" w:cstheme="minorHAnsi"/>
        </w:rPr>
        <w:tab/>
        <w:t>A</w:t>
      </w:r>
      <w:r w:rsidRPr="00600AE1">
        <w:rPr>
          <w:rFonts w:asciiTheme="majorHAnsi" w:hAnsiTheme="majorHAnsi" w:cstheme="minorHAnsi"/>
        </w:rPr>
        <w:t xml:space="preserve">esthetics Medical </w:t>
      </w:r>
      <w:r w:rsidR="00600AE1" w:rsidRPr="00600AE1">
        <w:rPr>
          <w:rFonts w:asciiTheme="majorHAnsi" w:hAnsiTheme="majorHAnsi" w:cstheme="minorHAnsi"/>
        </w:rPr>
        <w:t>Educators Training, Basic and Advanced Neurotoxin and Filler Certifications</w:t>
      </w:r>
    </w:p>
    <w:p w14:paraId="3F80285F" w14:textId="6FDD81D0" w:rsidR="00633A2C" w:rsidRPr="00600AE1" w:rsidRDefault="009B4D81" w:rsidP="007230AD">
      <w:pPr>
        <w:pStyle w:val="BodyText"/>
        <w:tabs>
          <w:tab w:val="left" w:pos="1959"/>
          <w:tab w:val="left" w:pos="8730"/>
        </w:tabs>
        <w:spacing w:line="254" w:lineRule="auto"/>
        <w:ind w:right="1650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06/2015 – 06/2016</w:t>
      </w:r>
      <w:r w:rsidRPr="00600AE1">
        <w:rPr>
          <w:rFonts w:asciiTheme="majorHAnsi" w:hAnsiTheme="majorHAnsi" w:cstheme="minorHAnsi"/>
        </w:rPr>
        <w:tab/>
        <w:t>Thomas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Jefferson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University,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College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Population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Health,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Philadelphia,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PA Health Policy, Graduate Certificate applicable to an M.S. in Health Policy</w:t>
      </w:r>
    </w:p>
    <w:p w14:paraId="3299AC70" w14:textId="1BD1D771" w:rsidR="00633A2C" w:rsidRPr="00600AE1" w:rsidRDefault="009B4D81" w:rsidP="007230AD">
      <w:pPr>
        <w:pStyle w:val="BodyText"/>
        <w:tabs>
          <w:tab w:val="left" w:pos="1959"/>
        </w:tabs>
        <w:spacing w:before="0" w:line="254" w:lineRule="auto"/>
        <w:ind w:right="3450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08/2007 – 05/2011</w:t>
      </w:r>
      <w:r w:rsidRPr="00600AE1">
        <w:rPr>
          <w:rFonts w:asciiTheme="majorHAnsi" w:hAnsiTheme="majorHAnsi" w:cstheme="minorHAnsi"/>
        </w:rPr>
        <w:tab/>
        <w:t>Indiana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="00600AE1">
        <w:rPr>
          <w:rFonts w:asciiTheme="majorHAnsi" w:hAnsiTheme="majorHAnsi" w:cstheme="minorHAnsi"/>
        </w:rPr>
        <w:t xml:space="preserve"> I</w:t>
      </w:r>
      <w:r w:rsidR="005E18F9" w:rsidRPr="00600AE1">
        <w:rPr>
          <w:rFonts w:asciiTheme="majorHAnsi" w:hAnsiTheme="majorHAnsi" w:cstheme="minorHAnsi"/>
        </w:rPr>
        <w:t>N</w:t>
      </w:r>
      <w:r w:rsidRPr="00600AE1">
        <w:rPr>
          <w:rFonts w:asciiTheme="majorHAnsi" w:hAnsiTheme="majorHAnsi" w:cstheme="minorHAnsi"/>
          <w:spacing w:val="-7"/>
        </w:rPr>
        <w:t xml:space="preserve"> </w:t>
      </w:r>
    </w:p>
    <w:p w14:paraId="5D3616FB" w14:textId="5A0A440B" w:rsidR="00633A2C" w:rsidRPr="00600AE1" w:rsidRDefault="009B4D81" w:rsidP="000E2D2C">
      <w:pPr>
        <w:pStyle w:val="BodyText"/>
        <w:tabs>
          <w:tab w:val="left" w:pos="195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08/2002 –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05/2007</w:t>
      </w:r>
      <w:r w:rsidRPr="00600AE1">
        <w:rPr>
          <w:rFonts w:asciiTheme="majorHAnsi" w:hAnsiTheme="majorHAnsi" w:cstheme="minorHAnsi"/>
        </w:rPr>
        <w:tab/>
        <w:t>Indiana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Purdue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University,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IN</w:t>
      </w:r>
      <w:r w:rsidR="000E2D2C" w:rsidRPr="00600AE1">
        <w:rPr>
          <w:rFonts w:asciiTheme="majorHAnsi" w:hAnsiTheme="majorHAnsi" w:cstheme="minorHAnsi"/>
          <w:spacing w:val="-5"/>
        </w:rPr>
        <w:t xml:space="preserve">, </w:t>
      </w:r>
      <w:r w:rsidRPr="00600AE1">
        <w:rPr>
          <w:rFonts w:asciiTheme="majorHAnsi" w:hAnsiTheme="majorHAnsi" w:cstheme="minorHAnsi"/>
        </w:rPr>
        <w:t xml:space="preserve">B.S. </w:t>
      </w:r>
      <w:r w:rsidRPr="00600AE1">
        <w:rPr>
          <w:rFonts w:asciiTheme="majorHAnsi" w:hAnsiTheme="majorHAnsi" w:cstheme="minorHAnsi"/>
          <w:spacing w:val="-2"/>
        </w:rPr>
        <w:t>Biology</w:t>
      </w:r>
    </w:p>
    <w:p w14:paraId="7F1C8979" w14:textId="77777777" w:rsidR="00633A2C" w:rsidRPr="00600AE1" w:rsidRDefault="009B4D81">
      <w:pPr>
        <w:pStyle w:val="BodyText"/>
        <w:ind w:left="1961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Research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Thesis: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The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Role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Zinc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Finger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Transcription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Factors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Xenopus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Laevis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Development</w:t>
      </w:r>
    </w:p>
    <w:p w14:paraId="04D2F58D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2C22C8D0" w14:textId="11683732" w:rsidR="00633A2C" w:rsidRPr="00600AE1" w:rsidRDefault="009B4D81">
      <w:pPr>
        <w:pStyle w:val="Heading1"/>
        <w:spacing w:before="1"/>
        <w:rPr>
          <w:rFonts w:asciiTheme="majorHAnsi" w:hAnsiTheme="majorHAnsi" w:cstheme="minorHAnsi"/>
        </w:rPr>
      </w:pPr>
      <w:bookmarkStart w:id="4" w:name="Active_Medical_licenses"/>
      <w:bookmarkEnd w:id="4"/>
      <w:r w:rsidRPr="00600AE1">
        <w:rPr>
          <w:rFonts w:asciiTheme="majorHAnsi" w:hAnsiTheme="majorHAnsi" w:cstheme="minorHAnsi"/>
          <w:spacing w:val="10"/>
        </w:rPr>
        <w:t>MEDICAL</w:t>
      </w:r>
      <w:r w:rsidRPr="00600AE1">
        <w:rPr>
          <w:rFonts w:asciiTheme="majorHAnsi" w:hAnsiTheme="majorHAnsi" w:cstheme="minorHAnsi"/>
          <w:spacing w:val="28"/>
        </w:rPr>
        <w:t xml:space="preserve"> </w:t>
      </w:r>
      <w:r w:rsidRPr="00600AE1">
        <w:rPr>
          <w:rFonts w:asciiTheme="majorHAnsi" w:hAnsiTheme="majorHAnsi" w:cstheme="minorHAnsi"/>
          <w:spacing w:val="8"/>
        </w:rPr>
        <w:t>LICENSE</w:t>
      </w:r>
      <w:r w:rsidR="005D7B0A" w:rsidRPr="00600AE1">
        <w:rPr>
          <w:rFonts w:asciiTheme="majorHAnsi" w:hAnsiTheme="majorHAnsi" w:cstheme="minorHAnsi"/>
          <w:spacing w:val="8"/>
        </w:rPr>
        <w:t>S</w:t>
      </w:r>
    </w:p>
    <w:p w14:paraId="706AFCEC" w14:textId="12D89676" w:rsidR="005E18F9" w:rsidRPr="00600AE1" w:rsidRDefault="00C55BC1" w:rsidP="005E18F9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4"/>
        </w:rPr>
        <w:t>08/</w:t>
      </w:r>
      <w:r w:rsidR="009B4D81" w:rsidRPr="00600AE1">
        <w:rPr>
          <w:rFonts w:asciiTheme="majorHAnsi" w:hAnsiTheme="majorHAnsi" w:cstheme="minorHAnsi"/>
          <w:spacing w:val="-4"/>
        </w:rPr>
        <w:t>2019</w:t>
      </w:r>
      <w:r w:rsidR="001E0586" w:rsidRPr="00600AE1">
        <w:rPr>
          <w:rFonts w:asciiTheme="majorHAnsi" w:hAnsiTheme="majorHAnsi" w:cstheme="minorHAnsi"/>
          <w:spacing w:val="-4"/>
        </w:rPr>
        <w:t xml:space="preserve"> </w:t>
      </w:r>
      <w:r w:rsidR="001E0586" w:rsidRPr="00600AE1">
        <w:rPr>
          <w:rFonts w:asciiTheme="majorHAnsi" w:hAnsiTheme="majorHAnsi" w:cstheme="minorHAnsi"/>
          <w:spacing w:val="-4"/>
        </w:rPr>
        <w:tab/>
      </w:r>
      <w:r w:rsidR="009B4D81" w:rsidRPr="00600AE1">
        <w:rPr>
          <w:rFonts w:asciiTheme="majorHAnsi" w:hAnsiTheme="majorHAnsi" w:cstheme="minorHAnsi"/>
        </w:rPr>
        <w:t>State</w:t>
      </w:r>
      <w:r w:rsidR="009B4D81" w:rsidRPr="00600AE1">
        <w:rPr>
          <w:rFonts w:asciiTheme="majorHAnsi" w:hAnsiTheme="majorHAnsi" w:cstheme="minorHAnsi"/>
          <w:spacing w:val="-9"/>
        </w:rPr>
        <w:t xml:space="preserve"> </w:t>
      </w:r>
      <w:r w:rsidR="009B4D81" w:rsidRPr="00600AE1">
        <w:rPr>
          <w:rFonts w:asciiTheme="majorHAnsi" w:hAnsiTheme="majorHAnsi" w:cstheme="minorHAnsi"/>
        </w:rPr>
        <w:t>of</w:t>
      </w:r>
      <w:r w:rsidR="009B4D81" w:rsidRPr="00600AE1">
        <w:rPr>
          <w:rFonts w:asciiTheme="majorHAnsi" w:hAnsiTheme="majorHAnsi" w:cstheme="minorHAnsi"/>
          <w:spacing w:val="-7"/>
        </w:rPr>
        <w:t xml:space="preserve"> </w:t>
      </w:r>
      <w:r w:rsidR="009B4D81" w:rsidRPr="00600AE1">
        <w:rPr>
          <w:rFonts w:asciiTheme="majorHAnsi" w:hAnsiTheme="majorHAnsi" w:cstheme="minorHAnsi"/>
        </w:rPr>
        <w:t>Washington:</w:t>
      </w:r>
      <w:r w:rsidR="009B4D81" w:rsidRPr="00600AE1">
        <w:rPr>
          <w:rFonts w:asciiTheme="majorHAnsi" w:hAnsiTheme="majorHAnsi" w:cstheme="minorHAnsi"/>
          <w:spacing w:val="-7"/>
        </w:rPr>
        <w:t xml:space="preserve"> </w:t>
      </w:r>
      <w:r w:rsidR="000802AA" w:rsidRPr="00600AE1">
        <w:rPr>
          <w:rFonts w:asciiTheme="majorHAnsi" w:hAnsiTheme="majorHAnsi" w:cstheme="minorHAnsi"/>
          <w:spacing w:val="-2"/>
        </w:rPr>
        <w:t>Active</w:t>
      </w:r>
      <w:r w:rsidR="00CB58C0" w:rsidRPr="00600AE1">
        <w:rPr>
          <w:rFonts w:asciiTheme="majorHAnsi" w:hAnsiTheme="majorHAnsi" w:cstheme="minorHAnsi"/>
          <w:spacing w:val="-2"/>
        </w:rPr>
        <w:t xml:space="preserve"> </w:t>
      </w:r>
      <w:r w:rsidR="0081748A" w:rsidRPr="00600AE1">
        <w:rPr>
          <w:rFonts w:asciiTheme="majorHAnsi" w:hAnsiTheme="majorHAnsi" w:cstheme="minorHAnsi"/>
          <w:spacing w:val="-2"/>
        </w:rPr>
        <w:t>MD60937237</w:t>
      </w:r>
    </w:p>
    <w:p w14:paraId="14C5060A" w14:textId="477AC9A5" w:rsidR="005D7B0A" w:rsidRPr="00600AE1" w:rsidRDefault="00BB22F1" w:rsidP="005E18F9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2"/>
        </w:rPr>
        <w:t>06/</w:t>
      </w:r>
      <w:r w:rsidR="005D7B0A" w:rsidRPr="00600AE1">
        <w:rPr>
          <w:rFonts w:asciiTheme="majorHAnsi" w:hAnsiTheme="majorHAnsi" w:cstheme="minorHAnsi"/>
          <w:spacing w:val="-2"/>
        </w:rPr>
        <w:t xml:space="preserve">2018 </w:t>
      </w:r>
      <w:r w:rsidR="00B947FF" w:rsidRPr="00600AE1">
        <w:rPr>
          <w:rFonts w:asciiTheme="majorHAnsi" w:hAnsiTheme="majorHAnsi" w:cstheme="minorHAnsi"/>
          <w:spacing w:val="-2"/>
        </w:rPr>
        <w:t xml:space="preserve">– </w:t>
      </w:r>
      <w:r w:rsidRPr="00600AE1">
        <w:rPr>
          <w:rFonts w:asciiTheme="majorHAnsi" w:hAnsiTheme="majorHAnsi" w:cstheme="minorHAnsi"/>
          <w:spacing w:val="-2"/>
        </w:rPr>
        <w:t>12/</w:t>
      </w:r>
      <w:r w:rsidR="00B947FF" w:rsidRPr="00600AE1">
        <w:rPr>
          <w:rFonts w:asciiTheme="majorHAnsi" w:hAnsiTheme="majorHAnsi" w:cstheme="minorHAnsi"/>
          <w:spacing w:val="-2"/>
        </w:rPr>
        <w:t xml:space="preserve">2019 </w:t>
      </w:r>
      <w:r w:rsidR="005D7B0A" w:rsidRPr="00600AE1">
        <w:rPr>
          <w:rFonts w:asciiTheme="majorHAnsi" w:hAnsiTheme="majorHAnsi" w:cstheme="minorHAnsi"/>
          <w:spacing w:val="-2"/>
        </w:rPr>
        <w:tab/>
        <w:t xml:space="preserve">State of Georgia: </w:t>
      </w:r>
      <w:r w:rsidR="001E0586" w:rsidRPr="00600AE1">
        <w:rPr>
          <w:rFonts w:asciiTheme="majorHAnsi" w:hAnsiTheme="majorHAnsi" w:cstheme="minorHAnsi"/>
          <w:spacing w:val="-2"/>
        </w:rPr>
        <w:t>Not Renewed</w:t>
      </w:r>
    </w:p>
    <w:p w14:paraId="642B03B5" w14:textId="079A5FF3" w:rsidR="005D7B0A" w:rsidRPr="00600AE1" w:rsidRDefault="00BB22F1" w:rsidP="005E18F9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2"/>
        </w:rPr>
        <w:t>10/</w:t>
      </w:r>
      <w:r w:rsidR="005D7B0A" w:rsidRPr="00600AE1">
        <w:rPr>
          <w:rFonts w:asciiTheme="majorHAnsi" w:hAnsiTheme="majorHAnsi" w:cstheme="minorHAnsi"/>
          <w:spacing w:val="-2"/>
        </w:rPr>
        <w:t>2018</w:t>
      </w:r>
      <w:r w:rsidR="00CF3AEF" w:rsidRPr="00600AE1">
        <w:rPr>
          <w:rFonts w:asciiTheme="majorHAnsi" w:hAnsiTheme="majorHAnsi" w:cstheme="minorHAnsi"/>
          <w:spacing w:val="-2"/>
        </w:rPr>
        <w:t xml:space="preserve"> – </w:t>
      </w:r>
      <w:r w:rsidRPr="00600AE1">
        <w:rPr>
          <w:rFonts w:asciiTheme="majorHAnsi" w:hAnsiTheme="majorHAnsi" w:cstheme="minorHAnsi"/>
          <w:spacing w:val="-2"/>
        </w:rPr>
        <w:t>12/</w:t>
      </w:r>
      <w:r w:rsidR="00CF3AEF" w:rsidRPr="00600AE1">
        <w:rPr>
          <w:rFonts w:asciiTheme="majorHAnsi" w:hAnsiTheme="majorHAnsi" w:cstheme="minorHAnsi"/>
          <w:spacing w:val="-2"/>
        </w:rPr>
        <w:t xml:space="preserve">2019 </w:t>
      </w:r>
      <w:r w:rsidR="005D7B0A" w:rsidRPr="00600AE1">
        <w:rPr>
          <w:rFonts w:asciiTheme="majorHAnsi" w:hAnsiTheme="majorHAnsi" w:cstheme="minorHAnsi"/>
          <w:spacing w:val="-2"/>
        </w:rPr>
        <w:tab/>
        <w:t xml:space="preserve">State of Tennessee: </w:t>
      </w:r>
      <w:r w:rsidR="001E0586" w:rsidRPr="00600AE1">
        <w:rPr>
          <w:rFonts w:asciiTheme="majorHAnsi" w:hAnsiTheme="majorHAnsi" w:cstheme="minorHAnsi"/>
          <w:spacing w:val="-2"/>
        </w:rPr>
        <w:t>Not Renewed</w:t>
      </w:r>
    </w:p>
    <w:p w14:paraId="7532CA1C" w14:textId="7E1206C8" w:rsidR="005D7B0A" w:rsidRPr="00600AE1" w:rsidRDefault="00BB22F1" w:rsidP="005E18F9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2"/>
        </w:rPr>
        <w:t>06/</w:t>
      </w:r>
      <w:r w:rsidR="005D7B0A" w:rsidRPr="00600AE1">
        <w:rPr>
          <w:rFonts w:asciiTheme="majorHAnsi" w:hAnsiTheme="majorHAnsi" w:cstheme="minorHAnsi"/>
          <w:spacing w:val="-2"/>
        </w:rPr>
        <w:t xml:space="preserve">2011 </w:t>
      </w:r>
      <w:r w:rsidR="00B947FF" w:rsidRPr="00600AE1">
        <w:rPr>
          <w:rFonts w:asciiTheme="majorHAnsi" w:hAnsiTheme="majorHAnsi" w:cstheme="minorHAnsi"/>
          <w:spacing w:val="-2"/>
        </w:rPr>
        <w:t>–</w:t>
      </w:r>
      <w:r w:rsidR="005D7B0A" w:rsidRPr="00600AE1">
        <w:rPr>
          <w:rFonts w:asciiTheme="majorHAnsi" w:hAnsiTheme="majorHAnsi" w:cstheme="minorHAnsi"/>
          <w:spacing w:val="-2"/>
        </w:rPr>
        <w:t xml:space="preserve"> </w:t>
      </w:r>
      <w:r w:rsidR="00D8031A" w:rsidRPr="00600AE1">
        <w:rPr>
          <w:rFonts w:asciiTheme="majorHAnsi" w:hAnsiTheme="majorHAnsi" w:cstheme="minorHAnsi"/>
          <w:spacing w:val="-2"/>
        </w:rPr>
        <w:t>07/</w:t>
      </w:r>
      <w:proofErr w:type="gramStart"/>
      <w:r w:rsidR="005D7B0A" w:rsidRPr="00600AE1">
        <w:rPr>
          <w:rFonts w:asciiTheme="majorHAnsi" w:hAnsiTheme="majorHAnsi" w:cstheme="minorHAnsi"/>
          <w:spacing w:val="-2"/>
        </w:rPr>
        <w:t>20</w:t>
      </w:r>
      <w:r w:rsidR="00B947FF" w:rsidRPr="00600AE1">
        <w:rPr>
          <w:rFonts w:asciiTheme="majorHAnsi" w:hAnsiTheme="majorHAnsi" w:cstheme="minorHAnsi"/>
          <w:spacing w:val="-2"/>
        </w:rPr>
        <w:t xml:space="preserve">18  </w:t>
      </w:r>
      <w:r w:rsidR="00B947FF" w:rsidRPr="00600AE1">
        <w:rPr>
          <w:rFonts w:asciiTheme="majorHAnsi" w:hAnsiTheme="majorHAnsi" w:cstheme="minorHAnsi"/>
          <w:spacing w:val="-2"/>
        </w:rPr>
        <w:tab/>
      </w:r>
      <w:proofErr w:type="gramEnd"/>
      <w:r w:rsidR="00B947FF" w:rsidRPr="00600AE1">
        <w:rPr>
          <w:rFonts w:asciiTheme="majorHAnsi" w:hAnsiTheme="majorHAnsi" w:cstheme="minorHAnsi"/>
          <w:spacing w:val="-2"/>
        </w:rPr>
        <w:t xml:space="preserve">State of Pennsylvania: </w:t>
      </w:r>
      <w:r w:rsidR="001E0586" w:rsidRPr="00600AE1">
        <w:rPr>
          <w:rFonts w:asciiTheme="majorHAnsi" w:hAnsiTheme="majorHAnsi" w:cstheme="minorHAnsi"/>
          <w:spacing w:val="-2"/>
        </w:rPr>
        <w:t>Not Renewed</w:t>
      </w:r>
      <w:r w:rsidR="00B947FF" w:rsidRPr="00600AE1">
        <w:rPr>
          <w:rFonts w:asciiTheme="majorHAnsi" w:hAnsiTheme="majorHAnsi" w:cstheme="minorHAnsi"/>
          <w:spacing w:val="-2"/>
        </w:rPr>
        <w:t xml:space="preserve"> </w:t>
      </w:r>
      <w:r w:rsidR="00B947FF" w:rsidRPr="00600AE1">
        <w:rPr>
          <w:rFonts w:asciiTheme="majorHAnsi" w:hAnsiTheme="majorHAnsi" w:cstheme="minorHAnsi"/>
          <w:spacing w:val="-2"/>
        </w:rPr>
        <w:tab/>
      </w:r>
    </w:p>
    <w:p w14:paraId="0D31583A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39125D39" w14:textId="6D9324D0" w:rsidR="00633A2C" w:rsidRPr="00600AE1" w:rsidRDefault="009B4D81">
      <w:pPr>
        <w:pStyle w:val="Heading1"/>
        <w:rPr>
          <w:rFonts w:asciiTheme="majorHAnsi" w:hAnsiTheme="majorHAnsi" w:cstheme="minorHAnsi"/>
        </w:rPr>
      </w:pPr>
      <w:bookmarkStart w:id="5" w:name="NPI"/>
      <w:bookmarkEnd w:id="5"/>
      <w:r w:rsidRPr="00600AE1">
        <w:rPr>
          <w:rFonts w:asciiTheme="majorHAnsi" w:hAnsiTheme="majorHAnsi" w:cstheme="minorHAnsi"/>
          <w:spacing w:val="-5"/>
        </w:rPr>
        <w:t>NPI</w:t>
      </w:r>
      <w:r w:rsidR="000E2D2C" w:rsidRPr="00600AE1">
        <w:rPr>
          <w:rFonts w:asciiTheme="majorHAnsi" w:hAnsiTheme="majorHAnsi" w:cstheme="minorHAnsi"/>
          <w:spacing w:val="-5"/>
        </w:rPr>
        <w:t xml:space="preserve"> and </w:t>
      </w:r>
      <w:r w:rsidR="005E18F9" w:rsidRPr="00600AE1">
        <w:rPr>
          <w:rFonts w:asciiTheme="majorHAnsi" w:hAnsiTheme="majorHAnsi" w:cstheme="minorHAnsi"/>
          <w:spacing w:val="-5"/>
        </w:rPr>
        <w:t>DEA</w:t>
      </w:r>
    </w:p>
    <w:p w14:paraId="4C5FADB7" w14:textId="4C28052A" w:rsidR="005E18F9" w:rsidRPr="00600AE1" w:rsidRDefault="00D8031A" w:rsidP="005E18F9">
      <w:pPr>
        <w:pStyle w:val="BodyText"/>
        <w:tabs>
          <w:tab w:val="left" w:pos="1959"/>
        </w:tabs>
        <w:spacing w:before="38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</w:rPr>
        <w:t>06/</w:t>
      </w:r>
      <w:proofErr w:type="gramStart"/>
      <w:r w:rsidR="009B4D81" w:rsidRPr="00600AE1">
        <w:rPr>
          <w:rFonts w:asciiTheme="majorHAnsi" w:hAnsiTheme="majorHAnsi" w:cstheme="minorHAnsi"/>
        </w:rPr>
        <w:t xml:space="preserve">2011 </w:t>
      </w:r>
      <w:r w:rsidR="00C91BEC" w:rsidRPr="00600AE1">
        <w:rPr>
          <w:rFonts w:asciiTheme="majorHAnsi" w:hAnsiTheme="majorHAnsi" w:cstheme="minorHAnsi"/>
        </w:rPr>
        <w:t xml:space="preserve"> </w:t>
      </w:r>
      <w:r w:rsidR="009B4D81" w:rsidRPr="00600AE1">
        <w:rPr>
          <w:rFonts w:asciiTheme="majorHAnsi" w:hAnsiTheme="majorHAnsi" w:cstheme="minorHAnsi"/>
        </w:rPr>
        <w:tab/>
      </w:r>
      <w:proofErr w:type="gramEnd"/>
      <w:r w:rsidR="005E18F9" w:rsidRPr="00600AE1">
        <w:rPr>
          <w:rFonts w:asciiTheme="majorHAnsi" w:hAnsiTheme="majorHAnsi" w:cstheme="minorHAnsi"/>
        </w:rPr>
        <w:t>NPI</w:t>
      </w:r>
      <w:r w:rsidR="000802AA" w:rsidRPr="00600AE1">
        <w:rPr>
          <w:rFonts w:asciiTheme="majorHAnsi" w:hAnsiTheme="majorHAnsi" w:cstheme="minorHAnsi"/>
        </w:rPr>
        <w:t xml:space="preserve"> </w:t>
      </w:r>
      <w:r w:rsidR="00C91BEC" w:rsidRPr="00600AE1">
        <w:rPr>
          <w:rFonts w:asciiTheme="majorHAnsi" w:hAnsiTheme="majorHAnsi" w:cstheme="minorHAnsi"/>
        </w:rPr>
        <w:t>1821389255</w:t>
      </w:r>
    </w:p>
    <w:p w14:paraId="30BA44A1" w14:textId="0C7D5173" w:rsidR="005E18F9" w:rsidRPr="00600AE1" w:rsidRDefault="00D8031A" w:rsidP="005E18F9">
      <w:pPr>
        <w:pStyle w:val="BodyText"/>
        <w:tabs>
          <w:tab w:val="left" w:pos="1959"/>
        </w:tabs>
        <w:spacing w:before="38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2"/>
        </w:rPr>
        <w:t>06/</w:t>
      </w:r>
      <w:proofErr w:type="gramStart"/>
      <w:r w:rsidR="005E18F9" w:rsidRPr="00600AE1">
        <w:rPr>
          <w:rFonts w:asciiTheme="majorHAnsi" w:hAnsiTheme="majorHAnsi" w:cstheme="minorHAnsi"/>
          <w:spacing w:val="-2"/>
        </w:rPr>
        <w:t xml:space="preserve">2018 </w:t>
      </w:r>
      <w:r w:rsidR="00C91BEC" w:rsidRPr="00600AE1">
        <w:rPr>
          <w:rFonts w:asciiTheme="majorHAnsi" w:hAnsiTheme="majorHAnsi" w:cstheme="minorHAnsi"/>
          <w:spacing w:val="-2"/>
        </w:rPr>
        <w:t xml:space="preserve"> </w:t>
      </w:r>
      <w:r w:rsidR="005E18F9" w:rsidRPr="00600AE1">
        <w:rPr>
          <w:rFonts w:asciiTheme="majorHAnsi" w:hAnsiTheme="majorHAnsi" w:cstheme="minorHAnsi"/>
          <w:spacing w:val="-2"/>
        </w:rPr>
        <w:tab/>
      </w:r>
      <w:proofErr w:type="gramEnd"/>
      <w:r w:rsidR="005E18F9" w:rsidRPr="00600AE1">
        <w:rPr>
          <w:rFonts w:asciiTheme="majorHAnsi" w:hAnsiTheme="majorHAnsi" w:cstheme="minorHAnsi"/>
          <w:spacing w:val="-2"/>
        </w:rPr>
        <w:t>DEA</w:t>
      </w:r>
      <w:r w:rsidR="009B4D81" w:rsidRPr="00600AE1">
        <w:rPr>
          <w:rFonts w:asciiTheme="majorHAnsi" w:hAnsiTheme="majorHAnsi" w:cstheme="minorHAnsi"/>
          <w:spacing w:val="-2"/>
        </w:rPr>
        <w:t xml:space="preserve"> (</w:t>
      </w:r>
      <w:r w:rsidR="00BE63D6" w:rsidRPr="00600AE1">
        <w:rPr>
          <w:rFonts w:asciiTheme="majorHAnsi" w:hAnsiTheme="majorHAnsi" w:cstheme="minorHAnsi"/>
          <w:spacing w:val="-2"/>
        </w:rPr>
        <w:t>F</w:t>
      </w:r>
      <w:r w:rsidR="00C91BEC" w:rsidRPr="00600AE1">
        <w:rPr>
          <w:rFonts w:asciiTheme="majorHAnsi" w:hAnsiTheme="majorHAnsi" w:cstheme="minorHAnsi"/>
          <w:spacing w:val="-2"/>
        </w:rPr>
        <w:t>H7706306</w:t>
      </w:r>
      <w:r w:rsidR="00BE63D6" w:rsidRPr="00600AE1">
        <w:rPr>
          <w:rFonts w:asciiTheme="majorHAnsi" w:hAnsiTheme="majorHAnsi" w:cstheme="minorHAnsi"/>
          <w:spacing w:val="-2"/>
        </w:rPr>
        <w:t xml:space="preserve">, </w:t>
      </w:r>
      <w:r w:rsidR="009B4D81" w:rsidRPr="00600AE1">
        <w:rPr>
          <w:rFonts w:asciiTheme="majorHAnsi" w:hAnsiTheme="majorHAnsi" w:cstheme="minorHAnsi"/>
          <w:spacing w:val="-2"/>
        </w:rPr>
        <w:t>unrestricted)</w:t>
      </w:r>
    </w:p>
    <w:p w14:paraId="5C804BCF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2E12CCC6" w14:textId="181C189C" w:rsidR="00633A2C" w:rsidRPr="00600AE1" w:rsidRDefault="009B4D81" w:rsidP="005E18F9">
      <w:pPr>
        <w:pStyle w:val="Heading1"/>
        <w:rPr>
          <w:rFonts w:asciiTheme="majorHAnsi" w:hAnsiTheme="majorHAnsi" w:cstheme="minorHAnsi"/>
          <w:spacing w:val="8"/>
        </w:rPr>
      </w:pPr>
      <w:bookmarkStart w:id="6" w:name="ATLS_Training"/>
      <w:bookmarkEnd w:id="6"/>
      <w:r w:rsidRPr="00600AE1">
        <w:rPr>
          <w:rFonts w:asciiTheme="majorHAnsi" w:hAnsiTheme="majorHAnsi" w:cstheme="minorHAnsi"/>
        </w:rPr>
        <w:t>ATLS</w:t>
      </w:r>
      <w:r w:rsidRPr="00600AE1">
        <w:rPr>
          <w:rFonts w:asciiTheme="majorHAnsi" w:hAnsiTheme="majorHAnsi" w:cstheme="minorHAnsi"/>
          <w:spacing w:val="44"/>
        </w:rPr>
        <w:t xml:space="preserve"> </w:t>
      </w:r>
      <w:r w:rsidRPr="00600AE1">
        <w:rPr>
          <w:rFonts w:asciiTheme="majorHAnsi" w:hAnsiTheme="majorHAnsi" w:cstheme="minorHAnsi"/>
          <w:spacing w:val="8"/>
        </w:rPr>
        <w:t>TRAINING</w:t>
      </w:r>
      <w:r w:rsidR="005E18F9" w:rsidRPr="00600AE1">
        <w:rPr>
          <w:rFonts w:asciiTheme="majorHAnsi" w:hAnsiTheme="majorHAnsi" w:cstheme="minorHAnsi"/>
          <w:spacing w:val="8"/>
        </w:rPr>
        <w:t xml:space="preserve"> CERTIFIED </w:t>
      </w:r>
    </w:p>
    <w:p w14:paraId="153FFD00" w14:textId="77777777" w:rsidR="005E18F9" w:rsidRPr="00600AE1" w:rsidRDefault="005E18F9" w:rsidP="005E18F9">
      <w:pPr>
        <w:pStyle w:val="Heading1"/>
        <w:rPr>
          <w:rFonts w:asciiTheme="majorHAnsi" w:hAnsiTheme="majorHAnsi" w:cstheme="minorHAnsi"/>
          <w:sz w:val="22"/>
        </w:rPr>
      </w:pPr>
    </w:p>
    <w:p w14:paraId="2246934F" w14:textId="56AE2AD5" w:rsidR="00633A2C" w:rsidRPr="00600AE1" w:rsidRDefault="009B4D81">
      <w:pPr>
        <w:pStyle w:val="Heading1"/>
        <w:rPr>
          <w:rFonts w:asciiTheme="majorHAnsi" w:hAnsiTheme="majorHAnsi" w:cstheme="minorHAnsi"/>
        </w:rPr>
      </w:pPr>
      <w:bookmarkStart w:id="7" w:name="Board_Certification_Progress"/>
      <w:bookmarkEnd w:id="7"/>
      <w:r w:rsidRPr="00600AE1">
        <w:rPr>
          <w:rFonts w:asciiTheme="majorHAnsi" w:hAnsiTheme="majorHAnsi" w:cstheme="minorHAnsi"/>
        </w:rPr>
        <w:t>BOARD</w:t>
      </w:r>
      <w:r w:rsidRPr="00600AE1">
        <w:rPr>
          <w:rFonts w:asciiTheme="majorHAnsi" w:hAnsiTheme="majorHAnsi" w:cstheme="minorHAnsi"/>
          <w:spacing w:val="51"/>
        </w:rPr>
        <w:t xml:space="preserve"> </w:t>
      </w:r>
      <w:r w:rsidRPr="00600AE1">
        <w:rPr>
          <w:rFonts w:asciiTheme="majorHAnsi" w:hAnsiTheme="majorHAnsi" w:cstheme="minorHAnsi"/>
          <w:spacing w:val="9"/>
        </w:rPr>
        <w:t>CERTIFICATION</w:t>
      </w:r>
    </w:p>
    <w:p w14:paraId="0AB8C2A1" w14:textId="2C703617" w:rsidR="005E18F9" w:rsidRPr="00600AE1" w:rsidRDefault="005E18F9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4"/>
        </w:rPr>
      </w:pPr>
      <w:r w:rsidRPr="00600AE1">
        <w:rPr>
          <w:rFonts w:asciiTheme="majorHAnsi" w:hAnsiTheme="majorHAnsi" w:cstheme="minorHAnsi"/>
          <w:spacing w:val="-4"/>
        </w:rPr>
        <w:t>202</w:t>
      </w:r>
      <w:r w:rsidR="00C91BEC" w:rsidRPr="00600AE1">
        <w:rPr>
          <w:rFonts w:asciiTheme="majorHAnsi" w:hAnsiTheme="majorHAnsi" w:cstheme="minorHAnsi"/>
          <w:spacing w:val="-4"/>
        </w:rPr>
        <w:t>4</w:t>
      </w:r>
      <w:r w:rsidRPr="00600AE1">
        <w:rPr>
          <w:rFonts w:asciiTheme="majorHAnsi" w:hAnsiTheme="majorHAnsi" w:cstheme="minorHAnsi"/>
          <w:spacing w:val="-4"/>
        </w:rPr>
        <w:tab/>
      </w:r>
      <w:r w:rsidRPr="00600AE1">
        <w:rPr>
          <w:rFonts w:asciiTheme="majorHAnsi" w:hAnsiTheme="majorHAnsi" w:cstheme="minorHAnsi"/>
        </w:rPr>
        <w:t>American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Board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="00C91BEC" w:rsidRPr="00600AE1">
        <w:rPr>
          <w:rFonts w:asciiTheme="majorHAnsi" w:hAnsiTheme="majorHAnsi" w:cstheme="minorHAnsi"/>
        </w:rPr>
        <w:t>Oral Exam, Passed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="006B1CC8" w:rsidRPr="00600AE1">
        <w:rPr>
          <w:rFonts w:asciiTheme="majorHAnsi" w:hAnsiTheme="majorHAnsi" w:cstheme="minorHAnsi"/>
          <w:spacing w:val="-2"/>
        </w:rPr>
        <w:t>(ABNS Board Certified)</w:t>
      </w:r>
    </w:p>
    <w:p w14:paraId="50C389B6" w14:textId="4F996CFE" w:rsidR="00C91BEC" w:rsidRPr="00600AE1" w:rsidRDefault="00D8031A" w:rsidP="00C91BEC">
      <w:pPr>
        <w:pStyle w:val="BodyText"/>
        <w:tabs>
          <w:tab w:val="left" w:pos="1959"/>
        </w:tabs>
        <w:spacing w:before="37"/>
        <w:ind w:left="160"/>
        <w:rPr>
          <w:rFonts w:asciiTheme="majorHAnsi" w:hAnsiTheme="majorHAnsi" w:cstheme="minorHAnsi"/>
          <w:spacing w:val="-2"/>
        </w:rPr>
      </w:pPr>
      <w:r w:rsidRPr="00600AE1">
        <w:rPr>
          <w:rFonts w:asciiTheme="majorHAnsi" w:hAnsiTheme="majorHAnsi" w:cstheme="minorHAnsi"/>
          <w:spacing w:val="-4"/>
        </w:rPr>
        <w:t>03/</w:t>
      </w:r>
      <w:r w:rsidR="005E18F9" w:rsidRPr="00600AE1">
        <w:rPr>
          <w:rFonts w:asciiTheme="majorHAnsi" w:hAnsiTheme="majorHAnsi" w:cstheme="minorHAnsi"/>
          <w:spacing w:val="-4"/>
        </w:rPr>
        <w:t xml:space="preserve">2015, </w:t>
      </w:r>
      <w:r w:rsidRPr="00600AE1">
        <w:rPr>
          <w:rFonts w:asciiTheme="majorHAnsi" w:hAnsiTheme="majorHAnsi" w:cstheme="minorHAnsi"/>
          <w:spacing w:val="-4"/>
        </w:rPr>
        <w:t>03/</w:t>
      </w:r>
      <w:r w:rsidR="005E18F9" w:rsidRPr="00600AE1">
        <w:rPr>
          <w:rFonts w:asciiTheme="majorHAnsi" w:hAnsiTheme="majorHAnsi" w:cstheme="minorHAnsi"/>
          <w:spacing w:val="-4"/>
        </w:rPr>
        <w:t>2016</w:t>
      </w:r>
      <w:r w:rsidR="005E18F9" w:rsidRPr="00600AE1">
        <w:rPr>
          <w:rFonts w:asciiTheme="majorHAnsi" w:hAnsiTheme="majorHAnsi" w:cstheme="minorHAnsi"/>
        </w:rPr>
        <w:tab/>
        <w:t>American</w:t>
      </w:r>
      <w:r w:rsidR="005E18F9" w:rsidRPr="00600AE1">
        <w:rPr>
          <w:rFonts w:asciiTheme="majorHAnsi" w:hAnsiTheme="majorHAnsi" w:cstheme="minorHAnsi"/>
          <w:spacing w:val="-6"/>
        </w:rPr>
        <w:t xml:space="preserve"> </w:t>
      </w:r>
      <w:r w:rsidR="005E18F9" w:rsidRPr="00600AE1">
        <w:rPr>
          <w:rFonts w:asciiTheme="majorHAnsi" w:hAnsiTheme="majorHAnsi" w:cstheme="minorHAnsi"/>
        </w:rPr>
        <w:t>Board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</w:rPr>
        <w:t>of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</w:rPr>
        <w:t>Neurological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</w:rPr>
        <w:t>Surgery,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</w:rPr>
        <w:t>Primary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</w:rPr>
        <w:t>Exam,</w:t>
      </w:r>
      <w:r w:rsidR="005E18F9" w:rsidRPr="00600AE1">
        <w:rPr>
          <w:rFonts w:asciiTheme="majorHAnsi" w:hAnsiTheme="majorHAnsi" w:cstheme="minorHAnsi"/>
          <w:spacing w:val="-5"/>
        </w:rPr>
        <w:t xml:space="preserve"> </w:t>
      </w:r>
      <w:r w:rsidR="005E18F9" w:rsidRPr="00600AE1">
        <w:rPr>
          <w:rFonts w:asciiTheme="majorHAnsi" w:hAnsiTheme="majorHAnsi" w:cstheme="minorHAnsi"/>
          <w:spacing w:val="-2"/>
        </w:rPr>
        <w:t>Passed</w:t>
      </w:r>
    </w:p>
    <w:p w14:paraId="57ED4859" w14:textId="77777777" w:rsidR="006B1CC8" w:rsidRPr="00600AE1" w:rsidRDefault="006B1CC8" w:rsidP="006B1CC8">
      <w:pPr>
        <w:pStyle w:val="Heading1"/>
        <w:rPr>
          <w:rFonts w:asciiTheme="majorHAnsi" w:hAnsiTheme="majorHAnsi" w:cstheme="minorHAnsi"/>
          <w:spacing w:val="8"/>
        </w:rPr>
      </w:pPr>
    </w:p>
    <w:p w14:paraId="44FD57F2" w14:textId="43B63DF5" w:rsidR="006B1CC8" w:rsidRPr="00600AE1" w:rsidRDefault="006B1CC8" w:rsidP="006B1CC8">
      <w:pPr>
        <w:pStyle w:val="Heading1"/>
        <w:rPr>
          <w:rFonts w:asciiTheme="majorHAnsi" w:hAnsiTheme="majorHAnsi" w:cstheme="minorHAnsi"/>
          <w:spacing w:val="8"/>
        </w:rPr>
      </w:pPr>
      <w:r w:rsidRPr="00600AE1">
        <w:rPr>
          <w:rFonts w:asciiTheme="majorHAnsi" w:hAnsiTheme="majorHAnsi" w:cstheme="minorHAnsi"/>
          <w:spacing w:val="8"/>
        </w:rPr>
        <w:t xml:space="preserve">FAANS: 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>FELLOW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 xml:space="preserve">, 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>AMERICAN ASSOCIATES OF NEUROLOGICAL SURGERY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 xml:space="preserve"> (active)</w:t>
      </w:r>
    </w:p>
    <w:p w14:paraId="4623C20B" w14:textId="4F3CCD2E" w:rsidR="006B1CC8" w:rsidRPr="00600AE1" w:rsidRDefault="006B1CC8" w:rsidP="006B1CC8">
      <w:pPr>
        <w:pStyle w:val="Heading1"/>
        <w:rPr>
          <w:rFonts w:asciiTheme="majorHAnsi" w:hAnsiTheme="majorHAnsi" w:cstheme="minorHAnsi"/>
          <w:b w:val="0"/>
          <w:bCs w:val="0"/>
          <w:spacing w:val="-2"/>
        </w:rPr>
      </w:pPr>
      <w:r w:rsidRPr="00600AE1">
        <w:rPr>
          <w:rFonts w:asciiTheme="majorHAnsi" w:hAnsiTheme="majorHAnsi" w:cstheme="minorHAnsi"/>
          <w:spacing w:val="8"/>
        </w:rPr>
        <w:t xml:space="preserve">FACNS: 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>FELLOW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>,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 xml:space="preserve"> CONGRESS OF NEUROLOGICAL SURGEONS</w:t>
      </w:r>
      <w:r w:rsidRPr="00600AE1">
        <w:rPr>
          <w:rFonts w:asciiTheme="majorHAnsi" w:hAnsiTheme="majorHAnsi" w:cstheme="minorHAnsi"/>
          <w:b w:val="0"/>
          <w:bCs w:val="0"/>
          <w:spacing w:val="8"/>
        </w:rPr>
        <w:t xml:space="preserve"> (active)</w:t>
      </w:r>
    </w:p>
    <w:p w14:paraId="44C6D550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1AF24551" w14:textId="77777777" w:rsidR="00633A2C" w:rsidRPr="00600AE1" w:rsidRDefault="009B4D81">
      <w:pPr>
        <w:pStyle w:val="Heading1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4"/>
        </w:rPr>
        <w:t>PUBLICATIONS</w:t>
      </w:r>
    </w:p>
    <w:p w14:paraId="5B59F370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left="1600" w:right="735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2019</w:t>
      </w:r>
      <w:r w:rsidRPr="00600AE1">
        <w:rPr>
          <w:rFonts w:asciiTheme="majorHAnsi" w:hAnsiTheme="majorHAnsi" w:cstheme="minorHAnsi"/>
        </w:rPr>
        <w:tab/>
        <w:t>Hammer,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C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et.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Liposomal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bupivacaine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may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decrease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opiate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use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lower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pain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scores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patients undergoing lumbar spine surgery. 2019. Submitted.</w:t>
      </w:r>
    </w:p>
    <w:p w14:paraId="24DD06AD" w14:textId="77777777" w:rsidR="00633A2C" w:rsidRPr="00600AE1" w:rsidRDefault="009B4D81">
      <w:pPr>
        <w:pStyle w:val="BodyText"/>
        <w:tabs>
          <w:tab w:val="left" w:pos="159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2018</w:t>
      </w:r>
      <w:r w:rsidRPr="00600AE1">
        <w:rPr>
          <w:rFonts w:asciiTheme="majorHAnsi" w:hAnsiTheme="majorHAnsi" w:cstheme="minorHAnsi"/>
        </w:rPr>
        <w:tab/>
        <w:t>Hammer,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C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Penetrating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Injuries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to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the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Cervical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Spine.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Cervical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Trauma.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2018.</w:t>
      </w:r>
    </w:p>
    <w:p w14:paraId="4E55DF68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left="1600" w:right="284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2017</w:t>
      </w:r>
      <w:r w:rsidRPr="00600AE1">
        <w:rPr>
          <w:rFonts w:asciiTheme="majorHAnsi" w:hAnsiTheme="majorHAnsi" w:cstheme="minorHAnsi"/>
        </w:rPr>
        <w:tab/>
        <w:t>Hammer,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C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Navigated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anterior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transoral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surgery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for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C1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C2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pathologies.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Navigation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Robotics in Spine Surgery. 2018.</w:t>
      </w:r>
    </w:p>
    <w:p w14:paraId="4F687A56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403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2017</w:t>
      </w:r>
      <w:r w:rsidRPr="00600AE1">
        <w:rPr>
          <w:rFonts w:asciiTheme="majorHAnsi" w:hAnsiTheme="majorHAnsi" w:cstheme="minorHAnsi"/>
        </w:rPr>
        <w:tab/>
        <w:t>Achey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26"/>
        </w:rPr>
        <w:t xml:space="preserve"> </w:t>
      </w:r>
      <w:r w:rsidRPr="00600AE1">
        <w:rPr>
          <w:rFonts w:asciiTheme="majorHAnsi" w:hAnsiTheme="majorHAnsi" w:cstheme="minorHAnsi"/>
        </w:rPr>
        <w:t>Patient-assessed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tremor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severity,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not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physician-reported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motor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symptom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severity,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 xml:space="preserve">predicts depression and anxiety in Parkinson’s Disease and Essential Tremor patients undergoing deep brain stimulation. J </w:t>
      </w:r>
      <w:proofErr w:type="spellStart"/>
      <w:r w:rsidRPr="00600AE1">
        <w:rPr>
          <w:rFonts w:asciiTheme="majorHAnsi" w:hAnsiTheme="majorHAnsi" w:cstheme="minorHAnsi"/>
        </w:rPr>
        <w:t>Neurosurg</w:t>
      </w:r>
      <w:proofErr w:type="spellEnd"/>
      <w:r w:rsidRPr="00600AE1">
        <w:rPr>
          <w:rFonts w:asciiTheme="majorHAnsi" w:hAnsiTheme="majorHAnsi" w:cstheme="minorHAnsi"/>
        </w:rPr>
        <w:t>. 2017.</w:t>
      </w:r>
    </w:p>
    <w:p w14:paraId="762A221C" w14:textId="77777777" w:rsidR="00633A2C" w:rsidRPr="00600AE1" w:rsidRDefault="009B4D81">
      <w:pPr>
        <w:pStyle w:val="BodyText"/>
        <w:tabs>
          <w:tab w:val="left" w:pos="1599"/>
        </w:tabs>
        <w:spacing w:before="4" w:line="254" w:lineRule="auto"/>
        <w:ind w:left="1600" w:right="247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lastRenderedPageBreak/>
        <w:t>2017</w:t>
      </w:r>
      <w:r w:rsidRPr="00600AE1">
        <w:rPr>
          <w:rFonts w:asciiTheme="majorHAnsi" w:hAnsiTheme="majorHAnsi" w:cstheme="minorHAnsi"/>
        </w:rPr>
        <w:tab/>
      </w:r>
      <w:proofErr w:type="spellStart"/>
      <w:r w:rsidRPr="00600AE1">
        <w:rPr>
          <w:rFonts w:asciiTheme="majorHAnsi" w:hAnsiTheme="majorHAnsi" w:cstheme="minorHAnsi"/>
        </w:rPr>
        <w:t>Daoh</w:t>
      </w:r>
      <w:proofErr w:type="spellEnd"/>
      <w:r w:rsidRPr="00600AE1">
        <w:rPr>
          <w:rFonts w:asciiTheme="majorHAnsi" w:hAnsiTheme="majorHAnsi" w:cstheme="minorHAnsi"/>
        </w:rPr>
        <w:t>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B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30"/>
        </w:rPr>
        <w:t xml:space="preserve"> </w:t>
      </w:r>
      <w:r w:rsidRPr="00600AE1">
        <w:rPr>
          <w:rFonts w:asciiTheme="majorHAnsi" w:hAnsiTheme="majorHAnsi" w:cstheme="minorHAnsi"/>
        </w:rPr>
        <w:t>Anticoagulation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versus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Antiplatelet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Treatment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Carotid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Vertebral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 xml:space="preserve">Artery Dissection: A Study of 370 Patients and Literature Review. </w:t>
      </w:r>
      <w:proofErr w:type="spellStart"/>
      <w:r w:rsidRPr="00600AE1">
        <w:rPr>
          <w:rFonts w:asciiTheme="majorHAnsi" w:hAnsiTheme="majorHAnsi" w:cstheme="minorHAnsi"/>
        </w:rPr>
        <w:t>Neurosurg</w:t>
      </w:r>
      <w:proofErr w:type="spellEnd"/>
      <w:r w:rsidRPr="00600AE1">
        <w:rPr>
          <w:rFonts w:asciiTheme="majorHAnsi" w:hAnsiTheme="majorHAnsi" w:cstheme="minorHAnsi"/>
        </w:rPr>
        <w:t>. 2017.</w:t>
      </w:r>
    </w:p>
    <w:p w14:paraId="496B8974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413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Hammer,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Rodriguez,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Schirmer,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Achieving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Greatness: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#Concussion.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Neurosurgery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Blog.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Published October 12, 2016.</w:t>
      </w:r>
    </w:p>
    <w:p w14:paraId="3D84F597" w14:textId="77777777" w:rsidR="00633A2C" w:rsidRPr="00600AE1" w:rsidRDefault="009B4D81">
      <w:pPr>
        <w:pStyle w:val="BodyText"/>
        <w:tabs>
          <w:tab w:val="left" w:pos="1599"/>
        </w:tabs>
        <w:spacing w:before="3" w:line="254" w:lineRule="auto"/>
        <w:ind w:left="1600" w:right="701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</w:r>
      <w:proofErr w:type="spellStart"/>
      <w:r w:rsidRPr="00600AE1">
        <w:rPr>
          <w:rFonts w:asciiTheme="majorHAnsi" w:hAnsiTheme="majorHAnsi" w:cstheme="minorHAnsi"/>
        </w:rPr>
        <w:t>Storey</w:t>
      </w:r>
      <w:proofErr w:type="spellEnd"/>
      <w:r w:rsidRPr="00600AE1">
        <w:rPr>
          <w:rFonts w:asciiTheme="majorHAnsi" w:hAnsiTheme="majorHAnsi" w:cstheme="minorHAnsi"/>
        </w:rPr>
        <w:t>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Development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moyamoya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arteriopathy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following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treatment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intracranial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tumors: Clinical and radiographic characterization. 2016. (Submitted)</w:t>
      </w:r>
    </w:p>
    <w:p w14:paraId="30CE8284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582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Hammer,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Winer,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J,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Warf,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B.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Central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Cord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Syndrome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Pediatric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Patient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Chiari-I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 xml:space="preserve">Malformation </w:t>
      </w:r>
      <w:r w:rsidRPr="00600AE1">
        <w:rPr>
          <w:rFonts w:asciiTheme="majorHAnsi" w:hAnsiTheme="majorHAnsi" w:cstheme="minorHAnsi"/>
          <w:spacing w:val="-2"/>
        </w:rPr>
        <w:t>2016.</w:t>
      </w:r>
    </w:p>
    <w:p w14:paraId="7D71C190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1036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Jernigan,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et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al.</w:t>
      </w:r>
      <w:r w:rsidRPr="00600AE1">
        <w:rPr>
          <w:rFonts w:asciiTheme="majorHAnsi" w:hAnsiTheme="majorHAnsi" w:cstheme="minorHAnsi"/>
          <w:spacing w:val="32"/>
        </w:rPr>
        <w:t xml:space="preserve"> </w:t>
      </w:r>
      <w:r w:rsidRPr="00600AE1">
        <w:rPr>
          <w:rFonts w:asciiTheme="majorHAnsi" w:hAnsiTheme="majorHAnsi" w:cstheme="minorHAnsi"/>
        </w:rPr>
        <w:t>Cerebral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vasculopathy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associated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PHACE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syndrome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after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indirect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surgical revascularization.</w:t>
      </w:r>
      <w:r w:rsidRPr="00600AE1">
        <w:rPr>
          <w:rFonts w:asciiTheme="majorHAnsi" w:hAnsiTheme="majorHAnsi" w:cstheme="minorHAnsi"/>
          <w:spacing w:val="40"/>
        </w:rPr>
        <w:t xml:space="preserve"> </w:t>
      </w:r>
      <w:r w:rsidRPr="00600AE1">
        <w:rPr>
          <w:rFonts w:asciiTheme="majorHAnsi" w:hAnsiTheme="majorHAnsi" w:cstheme="minorHAnsi"/>
        </w:rPr>
        <w:t>2016. (Accepted 2018).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9194"/>
      </w:tblGrid>
      <w:tr w:rsidR="00633A2C" w:rsidRPr="00600AE1" w14:paraId="30B0F948" w14:textId="77777777">
        <w:trPr>
          <w:trHeight w:val="230"/>
        </w:trPr>
        <w:tc>
          <w:tcPr>
            <w:tcW w:w="973" w:type="dxa"/>
          </w:tcPr>
          <w:p w14:paraId="12AF3888" w14:textId="77777777" w:rsidR="00633A2C" w:rsidRPr="00600AE1" w:rsidRDefault="009B4D81">
            <w:pPr>
              <w:pStyle w:val="TableParagraph"/>
              <w:spacing w:line="204" w:lineRule="exact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2016</w:t>
            </w:r>
          </w:p>
        </w:tc>
        <w:tc>
          <w:tcPr>
            <w:tcW w:w="9194" w:type="dxa"/>
          </w:tcPr>
          <w:p w14:paraId="67187798" w14:textId="77777777" w:rsidR="00633A2C" w:rsidRPr="00600AE1" w:rsidRDefault="009B4D81">
            <w:pPr>
              <w:pStyle w:val="TableParagraph"/>
              <w:spacing w:line="204" w:lineRule="exact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Hammer,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Decreased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CSF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Output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as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Clinical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Indicator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Cerebral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Vasospasm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Following</w:t>
            </w:r>
          </w:p>
        </w:tc>
      </w:tr>
      <w:tr w:rsidR="00633A2C" w:rsidRPr="00600AE1" w14:paraId="102C6EFA" w14:textId="77777777">
        <w:trPr>
          <w:trHeight w:val="260"/>
        </w:trPr>
        <w:tc>
          <w:tcPr>
            <w:tcW w:w="973" w:type="dxa"/>
          </w:tcPr>
          <w:p w14:paraId="10580AB0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8"/>
              </w:rPr>
            </w:pPr>
          </w:p>
        </w:tc>
        <w:tc>
          <w:tcPr>
            <w:tcW w:w="9194" w:type="dxa"/>
          </w:tcPr>
          <w:p w14:paraId="1C9EB903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Aneurysmal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Subarachnoid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Hemorrhage.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Clin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Neurol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Neurosurg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2016.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May;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144:101-</w:t>
            </w:r>
            <w:r w:rsidRPr="00600AE1">
              <w:rPr>
                <w:rFonts w:asciiTheme="majorHAnsi" w:hAnsiTheme="majorHAnsi" w:cstheme="minorHAnsi"/>
                <w:spacing w:val="-10"/>
                <w:sz w:val="20"/>
              </w:rPr>
              <w:t>4</w:t>
            </w:r>
          </w:p>
        </w:tc>
      </w:tr>
      <w:tr w:rsidR="00633A2C" w:rsidRPr="00600AE1" w14:paraId="694C71F2" w14:textId="77777777">
        <w:trPr>
          <w:trHeight w:val="260"/>
        </w:trPr>
        <w:tc>
          <w:tcPr>
            <w:tcW w:w="973" w:type="dxa"/>
          </w:tcPr>
          <w:p w14:paraId="13AA19DB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2015</w:t>
            </w:r>
          </w:p>
        </w:tc>
        <w:tc>
          <w:tcPr>
            <w:tcW w:w="9194" w:type="dxa"/>
          </w:tcPr>
          <w:p w14:paraId="7FAEA066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Daoh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B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Dissecting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Pseudoaneurysms: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Predictors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Symptom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Occurrence,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Enlargement,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Clinical</w:t>
            </w:r>
          </w:p>
        </w:tc>
      </w:tr>
      <w:tr w:rsidR="00633A2C" w:rsidRPr="00600AE1" w14:paraId="5D279B4D" w14:textId="77777777">
        <w:trPr>
          <w:trHeight w:val="260"/>
        </w:trPr>
        <w:tc>
          <w:tcPr>
            <w:tcW w:w="973" w:type="dxa"/>
          </w:tcPr>
          <w:p w14:paraId="34BC4BB9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8"/>
              </w:rPr>
            </w:pPr>
          </w:p>
        </w:tc>
        <w:tc>
          <w:tcPr>
            <w:tcW w:w="9194" w:type="dxa"/>
          </w:tcPr>
          <w:p w14:paraId="36B1C6E2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Outcome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and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Treatment.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J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Neurosurg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.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2015.</w:t>
            </w:r>
          </w:p>
        </w:tc>
      </w:tr>
      <w:tr w:rsidR="00633A2C" w:rsidRPr="00600AE1" w14:paraId="5EE64483" w14:textId="77777777">
        <w:trPr>
          <w:trHeight w:val="260"/>
        </w:trPr>
        <w:tc>
          <w:tcPr>
            <w:tcW w:w="973" w:type="dxa"/>
          </w:tcPr>
          <w:p w14:paraId="537DB296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2014</w:t>
            </w:r>
          </w:p>
        </w:tc>
        <w:tc>
          <w:tcPr>
            <w:tcW w:w="9194" w:type="dxa"/>
          </w:tcPr>
          <w:p w14:paraId="183907A0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Chalouhi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N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Safety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and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Efficacy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the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Pipeline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Embolization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Device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100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Small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Aneurysms.</w:t>
            </w:r>
            <w:r w:rsidRPr="00600AE1">
              <w:rPr>
                <w:rFonts w:asciiTheme="majorHAnsi" w:hAnsiTheme="majorHAnsi" w:cstheme="minorHAnsi"/>
                <w:spacing w:val="4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10"/>
                <w:sz w:val="20"/>
              </w:rPr>
              <w:t>J</w:t>
            </w:r>
          </w:p>
        </w:tc>
      </w:tr>
      <w:tr w:rsidR="00633A2C" w:rsidRPr="00600AE1" w14:paraId="783876D8" w14:textId="77777777">
        <w:trPr>
          <w:trHeight w:val="260"/>
        </w:trPr>
        <w:tc>
          <w:tcPr>
            <w:tcW w:w="973" w:type="dxa"/>
          </w:tcPr>
          <w:p w14:paraId="42DF490E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8"/>
              </w:rPr>
            </w:pPr>
          </w:p>
        </w:tc>
        <w:tc>
          <w:tcPr>
            <w:tcW w:w="9194" w:type="dxa"/>
          </w:tcPr>
          <w:p w14:paraId="0B027468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Neurosurg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.</w:t>
            </w:r>
            <w:r w:rsidRPr="00600AE1">
              <w:rPr>
                <w:rFonts w:asciiTheme="majorHAnsi" w:hAnsiTheme="majorHAnsi" w:cstheme="minorHAnsi"/>
                <w:spacing w:val="3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2015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Jun;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122(6):1498-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502.</w:t>
            </w:r>
          </w:p>
        </w:tc>
      </w:tr>
      <w:tr w:rsidR="00633A2C" w:rsidRPr="00600AE1" w14:paraId="1036C797" w14:textId="77777777">
        <w:trPr>
          <w:trHeight w:val="260"/>
        </w:trPr>
        <w:tc>
          <w:tcPr>
            <w:tcW w:w="973" w:type="dxa"/>
          </w:tcPr>
          <w:p w14:paraId="29343E19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2014</w:t>
            </w:r>
          </w:p>
        </w:tc>
        <w:tc>
          <w:tcPr>
            <w:tcW w:w="9194" w:type="dxa"/>
          </w:tcPr>
          <w:p w14:paraId="543F01D9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Chalouhi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N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Endovascular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management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cerebral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vasospasm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following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aneurysm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 xml:space="preserve"> rupture:</w:t>
            </w:r>
          </w:p>
        </w:tc>
      </w:tr>
      <w:tr w:rsidR="00633A2C" w:rsidRPr="00600AE1" w14:paraId="35071633" w14:textId="77777777">
        <w:trPr>
          <w:trHeight w:val="260"/>
        </w:trPr>
        <w:tc>
          <w:tcPr>
            <w:tcW w:w="973" w:type="dxa"/>
          </w:tcPr>
          <w:p w14:paraId="20939298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8"/>
              </w:rPr>
            </w:pPr>
          </w:p>
        </w:tc>
        <w:tc>
          <w:tcPr>
            <w:tcW w:w="9194" w:type="dxa"/>
          </w:tcPr>
          <w:p w14:paraId="586BA789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Outcomes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and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predictors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116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patients.</w:t>
            </w:r>
            <w:r w:rsidRPr="00600AE1">
              <w:rPr>
                <w:rFonts w:asciiTheme="majorHAnsi" w:hAnsiTheme="majorHAnsi" w:cstheme="minorHAnsi"/>
                <w:spacing w:val="40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Clinical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Neurol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Neurosurg</w:t>
            </w:r>
            <w:proofErr w:type="spellEnd"/>
            <w:r w:rsidRPr="00600AE1">
              <w:rPr>
                <w:rFonts w:asciiTheme="majorHAnsi" w:hAnsiTheme="majorHAnsi" w:cstheme="minorHAnsi"/>
                <w:sz w:val="20"/>
              </w:rPr>
              <w:t>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2014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Mar;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118:26-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>31.</w:t>
            </w:r>
          </w:p>
        </w:tc>
      </w:tr>
      <w:tr w:rsidR="00633A2C" w:rsidRPr="00600AE1" w14:paraId="3BE674AD" w14:textId="77777777">
        <w:trPr>
          <w:trHeight w:val="260"/>
        </w:trPr>
        <w:tc>
          <w:tcPr>
            <w:tcW w:w="973" w:type="dxa"/>
          </w:tcPr>
          <w:p w14:paraId="6BEB7DCA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2014</w:t>
            </w:r>
          </w:p>
        </w:tc>
        <w:tc>
          <w:tcPr>
            <w:tcW w:w="9194" w:type="dxa"/>
          </w:tcPr>
          <w:p w14:paraId="4445915D" w14:textId="59AE9A98" w:rsidR="00633A2C" w:rsidRPr="00600AE1" w:rsidRDefault="009B4D81" w:rsidP="007230AD">
            <w:pPr>
              <w:pStyle w:val="TableParagraph"/>
              <w:ind w:left="528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Hammer,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Nutritonal</w:t>
            </w:r>
            <w:proofErr w:type="spellEnd"/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Care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the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Spinal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Cord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Injured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Patient.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Benzel’s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Spine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Surgery: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Techniques,</w:t>
            </w:r>
            <w:r w:rsidR="007230AD">
              <w:t xml:space="preserve"> </w:t>
            </w:r>
            <w:r w:rsidR="007230AD" w:rsidRPr="007230AD">
              <w:rPr>
                <w:rFonts w:asciiTheme="majorHAnsi" w:hAnsiTheme="majorHAnsi" w:cstheme="minorHAnsi"/>
                <w:spacing w:val="-2"/>
                <w:sz w:val="20"/>
              </w:rPr>
              <w:t>Complication Avoidance, and Management, 4th Edition 2014.</w:t>
            </w:r>
          </w:p>
        </w:tc>
      </w:tr>
      <w:tr w:rsidR="00633A2C" w:rsidRPr="00600AE1" w14:paraId="434ACD82" w14:textId="77777777">
        <w:trPr>
          <w:trHeight w:val="260"/>
        </w:trPr>
        <w:tc>
          <w:tcPr>
            <w:tcW w:w="973" w:type="dxa"/>
          </w:tcPr>
          <w:p w14:paraId="38DFA7E1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2013</w:t>
            </w:r>
          </w:p>
        </w:tc>
        <w:tc>
          <w:tcPr>
            <w:tcW w:w="9194" w:type="dxa"/>
          </w:tcPr>
          <w:p w14:paraId="77383B60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Hammer,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A.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Images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proofErr w:type="gramStart"/>
            <w:r w:rsidRPr="00600AE1">
              <w:rPr>
                <w:rFonts w:asciiTheme="majorHAnsi" w:hAnsiTheme="majorHAnsi" w:cstheme="minorHAnsi"/>
                <w:sz w:val="20"/>
              </w:rPr>
              <w:t>In</w:t>
            </w:r>
            <w:proofErr w:type="gramEnd"/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Neurosurgery.</w:t>
            </w:r>
            <w:r w:rsidRPr="00600AE1">
              <w:rPr>
                <w:rFonts w:asciiTheme="majorHAnsi" w:hAnsiTheme="majorHAnsi" w:cstheme="minorHAnsi"/>
                <w:spacing w:val="3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Congress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Quarterly,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Fall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2013.</w:t>
            </w:r>
          </w:p>
        </w:tc>
      </w:tr>
      <w:tr w:rsidR="00633A2C" w:rsidRPr="00600AE1" w14:paraId="449CAD67" w14:textId="77777777">
        <w:trPr>
          <w:trHeight w:val="260"/>
        </w:trPr>
        <w:tc>
          <w:tcPr>
            <w:tcW w:w="973" w:type="dxa"/>
          </w:tcPr>
          <w:p w14:paraId="27BAC2FA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2012</w:t>
            </w:r>
          </w:p>
        </w:tc>
        <w:tc>
          <w:tcPr>
            <w:tcW w:w="9194" w:type="dxa"/>
          </w:tcPr>
          <w:p w14:paraId="42D6C6FD" w14:textId="1C3E7EDF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Hammer,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C,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J.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Techniques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for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Intradural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Tumor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Resection.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Master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Techniques</w:t>
            </w:r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proofErr w:type="spellStart"/>
            <w:r w:rsidRPr="00600AE1">
              <w:rPr>
                <w:rFonts w:asciiTheme="majorHAnsi" w:hAnsiTheme="majorHAnsi" w:cstheme="minorHAnsi"/>
                <w:sz w:val="20"/>
              </w:rPr>
              <w:t>Orthopaedic</w:t>
            </w:r>
            <w:proofErr w:type="spellEnd"/>
            <w:r w:rsidRPr="00600AE1">
              <w:rPr>
                <w:rFonts w:asciiTheme="majorHAnsi" w:hAnsiTheme="majorHAnsi" w:cstheme="minorHAnsi"/>
                <w:spacing w:val="-8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Surgery:</w:t>
            </w:r>
            <w:r w:rsidR="007230AD">
              <w:rPr>
                <w:rFonts w:asciiTheme="majorHAnsi" w:hAnsiTheme="majorHAnsi" w:cstheme="minorHAnsi"/>
                <w:spacing w:val="-2"/>
                <w:sz w:val="20"/>
              </w:rPr>
              <w:t xml:space="preserve"> </w:t>
            </w:r>
            <w:r w:rsidR="007230AD" w:rsidRPr="007230AD">
              <w:rPr>
                <w:rFonts w:asciiTheme="majorHAnsi" w:hAnsiTheme="majorHAnsi" w:cstheme="minorHAnsi"/>
                <w:spacing w:val="-2"/>
                <w:sz w:val="20"/>
              </w:rPr>
              <w:t>The Spine, 3rd Edition. 2014.</w:t>
            </w:r>
          </w:p>
        </w:tc>
      </w:tr>
      <w:tr w:rsidR="00633A2C" w:rsidRPr="00600AE1" w14:paraId="2598DB0A" w14:textId="77777777">
        <w:trPr>
          <w:trHeight w:val="260"/>
        </w:trPr>
        <w:tc>
          <w:tcPr>
            <w:tcW w:w="973" w:type="dxa"/>
          </w:tcPr>
          <w:p w14:paraId="4754E10C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2012</w:t>
            </w:r>
          </w:p>
        </w:tc>
        <w:tc>
          <w:tcPr>
            <w:tcW w:w="9194" w:type="dxa"/>
          </w:tcPr>
          <w:p w14:paraId="1E4A5B2F" w14:textId="77777777" w:rsidR="00633A2C" w:rsidRPr="00600AE1" w:rsidRDefault="009B4D81">
            <w:pPr>
              <w:pStyle w:val="TableParagraph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Hammer,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al.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Cranial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Epidural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Abscess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and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Subdural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Empyema.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Principles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and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Practice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Pediatric</w:t>
            </w:r>
          </w:p>
        </w:tc>
      </w:tr>
      <w:tr w:rsidR="00633A2C" w:rsidRPr="00600AE1" w14:paraId="4B9ECBED" w14:textId="77777777">
        <w:trPr>
          <w:trHeight w:val="230"/>
        </w:trPr>
        <w:tc>
          <w:tcPr>
            <w:tcW w:w="973" w:type="dxa"/>
          </w:tcPr>
          <w:p w14:paraId="7417D49D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6"/>
              </w:rPr>
            </w:pPr>
          </w:p>
        </w:tc>
        <w:tc>
          <w:tcPr>
            <w:tcW w:w="9194" w:type="dxa"/>
          </w:tcPr>
          <w:p w14:paraId="51447DE6" w14:textId="77777777" w:rsidR="00633A2C" w:rsidRPr="00600AE1" w:rsidRDefault="009B4D81">
            <w:pPr>
              <w:pStyle w:val="TableParagraph"/>
              <w:spacing w:line="210" w:lineRule="exact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Neurosurgery,</w:t>
            </w:r>
            <w:r w:rsidRPr="00600AE1">
              <w:rPr>
                <w:rFonts w:asciiTheme="majorHAnsi" w:hAnsiTheme="majorHAnsi" w:cstheme="minorHAnsi"/>
                <w:spacing w:val="-12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3</w:t>
            </w:r>
            <w:proofErr w:type="spellStart"/>
            <w:r w:rsidRPr="00600AE1">
              <w:rPr>
                <w:rFonts w:asciiTheme="majorHAnsi" w:hAnsiTheme="majorHAnsi" w:cstheme="minorHAnsi"/>
                <w:position w:val="4"/>
                <w:sz w:val="13"/>
              </w:rPr>
              <w:t>rd</w:t>
            </w:r>
            <w:proofErr w:type="spellEnd"/>
            <w:r w:rsidRPr="00600AE1">
              <w:rPr>
                <w:rFonts w:asciiTheme="majorHAnsi" w:hAnsiTheme="majorHAnsi" w:cstheme="minorHAnsi"/>
                <w:spacing w:val="2"/>
                <w:position w:val="4"/>
                <w:sz w:val="13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Edition.</w:t>
            </w:r>
            <w:r w:rsidRPr="00600AE1">
              <w:rPr>
                <w:rFonts w:asciiTheme="majorHAnsi" w:hAnsiTheme="majorHAnsi" w:cstheme="minorHAnsi"/>
                <w:spacing w:val="-1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2014.</w:t>
            </w:r>
          </w:p>
        </w:tc>
      </w:tr>
    </w:tbl>
    <w:p w14:paraId="2602281A" w14:textId="77777777" w:rsidR="00633A2C" w:rsidRPr="00600AE1" w:rsidRDefault="00633A2C">
      <w:pPr>
        <w:pStyle w:val="BodyText"/>
        <w:spacing w:before="3"/>
        <w:ind w:left="0"/>
        <w:rPr>
          <w:rFonts w:asciiTheme="majorHAnsi" w:hAnsiTheme="majorHAnsi" w:cstheme="minorHAnsi"/>
          <w:sz w:val="19"/>
        </w:rPr>
      </w:pPr>
    </w:p>
    <w:p w14:paraId="3BC94197" w14:textId="77777777" w:rsidR="00633A2C" w:rsidRPr="00600AE1" w:rsidRDefault="009B4D81">
      <w:pPr>
        <w:pStyle w:val="Heading1"/>
        <w:spacing w:before="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6"/>
        </w:rPr>
        <w:t>RESEARCH</w:t>
      </w:r>
      <w:r w:rsidRPr="00600AE1">
        <w:rPr>
          <w:rFonts w:asciiTheme="majorHAnsi" w:hAnsiTheme="majorHAnsi" w:cstheme="minorHAnsi"/>
          <w:spacing w:val="39"/>
        </w:rPr>
        <w:t xml:space="preserve"> </w:t>
      </w:r>
      <w:r w:rsidRPr="00600AE1">
        <w:rPr>
          <w:rFonts w:asciiTheme="majorHAnsi" w:hAnsiTheme="majorHAnsi" w:cstheme="minorHAnsi"/>
          <w:spacing w:val="13"/>
        </w:rPr>
        <w:t>AND</w:t>
      </w:r>
      <w:r w:rsidRPr="00600AE1">
        <w:rPr>
          <w:rFonts w:asciiTheme="majorHAnsi" w:hAnsiTheme="majorHAnsi" w:cstheme="minorHAnsi"/>
          <w:spacing w:val="42"/>
        </w:rPr>
        <w:t xml:space="preserve"> </w:t>
      </w:r>
      <w:r w:rsidRPr="00600AE1">
        <w:rPr>
          <w:rFonts w:asciiTheme="majorHAnsi" w:hAnsiTheme="majorHAnsi" w:cstheme="minorHAnsi"/>
          <w:spacing w:val="16"/>
        </w:rPr>
        <w:t>ACADEMIC</w:t>
      </w:r>
      <w:r w:rsidRPr="00600AE1">
        <w:rPr>
          <w:rFonts w:asciiTheme="majorHAnsi" w:hAnsiTheme="majorHAnsi" w:cstheme="minorHAnsi"/>
          <w:spacing w:val="42"/>
        </w:rPr>
        <w:t xml:space="preserve"> </w:t>
      </w:r>
      <w:r w:rsidRPr="00600AE1">
        <w:rPr>
          <w:rFonts w:asciiTheme="majorHAnsi" w:hAnsiTheme="majorHAnsi" w:cstheme="minorHAnsi"/>
          <w:spacing w:val="14"/>
        </w:rPr>
        <w:t>ACTIVITIES</w:t>
      </w:r>
    </w:p>
    <w:p w14:paraId="32E61705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right="844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2017</w:t>
      </w:r>
      <w:r w:rsidRPr="00600AE1">
        <w:rPr>
          <w:rFonts w:asciiTheme="majorHAnsi" w:hAnsiTheme="majorHAnsi" w:cstheme="minorHAnsi"/>
        </w:rPr>
        <w:tab/>
        <w:t>Antiplatelet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Agent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Reversal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Intracranial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Hemorrhage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(Retrospective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IRB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 xml:space="preserve">approved) </w:t>
      </w:r>
      <w:proofErr w:type="gramStart"/>
      <w:r w:rsidRPr="00600AE1">
        <w:rPr>
          <w:rFonts w:asciiTheme="majorHAnsi" w:hAnsiTheme="majorHAnsi" w:cstheme="minorHAnsi"/>
        </w:rPr>
        <w:t>Principle</w:t>
      </w:r>
      <w:proofErr w:type="gramEnd"/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Jack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Jallo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Jefferson University, Philadelphia, PA</w:t>
      </w:r>
    </w:p>
    <w:p w14:paraId="400DFA80" w14:textId="77777777" w:rsidR="00633A2C" w:rsidRPr="00600AE1" w:rsidRDefault="009B4D81">
      <w:pPr>
        <w:pStyle w:val="BodyText"/>
        <w:tabs>
          <w:tab w:val="left" w:pos="1599"/>
        </w:tabs>
        <w:spacing w:before="4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2017</w:t>
      </w:r>
      <w:r w:rsidRPr="00600AE1">
        <w:rPr>
          <w:rFonts w:asciiTheme="majorHAnsi" w:hAnsiTheme="majorHAnsi" w:cstheme="minorHAnsi"/>
        </w:rPr>
        <w:tab/>
        <w:t>The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comparative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effects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DTRAX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the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setting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multiple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level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ACDF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(IRB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approved)</w:t>
      </w:r>
    </w:p>
    <w:p w14:paraId="734FD89D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Joshua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Heller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Jefferson University, Philadelphia, PA</w:t>
      </w:r>
    </w:p>
    <w:p w14:paraId="5935F040" w14:textId="77777777" w:rsidR="00633A2C" w:rsidRPr="00600AE1" w:rsidRDefault="009B4D81">
      <w:pPr>
        <w:pStyle w:val="BodyText"/>
        <w:tabs>
          <w:tab w:val="left" w:pos="1599"/>
        </w:tabs>
        <w:spacing w:before="2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Assessment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time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financial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costs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lumber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microdiscectomy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for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twenty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patients</w:t>
      </w:r>
    </w:p>
    <w:p w14:paraId="054EB2C7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William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Welch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of Pennsylvania Health System, Philadelphia, PA</w:t>
      </w:r>
    </w:p>
    <w:p w14:paraId="372D2282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611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The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impact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DBS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on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quality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life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depression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Parkinson’s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Disease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 xml:space="preserve">Essential </w:t>
      </w:r>
      <w:r w:rsidRPr="00600AE1">
        <w:rPr>
          <w:rFonts w:asciiTheme="majorHAnsi" w:hAnsiTheme="majorHAnsi" w:cstheme="minorHAnsi"/>
          <w:spacing w:val="-2"/>
        </w:rPr>
        <w:t>Tremor</w:t>
      </w:r>
    </w:p>
    <w:p w14:paraId="5991A121" w14:textId="77777777" w:rsidR="00633A2C" w:rsidRPr="00600AE1" w:rsidRDefault="009B4D81">
      <w:pPr>
        <w:pStyle w:val="BodyText"/>
        <w:spacing w:before="3"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Darlene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Lobel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Cleveland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Clinic, Cleveland, OH</w:t>
      </w:r>
    </w:p>
    <w:p w14:paraId="42DF48E7" w14:textId="77777777" w:rsidR="00633A2C" w:rsidRPr="00600AE1" w:rsidRDefault="009B4D81">
      <w:pPr>
        <w:pStyle w:val="BodyText"/>
        <w:tabs>
          <w:tab w:val="left" w:pos="1599"/>
        </w:tabs>
        <w:spacing w:before="2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Quality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Improvement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Pediatric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Neurosurgery</w:t>
      </w:r>
    </w:p>
    <w:p w14:paraId="0AFC9E90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Liliana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proofErr w:type="spellStart"/>
      <w:r w:rsidRPr="00600AE1">
        <w:rPr>
          <w:rFonts w:asciiTheme="majorHAnsi" w:hAnsiTheme="majorHAnsi" w:cstheme="minorHAnsi"/>
        </w:rPr>
        <w:t>Goumnerova</w:t>
      </w:r>
      <w:proofErr w:type="spellEnd"/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M.D.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Mark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Proctor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Boston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Children’s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Hospital, Boston, MA</w:t>
      </w:r>
    </w:p>
    <w:p w14:paraId="185BA938" w14:textId="77777777" w:rsidR="00633A2C" w:rsidRPr="00600AE1" w:rsidRDefault="009B4D81">
      <w:pPr>
        <w:pStyle w:val="BodyText"/>
        <w:tabs>
          <w:tab w:val="left" w:pos="1599"/>
        </w:tabs>
        <w:spacing w:before="2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2014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Internal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Carotid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Artery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Vertebral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Artery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Dissections,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Retrospective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Study</w:t>
      </w:r>
    </w:p>
    <w:p w14:paraId="0F7797F2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S.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proofErr w:type="spellStart"/>
      <w:r w:rsidRPr="00600AE1">
        <w:rPr>
          <w:rFonts w:asciiTheme="majorHAnsi" w:hAnsiTheme="majorHAnsi" w:cstheme="minorHAnsi"/>
        </w:rPr>
        <w:t>Tjoumakaris</w:t>
      </w:r>
      <w:proofErr w:type="spellEnd"/>
      <w:r w:rsidRPr="00600AE1">
        <w:rPr>
          <w:rFonts w:asciiTheme="majorHAnsi" w:hAnsiTheme="majorHAnsi" w:cstheme="minorHAnsi"/>
        </w:rPr>
        <w:t>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M.D.,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Jefferson University, Philadelphia, PA</w:t>
      </w:r>
    </w:p>
    <w:p w14:paraId="7A0CE724" w14:textId="77777777" w:rsidR="00633A2C" w:rsidRPr="00600AE1" w:rsidRDefault="009B4D81">
      <w:pPr>
        <w:pStyle w:val="BodyText"/>
        <w:tabs>
          <w:tab w:val="left" w:pos="159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2013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Vasospasm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CSF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trends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subarachnoid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hemorrhage,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Retrospective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Study</w:t>
      </w:r>
    </w:p>
    <w:p w14:paraId="5C0C542D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Pascal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Jabbour,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M.D,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Surgery,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Jefferson University, Philadelphia, PA</w:t>
      </w:r>
    </w:p>
    <w:p w14:paraId="6006252D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left="1600" w:right="1014" w:hanging="144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2008 - 2009</w:t>
      </w:r>
      <w:r w:rsidRPr="00600AE1">
        <w:rPr>
          <w:rFonts w:asciiTheme="majorHAnsi" w:hAnsiTheme="majorHAnsi" w:cstheme="minorHAnsi"/>
        </w:rPr>
        <w:tab/>
        <w:t>Summer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Research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Program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Academic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Spinal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Cord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Brain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Injury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Research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lastRenderedPageBreak/>
        <w:t>Group, Stark Neurosciences Research Institute, Indiana University School of Medicine, Indianapolis, IN</w:t>
      </w:r>
    </w:p>
    <w:p w14:paraId="66CD1F97" w14:textId="77777777" w:rsidR="00633A2C" w:rsidRPr="00600AE1" w:rsidRDefault="009B4D81">
      <w:pPr>
        <w:pStyle w:val="BodyText"/>
        <w:spacing w:before="2" w:line="254" w:lineRule="auto"/>
        <w:ind w:right="1036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Xiao-Ming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Xu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M.D.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Ph.D.,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Surgery Project: CPLA2 Activation Induces Neuronal Death Through Apoptosis</w:t>
      </w:r>
    </w:p>
    <w:p w14:paraId="6641C170" w14:textId="77777777" w:rsidR="00633A2C" w:rsidRPr="00600AE1" w:rsidRDefault="009B4D81">
      <w:pPr>
        <w:pStyle w:val="BodyText"/>
        <w:tabs>
          <w:tab w:val="left" w:pos="1645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2006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2007</w:t>
      </w:r>
      <w:r w:rsidRPr="00600AE1">
        <w:rPr>
          <w:rFonts w:asciiTheme="majorHAnsi" w:hAnsiTheme="majorHAnsi" w:cstheme="minorHAnsi"/>
        </w:rPr>
        <w:tab/>
        <w:t>Undergraduate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Senior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Research,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IN</w:t>
      </w:r>
    </w:p>
    <w:p w14:paraId="03A6E0E0" w14:textId="77777777" w:rsidR="00633A2C" w:rsidRPr="00600AE1" w:rsidRDefault="009B4D81">
      <w:pPr>
        <w:pStyle w:val="BodyText"/>
        <w:spacing w:line="254" w:lineRule="auto"/>
        <w:ind w:right="735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Principle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Investigator: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Simon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J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Rhodes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Ph.D.,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Department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Cellular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Integrative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Physiology Project: The Role of Zinc Finger Transcription Factors in Xenopus Laevis Development</w:t>
      </w:r>
    </w:p>
    <w:p w14:paraId="71FF0375" w14:textId="77777777" w:rsidR="005E18F9" w:rsidRPr="00600AE1" w:rsidRDefault="005E18F9">
      <w:pPr>
        <w:pStyle w:val="BodyText"/>
        <w:spacing w:before="6"/>
        <w:ind w:left="0"/>
        <w:rPr>
          <w:rFonts w:asciiTheme="majorHAnsi" w:hAnsiTheme="majorHAnsi" w:cstheme="minorHAnsi"/>
          <w:sz w:val="21"/>
        </w:rPr>
      </w:pPr>
    </w:p>
    <w:p w14:paraId="0846AA38" w14:textId="77777777" w:rsidR="00633A2C" w:rsidRPr="00600AE1" w:rsidRDefault="009B4D81">
      <w:pPr>
        <w:pStyle w:val="Heading1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1"/>
        </w:rPr>
        <w:t>AWARDS</w:t>
      </w:r>
    </w:p>
    <w:p w14:paraId="19FCDB78" w14:textId="77777777" w:rsidR="00633A2C" w:rsidRPr="00600AE1" w:rsidRDefault="009B4D81">
      <w:pPr>
        <w:pStyle w:val="BodyText"/>
        <w:tabs>
          <w:tab w:val="left" w:pos="1599"/>
        </w:tabs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AANS/CNS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Resident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Traveling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Fellowship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Pediatric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Neurosurgery</w:t>
      </w:r>
    </w:p>
    <w:p w14:paraId="01E6B65B" w14:textId="77777777" w:rsidR="00633A2C" w:rsidRPr="00600AE1" w:rsidRDefault="009B4D81">
      <w:pPr>
        <w:pStyle w:val="BodyText"/>
        <w:spacing w:before="35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Boston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Children’s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Hospital,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Boston,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MA</w:t>
      </w:r>
    </w:p>
    <w:p w14:paraId="0AEE712B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left="160" w:right="763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Council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State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Neurosurgical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Societies,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Northeast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Quadrant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Socioeconomic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Fellowship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 xml:space="preserve">2015-2016 </w:t>
      </w:r>
      <w:r w:rsidRPr="00600AE1">
        <w:rPr>
          <w:rFonts w:asciiTheme="majorHAnsi" w:hAnsiTheme="majorHAnsi" w:cstheme="minorHAnsi"/>
          <w:spacing w:val="-4"/>
        </w:rPr>
        <w:t>2011</w:t>
      </w:r>
      <w:r w:rsidRPr="00600AE1">
        <w:rPr>
          <w:rFonts w:asciiTheme="majorHAnsi" w:hAnsiTheme="majorHAnsi" w:cstheme="minorHAnsi"/>
        </w:rPr>
        <w:tab/>
        <w:t>Julius M. Goodman Neurosurgery Scholarship</w:t>
      </w:r>
    </w:p>
    <w:p w14:paraId="78782343" w14:textId="77777777" w:rsidR="00633A2C" w:rsidRPr="00600AE1" w:rsidRDefault="009B4D81">
      <w:pPr>
        <w:pStyle w:val="BodyText"/>
        <w:spacing w:before="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IN</w:t>
      </w:r>
    </w:p>
    <w:p w14:paraId="33EDAB5B" w14:textId="77777777" w:rsidR="00633A2C" w:rsidRPr="00600AE1" w:rsidRDefault="009B4D81">
      <w:pPr>
        <w:pStyle w:val="BodyText"/>
        <w:tabs>
          <w:tab w:val="left" w:pos="1599"/>
        </w:tabs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2009</w:t>
      </w:r>
      <w:r w:rsidRPr="00600AE1">
        <w:rPr>
          <w:rFonts w:asciiTheme="majorHAnsi" w:hAnsiTheme="majorHAnsi" w:cstheme="minorHAnsi"/>
        </w:rPr>
        <w:tab/>
        <w:t>Claude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Smith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Black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M.D.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Scholarship,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Best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Project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2"/>
        </w:rPr>
        <w:t xml:space="preserve"> Presentation</w:t>
      </w:r>
    </w:p>
    <w:p w14:paraId="642E3117" w14:textId="3BDC6A31" w:rsidR="00280E47" w:rsidRDefault="009B4D81" w:rsidP="00280E47">
      <w:pPr>
        <w:pStyle w:val="BodyText"/>
        <w:tabs>
          <w:tab w:val="left" w:pos="1599"/>
        </w:tabs>
        <w:spacing w:line="254" w:lineRule="auto"/>
        <w:ind w:left="160" w:right="1020" w:firstLine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Medicine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Student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Research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Forum,</w:t>
      </w:r>
      <w:r w:rsidR="00280E47">
        <w:rPr>
          <w:rFonts w:asciiTheme="majorHAnsi" w:hAnsiTheme="majorHAnsi" w:cstheme="minorHAnsi"/>
        </w:rPr>
        <w:t xml:space="preserve"> </w:t>
      </w:r>
      <w:r w:rsidR="00280E47" w:rsidRPr="00600AE1">
        <w:rPr>
          <w:rFonts w:asciiTheme="majorHAnsi" w:hAnsiTheme="majorHAnsi" w:cstheme="minorHAnsi"/>
        </w:rPr>
        <w:t>Indianapolis,</w:t>
      </w:r>
      <w:r w:rsidR="00280E47" w:rsidRPr="00600AE1">
        <w:rPr>
          <w:rFonts w:asciiTheme="majorHAnsi" w:hAnsiTheme="majorHAnsi" w:cstheme="minorHAnsi"/>
          <w:spacing w:val="-6"/>
        </w:rPr>
        <w:t xml:space="preserve"> </w:t>
      </w:r>
      <w:r w:rsidR="00280E47" w:rsidRPr="00600AE1">
        <w:rPr>
          <w:rFonts w:asciiTheme="majorHAnsi" w:hAnsiTheme="majorHAnsi" w:cstheme="minorHAnsi"/>
        </w:rPr>
        <w:t xml:space="preserve">IN </w:t>
      </w:r>
      <w:r w:rsidR="007230AD">
        <w:rPr>
          <w:rFonts w:asciiTheme="majorHAnsi" w:hAnsiTheme="majorHAnsi" w:cstheme="minorHAnsi"/>
          <w:spacing w:val="-6"/>
        </w:rPr>
        <w:tab/>
      </w:r>
    </w:p>
    <w:p w14:paraId="3FD38D83" w14:textId="5B6F9D17" w:rsidR="00633A2C" w:rsidRPr="00600AE1" w:rsidRDefault="00280E47" w:rsidP="00280E47">
      <w:pPr>
        <w:pStyle w:val="BodyText"/>
        <w:tabs>
          <w:tab w:val="left" w:pos="1599"/>
        </w:tabs>
        <w:spacing w:line="254" w:lineRule="auto"/>
        <w:ind w:left="0" w:right="1965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4"/>
        </w:rPr>
        <w:t xml:space="preserve">    </w:t>
      </w:r>
      <w:r w:rsidR="009B4D81" w:rsidRPr="00600AE1">
        <w:rPr>
          <w:rFonts w:asciiTheme="majorHAnsi" w:hAnsiTheme="majorHAnsi" w:cstheme="minorHAnsi"/>
          <w:spacing w:val="-4"/>
        </w:rPr>
        <w:t>2008</w:t>
      </w:r>
      <w:r w:rsidR="009B4D81" w:rsidRPr="00600AE1">
        <w:rPr>
          <w:rFonts w:asciiTheme="majorHAnsi" w:hAnsiTheme="majorHAnsi" w:cstheme="minorHAnsi"/>
        </w:rPr>
        <w:tab/>
        <w:t>Student Summer Research Program in Academic Medicine Scholarship</w:t>
      </w:r>
    </w:p>
    <w:p w14:paraId="31E8B10F" w14:textId="77777777" w:rsidR="00633A2C" w:rsidRPr="00600AE1" w:rsidRDefault="009B4D81">
      <w:pPr>
        <w:pStyle w:val="BodyText"/>
        <w:spacing w:before="3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IN</w:t>
      </w:r>
    </w:p>
    <w:p w14:paraId="46DD5774" w14:textId="77777777" w:rsidR="00633A2C" w:rsidRPr="00600AE1" w:rsidRDefault="009B4D81">
      <w:pPr>
        <w:pStyle w:val="BodyText"/>
        <w:tabs>
          <w:tab w:val="left" w:pos="1599"/>
        </w:tabs>
        <w:spacing w:before="15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2004</w:t>
      </w:r>
      <w:r w:rsidRPr="00600AE1">
        <w:rPr>
          <w:rFonts w:asciiTheme="majorHAnsi" w:hAnsiTheme="majorHAnsi" w:cstheme="minorHAnsi"/>
        </w:rPr>
        <w:tab/>
        <w:t>Scholarship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Recipient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Biology</w:t>
      </w:r>
      <w:r w:rsidRPr="00600AE1">
        <w:rPr>
          <w:rFonts w:asciiTheme="majorHAnsi" w:hAnsiTheme="majorHAnsi" w:cstheme="minorHAnsi"/>
          <w:spacing w:val="-2"/>
        </w:rPr>
        <w:t xml:space="preserve"> Mentor</w:t>
      </w:r>
    </w:p>
    <w:p w14:paraId="3470D02A" w14:textId="77777777" w:rsidR="00633A2C" w:rsidRPr="00600AE1" w:rsidRDefault="009B4D81">
      <w:pPr>
        <w:pStyle w:val="BodyText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Bepko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Learning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Center,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Purdue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University,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IN</w:t>
      </w:r>
    </w:p>
    <w:p w14:paraId="66EE989F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6A6202E5" w14:textId="77777777" w:rsidR="00633A2C" w:rsidRPr="00600AE1" w:rsidRDefault="009B4D81">
      <w:pPr>
        <w:pStyle w:val="Heading1"/>
        <w:spacing w:before="1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6"/>
        </w:rPr>
        <w:t>POSTER</w:t>
      </w:r>
      <w:r w:rsidRPr="00600AE1">
        <w:rPr>
          <w:rFonts w:asciiTheme="majorHAnsi" w:hAnsiTheme="majorHAnsi" w:cstheme="minorHAnsi"/>
          <w:spacing w:val="40"/>
        </w:rPr>
        <w:t xml:space="preserve"> </w:t>
      </w:r>
      <w:r w:rsidRPr="00600AE1">
        <w:rPr>
          <w:rFonts w:asciiTheme="majorHAnsi" w:hAnsiTheme="majorHAnsi" w:cstheme="minorHAnsi"/>
          <w:spacing w:val="16"/>
        </w:rPr>
        <w:t>SESSIONS</w:t>
      </w:r>
      <w:r w:rsidRPr="00600AE1">
        <w:rPr>
          <w:rFonts w:asciiTheme="majorHAnsi" w:hAnsiTheme="majorHAnsi" w:cstheme="minorHAnsi"/>
          <w:spacing w:val="41"/>
        </w:rPr>
        <w:t xml:space="preserve"> </w:t>
      </w:r>
      <w:r w:rsidRPr="00600AE1">
        <w:rPr>
          <w:rFonts w:asciiTheme="majorHAnsi" w:hAnsiTheme="majorHAnsi" w:cstheme="minorHAnsi"/>
          <w:spacing w:val="13"/>
        </w:rPr>
        <w:t>AND</w:t>
      </w:r>
      <w:r w:rsidRPr="00600AE1">
        <w:rPr>
          <w:rFonts w:asciiTheme="majorHAnsi" w:hAnsiTheme="majorHAnsi" w:cstheme="minorHAnsi"/>
          <w:spacing w:val="41"/>
        </w:rPr>
        <w:t xml:space="preserve"> </w:t>
      </w:r>
      <w:r w:rsidRPr="00600AE1">
        <w:rPr>
          <w:rFonts w:asciiTheme="majorHAnsi" w:hAnsiTheme="majorHAnsi" w:cstheme="minorHAnsi"/>
          <w:spacing w:val="14"/>
        </w:rPr>
        <w:t>ORAL</w:t>
      </w:r>
      <w:r w:rsidRPr="00600AE1">
        <w:rPr>
          <w:rFonts w:asciiTheme="majorHAnsi" w:hAnsiTheme="majorHAnsi" w:cstheme="minorHAnsi"/>
          <w:spacing w:val="41"/>
        </w:rPr>
        <w:t xml:space="preserve"> </w:t>
      </w:r>
      <w:r w:rsidRPr="00600AE1">
        <w:rPr>
          <w:rFonts w:asciiTheme="majorHAnsi" w:hAnsiTheme="majorHAnsi" w:cstheme="minorHAnsi"/>
          <w:spacing w:val="13"/>
        </w:rPr>
        <w:t>PRESENTATIONS</w:t>
      </w:r>
    </w:p>
    <w:p w14:paraId="4D16040D" w14:textId="77777777" w:rsidR="00633A2C" w:rsidRPr="00600AE1" w:rsidRDefault="009B4D81">
      <w:pPr>
        <w:pStyle w:val="BodyText"/>
        <w:tabs>
          <w:tab w:val="left" w:pos="1645"/>
        </w:tabs>
        <w:spacing w:before="15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2017</w:t>
      </w:r>
      <w:r w:rsidRPr="00600AE1">
        <w:rPr>
          <w:rFonts w:asciiTheme="majorHAnsi" w:hAnsiTheme="majorHAnsi" w:cstheme="minorHAnsi"/>
        </w:rPr>
        <w:tab/>
      </w:r>
      <w:proofErr w:type="spellStart"/>
      <w:r w:rsidRPr="00600AE1">
        <w:rPr>
          <w:rFonts w:asciiTheme="majorHAnsi" w:hAnsiTheme="majorHAnsi" w:cstheme="minorHAnsi"/>
        </w:rPr>
        <w:t>Housestaff</w:t>
      </w:r>
      <w:proofErr w:type="spellEnd"/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Quality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Safety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Poster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Session</w:t>
      </w:r>
    </w:p>
    <w:p w14:paraId="60A64009" w14:textId="77777777" w:rsidR="00633A2C" w:rsidRPr="00600AE1" w:rsidRDefault="009B4D81">
      <w:pPr>
        <w:pStyle w:val="BodyText"/>
        <w:spacing w:line="254" w:lineRule="auto"/>
        <w:ind w:right="250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Antiplatelet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Agent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Reversal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Intracranial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Hemorrhage Thomas Jefferson University Hospital, Philadelphia, PA</w:t>
      </w:r>
    </w:p>
    <w:p w14:paraId="64F386E3" w14:textId="77777777" w:rsidR="00633A2C" w:rsidRPr="00600AE1" w:rsidRDefault="009B4D81">
      <w:pPr>
        <w:pStyle w:val="BodyText"/>
        <w:tabs>
          <w:tab w:val="left" w:pos="159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Digital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Poster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Session,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The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Congress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Surgeons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(CNS),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3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Meeting</w:t>
      </w:r>
    </w:p>
    <w:p w14:paraId="6D8AA8B3" w14:textId="77777777" w:rsidR="00633A2C" w:rsidRPr="00600AE1" w:rsidRDefault="009B4D81">
      <w:pPr>
        <w:pStyle w:val="BodyText"/>
        <w:spacing w:line="254" w:lineRule="auto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Dissecting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Pseudoaneurysms: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Predictors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Symptom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Occurrence,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Enlargement,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Clinical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Outcome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 xml:space="preserve">and </w:t>
      </w:r>
      <w:r w:rsidRPr="00600AE1">
        <w:rPr>
          <w:rFonts w:asciiTheme="majorHAnsi" w:hAnsiTheme="majorHAnsi" w:cstheme="minorHAnsi"/>
          <w:spacing w:val="-2"/>
        </w:rPr>
        <w:t>Treatment.</w:t>
      </w:r>
    </w:p>
    <w:p w14:paraId="7B76CCFD" w14:textId="77777777" w:rsidR="00633A2C" w:rsidRPr="00600AE1" w:rsidRDefault="009B4D81">
      <w:pPr>
        <w:pStyle w:val="BodyText"/>
        <w:spacing w:before="2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CNS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Meeting,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New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Orleans,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LA</w:t>
      </w:r>
    </w:p>
    <w:p w14:paraId="17A310C1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right="1059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Digital Poster Session, The Congress of Neurological Surgeons (CNS), Fall 2015 Meeting Anticoagulation</w:t>
      </w:r>
      <w:r w:rsidRPr="00600AE1">
        <w:rPr>
          <w:rFonts w:asciiTheme="majorHAnsi" w:hAnsiTheme="majorHAnsi" w:cstheme="minorHAnsi"/>
          <w:spacing w:val="-12"/>
        </w:rPr>
        <w:t xml:space="preserve"> </w:t>
      </w:r>
      <w:r w:rsidRPr="00600AE1">
        <w:rPr>
          <w:rFonts w:asciiTheme="majorHAnsi" w:hAnsiTheme="majorHAnsi" w:cstheme="minorHAnsi"/>
        </w:rPr>
        <w:t>versus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Antiplatelet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Treatment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in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Patients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with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Carotid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Vertebral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Artery Dissection: A Study of 370 Patients and Literature Review.</w:t>
      </w:r>
    </w:p>
    <w:p w14:paraId="65C685EA" w14:textId="77777777" w:rsidR="00633A2C" w:rsidRPr="00600AE1" w:rsidRDefault="009B4D81">
      <w:pPr>
        <w:pStyle w:val="BodyText"/>
        <w:spacing w:before="3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CNS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Meeting,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New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Orleans,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LA</w:t>
      </w:r>
    </w:p>
    <w:p w14:paraId="0C0C5EFE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right="3191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  <w:t>Counsel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State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Neurosurgical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Societies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(CSNS),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Meeting Testimony to Resolutions</w:t>
      </w:r>
    </w:p>
    <w:p w14:paraId="51A4E8D9" w14:textId="77777777" w:rsidR="00633A2C" w:rsidRPr="00600AE1" w:rsidRDefault="009B4D81">
      <w:pPr>
        <w:pStyle w:val="BodyText"/>
        <w:spacing w:before="3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CSNS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Meeting,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New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Orleans,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LA</w:t>
      </w:r>
    </w:p>
    <w:p w14:paraId="3E85BDF9" w14:textId="77777777" w:rsidR="00633A2C" w:rsidRPr="00600AE1" w:rsidRDefault="009B4D81">
      <w:pPr>
        <w:pStyle w:val="BodyText"/>
        <w:tabs>
          <w:tab w:val="left" w:pos="1599"/>
        </w:tabs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2015</w:t>
      </w:r>
      <w:r w:rsidRPr="00600AE1">
        <w:rPr>
          <w:rFonts w:asciiTheme="majorHAnsi" w:hAnsiTheme="majorHAnsi" w:cstheme="minorHAnsi"/>
        </w:rPr>
        <w:tab/>
      </w:r>
      <w:proofErr w:type="spellStart"/>
      <w:r w:rsidRPr="00600AE1">
        <w:rPr>
          <w:rFonts w:asciiTheme="majorHAnsi" w:hAnsiTheme="majorHAnsi" w:cstheme="minorHAnsi"/>
        </w:rPr>
        <w:t>Housestaff</w:t>
      </w:r>
      <w:proofErr w:type="spellEnd"/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Quality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Safety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Poster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Session</w:t>
      </w:r>
    </w:p>
    <w:p w14:paraId="2BD5DDF0" w14:textId="77777777" w:rsidR="00633A2C" w:rsidRPr="00600AE1" w:rsidRDefault="009B4D81">
      <w:pPr>
        <w:pStyle w:val="BodyText"/>
        <w:spacing w:before="15" w:line="254" w:lineRule="auto"/>
        <w:ind w:right="1179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Intraoperative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Communication: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Quality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Safety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Concerns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Future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Directions Thomas Jefferson University Hospital, Philadelphia, PA</w:t>
      </w:r>
    </w:p>
    <w:p w14:paraId="46B009EB" w14:textId="77777777" w:rsidR="00633A2C" w:rsidRPr="00600AE1" w:rsidRDefault="009B4D81">
      <w:pPr>
        <w:pStyle w:val="BodyText"/>
        <w:tabs>
          <w:tab w:val="left" w:pos="1599"/>
        </w:tabs>
        <w:spacing w:before="3"/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2011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2018</w:t>
      </w:r>
      <w:r w:rsidRPr="00600AE1">
        <w:rPr>
          <w:rFonts w:asciiTheme="majorHAnsi" w:hAnsiTheme="majorHAnsi" w:cstheme="minorHAnsi"/>
        </w:rPr>
        <w:tab/>
        <w:t>Residency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case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conference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presentations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board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review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presentations</w:t>
      </w:r>
    </w:p>
    <w:p w14:paraId="6A794C05" w14:textId="77777777" w:rsidR="00633A2C" w:rsidRPr="00600AE1" w:rsidRDefault="00633A2C">
      <w:pPr>
        <w:pStyle w:val="BodyText"/>
        <w:spacing w:before="7"/>
        <w:ind w:left="0"/>
        <w:rPr>
          <w:rFonts w:asciiTheme="majorHAnsi" w:hAnsiTheme="majorHAnsi" w:cstheme="minorHAnsi"/>
          <w:sz w:val="22"/>
        </w:rPr>
      </w:pPr>
    </w:p>
    <w:p w14:paraId="4A6638E1" w14:textId="77777777" w:rsidR="00633A2C" w:rsidRPr="00600AE1" w:rsidRDefault="009B4D81">
      <w:pPr>
        <w:pStyle w:val="Heading1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7"/>
        </w:rPr>
        <w:t>PROFESSIONAL</w:t>
      </w:r>
      <w:r w:rsidRPr="00600AE1">
        <w:rPr>
          <w:rFonts w:asciiTheme="majorHAnsi" w:hAnsiTheme="majorHAnsi" w:cstheme="minorHAnsi"/>
          <w:spacing w:val="43"/>
        </w:rPr>
        <w:t xml:space="preserve"> </w:t>
      </w:r>
      <w:r w:rsidRPr="00600AE1">
        <w:rPr>
          <w:rFonts w:asciiTheme="majorHAnsi" w:hAnsiTheme="majorHAnsi" w:cstheme="minorHAnsi"/>
          <w:spacing w:val="15"/>
        </w:rPr>
        <w:t>ACTIVITIES</w:t>
      </w:r>
    </w:p>
    <w:p w14:paraId="4EA0DA24" w14:textId="160974A1" w:rsidR="00633A2C" w:rsidRPr="00600AE1" w:rsidRDefault="009B4D81">
      <w:pPr>
        <w:pStyle w:val="BodyText"/>
        <w:tabs>
          <w:tab w:val="left" w:pos="1599"/>
        </w:tabs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  <w:t>Council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State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</w:rPr>
        <w:t>Neurosurgical</w:t>
      </w:r>
      <w:r w:rsidRPr="00600AE1">
        <w:rPr>
          <w:rFonts w:asciiTheme="majorHAnsi" w:hAnsiTheme="majorHAnsi" w:cstheme="minorHAnsi"/>
          <w:spacing w:val="-4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Societies</w:t>
      </w:r>
      <w:r w:rsidR="003D5EDC" w:rsidRPr="00600AE1">
        <w:rPr>
          <w:rFonts w:asciiTheme="majorHAnsi" w:hAnsiTheme="majorHAnsi" w:cstheme="minorHAnsi"/>
          <w:spacing w:val="-2"/>
        </w:rPr>
        <w:t>, Fellowship</w:t>
      </w:r>
    </w:p>
    <w:p w14:paraId="0BDD7F15" w14:textId="77777777" w:rsidR="00633A2C" w:rsidRPr="00600AE1" w:rsidRDefault="009B4D81">
      <w:pPr>
        <w:pStyle w:val="BodyText"/>
        <w:tabs>
          <w:tab w:val="left" w:pos="1599"/>
        </w:tabs>
        <w:ind w:left="16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2015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-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4"/>
        </w:rPr>
        <w:t>2016</w:t>
      </w:r>
      <w:r w:rsidRPr="00600AE1">
        <w:rPr>
          <w:rFonts w:asciiTheme="majorHAnsi" w:hAnsiTheme="majorHAnsi" w:cstheme="minorHAnsi"/>
        </w:rPr>
        <w:tab/>
      </w:r>
      <w:proofErr w:type="spellStart"/>
      <w:r w:rsidRPr="00600AE1">
        <w:rPr>
          <w:rFonts w:asciiTheme="majorHAnsi" w:hAnsiTheme="majorHAnsi" w:cstheme="minorHAnsi"/>
        </w:rPr>
        <w:t>Housestaff</w:t>
      </w:r>
      <w:proofErr w:type="spellEnd"/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Quality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and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Safety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Leadership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Council</w:t>
      </w:r>
    </w:p>
    <w:p w14:paraId="4B61009A" w14:textId="77777777" w:rsidR="00633A2C" w:rsidRPr="00600AE1" w:rsidRDefault="009B4D81">
      <w:pPr>
        <w:pStyle w:val="BodyText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Thomas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Jefferson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6"/>
        </w:rPr>
        <w:t xml:space="preserve"> </w:t>
      </w:r>
      <w:r w:rsidRPr="00600AE1">
        <w:rPr>
          <w:rFonts w:asciiTheme="majorHAnsi" w:hAnsiTheme="majorHAnsi" w:cstheme="minorHAnsi"/>
        </w:rPr>
        <w:t>Hospital,</w:t>
      </w:r>
      <w:r w:rsidRPr="00600AE1">
        <w:rPr>
          <w:rFonts w:asciiTheme="majorHAnsi" w:hAnsiTheme="majorHAnsi" w:cstheme="minorHAnsi"/>
          <w:spacing w:val="-5"/>
        </w:rPr>
        <w:t xml:space="preserve"> </w:t>
      </w:r>
      <w:r w:rsidRPr="00600AE1">
        <w:rPr>
          <w:rFonts w:asciiTheme="majorHAnsi" w:hAnsiTheme="majorHAnsi" w:cstheme="minorHAnsi"/>
        </w:rPr>
        <w:t>Philadelphia,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  <w:spacing w:val="-5"/>
        </w:rPr>
        <w:t>PA</w:t>
      </w:r>
    </w:p>
    <w:p w14:paraId="6360E1B8" w14:textId="77777777" w:rsidR="00633A2C" w:rsidRPr="00600AE1" w:rsidRDefault="009B4D81">
      <w:pPr>
        <w:pStyle w:val="BodyText"/>
        <w:tabs>
          <w:tab w:val="left" w:pos="1599"/>
        </w:tabs>
        <w:spacing w:line="254" w:lineRule="auto"/>
        <w:ind w:right="3161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2013</w:t>
      </w:r>
      <w:r w:rsidRPr="00600AE1">
        <w:rPr>
          <w:rFonts w:asciiTheme="majorHAnsi" w:hAnsiTheme="majorHAnsi" w:cstheme="minorHAnsi"/>
        </w:rPr>
        <w:tab/>
        <w:t>Society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Surgeons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Junior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Resident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Course,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Bootcamp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II Weill Cornell Medical Center, New York, NY</w:t>
      </w:r>
    </w:p>
    <w:p w14:paraId="16C03E84" w14:textId="77777777" w:rsidR="00633A2C" w:rsidRPr="00600AE1" w:rsidRDefault="009B4D81">
      <w:pPr>
        <w:pStyle w:val="BodyText"/>
        <w:tabs>
          <w:tab w:val="left" w:pos="1599"/>
        </w:tabs>
        <w:spacing w:before="2" w:line="254" w:lineRule="auto"/>
        <w:ind w:right="3962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-4"/>
        </w:rPr>
        <w:t>2011</w:t>
      </w:r>
      <w:r w:rsidRPr="00600AE1">
        <w:rPr>
          <w:rFonts w:asciiTheme="majorHAnsi" w:hAnsiTheme="majorHAnsi" w:cstheme="minorHAnsi"/>
        </w:rPr>
        <w:tab/>
        <w:t>Society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Neurological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Surgeons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Intern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Course,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Bootcamp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I University of Pennsylvania, Philadelphia, PA</w:t>
      </w:r>
    </w:p>
    <w:p w14:paraId="682B0C4B" w14:textId="77777777" w:rsidR="00633A2C" w:rsidRPr="00600AE1" w:rsidRDefault="00633A2C">
      <w:pPr>
        <w:pStyle w:val="BodyText"/>
        <w:spacing w:before="6"/>
        <w:ind w:left="0"/>
        <w:rPr>
          <w:rFonts w:asciiTheme="majorHAnsi" w:hAnsiTheme="majorHAnsi" w:cstheme="minorHAnsi"/>
          <w:sz w:val="21"/>
        </w:rPr>
      </w:pPr>
    </w:p>
    <w:p w14:paraId="568377E1" w14:textId="77777777" w:rsidR="00633A2C" w:rsidRPr="00600AE1" w:rsidRDefault="009B4D81">
      <w:pPr>
        <w:pStyle w:val="Heading1"/>
        <w:spacing w:after="57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  <w:spacing w:val="19"/>
        </w:rPr>
        <w:lastRenderedPageBreak/>
        <w:t>PRE-</w:t>
      </w:r>
      <w:r w:rsidRPr="00600AE1">
        <w:rPr>
          <w:rFonts w:asciiTheme="majorHAnsi" w:hAnsiTheme="majorHAnsi" w:cstheme="minorHAnsi"/>
          <w:spacing w:val="16"/>
        </w:rPr>
        <w:t>RESIDENCY</w:t>
      </w:r>
      <w:r w:rsidRPr="00600AE1">
        <w:rPr>
          <w:rFonts w:asciiTheme="majorHAnsi" w:hAnsiTheme="majorHAnsi" w:cstheme="minorHAnsi"/>
          <w:spacing w:val="44"/>
        </w:rPr>
        <w:t xml:space="preserve"> </w:t>
      </w:r>
      <w:r w:rsidRPr="00600AE1">
        <w:rPr>
          <w:rFonts w:asciiTheme="majorHAnsi" w:hAnsiTheme="majorHAnsi" w:cstheme="minorHAnsi"/>
          <w:spacing w:val="16"/>
        </w:rPr>
        <w:t>ACADEMIC</w:t>
      </w:r>
      <w:r w:rsidRPr="00600AE1">
        <w:rPr>
          <w:rFonts w:asciiTheme="majorHAnsi" w:hAnsiTheme="majorHAnsi" w:cstheme="minorHAnsi"/>
          <w:spacing w:val="45"/>
        </w:rPr>
        <w:t xml:space="preserve"> </w:t>
      </w:r>
      <w:r w:rsidRPr="00600AE1">
        <w:rPr>
          <w:rFonts w:asciiTheme="majorHAnsi" w:hAnsiTheme="majorHAnsi" w:cstheme="minorHAnsi"/>
          <w:spacing w:val="15"/>
        </w:rPr>
        <w:t>ACTIVITIES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8711"/>
      </w:tblGrid>
      <w:tr w:rsidR="00633A2C" w:rsidRPr="00600AE1" w14:paraId="6EDDB801" w14:textId="77777777">
        <w:trPr>
          <w:trHeight w:val="230"/>
        </w:trPr>
        <w:tc>
          <w:tcPr>
            <w:tcW w:w="1251" w:type="dxa"/>
          </w:tcPr>
          <w:p w14:paraId="0C9ADC64" w14:textId="77777777" w:rsidR="00633A2C" w:rsidRPr="00600AE1" w:rsidRDefault="009B4D81">
            <w:pPr>
              <w:pStyle w:val="TableParagraph"/>
              <w:spacing w:line="204" w:lineRule="exact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2010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-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2011</w:t>
            </w:r>
          </w:p>
        </w:tc>
        <w:tc>
          <w:tcPr>
            <w:tcW w:w="8711" w:type="dxa"/>
          </w:tcPr>
          <w:p w14:paraId="2C05A027" w14:textId="77777777" w:rsidR="00633A2C" w:rsidRPr="00600AE1" w:rsidRDefault="009B4D81">
            <w:pPr>
              <w:pStyle w:val="TableParagraph"/>
              <w:spacing w:line="204" w:lineRule="exact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Dean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Appointed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Liaison,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Competency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Team,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University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School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Medicine,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Indianapolis,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>IN</w:t>
            </w:r>
          </w:p>
        </w:tc>
      </w:tr>
      <w:tr w:rsidR="00633A2C" w:rsidRPr="00600AE1" w14:paraId="03CC0F27" w14:textId="77777777">
        <w:trPr>
          <w:trHeight w:val="260"/>
        </w:trPr>
        <w:tc>
          <w:tcPr>
            <w:tcW w:w="1251" w:type="dxa"/>
          </w:tcPr>
          <w:p w14:paraId="4AE8F546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2010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-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2011</w:t>
            </w:r>
          </w:p>
        </w:tc>
        <w:tc>
          <w:tcPr>
            <w:tcW w:w="8711" w:type="dxa"/>
          </w:tcPr>
          <w:p w14:paraId="66166275" w14:textId="77777777" w:rsidR="00633A2C" w:rsidRPr="00600AE1" w:rsidRDefault="009B4D81">
            <w:pPr>
              <w:pStyle w:val="TableParagraph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Volunteer,</w:t>
            </w:r>
            <w:r w:rsidRPr="00600AE1">
              <w:rPr>
                <w:rFonts w:asciiTheme="majorHAnsi" w:hAnsiTheme="majorHAnsi" w:cstheme="minorHAnsi"/>
                <w:spacing w:val="-7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Student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Outreach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Clinic,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University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School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Medicine,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Indianapolis,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>IN</w:t>
            </w:r>
          </w:p>
        </w:tc>
      </w:tr>
      <w:tr w:rsidR="00633A2C" w:rsidRPr="00600AE1" w14:paraId="1EA88C37" w14:textId="77777777">
        <w:trPr>
          <w:trHeight w:val="260"/>
        </w:trPr>
        <w:tc>
          <w:tcPr>
            <w:tcW w:w="1251" w:type="dxa"/>
          </w:tcPr>
          <w:p w14:paraId="466E0D2E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2009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-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2010</w:t>
            </w:r>
          </w:p>
        </w:tc>
        <w:tc>
          <w:tcPr>
            <w:tcW w:w="8711" w:type="dxa"/>
          </w:tcPr>
          <w:p w14:paraId="06FC7887" w14:textId="77777777" w:rsidR="00633A2C" w:rsidRPr="00600AE1" w:rsidRDefault="009B4D81">
            <w:pPr>
              <w:pStyle w:val="TableParagraph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Dean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Appointed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Student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Leader,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Student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Research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Committee,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University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School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2"/>
                <w:sz w:val="20"/>
              </w:rPr>
              <w:t>Medicine,</w:t>
            </w:r>
          </w:p>
        </w:tc>
      </w:tr>
      <w:tr w:rsidR="00633A2C" w:rsidRPr="00600AE1" w14:paraId="2ED6939C" w14:textId="77777777">
        <w:trPr>
          <w:trHeight w:val="260"/>
        </w:trPr>
        <w:tc>
          <w:tcPr>
            <w:tcW w:w="1251" w:type="dxa"/>
          </w:tcPr>
          <w:p w14:paraId="4317E429" w14:textId="77777777" w:rsidR="00633A2C" w:rsidRPr="00600AE1" w:rsidRDefault="00633A2C">
            <w:pPr>
              <w:pStyle w:val="TableParagraph"/>
              <w:spacing w:line="240" w:lineRule="auto"/>
              <w:ind w:left="0"/>
              <w:rPr>
                <w:rFonts w:asciiTheme="majorHAnsi" w:hAnsiTheme="majorHAnsi" w:cstheme="minorHAnsi"/>
                <w:sz w:val="18"/>
              </w:rPr>
            </w:pPr>
          </w:p>
        </w:tc>
        <w:tc>
          <w:tcPr>
            <w:tcW w:w="8711" w:type="dxa"/>
          </w:tcPr>
          <w:p w14:paraId="0698CBFE" w14:textId="77777777" w:rsidR="00633A2C" w:rsidRPr="00600AE1" w:rsidRDefault="009B4D81">
            <w:pPr>
              <w:pStyle w:val="TableParagraph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 xml:space="preserve">Indianapolis, 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>IN</w:t>
            </w:r>
          </w:p>
        </w:tc>
      </w:tr>
      <w:tr w:rsidR="00633A2C" w:rsidRPr="00600AE1" w14:paraId="00D64720" w14:textId="77777777">
        <w:trPr>
          <w:trHeight w:val="260"/>
        </w:trPr>
        <w:tc>
          <w:tcPr>
            <w:tcW w:w="1251" w:type="dxa"/>
          </w:tcPr>
          <w:p w14:paraId="78E99452" w14:textId="77777777" w:rsidR="00633A2C" w:rsidRPr="00600AE1" w:rsidRDefault="009B4D81">
            <w:pPr>
              <w:pStyle w:val="TableParagraph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2008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-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2009</w:t>
            </w:r>
          </w:p>
        </w:tc>
        <w:tc>
          <w:tcPr>
            <w:tcW w:w="8711" w:type="dxa"/>
          </w:tcPr>
          <w:p w14:paraId="33EC0706" w14:textId="77777777" w:rsidR="00633A2C" w:rsidRPr="00600AE1" w:rsidRDefault="009B4D81">
            <w:pPr>
              <w:pStyle w:val="TableParagraph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Co-Chair,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Ethics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proofErr w:type="gramStart"/>
            <w:r w:rsidRPr="00600AE1">
              <w:rPr>
                <w:rFonts w:asciiTheme="majorHAnsi" w:hAnsiTheme="majorHAnsi" w:cstheme="minorHAnsi"/>
                <w:sz w:val="20"/>
              </w:rPr>
              <w:t>At</w:t>
            </w:r>
            <w:proofErr w:type="gramEnd"/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Lunch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Student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Interest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Group,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University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School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Medicine,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Indianapolis,</w:t>
            </w:r>
            <w:r w:rsidRPr="00600AE1">
              <w:rPr>
                <w:rFonts w:asciiTheme="majorHAnsi" w:hAnsiTheme="majorHAnsi" w:cstheme="minorHAnsi"/>
                <w:spacing w:val="-3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>IN</w:t>
            </w:r>
          </w:p>
        </w:tc>
      </w:tr>
      <w:tr w:rsidR="00633A2C" w:rsidRPr="00600AE1" w14:paraId="2A975B9F" w14:textId="77777777">
        <w:trPr>
          <w:trHeight w:val="230"/>
        </w:trPr>
        <w:tc>
          <w:tcPr>
            <w:tcW w:w="1251" w:type="dxa"/>
          </w:tcPr>
          <w:p w14:paraId="37735737" w14:textId="77777777" w:rsidR="00633A2C" w:rsidRPr="00600AE1" w:rsidRDefault="009B4D81">
            <w:pPr>
              <w:pStyle w:val="TableParagraph"/>
              <w:spacing w:line="210" w:lineRule="exact"/>
              <w:ind w:left="50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2007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-</w:t>
            </w:r>
            <w:r w:rsidRPr="00600AE1">
              <w:rPr>
                <w:rFonts w:asciiTheme="majorHAnsi" w:hAnsiTheme="majorHAnsi" w:cstheme="minorHAnsi"/>
                <w:spacing w:val="-1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pacing w:val="-4"/>
                <w:sz w:val="20"/>
              </w:rPr>
              <w:t>2008</w:t>
            </w:r>
          </w:p>
        </w:tc>
        <w:tc>
          <w:tcPr>
            <w:tcW w:w="8711" w:type="dxa"/>
          </w:tcPr>
          <w:p w14:paraId="5EE5A27C" w14:textId="77777777" w:rsidR="00633A2C" w:rsidRPr="00600AE1" w:rsidRDefault="009B4D81">
            <w:pPr>
              <w:pStyle w:val="TableParagraph"/>
              <w:spacing w:line="210" w:lineRule="exact"/>
              <w:ind w:left="239"/>
              <w:rPr>
                <w:rFonts w:asciiTheme="majorHAnsi" w:hAnsiTheme="majorHAnsi" w:cstheme="minorHAnsi"/>
                <w:sz w:val="20"/>
              </w:rPr>
            </w:pPr>
            <w:r w:rsidRPr="00600AE1">
              <w:rPr>
                <w:rFonts w:asciiTheme="majorHAnsi" w:hAnsiTheme="majorHAnsi" w:cstheme="minorHAnsi"/>
                <w:sz w:val="20"/>
              </w:rPr>
              <w:t>Member,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University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School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of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Medicine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Ethics</w:t>
            </w:r>
            <w:r w:rsidRPr="00600AE1">
              <w:rPr>
                <w:rFonts w:asciiTheme="majorHAnsi" w:hAnsiTheme="majorHAnsi" w:cstheme="minorHAnsi"/>
                <w:spacing w:val="-6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Team,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</w:t>
            </w:r>
            <w:r w:rsidRPr="00600AE1">
              <w:rPr>
                <w:rFonts w:asciiTheme="majorHAnsi" w:hAnsiTheme="majorHAnsi" w:cstheme="minorHAnsi"/>
                <w:sz w:val="20"/>
              </w:rPr>
              <w:t>Indianapolis,</w:t>
            </w:r>
            <w:r w:rsidRPr="00600AE1">
              <w:rPr>
                <w:rFonts w:asciiTheme="majorHAnsi" w:hAnsiTheme="majorHAnsi" w:cstheme="minorHAnsi"/>
                <w:spacing w:val="-5"/>
                <w:sz w:val="20"/>
              </w:rPr>
              <w:t xml:space="preserve"> IN</w:t>
            </w:r>
          </w:p>
        </w:tc>
      </w:tr>
    </w:tbl>
    <w:p w14:paraId="0BA29DCF" w14:textId="25B9495F" w:rsidR="00633A2C" w:rsidRPr="00600AE1" w:rsidRDefault="000E2D2C">
      <w:pPr>
        <w:pStyle w:val="BodyText"/>
        <w:spacing w:before="19" w:line="254" w:lineRule="auto"/>
        <w:ind w:right="284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Competency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VII: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Moral</w:t>
      </w:r>
      <w:r w:rsidRPr="00600AE1">
        <w:rPr>
          <w:rFonts w:asciiTheme="majorHAnsi" w:hAnsiTheme="majorHAnsi" w:cstheme="minorHAnsi"/>
          <w:spacing w:val="-7"/>
        </w:rPr>
        <w:t xml:space="preserve"> </w:t>
      </w:r>
      <w:r w:rsidRPr="00600AE1">
        <w:rPr>
          <w:rFonts w:asciiTheme="majorHAnsi" w:hAnsiTheme="majorHAnsi" w:cstheme="minorHAnsi"/>
        </w:rPr>
        <w:t>Reasoning and Ethical Judgment</w:t>
      </w:r>
    </w:p>
    <w:p w14:paraId="4BB252BA" w14:textId="77777777" w:rsidR="00633A2C" w:rsidRPr="00600AE1" w:rsidRDefault="009B4D81">
      <w:pPr>
        <w:pStyle w:val="BodyText"/>
        <w:tabs>
          <w:tab w:val="left" w:pos="1599"/>
        </w:tabs>
        <w:spacing w:before="35" w:line="254" w:lineRule="auto"/>
        <w:ind w:right="315" w:hanging="1800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2004 - 2007</w:t>
      </w:r>
      <w:r w:rsidRPr="00600AE1">
        <w:rPr>
          <w:rFonts w:asciiTheme="majorHAnsi" w:hAnsiTheme="majorHAnsi" w:cstheme="minorHAnsi"/>
        </w:rPr>
        <w:tab/>
        <w:t>Technical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Assistant,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  <w:i/>
        </w:rPr>
        <w:t>Stroke</w:t>
      </w:r>
      <w:r w:rsidRPr="00600AE1">
        <w:rPr>
          <w:rFonts w:asciiTheme="majorHAnsi" w:hAnsiTheme="majorHAnsi" w:cstheme="minorHAnsi"/>
          <w:i/>
          <w:spacing w:val="-8"/>
        </w:rPr>
        <w:t xml:space="preserve"> </w:t>
      </w:r>
      <w:r w:rsidRPr="00600AE1">
        <w:rPr>
          <w:rFonts w:asciiTheme="majorHAnsi" w:hAnsiTheme="majorHAnsi" w:cstheme="minorHAnsi"/>
          <w:i/>
        </w:rPr>
        <w:t>News</w:t>
      </w:r>
      <w:r w:rsidRPr="00600AE1">
        <w:rPr>
          <w:rFonts w:asciiTheme="majorHAnsi" w:hAnsiTheme="majorHAnsi" w:cstheme="minorHAnsi"/>
        </w:rPr>
        <w:t>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Stroke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Program,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9"/>
        </w:rPr>
        <w:t xml:space="preserve"> </w:t>
      </w:r>
      <w:r w:rsidRPr="00600AE1">
        <w:rPr>
          <w:rFonts w:asciiTheme="majorHAnsi" w:hAnsiTheme="majorHAnsi" w:cstheme="minorHAnsi"/>
        </w:rPr>
        <w:t>School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of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Medicine,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Indianapolis,</w:t>
      </w:r>
      <w:r w:rsidRPr="00600AE1">
        <w:rPr>
          <w:rFonts w:asciiTheme="majorHAnsi" w:hAnsiTheme="majorHAnsi" w:cstheme="minorHAnsi"/>
          <w:spacing w:val="-8"/>
        </w:rPr>
        <w:t xml:space="preserve"> </w:t>
      </w:r>
      <w:r w:rsidRPr="00600AE1">
        <w:rPr>
          <w:rFonts w:asciiTheme="majorHAnsi" w:hAnsiTheme="majorHAnsi" w:cstheme="minorHAnsi"/>
        </w:rPr>
        <w:t>IN Initiated design: Spring 2004</w:t>
      </w:r>
    </w:p>
    <w:p w14:paraId="131C776D" w14:textId="77777777" w:rsidR="00633A2C" w:rsidRPr="00600AE1" w:rsidRDefault="009B4D81">
      <w:pPr>
        <w:pStyle w:val="BodyText"/>
        <w:spacing w:before="3"/>
        <w:rPr>
          <w:rFonts w:asciiTheme="majorHAnsi" w:hAnsiTheme="majorHAnsi" w:cstheme="minorHAnsi"/>
        </w:rPr>
      </w:pPr>
      <w:r w:rsidRPr="00600AE1">
        <w:rPr>
          <w:rFonts w:asciiTheme="majorHAnsi" w:hAnsiTheme="majorHAnsi" w:cstheme="minorHAnsi"/>
        </w:rPr>
        <w:t>Subsequent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issues: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2004,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Spring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2005,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</w:rPr>
        <w:t>Fall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2005,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Summer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2006,</w:t>
      </w:r>
      <w:r w:rsidRPr="00600AE1">
        <w:rPr>
          <w:rFonts w:asciiTheme="majorHAnsi" w:hAnsiTheme="majorHAnsi" w:cstheme="minorHAnsi"/>
          <w:spacing w:val="-2"/>
        </w:rPr>
        <w:t xml:space="preserve"> </w:t>
      </w:r>
      <w:r w:rsidRPr="00600AE1">
        <w:rPr>
          <w:rFonts w:asciiTheme="majorHAnsi" w:hAnsiTheme="majorHAnsi" w:cstheme="minorHAnsi"/>
        </w:rPr>
        <w:t>Winter</w:t>
      </w:r>
      <w:r w:rsidRPr="00600AE1">
        <w:rPr>
          <w:rFonts w:asciiTheme="majorHAnsi" w:hAnsiTheme="majorHAnsi" w:cstheme="minorHAnsi"/>
          <w:spacing w:val="-1"/>
        </w:rPr>
        <w:t xml:space="preserve"> </w:t>
      </w:r>
      <w:r w:rsidRPr="00600AE1">
        <w:rPr>
          <w:rFonts w:asciiTheme="majorHAnsi" w:hAnsiTheme="majorHAnsi" w:cstheme="minorHAnsi"/>
          <w:spacing w:val="-2"/>
        </w:rPr>
        <w:t>2007/2008</w:t>
      </w:r>
    </w:p>
    <w:p w14:paraId="468DAC81" w14:textId="77777777" w:rsidR="00280E47" w:rsidRDefault="009B4D81" w:rsidP="00280E47">
      <w:pPr>
        <w:pStyle w:val="BodyText"/>
        <w:tabs>
          <w:tab w:val="left" w:pos="1599"/>
        </w:tabs>
        <w:spacing w:before="15" w:line="254" w:lineRule="auto"/>
        <w:ind w:left="1980" w:right="380" w:hanging="1820"/>
        <w:rPr>
          <w:rFonts w:asciiTheme="majorHAnsi" w:hAnsiTheme="majorHAnsi" w:cstheme="minorHAnsi"/>
          <w:spacing w:val="-11"/>
        </w:rPr>
      </w:pPr>
      <w:r w:rsidRPr="00600AE1">
        <w:rPr>
          <w:rFonts w:asciiTheme="majorHAnsi" w:hAnsiTheme="majorHAnsi" w:cstheme="minorHAnsi"/>
        </w:rPr>
        <w:t>2003 - 2005</w:t>
      </w:r>
      <w:r w:rsidRPr="00600AE1">
        <w:rPr>
          <w:rFonts w:asciiTheme="majorHAnsi" w:hAnsiTheme="majorHAnsi" w:cstheme="minorHAnsi"/>
        </w:rPr>
        <w:tab/>
        <w:t>Learning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Resource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Mentor,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Bepko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Learning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Center,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Indiana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  <w:r w:rsidRPr="00600AE1">
        <w:rPr>
          <w:rFonts w:asciiTheme="majorHAnsi" w:hAnsiTheme="majorHAnsi" w:cstheme="minorHAnsi"/>
          <w:spacing w:val="-11"/>
        </w:rPr>
        <w:t xml:space="preserve"> </w:t>
      </w:r>
      <w:r w:rsidRPr="00600AE1">
        <w:rPr>
          <w:rFonts w:asciiTheme="majorHAnsi" w:hAnsiTheme="majorHAnsi" w:cstheme="minorHAnsi"/>
        </w:rPr>
        <w:t>Purdue</w:t>
      </w:r>
      <w:r w:rsidRPr="00600AE1">
        <w:rPr>
          <w:rFonts w:asciiTheme="majorHAnsi" w:hAnsiTheme="majorHAnsi" w:cstheme="minorHAnsi"/>
          <w:spacing w:val="-10"/>
        </w:rPr>
        <w:t xml:space="preserve"> </w:t>
      </w:r>
      <w:r w:rsidRPr="00600AE1">
        <w:rPr>
          <w:rFonts w:asciiTheme="majorHAnsi" w:hAnsiTheme="majorHAnsi" w:cstheme="minorHAnsi"/>
        </w:rPr>
        <w:t>University</w:t>
      </w:r>
    </w:p>
    <w:p w14:paraId="461E3982" w14:textId="0CA29B8D" w:rsidR="00633A2C" w:rsidRPr="00600AE1" w:rsidRDefault="00280E47" w:rsidP="00280E47">
      <w:pPr>
        <w:pStyle w:val="BodyText"/>
        <w:tabs>
          <w:tab w:val="left" w:pos="1599"/>
        </w:tabs>
        <w:spacing w:before="15" w:line="254" w:lineRule="auto"/>
        <w:ind w:left="1980" w:right="380" w:hanging="18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11"/>
        </w:rPr>
        <w:tab/>
      </w:r>
      <w:r>
        <w:rPr>
          <w:rFonts w:asciiTheme="majorHAnsi" w:hAnsiTheme="majorHAnsi" w:cstheme="minorHAnsi"/>
          <w:spacing w:val="-11"/>
        </w:rPr>
        <w:tab/>
      </w:r>
      <w:r w:rsidR="009B4D81" w:rsidRPr="00600AE1">
        <w:rPr>
          <w:rFonts w:asciiTheme="majorHAnsi" w:hAnsiTheme="majorHAnsi" w:cstheme="minorHAnsi"/>
        </w:rPr>
        <w:t>Indianapolis,</w:t>
      </w:r>
      <w:r w:rsidR="009B4D81" w:rsidRPr="00600AE1">
        <w:rPr>
          <w:rFonts w:asciiTheme="majorHAnsi" w:hAnsiTheme="majorHAnsi" w:cstheme="minorHAnsi"/>
          <w:spacing w:val="-10"/>
        </w:rPr>
        <w:t xml:space="preserve"> </w:t>
      </w:r>
      <w:r w:rsidR="009B4D81" w:rsidRPr="00600AE1">
        <w:rPr>
          <w:rFonts w:asciiTheme="majorHAnsi" w:hAnsiTheme="majorHAnsi" w:cstheme="minorHAnsi"/>
        </w:rPr>
        <w:t xml:space="preserve">IN </w:t>
      </w:r>
    </w:p>
    <w:sectPr w:rsidR="00633A2C" w:rsidRPr="00600AE1">
      <w:footerReference w:type="default" r:id="rId8"/>
      <w:pgSz w:w="12240" w:h="15840"/>
      <w:pgMar w:top="1380" w:right="940" w:bottom="1340" w:left="92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27B0" w14:textId="77777777" w:rsidR="003B0F7B" w:rsidRDefault="003B0F7B">
      <w:r>
        <w:separator/>
      </w:r>
    </w:p>
  </w:endnote>
  <w:endnote w:type="continuationSeparator" w:id="0">
    <w:p w14:paraId="4F395523" w14:textId="77777777" w:rsidR="003B0F7B" w:rsidRDefault="003B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23AEB" w14:textId="54C31978" w:rsidR="00633A2C" w:rsidRDefault="009B4D81">
    <w:pPr>
      <w:pStyle w:val="BodyText"/>
      <w:spacing w:before="0" w:line="14" w:lineRule="auto"/>
      <w:ind w:left="0"/>
    </w:pPr>
    <w:r>
      <w:rPr>
        <w:noProof/>
      </w:rPr>
      <w:drawing>
        <wp:anchor distT="0" distB="0" distL="0" distR="0" simplePos="0" relativeHeight="251657216" behindDoc="1" locked="0" layoutInCell="1" allowOverlap="1" wp14:anchorId="0346915E" wp14:editId="454368B0">
          <wp:simplePos x="0" y="0"/>
          <wp:positionH relativeFrom="page">
            <wp:posOffset>914400</wp:posOffset>
          </wp:positionH>
          <wp:positionV relativeFrom="page">
            <wp:posOffset>9196195</wp:posOffset>
          </wp:positionV>
          <wp:extent cx="5943600" cy="418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4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DE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1401DB" wp14:editId="0841861F">
              <wp:simplePos x="0" y="0"/>
              <wp:positionH relativeFrom="page">
                <wp:posOffset>673100</wp:posOffset>
              </wp:positionH>
              <wp:positionV relativeFrom="page">
                <wp:posOffset>9279890</wp:posOffset>
              </wp:positionV>
              <wp:extent cx="64643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7F7D8" w14:textId="77777777" w:rsidR="00633A2C" w:rsidRDefault="009B4D81">
                          <w:pPr>
                            <w:tabs>
                              <w:tab w:val="left" w:pos="4940"/>
                              <w:tab w:val="left" w:pos="1009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  <w:u w:val="single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  <w:u w:val="single"/>
                            </w:rPr>
                            <w:t>III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401D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pt;margin-top:730.7pt;width:509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" filled="f" stroked="f">
              <v:textbox inset="0,0,0,0">
                <w:txbxContent>
                  <w:p w14:paraId="0897F7D8" w14:textId="77777777" w:rsidR="00633A2C" w:rsidRDefault="009B4D81">
                    <w:pPr>
                      <w:tabs>
                        <w:tab w:val="left" w:pos="4940"/>
                        <w:tab w:val="left" w:pos="10099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5"/>
                        <w:sz w:val="24"/>
                        <w:u w:val="single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  <w:u w:val="single"/>
                      </w:rPr>
                      <w:instrText xml:space="preserve"> PAGE  \* ROMAN </w:instrText>
                    </w:r>
                    <w:r>
                      <w:rPr>
                        <w:rFonts w:ascii="Times New Roman"/>
                        <w:spacing w:val="-5"/>
                        <w:sz w:val="24"/>
                        <w:u w:val="single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  <w:u w:val="single"/>
                      </w:rPr>
                      <w:t>III</w:t>
                    </w:r>
                    <w:r>
                      <w:rPr>
                        <w:rFonts w:ascii="Times New Roman"/>
                        <w:spacing w:val="-5"/>
                        <w:sz w:val="24"/>
                        <w:u w:val="single"/>
                      </w:rPr>
                      <w:fldChar w:fldCharType="end"/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8B7C2" w14:textId="77777777" w:rsidR="003B0F7B" w:rsidRDefault="003B0F7B">
      <w:r>
        <w:separator/>
      </w:r>
    </w:p>
  </w:footnote>
  <w:footnote w:type="continuationSeparator" w:id="0">
    <w:p w14:paraId="35593371" w14:textId="77777777" w:rsidR="003B0F7B" w:rsidRDefault="003B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C"/>
    <w:rsid w:val="00007CED"/>
    <w:rsid w:val="000802AA"/>
    <w:rsid w:val="000E2D2C"/>
    <w:rsid w:val="00192450"/>
    <w:rsid w:val="001E0586"/>
    <w:rsid w:val="00280E47"/>
    <w:rsid w:val="00334DE2"/>
    <w:rsid w:val="00382B78"/>
    <w:rsid w:val="003B0F7B"/>
    <w:rsid w:val="003D5EDC"/>
    <w:rsid w:val="004770F0"/>
    <w:rsid w:val="004B41A9"/>
    <w:rsid w:val="005D7B0A"/>
    <w:rsid w:val="005E18F9"/>
    <w:rsid w:val="00600AE1"/>
    <w:rsid w:val="00605925"/>
    <w:rsid w:val="00633A2C"/>
    <w:rsid w:val="006B1CC8"/>
    <w:rsid w:val="007230AD"/>
    <w:rsid w:val="00750A8C"/>
    <w:rsid w:val="0081748A"/>
    <w:rsid w:val="00824F38"/>
    <w:rsid w:val="00862495"/>
    <w:rsid w:val="00916DF7"/>
    <w:rsid w:val="00967D05"/>
    <w:rsid w:val="009B4D81"/>
    <w:rsid w:val="00B947FF"/>
    <w:rsid w:val="00BB22F1"/>
    <w:rsid w:val="00BB3DED"/>
    <w:rsid w:val="00BE63D6"/>
    <w:rsid w:val="00C55BC1"/>
    <w:rsid w:val="00C91BEC"/>
    <w:rsid w:val="00CB58C0"/>
    <w:rsid w:val="00CE46A4"/>
    <w:rsid w:val="00CF3AEF"/>
    <w:rsid w:val="00D8031A"/>
    <w:rsid w:val="00DE0ED7"/>
    <w:rsid w:val="00E91DC7"/>
    <w:rsid w:val="00F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A476C"/>
  <w15:docId w15:val="{63546849-F26A-4810-A5D7-952B7A14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19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5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mmer.jeffers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3897-377C-4059-AB5D-183222EA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Hammer 2022</vt:lpstr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Hammer 2022</dc:title>
  <dc:creator>Christine Hammer</dc:creator>
  <cp:lastModifiedBy>Christine Hammer</cp:lastModifiedBy>
  <cp:revision>2</cp:revision>
  <cp:lastPrinted>2022-10-14T19:29:00Z</cp:lastPrinted>
  <dcterms:created xsi:type="dcterms:W3CDTF">2024-06-04T20:15:00Z</dcterms:created>
  <dcterms:modified xsi:type="dcterms:W3CDTF">2024-06-04T20:15:00Z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2022-10-14T00:00:00Z</vt:filetime>
  </property>
  <property fmtid="{D5CDD505-2E9C-101B-9397-08002B2CF9AE}" pid="5" name="Producer">
    <vt:lpwstr>Aspose.PDF for .NET 22.6.0</vt:lpwstr>
  </property>
</Properties>
</file>