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B62D" w14:textId="7BD7F700" w:rsidR="002C3970" w:rsidRPr="007408C7" w:rsidRDefault="00836BB8" w:rsidP="001B274B">
      <w:pPr>
        <w:spacing w:after="0" w:line="192" w:lineRule="auto"/>
        <w:ind w:left="2434"/>
        <w:jc w:val="center"/>
        <w:rPr>
          <w:rFonts w:ascii="Garamond" w:eastAsia="Times New Roman" w:hAnsi="Garamond" w:cs="Times New Roman"/>
          <w:b/>
          <w:sz w:val="32"/>
          <w:szCs w:val="32"/>
        </w:rPr>
      </w:pPr>
      <w:r>
        <w:rPr>
          <w:rFonts w:ascii="Garamond" w:eastAsia="Times New Roman" w:hAnsi="Garamond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A50139" wp14:editId="35B8C8DD">
            <wp:simplePos x="0" y="0"/>
            <wp:positionH relativeFrom="margin">
              <wp:posOffset>38100</wp:posOffset>
            </wp:positionH>
            <wp:positionV relativeFrom="paragraph">
              <wp:posOffset>-371475</wp:posOffset>
            </wp:positionV>
            <wp:extent cx="1452563" cy="1571625"/>
            <wp:effectExtent l="0" t="0" r="0" b="0"/>
            <wp:wrapNone/>
            <wp:docPr id="774280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563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970" w:rsidRPr="007408C7">
        <w:rPr>
          <w:rFonts w:ascii="Garamond" w:eastAsia="Times New Roman" w:hAnsi="Garamond" w:cs="Times New Roman"/>
          <w:b/>
          <w:sz w:val="32"/>
          <w:szCs w:val="32"/>
        </w:rPr>
        <w:t>PAUL E. STANDER, MD, MBA,</w:t>
      </w:r>
      <w:r w:rsidR="00FB711C" w:rsidRPr="007408C7">
        <w:rPr>
          <w:rFonts w:ascii="Garamond" w:eastAsia="Times New Roman" w:hAnsi="Garamond" w:cs="Times New Roman"/>
          <w:b/>
          <w:sz w:val="32"/>
          <w:szCs w:val="32"/>
        </w:rPr>
        <w:t xml:space="preserve"> </w:t>
      </w:r>
      <w:r w:rsidR="002C3970" w:rsidRPr="007408C7">
        <w:rPr>
          <w:rFonts w:ascii="Garamond" w:eastAsia="Times New Roman" w:hAnsi="Garamond" w:cs="Times New Roman"/>
          <w:b/>
          <w:sz w:val="32"/>
          <w:szCs w:val="32"/>
        </w:rPr>
        <w:t>FACP</w:t>
      </w:r>
    </w:p>
    <w:p w14:paraId="3CDB460A" w14:textId="32B6E7F8" w:rsidR="00186C59" w:rsidRPr="007408C7" w:rsidRDefault="00186C59" w:rsidP="00836BB8">
      <w:pPr>
        <w:tabs>
          <w:tab w:val="left" w:pos="-720"/>
          <w:tab w:val="left" w:pos="1"/>
          <w:tab w:val="left" w:pos="1440"/>
          <w:tab w:val="left" w:pos="2160"/>
        </w:tabs>
        <w:spacing w:after="0" w:line="240" w:lineRule="auto"/>
        <w:ind w:left="2430"/>
        <w:jc w:val="center"/>
        <w:rPr>
          <w:rFonts w:ascii="Garamond" w:eastAsia="Times New Roman" w:hAnsi="Garamond" w:cs="Times New Roman"/>
          <w:sz w:val="32"/>
          <w:szCs w:val="32"/>
        </w:rPr>
      </w:pPr>
      <w:r w:rsidRPr="007408C7">
        <w:rPr>
          <w:rFonts w:ascii="Garamond" w:eastAsia="Times New Roman" w:hAnsi="Garamond" w:cs="Times New Roman"/>
          <w:sz w:val="32"/>
          <w:szCs w:val="32"/>
        </w:rPr>
        <w:t>5315 E</w:t>
      </w:r>
      <w:r w:rsidR="001B274B">
        <w:rPr>
          <w:rFonts w:ascii="Garamond" w:eastAsia="Times New Roman" w:hAnsi="Garamond" w:cs="Times New Roman"/>
          <w:sz w:val="32"/>
          <w:szCs w:val="32"/>
        </w:rPr>
        <w:t>.</w:t>
      </w:r>
      <w:r w:rsidRPr="007408C7">
        <w:rPr>
          <w:rFonts w:ascii="Garamond" w:eastAsia="Times New Roman" w:hAnsi="Garamond" w:cs="Times New Roman"/>
          <w:sz w:val="32"/>
          <w:szCs w:val="32"/>
        </w:rPr>
        <w:t xml:space="preserve"> Royal Palm Rd</w:t>
      </w:r>
      <w:r w:rsidR="001B274B">
        <w:rPr>
          <w:rFonts w:ascii="Garamond" w:eastAsia="Times New Roman" w:hAnsi="Garamond" w:cs="Times New Roman"/>
          <w:sz w:val="32"/>
          <w:szCs w:val="32"/>
        </w:rPr>
        <w:t>.</w:t>
      </w:r>
    </w:p>
    <w:p w14:paraId="431AD482" w14:textId="59788638" w:rsidR="00186C59" w:rsidRPr="007408C7" w:rsidRDefault="00186C59" w:rsidP="00836BB8">
      <w:pPr>
        <w:tabs>
          <w:tab w:val="left" w:pos="-720"/>
          <w:tab w:val="left" w:pos="1"/>
          <w:tab w:val="left" w:pos="1440"/>
          <w:tab w:val="left" w:pos="2160"/>
        </w:tabs>
        <w:spacing w:after="0" w:line="240" w:lineRule="auto"/>
        <w:ind w:left="2430"/>
        <w:jc w:val="center"/>
        <w:rPr>
          <w:rFonts w:ascii="Garamond" w:eastAsia="Times New Roman" w:hAnsi="Garamond" w:cs="Times New Roman"/>
          <w:sz w:val="32"/>
          <w:szCs w:val="32"/>
        </w:rPr>
      </w:pPr>
      <w:r w:rsidRPr="007408C7">
        <w:rPr>
          <w:rFonts w:ascii="Garamond" w:eastAsia="Times New Roman" w:hAnsi="Garamond" w:cs="Times New Roman"/>
          <w:sz w:val="32"/>
          <w:szCs w:val="32"/>
        </w:rPr>
        <w:t>Paradise Valley, Arizona 85253</w:t>
      </w:r>
    </w:p>
    <w:p w14:paraId="5B3684BC" w14:textId="2009CDB0" w:rsidR="002C3970" w:rsidRPr="007408C7" w:rsidRDefault="00186C59" w:rsidP="00836BB8">
      <w:pPr>
        <w:spacing w:after="0" w:line="240" w:lineRule="auto"/>
        <w:ind w:left="2430"/>
        <w:jc w:val="center"/>
        <w:rPr>
          <w:rFonts w:ascii="Garamond" w:eastAsia="Times New Roman" w:hAnsi="Garamond" w:cs="Times New Roman"/>
          <w:sz w:val="32"/>
          <w:szCs w:val="32"/>
        </w:rPr>
      </w:pPr>
      <w:r w:rsidRPr="007408C7">
        <w:rPr>
          <w:rFonts w:ascii="Garamond" w:eastAsia="Times New Roman" w:hAnsi="Garamond" w:cs="Times New Roman"/>
          <w:sz w:val="32"/>
          <w:szCs w:val="32"/>
        </w:rPr>
        <w:t>602-463-0307</w:t>
      </w:r>
      <w:r w:rsidR="00B25ED6">
        <w:rPr>
          <w:rFonts w:ascii="Garamond" w:eastAsia="Times New Roman" w:hAnsi="Garamond" w:cs="Times New Roman"/>
          <w:sz w:val="32"/>
          <w:szCs w:val="32"/>
        </w:rPr>
        <w:t xml:space="preserve"> (cell)</w:t>
      </w:r>
    </w:p>
    <w:p w14:paraId="63894E5F" w14:textId="60D027A1" w:rsidR="00612A67" w:rsidRPr="007408C7" w:rsidRDefault="00B03550" w:rsidP="00836BB8">
      <w:pPr>
        <w:tabs>
          <w:tab w:val="left" w:pos="-720"/>
          <w:tab w:val="left" w:pos="1"/>
          <w:tab w:val="left" w:pos="1440"/>
          <w:tab w:val="left" w:pos="2160"/>
        </w:tabs>
        <w:spacing w:after="0" w:line="240" w:lineRule="auto"/>
        <w:ind w:left="2430"/>
        <w:jc w:val="center"/>
        <w:rPr>
          <w:rFonts w:ascii="Garamond" w:eastAsia="Times New Roman" w:hAnsi="Garamond" w:cs="Times New Roman"/>
          <w:sz w:val="32"/>
          <w:szCs w:val="32"/>
        </w:rPr>
      </w:pPr>
      <w:hyperlink r:id="rId8" w:history="1">
        <w:r w:rsidR="00186C59" w:rsidRPr="007408C7">
          <w:rPr>
            <w:rStyle w:val="Hyperlink"/>
            <w:rFonts w:ascii="Garamond" w:eastAsia="Times New Roman" w:hAnsi="Garamond" w:cs="Times New Roman"/>
            <w:sz w:val="32"/>
            <w:szCs w:val="32"/>
          </w:rPr>
          <w:t>pestander</w:t>
        </w:r>
        <w:r>
          <w:rPr>
            <w:rStyle w:val="Hyperlink"/>
            <w:rFonts w:ascii="Garamond" w:eastAsia="Times New Roman" w:hAnsi="Garamond" w:cs="Times New Roman"/>
            <w:sz w:val="32"/>
            <w:szCs w:val="32"/>
          </w:rPr>
          <w:t>15</w:t>
        </w:r>
        <w:r w:rsidR="00186C59" w:rsidRPr="007408C7">
          <w:rPr>
            <w:rStyle w:val="Hyperlink"/>
            <w:rFonts w:ascii="Garamond" w:eastAsia="Times New Roman" w:hAnsi="Garamond" w:cs="Times New Roman"/>
            <w:sz w:val="32"/>
            <w:szCs w:val="32"/>
          </w:rPr>
          <w:t>@gmail.com</w:t>
        </w:r>
      </w:hyperlink>
    </w:p>
    <w:p w14:paraId="6472694C" w14:textId="14DC53D8" w:rsidR="00186C59" w:rsidRPr="001B274B" w:rsidRDefault="00186C59" w:rsidP="007408C7">
      <w:pPr>
        <w:spacing w:after="0" w:line="240" w:lineRule="auto"/>
        <w:rPr>
          <w:rFonts w:ascii="Garamond" w:eastAsia="Times New Roman" w:hAnsi="Garamond" w:cs="Times New Roman"/>
          <w:sz w:val="36"/>
          <w:szCs w:val="36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  <w:r w:rsidRPr="007408C7">
        <w:rPr>
          <w:rFonts w:ascii="Garamond" w:eastAsia="Times New Roman" w:hAnsi="Garamond" w:cs="Times New Roman"/>
          <w:sz w:val="24"/>
          <w:szCs w:val="24"/>
        </w:rPr>
        <w:tab/>
      </w:r>
      <w:r w:rsidRPr="007408C7">
        <w:rPr>
          <w:rFonts w:ascii="Garamond" w:eastAsia="Times New Roman" w:hAnsi="Garamond" w:cs="Times New Roman"/>
          <w:sz w:val="24"/>
          <w:szCs w:val="24"/>
        </w:rPr>
        <w:tab/>
      </w:r>
    </w:p>
    <w:p w14:paraId="2D42FA20" w14:textId="62402CAB" w:rsidR="0040385E" w:rsidRPr="002E794D" w:rsidRDefault="0040385E" w:rsidP="001B274B">
      <w:pPr>
        <w:tabs>
          <w:tab w:val="left" w:pos="-720"/>
          <w:tab w:val="left" w:pos="1"/>
          <w:tab w:val="left" w:pos="1440"/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2E794D">
        <w:rPr>
          <w:rFonts w:ascii="Garamond" w:eastAsia="Times New Roman" w:hAnsi="Garamond" w:cs="Times New Roman"/>
          <w:b/>
          <w:sz w:val="24"/>
          <w:szCs w:val="24"/>
        </w:rPr>
        <w:t>Award</w:t>
      </w:r>
      <w:r w:rsidR="000F0D9A" w:rsidRPr="002E794D">
        <w:rPr>
          <w:rFonts w:ascii="Garamond" w:eastAsia="Times New Roman" w:hAnsi="Garamond" w:cs="Times New Roman"/>
          <w:b/>
          <w:sz w:val="24"/>
          <w:szCs w:val="24"/>
        </w:rPr>
        <w:t>-</w:t>
      </w:r>
      <w:r w:rsidRPr="002E794D">
        <w:rPr>
          <w:rFonts w:ascii="Garamond" w:eastAsia="Times New Roman" w:hAnsi="Garamond" w:cs="Times New Roman"/>
          <w:b/>
          <w:sz w:val="24"/>
          <w:szCs w:val="24"/>
        </w:rPr>
        <w:t xml:space="preserve">winning </w:t>
      </w:r>
      <w:r w:rsidR="009E12C2" w:rsidRPr="002E794D">
        <w:rPr>
          <w:rFonts w:ascii="Garamond" w:eastAsia="Times New Roman" w:hAnsi="Garamond" w:cs="Times New Roman"/>
          <w:b/>
          <w:sz w:val="24"/>
          <w:szCs w:val="24"/>
        </w:rPr>
        <w:t>g</w:t>
      </w:r>
      <w:r w:rsidRPr="002E794D">
        <w:rPr>
          <w:rFonts w:ascii="Garamond" w:eastAsia="Times New Roman" w:hAnsi="Garamond" w:cs="Times New Roman"/>
          <w:b/>
          <w:sz w:val="24"/>
          <w:szCs w:val="24"/>
        </w:rPr>
        <w:t xml:space="preserve">eriatrician </w:t>
      </w:r>
      <w:r w:rsidR="00B25ED6" w:rsidRPr="002E794D">
        <w:rPr>
          <w:rFonts w:ascii="Garamond" w:eastAsia="Times New Roman" w:hAnsi="Garamond" w:cs="Times New Roman"/>
          <w:b/>
          <w:sz w:val="24"/>
          <w:szCs w:val="24"/>
        </w:rPr>
        <w:t>in active clinical practice.</w:t>
      </w:r>
      <w:r w:rsidRPr="002E794D">
        <w:rPr>
          <w:rFonts w:ascii="Garamond" w:eastAsia="Times New Roman" w:hAnsi="Garamond" w:cs="Times New Roman"/>
          <w:b/>
          <w:sz w:val="24"/>
          <w:szCs w:val="24"/>
        </w:rPr>
        <w:t xml:space="preserve"> University of Arizona - Phoenix </w:t>
      </w:r>
      <w:r w:rsidR="002D59D2" w:rsidRPr="002E794D">
        <w:rPr>
          <w:rFonts w:ascii="Garamond" w:eastAsia="Times New Roman" w:hAnsi="Garamond" w:cs="Times New Roman"/>
          <w:b/>
          <w:sz w:val="24"/>
          <w:szCs w:val="24"/>
        </w:rPr>
        <w:t>faculty.</w:t>
      </w:r>
    </w:p>
    <w:p w14:paraId="3A64DC73" w14:textId="02CDE06F" w:rsidR="00612A67" w:rsidRPr="002E794D" w:rsidRDefault="002D59D2" w:rsidP="001B274B">
      <w:pPr>
        <w:tabs>
          <w:tab w:val="left" w:pos="-720"/>
          <w:tab w:val="left" w:pos="1"/>
          <w:tab w:val="left" w:pos="1440"/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2E794D">
        <w:rPr>
          <w:rFonts w:ascii="Garamond" w:eastAsia="Times New Roman" w:hAnsi="Garamond" w:cs="Times New Roman"/>
          <w:b/>
          <w:sz w:val="24"/>
          <w:szCs w:val="24"/>
        </w:rPr>
        <w:t>Former</w:t>
      </w:r>
      <w:r w:rsidR="0040385E" w:rsidRPr="002E794D">
        <w:rPr>
          <w:rFonts w:ascii="Garamond" w:eastAsia="Times New Roman" w:hAnsi="Garamond" w:cs="Times New Roman"/>
          <w:b/>
          <w:sz w:val="24"/>
          <w:szCs w:val="24"/>
        </w:rPr>
        <w:t xml:space="preserve"> Chief Medical Officer at Banner University Medical Center a large, tertiary care, academic</w:t>
      </w:r>
      <w:r w:rsidR="009D7375" w:rsidRPr="002E794D">
        <w:rPr>
          <w:rFonts w:ascii="Garamond" w:eastAsia="Times New Roman" w:hAnsi="Garamond" w:cs="Times New Roman"/>
          <w:b/>
          <w:sz w:val="24"/>
          <w:szCs w:val="24"/>
        </w:rPr>
        <w:t xml:space="preserve"> and referral</w:t>
      </w:r>
      <w:r w:rsidR="0040385E" w:rsidRPr="002E794D">
        <w:rPr>
          <w:rFonts w:ascii="Garamond" w:eastAsia="Times New Roman" w:hAnsi="Garamond" w:cs="Times New Roman"/>
          <w:b/>
          <w:sz w:val="24"/>
          <w:szCs w:val="24"/>
        </w:rPr>
        <w:t xml:space="preserve"> institution</w:t>
      </w:r>
      <w:r w:rsidRPr="002E794D">
        <w:rPr>
          <w:rFonts w:ascii="Garamond" w:eastAsia="Times New Roman" w:hAnsi="Garamond" w:cs="Times New Roman"/>
          <w:b/>
          <w:sz w:val="24"/>
          <w:szCs w:val="24"/>
        </w:rPr>
        <w:t>.</w:t>
      </w:r>
      <w:r w:rsidR="00256700" w:rsidRPr="002E794D">
        <w:rPr>
          <w:rFonts w:ascii="Garamond" w:eastAsia="Times New Roman" w:hAnsi="Garamond" w:cs="Times New Roman"/>
          <w:b/>
          <w:sz w:val="24"/>
          <w:szCs w:val="24"/>
        </w:rPr>
        <w:t xml:space="preserve">  T</w:t>
      </w:r>
      <w:r w:rsidR="0040385E" w:rsidRPr="002E794D">
        <w:rPr>
          <w:rFonts w:ascii="Garamond" w:eastAsia="Times New Roman" w:hAnsi="Garamond" w:cs="Times New Roman"/>
          <w:b/>
          <w:sz w:val="24"/>
          <w:szCs w:val="24"/>
        </w:rPr>
        <w:t>en years</w:t>
      </w:r>
      <w:r w:rsidR="00256700" w:rsidRPr="002E794D">
        <w:rPr>
          <w:rFonts w:ascii="Garamond" w:eastAsia="Times New Roman" w:hAnsi="Garamond" w:cs="Times New Roman"/>
          <w:b/>
          <w:sz w:val="24"/>
          <w:szCs w:val="24"/>
        </w:rPr>
        <w:t>’</w:t>
      </w:r>
      <w:r w:rsidR="0040385E" w:rsidRPr="002E794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256700" w:rsidRPr="002E794D">
        <w:rPr>
          <w:rFonts w:ascii="Garamond" w:eastAsia="Times New Roman" w:hAnsi="Garamond" w:cs="Times New Roman"/>
          <w:b/>
          <w:sz w:val="24"/>
          <w:szCs w:val="24"/>
        </w:rPr>
        <w:t xml:space="preserve">experience </w:t>
      </w:r>
      <w:r w:rsidR="008007A0" w:rsidRPr="002E794D">
        <w:rPr>
          <w:rFonts w:ascii="Garamond" w:eastAsia="Times New Roman" w:hAnsi="Garamond" w:cs="Times New Roman"/>
          <w:b/>
          <w:sz w:val="24"/>
          <w:szCs w:val="24"/>
        </w:rPr>
        <w:t xml:space="preserve">as an </w:t>
      </w:r>
      <w:r w:rsidR="0040385E" w:rsidRPr="002E794D">
        <w:rPr>
          <w:rFonts w:ascii="Garamond" w:eastAsia="Times New Roman" w:hAnsi="Garamond" w:cs="Times New Roman"/>
          <w:b/>
          <w:sz w:val="24"/>
          <w:szCs w:val="24"/>
        </w:rPr>
        <w:t xml:space="preserve">independent consultant for Liberty Mutual and Lincoln Financial Group insurance companies, performing detailed </w:t>
      </w:r>
      <w:r w:rsidR="009D79F5">
        <w:rPr>
          <w:rFonts w:ascii="Garamond" w:eastAsia="Times New Roman" w:hAnsi="Garamond" w:cs="Times New Roman"/>
          <w:b/>
          <w:sz w:val="24"/>
          <w:szCs w:val="24"/>
        </w:rPr>
        <w:t xml:space="preserve">disability evaluation </w:t>
      </w:r>
      <w:r w:rsidR="0040385E" w:rsidRPr="002E794D">
        <w:rPr>
          <w:rFonts w:ascii="Garamond" w:eastAsia="Times New Roman" w:hAnsi="Garamond" w:cs="Times New Roman"/>
          <w:b/>
          <w:sz w:val="24"/>
          <w:szCs w:val="24"/>
        </w:rPr>
        <w:t>chart reviews</w:t>
      </w:r>
      <w:r w:rsidR="009D7375" w:rsidRPr="002E794D">
        <w:rPr>
          <w:rFonts w:ascii="Garamond" w:eastAsia="Times New Roman" w:hAnsi="Garamond" w:cs="Times New Roman"/>
          <w:b/>
          <w:sz w:val="24"/>
          <w:szCs w:val="24"/>
        </w:rPr>
        <w:t xml:space="preserve">.  </w:t>
      </w:r>
      <w:r w:rsidR="00EA7460" w:rsidRPr="002E794D">
        <w:rPr>
          <w:rFonts w:ascii="Garamond" w:eastAsia="Times New Roman" w:hAnsi="Garamond" w:cs="Times New Roman"/>
          <w:b/>
          <w:sz w:val="24"/>
          <w:szCs w:val="24"/>
        </w:rPr>
        <w:t>Over 250 publications.</w:t>
      </w:r>
      <w:r w:rsidR="006D7936">
        <w:rPr>
          <w:rFonts w:ascii="Garamond" w:eastAsia="Times New Roman" w:hAnsi="Garamond" w:cs="Times New Roman"/>
          <w:b/>
          <w:sz w:val="24"/>
          <w:szCs w:val="24"/>
        </w:rPr>
        <w:t xml:space="preserve"> Experienced expert witness.</w:t>
      </w:r>
    </w:p>
    <w:p w14:paraId="57C7F8BB" w14:textId="77777777" w:rsidR="00A0779F" w:rsidRPr="007408C7" w:rsidRDefault="00A0779F" w:rsidP="007408C7">
      <w:pPr>
        <w:tabs>
          <w:tab w:val="left" w:pos="-720"/>
          <w:tab w:val="left" w:pos="1"/>
          <w:tab w:val="left" w:pos="1440"/>
          <w:tab w:val="left" w:pos="504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</w:p>
    <w:p w14:paraId="2153CBCD" w14:textId="25773520" w:rsidR="00A0779F" w:rsidRPr="007408C7" w:rsidRDefault="007408C7" w:rsidP="006275EB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EXPERIENCE</w:t>
      </w:r>
    </w:p>
    <w:p w14:paraId="34D9C923" w14:textId="77777777" w:rsidR="00A0779F" w:rsidRPr="007408C7" w:rsidRDefault="00A0779F" w:rsidP="006275EB">
      <w:pPr>
        <w:tabs>
          <w:tab w:val="left" w:pos="-720"/>
          <w:tab w:val="left" w:pos="1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7408C7">
        <w:rPr>
          <w:rFonts w:ascii="Garamond" w:eastAsia="Times New Roman" w:hAnsi="Garamond" w:cs="Times New Roman"/>
          <w:bCs/>
          <w:sz w:val="24"/>
          <w:szCs w:val="24"/>
        </w:rPr>
        <w:tab/>
      </w:r>
    </w:p>
    <w:p w14:paraId="1F009368" w14:textId="6D3B1C6E" w:rsidR="002C3970" w:rsidRPr="00A655FC" w:rsidRDefault="00186C5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="00102BDC" w:rsidRPr="00102BDC">
        <w:rPr>
          <w:rFonts w:ascii="Garamond" w:eastAsia="Times New Roman" w:hAnsi="Garamond" w:cs="Times New Roman"/>
          <w:b/>
          <w:bCs/>
          <w:sz w:val="24"/>
          <w:szCs w:val="24"/>
        </w:rPr>
        <w:t>Phoenix Veterans Affairs Medical Center</w:t>
      </w:r>
      <w:r w:rsidR="00102BDC">
        <w:rPr>
          <w:rFonts w:ascii="Garamond" w:eastAsia="Times New Roman" w:hAnsi="Garamond" w:cs="Times New Roman"/>
          <w:b/>
          <w:bCs/>
          <w:sz w:val="24"/>
          <w:szCs w:val="24"/>
        </w:rPr>
        <w:t>,</w:t>
      </w:r>
      <w:r w:rsidR="00C22AF1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bookmarkStart w:id="0" w:name="_Hlk182890051"/>
      <w:r w:rsidR="00C22AF1" w:rsidRPr="00C22AF1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bookmarkEnd w:id="0"/>
      <w:r w:rsidRPr="007408C7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Pr="00A655FC">
        <w:rPr>
          <w:rFonts w:ascii="Garamond" w:eastAsia="Times New Roman" w:hAnsi="Garamond" w:cs="Times New Roman"/>
          <w:sz w:val="24"/>
          <w:szCs w:val="24"/>
        </w:rPr>
        <w:t>2014</w:t>
      </w:r>
      <w:r w:rsidR="00102BDC" w:rsidRPr="00A655FC">
        <w:rPr>
          <w:rFonts w:ascii="Garamond" w:eastAsia="Times New Roman" w:hAnsi="Garamond" w:cs="Times New Roman"/>
          <w:sz w:val="24"/>
          <w:szCs w:val="24"/>
        </w:rPr>
        <w:t>-Present</w:t>
      </w:r>
    </w:p>
    <w:p w14:paraId="3F533EEA" w14:textId="787CA3F5" w:rsidR="00186C59" w:rsidRPr="00A655FC" w:rsidRDefault="00102BDC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A655FC">
        <w:rPr>
          <w:rFonts w:ascii="Garamond" w:eastAsia="Times New Roman" w:hAnsi="Garamond" w:cs="Times New Roman"/>
          <w:sz w:val="24"/>
          <w:szCs w:val="24"/>
          <w:u w:val="single"/>
        </w:rPr>
        <w:t>Service Chief, Geriatrics and Extended Care</w:t>
      </w:r>
      <w:r w:rsidRPr="00A655F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10C0AD93" w14:textId="2871649C" w:rsidR="00186C59" w:rsidRPr="00BB6AFE" w:rsidRDefault="00BB6AFE" w:rsidP="00BB6AFE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 xml:space="preserve">Oversee a large department that provides diverse services to elderly patients including: 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o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 xml:space="preserve">utpatient geriatric primary care, dementia evaluation and management, and functional status assessment; 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c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 xml:space="preserve">ommunity 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l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 xml:space="preserve">iving 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c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 xml:space="preserve">enter for post-acute care, long-term care and hospice care; 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i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 xml:space="preserve">npatient and 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o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 xml:space="preserve">utpatient 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p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 xml:space="preserve">alliative 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c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 xml:space="preserve">are; 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h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>ome-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b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 xml:space="preserve">ased 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p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 xml:space="preserve">rimary 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c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 xml:space="preserve">are; </w:t>
      </w:r>
      <w:r w:rsidR="00692AF2">
        <w:rPr>
          <w:rFonts w:ascii="Garamond" w:eastAsia="Times New Roman" w:hAnsi="Garamond" w:cs="Times New Roman"/>
          <w:i/>
          <w:iCs/>
          <w:sz w:val="24"/>
          <w:szCs w:val="24"/>
        </w:rPr>
        <w:t>c</w:t>
      </w:r>
      <w:r w:rsidRPr="00BB6AFE">
        <w:rPr>
          <w:rFonts w:ascii="Garamond" w:eastAsia="Times New Roman" w:hAnsi="Garamond" w:cs="Times New Roman"/>
          <w:i/>
          <w:iCs/>
          <w:sz w:val="24"/>
          <w:szCs w:val="24"/>
        </w:rPr>
        <w:t>oordination of care for patients in community nursing homes.</w:t>
      </w:r>
    </w:p>
    <w:p w14:paraId="51A33D88" w14:textId="77777777" w:rsidR="00697862" w:rsidRPr="00A655FC" w:rsidRDefault="00697862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BC869CC" w14:textId="01EA612C" w:rsidR="00186C59" w:rsidRPr="00A655FC" w:rsidRDefault="00A655FC" w:rsidP="00466845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A655FC">
        <w:rPr>
          <w:rFonts w:ascii="Garamond" w:eastAsia="Times New Roman" w:hAnsi="Garamond" w:cs="Times New Roman"/>
          <w:b/>
          <w:bCs/>
          <w:sz w:val="24"/>
          <w:szCs w:val="24"/>
        </w:rPr>
        <w:t>Veterans Affairs Health System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="00CD4D4B">
        <w:rPr>
          <w:rFonts w:ascii="Garamond" w:eastAsia="Times New Roman" w:hAnsi="Garamond" w:cs="Times New Roman"/>
          <w:i/>
          <w:iCs/>
          <w:sz w:val="24"/>
          <w:szCs w:val="24"/>
        </w:rPr>
        <w:tab/>
      </w:r>
      <w:r w:rsidR="00C414A7">
        <w:rPr>
          <w:rFonts w:ascii="Garamond" w:eastAsia="Times New Roman" w:hAnsi="Garamond" w:cs="Times New Roman"/>
          <w:i/>
          <w:iCs/>
          <w:sz w:val="24"/>
          <w:szCs w:val="24"/>
        </w:rPr>
        <w:tab/>
      </w:r>
      <w:r w:rsidR="00186C59" w:rsidRPr="00A655FC">
        <w:rPr>
          <w:rFonts w:ascii="Garamond" w:eastAsia="Times New Roman" w:hAnsi="Garamond" w:cs="Times New Roman"/>
          <w:sz w:val="24"/>
          <w:szCs w:val="24"/>
        </w:rPr>
        <w:t>2014</w:t>
      </w:r>
      <w:r w:rsidRPr="00A655FC">
        <w:rPr>
          <w:rFonts w:ascii="Garamond" w:eastAsia="Times New Roman" w:hAnsi="Garamond" w:cs="Times New Roman"/>
          <w:sz w:val="24"/>
          <w:szCs w:val="24"/>
        </w:rPr>
        <w:t>-Present</w:t>
      </w:r>
    </w:p>
    <w:p w14:paraId="6601B6E2" w14:textId="727C0AA2" w:rsidR="00A30163" w:rsidRPr="003F720E" w:rsidRDefault="00A655FC" w:rsidP="00466845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3F720E">
        <w:rPr>
          <w:rFonts w:ascii="Garamond" w:eastAsia="Times New Roman" w:hAnsi="Garamond" w:cs="Times New Roman"/>
          <w:sz w:val="24"/>
          <w:szCs w:val="24"/>
          <w:u w:val="single"/>
        </w:rPr>
        <w:t xml:space="preserve">Medical Advisory Panel, </w:t>
      </w:r>
      <w:r w:rsidR="00A30163" w:rsidRPr="003F720E">
        <w:rPr>
          <w:rFonts w:ascii="Garamond" w:eastAsia="Times New Roman" w:hAnsi="Garamond" w:cs="Times New Roman"/>
          <w:sz w:val="24"/>
          <w:szCs w:val="24"/>
          <w:u w:val="single"/>
        </w:rPr>
        <w:t>National Pharmacy Benefits Management Service</w:t>
      </w:r>
    </w:p>
    <w:p w14:paraId="5A50C015" w14:textId="6F88CD03" w:rsidR="00AE631E" w:rsidRDefault="00AD4DA1" w:rsidP="00466845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AD4DA1">
        <w:rPr>
          <w:rFonts w:ascii="Garamond" w:eastAsia="Times New Roman" w:hAnsi="Garamond" w:cs="Times New Roman"/>
          <w:i/>
          <w:iCs/>
          <w:sz w:val="24"/>
          <w:szCs w:val="24"/>
        </w:rPr>
        <w:t xml:space="preserve">Physician member representing Geriatrics, Internal Medicine and Palliative Care on a multidisciplinary national committee that establishes an evidence-based medication formulary as well as policies and procedures for appropriate medication use across the Veteran Affairs Health System.  </w:t>
      </w:r>
    </w:p>
    <w:p w14:paraId="12A0590E" w14:textId="77777777" w:rsidR="00AD4DA1" w:rsidRPr="00AD4DA1" w:rsidRDefault="00AD4DA1" w:rsidP="00466845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33B9BF45" w14:textId="4F4C0BA9" w:rsidR="003F720E" w:rsidRPr="003F720E" w:rsidRDefault="003F720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3F720E">
        <w:rPr>
          <w:rFonts w:ascii="Garamond" w:eastAsia="Times New Roman" w:hAnsi="Garamond" w:cs="Times New Roman"/>
          <w:b/>
          <w:bCs/>
          <w:sz w:val="24"/>
          <w:szCs w:val="24"/>
        </w:rPr>
        <w:t>University of Arizona Phoenix, College of Medicine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="00CD4D4B" w:rsidRPr="00CD4D4B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r>
        <w:rPr>
          <w:rFonts w:ascii="Garamond" w:eastAsia="Times New Roman" w:hAnsi="Garamond" w:cs="Times New Roman"/>
          <w:sz w:val="24"/>
          <w:szCs w:val="24"/>
        </w:rPr>
        <w:tab/>
        <w:t>2014-Pres</w:t>
      </w:r>
      <w:r w:rsidR="0062289E">
        <w:rPr>
          <w:rFonts w:ascii="Garamond" w:eastAsia="Times New Roman" w:hAnsi="Garamond" w:cs="Times New Roman"/>
          <w:sz w:val="24"/>
          <w:szCs w:val="24"/>
        </w:rPr>
        <w:t>ent</w:t>
      </w:r>
    </w:p>
    <w:p w14:paraId="2F2840C3" w14:textId="1DB95B12" w:rsidR="00D61EE7" w:rsidRPr="003F720E" w:rsidRDefault="004B4C05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3F720E">
        <w:rPr>
          <w:rFonts w:ascii="Garamond" w:eastAsia="Times New Roman" w:hAnsi="Garamond" w:cs="Times New Roman"/>
          <w:sz w:val="24"/>
          <w:szCs w:val="24"/>
          <w:u w:val="single"/>
        </w:rPr>
        <w:t xml:space="preserve">Associate </w:t>
      </w:r>
      <w:r w:rsidR="00D61EE7" w:rsidRPr="003F720E">
        <w:rPr>
          <w:rFonts w:ascii="Garamond" w:eastAsia="Times New Roman" w:hAnsi="Garamond" w:cs="Times New Roman"/>
          <w:sz w:val="24"/>
          <w:szCs w:val="24"/>
          <w:u w:val="single"/>
        </w:rPr>
        <w:t>Program Director</w:t>
      </w:r>
      <w:r w:rsidR="003F720E" w:rsidRPr="003F720E">
        <w:rPr>
          <w:rFonts w:ascii="Garamond" w:eastAsia="Times New Roman" w:hAnsi="Garamond" w:cs="Times New Roman"/>
          <w:sz w:val="24"/>
          <w:szCs w:val="24"/>
          <w:u w:val="single"/>
        </w:rPr>
        <w:t xml:space="preserve">, </w:t>
      </w:r>
      <w:r w:rsidR="00D61EE7" w:rsidRPr="003F720E">
        <w:rPr>
          <w:rFonts w:ascii="Garamond" w:eastAsia="Times New Roman" w:hAnsi="Garamond" w:cs="Times New Roman"/>
          <w:sz w:val="24"/>
          <w:szCs w:val="24"/>
          <w:u w:val="single"/>
        </w:rPr>
        <w:t>Geriatric Medicine Fellowship Program</w:t>
      </w:r>
    </w:p>
    <w:p w14:paraId="67FA4BDA" w14:textId="2C075FEB" w:rsidR="00E809B6" w:rsidRPr="003F720E" w:rsidRDefault="00E809B6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3F720E">
        <w:rPr>
          <w:rFonts w:ascii="Garamond" w:eastAsia="Times New Roman" w:hAnsi="Garamond" w:cs="Times New Roman"/>
          <w:sz w:val="24"/>
          <w:szCs w:val="24"/>
          <w:u w:val="single"/>
        </w:rPr>
        <w:t>Clinical Professor of Medicine</w:t>
      </w:r>
    </w:p>
    <w:p w14:paraId="416DA608" w14:textId="623706C4" w:rsidR="00C0662B" w:rsidRPr="001B2D13" w:rsidRDefault="001B2D13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1B2D13">
        <w:rPr>
          <w:rFonts w:ascii="Garamond" w:eastAsia="Times New Roman" w:hAnsi="Garamond" w:cs="Times New Roman"/>
          <w:i/>
          <w:iCs/>
          <w:sz w:val="24"/>
          <w:szCs w:val="24"/>
        </w:rPr>
        <w:t>Have helped train hundreds of medical students, residents and fellows in internal medicine and geriatrics over the course of my career.</w:t>
      </w:r>
    </w:p>
    <w:p w14:paraId="766B4C6C" w14:textId="77777777" w:rsidR="001B2D13" w:rsidRPr="00A655FC" w:rsidRDefault="001B2D13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1706C1CB" w14:textId="08A6A848" w:rsidR="00C0662B" w:rsidRPr="00A655FC" w:rsidRDefault="002C3970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C414A7">
        <w:rPr>
          <w:rFonts w:ascii="Garamond" w:eastAsia="Times New Roman" w:hAnsi="Garamond" w:cs="Times New Roman"/>
          <w:b/>
          <w:bCs/>
          <w:sz w:val="24"/>
          <w:szCs w:val="24"/>
        </w:rPr>
        <w:t>Hospice of the Valley</w:t>
      </w:r>
      <w:r w:rsidR="00C414A7">
        <w:rPr>
          <w:rFonts w:ascii="Garamond" w:eastAsia="Times New Roman" w:hAnsi="Garamond" w:cs="Times New Roman"/>
          <w:sz w:val="24"/>
          <w:szCs w:val="24"/>
        </w:rPr>
        <w:t xml:space="preserve">, </w:t>
      </w:r>
      <w:bookmarkStart w:id="1" w:name="_Hlk182890005"/>
      <w:r w:rsidR="00C414A7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bookmarkEnd w:id="1"/>
      <w:r w:rsidR="00C0662B" w:rsidRPr="00A655FC">
        <w:rPr>
          <w:rFonts w:ascii="Garamond" w:eastAsia="Times New Roman" w:hAnsi="Garamond" w:cs="Times New Roman"/>
          <w:sz w:val="24"/>
          <w:szCs w:val="24"/>
        </w:rPr>
        <w:tab/>
        <w:t>1998</w:t>
      </w:r>
      <w:r w:rsidR="00C414A7">
        <w:rPr>
          <w:rFonts w:ascii="Garamond" w:eastAsia="Times New Roman" w:hAnsi="Garamond" w:cs="Times New Roman"/>
          <w:sz w:val="24"/>
          <w:szCs w:val="24"/>
        </w:rPr>
        <w:t>-Present</w:t>
      </w:r>
    </w:p>
    <w:p w14:paraId="42362810" w14:textId="3DF55FEB" w:rsidR="00A30163" w:rsidRPr="00C414A7" w:rsidRDefault="003F720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C414A7">
        <w:rPr>
          <w:rFonts w:ascii="Garamond" w:eastAsia="Times New Roman" w:hAnsi="Garamond" w:cs="Times New Roman"/>
          <w:sz w:val="24"/>
          <w:szCs w:val="24"/>
          <w:u w:val="single"/>
        </w:rPr>
        <w:t>Physician</w:t>
      </w:r>
    </w:p>
    <w:p w14:paraId="0B48E642" w14:textId="7B88064F" w:rsidR="00AE631E" w:rsidRDefault="00AD4DA1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AD4DA1">
        <w:rPr>
          <w:rFonts w:ascii="Garamond" w:eastAsia="Times New Roman" w:hAnsi="Garamond" w:cs="Times New Roman"/>
          <w:i/>
          <w:iCs/>
          <w:sz w:val="24"/>
          <w:szCs w:val="24"/>
        </w:rPr>
        <w:t xml:space="preserve">Part-time physician providing direct care for patients receiving end of life care from Hospice of the Valley, one of the largest not-for-profit hospice organizations in the country.   </w:t>
      </w:r>
    </w:p>
    <w:p w14:paraId="064B0E38" w14:textId="77777777" w:rsidR="00AD4DA1" w:rsidRPr="00AD4DA1" w:rsidRDefault="00AD4DA1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2CD3828A" w14:textId="7393B0C3" w:rsidR="00BA4B18" w:rsidRPr="00C414A7" w:rsidRDefault="00C6487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bCs/>
          <w:sz w:val="24"/>
          <w:szCs w:val="24"/>
        </w:rPr>
        <w:t>Banner University Medical Center</w:t>
      </w:r>
      <w:r w:rsidR="00C414A7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="00BF259C" w:rsidRPr="00C414A7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r w:rsidRPr="007408C7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EA7460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="00C414A7">
        <w:rPr>
          <w:rFonts w:ascii="Garamond" w:eastAsia="Times New Roman" w:hAnsi="Garamond" w:cs="Times New Roman"/>
          <w:sz w:val="24"/>
          <w:szCs w:val="24"/>
        </w:rPr>
        <w:t>1993-2014</w:t>
      </w:r>
    </w:p>
    <w:p w14:paraId="22BCE2AF" w14:textId="77777777" w:rsidR="00C414A7" w:rsidRPr="00C414A7" w:rsidRDefault="00C414A7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C414A7">
        <w:rPr>
          <w:rFonts w:ascii="Garamond" w:eastAsia="Times New Roman" w:hAnsi="Garamond" w:cs="Times New Roman"/>
          <w:sz w:val="24"/>
          <w:szCs w:val="24"/>
          <w:u w:val="single"/>
        </w:rPr>
        <w:t>Chief Medical Officer</w:t>
      </w:r>
    </w:p>
    <w:p w14:paraId="42D7D448" w14:textId="0C45EA61" w:rsidR="00BA4B18" w:rsidRPr="005C7BCC" w:rsidRDefault="005C7BCC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>
        <w:rPr>
          <w:rFonts w:ascii="Garamond" w:eastAsia="Times New Roman" w:hAnsi="Garamond" w:cs="Times New Roman"/>
          <w:i/>
          <w:iCs/>
          <w:sz w:val="24"/>
          <w:szCs w:val="24"/>
        </w:rPr>
        <w:t>S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erved on, or chaired, multiple medical staff committees, and have expertise and experience in a wide array of hospital administrative practices including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q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uality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m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anagement,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p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atient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s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afety,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c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linician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p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eer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r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eview,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r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isk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m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anagement,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u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tilization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m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anagement,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m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edical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s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taff credentialing and privileging,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m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edical </w:t>
      </w:r>
      <w:r w:rsidR="002854A8">
        <w:rPr>
          <w:rFonts w:ascii="Garamond" w:eastAsia="Times New Roman" w:hAnsi="Garamond" w:cs="Times New Roman"/>
          <w:i/>
          <w:iCs/>
          <w:sz w:val="24"/>
          <w:szCs w:val="24"/>
        </w:rPr>
        <w:t>r</w:t>
      </w:r>
      <w:r w:rsidRPr="005C7BCC">
        <w:rPr>
          <w:rFonts w:ascii="Garamond" w:eastAsia="Times New Roman" w:hAnsi="Garamond" w:cs="Times New Roman"/>
          <w:i/>
          <w:iCs/>
          <w:sz w:val="24"/>
          <w:szCs w:val="24"/>
        </w:rPr>
        <w:t xml:space="preserve">ecords policies and procedures, Joint Commission Accreditation, evidence-based standards of clinical care and healthcare finance and reimbursement.     </w:t>
      </w:r>
    </w:p>
    <w:p w14:paraId="149EB6B6" w14:textId="77777777" w:rsidR="005C7BCC" w:rsidRDefault="005C7BCC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3B11A3B4" w14:textId="1F302240" w:rsidR="00BA4B18" w:rsidRDefault="00BA4B18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Liberty Mutual and Lincoln Financial Group</w:t>
      </w:r>
      <w:r w:rsidR="00894466">
        <w:rPr>
          <w:rFonts w:ascii="Garamond" w:eastAsia="Times New Roman" w:hAnsi="Garamond" w:cs="Times New Roman"/>
          <w:b/>
          <w:bCs/>
          <w:sz w:val="24"/>
          <w:szCs w:val="24"/>
        </w:rPr>
        <w:t>,</w:t>
      </w:r>
      <w:r w:rsidR="00CD4D4B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="00CD4D4B" w:rsidRPr="00CD4D4B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r w:rsidR="00894466">
        <w:rPr>
          <w:rFonts w:ascii="Garamond" w:eastAsia="Times New Roman" w:hAnsi="Garamond" w:cs="Times New Roman"/>
          <w:i/>
          <w:iCs/>
          <w:sz w:val="24"/>
          <w:szCs w:val="24"/>
        </w:rPr>
        <w:tab/>
      </w:r>
      <w:r w:rsidR="00894466">
        <w:rPr>
          <w:rFonts w:ascii="Garamond" w:eastAsia="Times New Roman" w:hAnsi="Garamond" w:cs="Times New Roman"/>
          <w:sz w:val="24"/>
          <w:szCs w:val="24"/>
        </w:rPr>
        <w:t>2014-2024</w:t>
      </w:r>
    </w:p>
    <w:p w14:paraId="7C9265E5" w14:textId="6B082813" w:rsidR="00894466" w:rsidRPr="00894466" w:rsidRDefault="00894466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sz w:val="24"/>
          <w:szCs w:val="24"/>
          <w:u w:val="single"/>
        </w:rPr>
        <w:t xml:space="preserve">Independent </w:t>
      </w:r>
      <w:r w:rsidR="008069CE">
        <w:rPr>
          <w:rFonts w:ascii="Garamond" w:eastAsia="Times New Roman" w:hAnsi="Garamond" w:cs="Times New Roman"/>
          <w:sz w:val="24"/>
          <w:szCs w:val="24"/>
          <w:u w:val="single"/>
        </w:rPr>
        <w:t>Consultant</w:t>
      </w:r>
    </w:p>
    <w:p w14:paraId="37E24181" w14:textId="3F51517E" w:rsidR="00BA4B18" w:rsidRPr="00672B42" w:rsidRDefault="00672B42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>
        <w:rPr>
          <w:rFonts w:ascii="Garamond" w:eastAsia="Times New Roman" w:hAnsi="Garamond" w:cs="Times New Roman"/>
          <w:i/>
          <w:iCs/>
          <w:sz w:val="24"/>
          <w:szCs w:val="24"/>
        </w:rPr>
        <w:t>D</w:t>
      </w:r>
      <w:r w:rsidRPr="00672B42">
        <w:rPr>
          <w:rFonts w:ascii="Garamond" w:eastAsia="Times New Roman" w:hAnsi="Garamond" w:cs="Times New Roman"/>
          <w:i/>
          <w:iCs/>
          <w:sz w:val="24"/>
          <w:szCs w:val="24"/>
        </w:rPr>
        <w:t xml:space="preserve">etailed chart reviews of records for employees of companies across the USA who were applying for long-term disability benefits.   </w:t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Wrote</w:t>
      </w:r>
      <w:r w:rsidRPr="00672B42">
        <w:rPr>
          <w:rFonts w:ascii="Garamond" w:eastAsia="Times New Roman" w:hAnsi="Garamond" w:cs="Times New Roman"/>
          <w:i/>
          <w:iCs/>
          <w:sz w:val="24"/>
          <w:szCs w:val="24"/>
        </w:rPr>
        <w:t xml:space="preserve"> detailed, clear and concise reports with evidence-based opinions regarding the degree of medical disability and the need for medically - indicated activity and/or work restrictions and limitations due to reduced functional capacity.   </w:t>
      </w:r>
    </w:p>
    <w:p w14:paraId="6F67FC2E" w14:textId="77777777" w:rsidR="00672B42" w:rsidRDefault="00672B42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75902E34" w14:textId="0BAFB965" w:rsidR="00F20756" w:rsidRDefault="00C6487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bCs/>
          <w:sz w:val="24"/>
          <w:szCs w:val="24"/>
        </w:rPr>
        <w:t xml:space="preserve">Kivel Geriatric Center </w:t>
      </w:r>
      <w:r w:rsidR="00F20756" w:rsidRPr="007408C7">
        <w:rPr>
          <w:rFonts w:ascii="Garamond" w:eastAsia="Times New Roman" w:hAnsi="Garamond" w:cs="Times New Roman"/>
          <w:b/>
          <w:bCs/>
          <w:sz w:val="24"/>
          <w:szCs w:val="24"/>
        </w:rPr>
        <w:t>Skilled Nursing Facility</w:t>
      </w:r>
      <w:r w:rsidR="00894466">
        <w:rPr>
          <w:rFonts w:ascii="Garamond" w:eastAsia="Times New Roman" w:hAnsi="Garamond" w:cs="Times New Roman"/>
          <w:b/>
          <w:bCs/>
          <w:sz w:val="24"/>
          <w:szCs w:val="24"/>
        </w:rPr>
        <w:t>,</w:t>
      </w:r>
      <w:r w:rsidR="00CD4D4B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="00CD4D4B" w:rsidRPr="00CD4D4B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r w:rsidR="00894466">
        <w:rPr>
          <w:rFonts w:ascii="Garamond" w:eastAsia="Times New Roman" w:hAnsi="Garamond" w:cs="Times New Roman"/>
          <w:sz w:val="24"/>
          <w:szCs w:val="24"/>
        </w:rPr>
        <w:tab/>
        <w:t>1985-1998</w:t>
      </w:r>
    </w:p>
    <w:p w14:paraId="0CF60A1F" w14:textId="440BF084" w:rsidR="00894466" w:rsidRPr="00894466" w:rsidRDefault="00894466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sz w:val="24"/>
          <w:szCs w:val="24"/>
          <w:u w:val="single"/>
        </w:rPr>
        <w:t>Attending Physician</w:t>
      </w:r>
    </w:p>
    <w:p w14:paraId="139289ED" w14:textId="39A3C874" w:rsidR="00F20756" w:rsidRPr="00894466" w:rsidRDefault="00F20756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894466">
        <w:rPr>
          <w:rFonts w:ascii="Garamond" w:eastAsia="Times New Roman" w:hAnsi="Garamond" w:cs="Times New Roman"/>
          <w:i/>
          <w:iCs/>
          <w:sz w:val="24"/>
          <w:szCs w:val="24"/>
        </w:rPr>
        <w:t>Provided direct care to long-term care patients</w:t>
      </w:r>
      <w:r w:rsidR="002E0CFF">
        <w:rPr>
          <w:rFonts w:ascii="Garamond" w:eastAsia="Times New Roman" w:hAnsi="Garamond" w:cs="Times New Roman"/>
          <w:i/>
          <w:iCs/>
          <w:sz w:val="24"/>
          <w:szCs w:val="24"/>
        </w:rPr>
        <w:t>.</w:t>
      </w:r>
    </w:p>
    <w:p w14:paraId="718E7121" w14:textId="77777777" w:rsidR="00894466" w:rsidRDefault="00894466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BBDE92B" w14:textId="46AFD6A6" w:rsidR="00440189" w:rsidRPr="00440189" w:rsidRDefault="0044018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440189">
        <w:rPr>
          <w:rFonts w:ascii="Garamond" w:eastAsia="Times New Roman" w:hAnsi="Garamond" w:cs="Times New Roman"/>
          <w:b/>
          <w:bCs/>
          <w:sz w:val="24"/>
          <w:szCs w:val="24"/>
        </w:rPr>
        <w:t>Banner University Medical Center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,</w:t>
      </w:r>
      <w:r w:rsidR="00CD4D4B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="00CD4D4B" w:rsidRPr="00CD4D4B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r>
        <w:rPr>
          <w:rFonts w:ascii="Garamond" w:eastAsia="Times New Roman" w:hAnsi="Garamond" w:cs="Times New Roman"/>
          <w:sz w:val="24"/>
          <w:szCs w:val="24"/>
        </w:rPr>
        <w:tab/>
        <w:t>1988-1993</w:t>
      </w:r>
    </w:p>
    <w:p w14:paraId="12AD0A0E" w14:textId="69ADD896" w:rsidR="00C6487E" w:rsidRPr="00440189" w:rsidRDefault="00C6487E" w:rsidP="00466845">
      <w:pPr>
        <w:tabs>
          <w:tab w:val="left" w:pos="-720"/>
          <w:tab w:val="left" w:pos="1"/>
          <w:tab w:val="left" w:pos="396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440189">
        <w:rPr>
          <w:rFonts w:ascii="Garamond" w:eastAsia="Times New Roman" w:hAnsi="Garamond" w:cs="Times New Roman"/>
          <w:sz w:val="24"/>
          <w:szCs w:val="24"/>
          <w:u w:val="single"/>
        </w:rPr>
        <w:t>Medical Director, Outpatient Clinic</w:t>
      </w:r>
    </w:p>
    <w:p w14:paraId="62816FF8" w14:textId="16464145" w:rsidR="00A60F8A" w:rsidRPr="00440189" w:rsidRDefault="00C6487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440189">
        <w:rPr>
          <w:rFonts w:ascii="Garamond" w:eastAsia="Times New Roman" w:hAnsi="Garamond" w:cs="Times New Roman"/>
          <w:sz w:val="24"/>
          <w:szCs w:val="24"/>
          <w:u w:val="single"/>
        </w:rPr>
        <w:tab/>
        <w:t>Associate Director, Internal Medicine</w:t>
      </w:r>
      <w:r w:rsidR="004E2886" w:rsidRPr="00440189">
        <w:rPr>
          <w:rFonts w:ascii="Garamond" w:eastAsia="Times New Roman" w:hAnsi="Garamond" w:cs="Times New Roman"/>
          <w:sz w:val="24"/>
          <w:szCs w:val="24"/>
          <w:u w:val="single"/>
        </w:rPr>
        <w:t xml:space="preserve"> Residency Program</w:t>
      </w:r>
    </w:p>
    <w:p w14:paraId="650F0C69" w14:textId="32607FDA" w:rsidR="004E2886" w:rsidRPr="00440189" w:rsidRDefault="00BA4B18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440189">
        <w:rPr>
          <w:rFonts w:ascii="Garamond" w:eastAsia="Times New Roman" w:hAnsi="Garamond" w:cs="Times New Roman"/>
          <w:i/>
          <w:iCs/>
          <w:sz w:val="24"/>
          <w:szCs w:val="24"/>
        </w:rPr>
        <w:t xml:space="preserve">Supervised medical care by internal medicine residents and the overall operations of this academic outpatient clinic. </w:t>
      </w:r>
    </w:p>
    <w:p w14:paraId="66876EBD" w14:textId="77777777" w:rsidR="00BA4B18" w:rsidRDefault="00BA4B18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15A2867" w14:textId="6B11FEFD" w:rsidR="00440189" w:rsidRPr="009E186F" w:rsidRDefault="00440189" w:rsidP="009E186F">
      <w:pPr>
        <w:spacing w:line="240" w:lineRule="auto"/>
        <w:contextualSpacing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440189">
        <w:rPr>
          <w:rFonts w:ascii="Garamond" w:eastAsia="Times New Roman" w:hAnsi="Garamond" w:cs="Times New Roman"/>
          <w:b/>
          <w:bCs/>
          <w:sz w:val="24"/>
          <w:szCs w:val="24"/>
        </w:rPr>
        <w:t>Maricopa County Department of Health Services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,</w:t>
      </w:r>
      <w:r w:rsidR="00CD4D4B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="00CD4D4B" w:rsidRPr="00CD4D4B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="00EF738C">
        <w:rPr>
          <w:rFonts w:ascii="Garamond" w:eastAsia="Times New Roman" w:hAnsi="Garamond" w:cs="Times New Roman"/>
          <w:sz w:val="24"/>
          <w:szCs w:val="24"/>
        </w:rPr>
        <w:t>November 1985-March 1988</w:t>
      </w:r>
    </w:p>
    <w:p w14:paraId="7EB6C7D1" w14:textId="6AC2798A" w:rsidR="00C6487E" w:rsidRPr="00EF738C" w:rsidRDefault="00C6487E" w:rsidP="009E186F">
      <w:pPr>
        <w:tabs>
          <w:tab w:val="left" w:pos="-720"/>
          <w:tab w:val="left" w:pos="1"/>
          <w:tab w:val="right" w:pos="9990"/>
        </w:tabs>
        <w:spacing w:after="0" w:line="240" w:lineRule="auto"/>
        <w:contextualSpacing/>
        <w:rPr>
          <w:rFonts w:ascii="Garamond" w:eastAsia="Times New Roman" w:hAnsi="Garamond" w:cs="Times New Roman"/>
          <w:sz w:val="24"/>
          <w:szCs w:val="24"/>
          <w:u w:val="single"/>
        </w:rPr>
      </w:pPr>
      <w:r w:rsidRPr="00EF738C">
        <w:rPr>
          <w:rFonts w:ascii="Garamond" w:eastAsia="Times New Roman" w:hAnsi="Garamond" w:cs="Times New Roman"/>
          <w:sz w:val="24"/>
          <w:szCs w:val="24"/>
          <w:u w:val="single"/>
        </w:rPr>
        <w:tab/>
        <w:t>Chairman, Dept. of Community Medicine</w:t>
      </w:r>
    </w:p>
    <w:p w14:paraId="451C89B9" w14:textId="1FB9E6D3" w:rsidR="00C6487E" w:rsidRPr="00EF738C" w:rsidRDefault="00C6487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EF738C">
        <w:rPr>
          <w:rFonts w:ascii="Garamond" w:eastAsia="Times New Roman" w:hAnsi="Garamond" w:cs="Times New Roman"/>
          <w:sz w:val="24"/>
          <w:szCs w:val="24"/>
          <w:u w:val="single"/>
        </w:rPr>
        <w:tab/>
        <w:t>Medical Director, Division of Ambulatory Care</w:t>
      </w:r>
    </w:p>
    <w:p w14:paraId="2632F04B" w14:textId="0B393C4D" w:rsidR="00A0779F" w:rsidRPr="00EF738C" w:rsidRDefault="00BA4B18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EF738C">
        <w:rPr>
          <w:rFonts w:ascii="Garamond" w:eastAsia="Times New Roman" w:hAnsi="Garamond" w:cs="Times New Roman"/>
          <w:i/>
          <w:iCs/>
          <w:sz w:val="24"/>
          <w:szCs w:val="24"/>
        </w:rPr>
        <w:t>Oversaw network of primary care clinics in Phoenix metro area affiliated with Maricopa County Department of Health</w:t>
      </w:r>
      <w:r w:rsidR="00F70A3E" w:rsidRPr="00EF738C">
        <w:rPr>
          <w:rFonts w:ascii="Garamond" w:eastAsia="Times New Roman" w:hAnsi="Garamond" w:cs="Times New Roman"/>
          <w:i/>
          <w:iCs/>
          <w:sz w:val="24"/>
          <w:szCs w:val="24"/>
        </w:rPr>
        <w:t xml:space="preserve"> Services</w:t>
      </w:r>
      <w:r w:rsidRPr="00EF738C">
        <w:rPr>
          <w:rFonts w:ascii="Garamond" w:eastAsia="Times New Roman" w:hAnsi="Garamond" w:cs="Times New Roman"/>
          <w:i/>
          <w:iCs/>
          <w:sz w:val="24"/>
          <w:szCs w:val="24"/>
        </w:rPr>
        <w:t>.</w:t>
      </w:r>
    </w:p>
    <w:p w14:paraId="45E55515" w14:textId="77777777" w:rsidR="00A0779F" w:rsidRDefault="00A0779F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74C8F16E" w14:textId="4C72159D" w:rsidR="00EF738C" w:rsidRPr="00EF738C" w:rsidRDefault="00EF738C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EF738C">
        <w:rPr>
          <w:rFonts w:ascii="Garamond" w:eastAsia="Times New Roman" w:hAnsi="Garamond" w:cs="Times New Roman"/>
          <w:b/>
          <w:bCs/>
          <w:sz w:val="24"/>
          <w:szCs w:val="24"/>
        </w:rPr>
        <w:tab/>
        <w:t>Maricopa County Department of Health Services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,</w:t>
      </w:r>
      <w:r w:rsidR="006F6366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="006F6366" w:rsidRPr="006F6366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r w:rsidR="004427F0">
        <w:rPr>
          <w:rFonts w:ascii="Garamond" w:eastAsia="Times New Roman" w:hAnsi="Garamond" w:cs="Times New Roman"/>
          <w:i/>
          <w:iCs/>
          <w:sz w:val="24"/>
          <w:szCs w:val="24"/>
        </w:rPr>
        <w:tab/>
      </w:r>
      <w:r w:rsidR="004427F0">
        <w:rPr>
          <w:rFonts w:ascii="Garamond" w:eastAsia="Times New Roman" w:hAnsi="Garamond" w:cs="Times New Roman"/>
          <w:sz w:val="24"/>
          <w:szCs w:val="24"/>
        </w:rPr>
        <w:t>May 1985-November 1985</w:t>
      </w:r>
    </w:p>
    <w:p w14:paraId="427BF0E1" w14:textId="69D0ABD5" w:rsidR="00C6487E" w:rsidRPr="00AD62B9" w:rsidRDefault="00C6487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AD62B9">
        <w:rPr>
          <w:rFonts w:ascii="Garamond" w:eastAsia="Times New Roman" w:hAnsi="Garamond" w:cs="Times New Roman"/>
          <w:sz w:val="24"/>
          <w:szCs w:val="24"/>
          <w:u w:val="single"/>
        </w:rPr>
        <w:t xml:space="preserve">Acting Medical Director, Maricopa Health Plan </w:t>
      </w:r>
    </w:p>
    <w:p w14:paraId="27D4B8D0" w14:textId="59134E32" w:rsidR="00C6487E" w:rsidRPr="00AD62B9" w:rsidRDefault="00C6487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AD62B9">
        <w:rPr>
          <w:rFonts w:ascii="Garamond" w:eastAsia="Times New Roman" w:hAnsi="Garamond" w:cs="Times New Roman"/>
          <w:sz w:val="24"/>
          <w:szCs w:val="24"/>
          <w:u w:val="single"/>
        </w:rPr>
        <w:tab/>
        <w:t>Associate Medical Director, Division Public Health</w:t>
      </w:r>
    </w:p>
    <w:p w14:paraId="130B6AE1" w14:textId="04BC77D4" w:rsidR="00F70A3E" w:rsidRPr="00AD62B9" w:rsidRDefault="00F70A3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AD62B9">
        <w:rPr>
          <w:rFonts w:ascii="Garamond" w:eastAsia="Times New Roman" w:hAnsi="Garamond" w:cs="Times New Roman"/>
          <w:i/>
          <w:iCs/>
          <w:sz w:val="24"/>
          <w:szCs w:val="24"/>
        </w:rPr>
        <w:t>Interim Medical Director of a Medicaid Health Plan organized by the Maricopa County Department of Health Services.</w:t>
      </w:r>
    </w:p>
    <w:p w14:paraId="3A4A6AAB" w14:textId="77777777" w:rsidR="00F70A3E" w:rsidRDefault="00F70A3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28FC652D" w14:textId="677A6946" w:rsidR="00AD62B9" w:rsidRPr="007408C7" w:rsidRDefault="00AD62B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EF738C">
        <w:rPr>
          <w:rFonts w:ascii="Garamond" w:eastAsia="Times New Roman" w:hAnsi="Garamond" w:cs="Times New Roman"/>
          <w:b/>
          <w:bCs/>
          <w:sz w:val="24"/>
          <w:szCs w:val="24"/>
        </w:rPr>
        <w:t>Maricopa County Department of Health Services</w:t>
      </w:r>
      <w:r w:rsidRPr="00AD62B9">
        <w:rPr>
          <w:rFonts w:ascii="Garamond" w:eastAsia="Times New Roman" w:hAnsi="Garamond" w:cs="Times New Roman"/>
          <w:b/>
          <w:bCs/>
          <w:sz w:val="24"/>
          <w:szCs w:val="24"/>
        </w:rPr>
        <w:t>,</w:t>
      </w:r>
      <w:r w:rsidR="006F6366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="006F6366" w:rsidRPr="006F6366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r w:rsidRPr="00AD62B9">
        <w:rPr>
          <w:rFonts w:ascii="Garamond" w:eastAsia="Times New Roman" w:hAnsi="Garamond" w:cs="Times New Roman"/>
          <w:i/>
          <w:iCs/>
          <w:sz w:val="24"/>
          <w:szCs w:val="24"/>
        </w:rPr>
        <w:tab/>
      </w:r>
      <w:r w:rsidRPr="00AD62B9">
        <w:rPr>
          <w:rFonts w:ascii="Garamond" w:eastAsia="Times New Roman" w:hAnsi="Garamond" w:cs="Times New Roman"/>
          <w:sz w:val="24"/>
          <w:szCs w:val="24"/>
        </w:rPr>
        <w:t>July 1983-May 1985</w:t>
      </w:r>
    </w:p>
    <w:p w14:paraId="1A0868DF" w14:textId="6C035279" w:rsidR="00C6487E" w:rsidRPr="00530EDD" w:rsidRDefault="00C6487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7408C7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Pr="00530EDD">
        <w:rPr>
          <w:rFonts w:ascii="Garamond" w:eastAsia="Times New Roman" w:hAnsi="Garamond" w:cs="Times New Roman"/>
          <w:sz w:val="24"/>
          <w:szCs w:val="24"/>
          <w:u w:val="single"/>
        </w:rPr>
        <w:t>National Health Service Corps Scholar</w:t>
      </w:r>
    </w:p>
    <w:p w14:paraId="7EC85882" w14:textId="1695EDA2" w:rsidR="00F70A3E" w:rsidRPr="00530EDD" w:rsidRDefault="00C6487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530EDD">
        <w:rPr>
          <w:rFonts w:ascii="Garamond" w:eastAsia="Times New Roman" w:hAnsi="Garamond" w:cs="Times New Roman"/>
          <w:sz w:val="24"/>
          <w:szCs w:val="24"/>
          <w:u w:val="single"/>
        </w:rPr>
        <w:tab/>
        <w:t>Clinical Director, Correctional Health S</w:t>
      </w:r>
      <w:r w:rsidR="00F70A3E" w:rsidRPr="00530EDD">
        <w:rPr>
          <w:rFonts w:ascii="Garamond" w:eastAsia="Times New Roman" w:hAnsi="Garamond" w:cs="Times New Roman"/>
          <w:sz w:val="24"/>
          <w:szCs w:val="24"/>
          <w:u w:val="single"/>
        </w:rPr>
        <w:t>ervices</w:t>
      </w:r>
    </w:p>
    <w:p w14:paraId="321DA182" w14:textId="77777777" w:rsidR="00F70A3E" w:rsidRPr="007408C7" w:rsidRDefault="00F70A3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010067D7" w14:textId="45A0FABB" w:rsidR="00F70A3E" w:rsidRPr="007408C7" w:rsidRDefault="005D165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bCs/>
          <w:sz w:val="24"/>
          <w:szCs w:val="24"/>
        </w:rPr>
        <w:t>Accreditation Association for Ambulatory Healthcare</w:t>
      </w:r>
      <w:r w:rsidR="00530EDD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="00530EDD">
        <w:rPr>
          <w:rFonts w:ascii="Garamond" w:eastAsia="Times New Roman" w:hAnsi="Garamond" w:cs="Times New Roman"/>
          <w:i/>
          <w:iCs/>
          <w:sz w:val="24"/>
          <w:szCs w:val="24"/>
        </w:rPr>
        <w:t>Skokie, IL</w:t>
      </w:r>
      <w:r w:rsidRPr="007408C7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="00F70A3E" w:rsidRPr="00530EDD">
        <w:rPr>
          <w:rFonts w:ascii="Garamond" w:eastAsia="Times New Roman" w:hAnsi="Garamond" w:cs="Times New Roman"/>
          <w:sz w:val="24"/>
          <w:szCs w:val="24"/>
        </w:rPr>
        <w:t>1985-1992</w:t>
      </w:r>
    </w:p>
    <w:p w14:paraId="75F6B28A" w14:textId="1185008B" w:rsidR="00C6487E" w:rsidRPr="00530EDD" w:rsidRDefault="00530EDD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sz w:val="24"/>
          <w:szCs w:val="24"/>
          <w:u w:val="single"/>
        </w:rPr>
        <w:t>Reviewer</w:t>
      </w:r>
    </w:p>
    <w:p w14:paraId="471BBE32" w14:textId="77777777" w:rsidR="00F70A3E" w:rsidRPr="007408C7" w:rsidRDefault="00F70A3E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F128050" w14:textId="7AE68A5B" w:rsidR="00F70A3E" w:rsidRDefault="00C6487E" w:rsidP="00466845">
      <w:pPr>
        <w:tabs>
          <w:tab w:val="left" w:pos="-720"/>
          <w:tab w:val="left" w:pos="1"/>
          <w:tab w:val="right" w:pos="9270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="005D1659" w:rsidRPr="007408C7">
        <w:rPr>
          <w:rFonts w:ascii="Garamond" w:eastAsia="Times New Roman" w:hAnsi="Garamond" w:cs="Times New Roman"/>
          <w:b/>
          <w:bCs/>
          <w:sz w:val="24"/>
          <w:szCs w:val="24"/>
        </w:rPr>
        <w:t>National Medical Audit</w:t>
      </w:r>
      <w:r w:rsidR="006453C3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="006453C3">
        <w:rPr>
          <w:rFonts w:ascii="Garamond" w:eastAsia="Times New Roman" w:hAnsi="Garamond" w:cs="Times New Roman"/>
          <w:i/>
          <w:iCs/>
          <w:sz w:val="24"/>
          <w:szCs w:val="24"/>
        </w:rPr>
        <w:t>San Francisco, CA</w:t>
      </w:r>
      <w:r w:rsidR="001C26DD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                                                      </w:t>
      </w:r>
      <w:r w:rsidR="001C26DD" w:rsidRPr="001C26DD">
        <w:rPr>
          <w:rFonts w:ascii="Garamond" w:eastAsia="Times New Roman" w:hAnsi="Garamond" w:cs="Times New Roman"/>
          <w:sz w:val="24"/>
          <w:szCs w:val="24"/>
        </w:rPr>
        <w:t>1985–1993</w:t>
      </w:r>
      <w:r w:rsidR="00F70A3E" w:rsidRPr="007408C7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="004C5853">
        <w:rPr>
          <w:rFonts w:ascii="Garamond" w:eastAsia="Times New Roman" w:hAnsi="Garamond" w:cs="Times New Roman"/>
          <w:b/>
          <w:bCs/>
          <w:sz w:val="24"/>
          <w:szCs w:val="24"/>
        </w:rPr>
        <w:t xml:space="preserve">    </w:t>
      </w:r>
      <w:r w:rsidR="00874847">
        <w:rPr>
          <w:rFonts w:ascii="Garamond" w:eastAsia="Times New Roman" w:hAnsi="Garamond" w:cs="Times New Roman"/>
          <w:b/>
          <w:bCs/>
          <w:sz w:val="24"/>
          <w:szCs w:val="24"/>
        </w:rPr>
        <w:t xml:space="preserve">   </w:t>
      </w:r>
      <w:r w:rsidR="001C26DD">
        <w:rPr>
          <w:rFonts w:ascii="Garamond" w:eastAsia="Times New Roman" w:hAnsi="Garamond" w:cs="Times New Roman"/>
          <w:b/>
          <w:bCs/>
          <w:sz w:val="24"/>
          <w:szCs w:val="24"/>
        </w:rPr>
        <w:t xml:space="preserve">  </w:t>
      </w:r>
    </w:p>
    <w:p w14:paraId="4EA939FF" w14:textId="667E2550" w:rsidR="00C6487E" w:rsidRDefault="006453C3" w:rsidP="00466845">
      <w:pPr>
        <w:tabs>
          <w:tab w:val="left" w:pos="-720"/>
          <w:tab w:val="left" w:pos="1"/>
          <w:tab w:val="right" w:pos="927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6453C3">
        <w:rPr>
          <w:rFonts w:ascii="Garamond" w:eastAsia="Times New Roman" w:hAnsi="Garamond" w:cs="Times New Roman"/>
          <w:sz w:val="24"/>
          <w:szCs w:val="24"/>
          <w:u w:val="single"/>
        </w:rPr>
        <w:t>Utilization Review Auditor</w:t>
      </w:r>
    </w:p>
    <w:p w14:paraId="5B1E1A84" w14:textId="77777777" w:rsidR="006453C3" w:rsidRPr="006453C3" w:rsidRDefault="006453C3" w:rsidP="00466845">
      <w:pPr>
        <w:tabs>
          <w:tab w:val="left" w:pos="-720"/>
          <w:tab w:val="left" w:pos="1"/>
          <w:tab w:val="right" w:pos="927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</w:p>
    <w:p w14:paraId="7DD0E3FE" w14:textId="3D6FD76C" w:rsidR="002C3970" w:rsidRPr="007408C7" w:rsidRDefault="002C3970" w:rsidP="00466845">
      <w:pPr>
        <w:pStyle w:val="Default"/>
        <w:pBdr>
          <w:top w:val="double" w:sz="4" w:space="1" w:color="auto"/>
          <w:bottom w:val="double" w:sz="4" w:space="1" w:color="auto"/>
        </w:pBdr>
        <w:tabs>
          <w:tab w:val="right" w:pos="9270"/>
          <w:tab w:val="right" w:pos="9990"/>
        </w:tabs>
        <w:jc w:val="center"/>
        <w:rPr>
          <w:rFonts w:ascii="Garamond" w:eastAsia="Times New Roman" w:hAnsi="Garamond" w:cs="Times New Roman"/>
          <w:b/>
        </w:rPr>
      </w:pPr>
      <w:r w:rsidRPr="007408C7">
        <w:rPr>
          <w:rFonts w:ascii="Garamond" w:eastAsia="Times New Roman" w:hAnsi="Garamond" w:cs="Times New Roman"/>
          <w:b/>
        </w:rPr>
        <w:t>ACADEMIC APPOINTMENTS</w:t>
      </w:r>
    </w:p>
    <w:p w14:paraId="51C792DE" w14:textId="77777777" w:rsidR="004860D9" w:rsidRPr="007408C7" w:rsidRDefault="004860D9" w:rsidP="00466845">
      <w:pPr>
        <w:tabs>
          <w:tab w:val="left" w:pos="-720"/>
          <w:tab w:val="left" w:pos="1"/>
          <w:tab w:val="right" w:pos="927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C1568FF" w14:textId="5086D462" w:rsidR="002C3970" w:rsidRPr="00601E50" w:rsidRDefault="002C3970" w:rsidP="0062289E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601E50">
        <w:rPr>
          <w:rFonts w:ascii="Garamond" w:eastAsia="Times New Roman" w:hAnsi="Garamond" w:cs="Times New Roman"/>
          <w:b/>
          <w:bCs/>
          <w:sz w:val="24"/>
          <w:szCs w:val="24"/>
        </w:rPr>
        <w:t>University of Arizona College of Medicine</w:t>
      </w:r>
      <w:r w:rsidR="00601E50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601E50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r w:rsidR="00601E50">
        <w:rPr>
          <w:rFonts w:ascii="Garamond" w:eastAsia="Times New Roman" w:hAnsi="Garamond" w:cs="Times New Roman"/>
          <w:sz w:val="24"/>
          <w:szCs w:val="24"/>
        </w:rPr>
        <w:tab/>
      </w:r>
      <w:r w:rsidR="001C26DD">
        <w:rPr>
          <w:rFonts w:ascii="Garamond" w:eastAsia="Times New Roman" w:hAnsi="Garamond" w:cs="Times New Roman"/>
          <w:sz w:val="24"/>
          <w:szCs w:val="24"/>
        </w:rPr>
        <w:t>2016-Present</w:t>
      </w:r>
    </w:p>
    <w:p w14:paraId="44342239" w14:textId="77777777" w:rsidR="00601E50" w:rsidRPr="00601E50" w:rsidRDefault="00601E50" w:rsidP="0062289E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601E50">
        <w:rPr>
          <w:rFonts w:ascii="Garamond" w:eastAsia="Times New Roman" w:hAnsi="Garamond" w:cs="Times New Roman"/>
          <w:sz w:val="24"/>
          <w:szCs w:val="24"/>
          <w:u w:val="single"/>
        </w:rPr>
        <w:t>Clinical Professor of Medicine</w:t>
      </w:r>
    </w:p>
    <w:p w14:paraId="76C9E406" w14:textId="77777777" w:rsidR="00601E50" w:rsidRPr="007408C7" w:rsidRDefault="00601E50" w:rsidP="0062289E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7E31329" w14:textId="0232E877" w:rsidR="00601E50" w:rsidRPr="00601E50" w:rsidRDefault="00601E50" w:rsidP="0062289E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601E50">
        <w:rPr>
          <w:rFonts w:ascii="Garamond" w:eastAsia="Times New Roman" w:hAnsi="Garamond" w:cs="Times New Roman"/>
          <w:b/>
          <w:bCs/>
          <w:sz w:val="24"/>
          <w:szCs w:val="24"/>
        </w:rPr>
        <w:t xml:space="preserve">Banner University Medical </w:t>
      </w:r>
      <w:r w:rsidR="0004277F">
        <w:rPr>
          <w:rFonts w:ascii="Garamond" w:eastAsia="Times New Roman" w:hAnsi="Garamond" w:cs="Times New Roman"/>
          <w:b/>
          <w:bCs/>
          <w:sz w:val="24"/>
          <w:szCs w:val="24"/>
        </w:rPr>
        <w:t xml:space="preserve">Ctr, </w:t>
      </w:r>
      <w:r w:rsidRPr="00601E50">
        <w:rPr>
          <w:rFonts w:ascii="Garamond" w:eastAsia="Times New Roman" w:hAnsi="Garamond" w:cs="Times New Roman"/>
          <w:b/>
          <w:bCs/>
          <w:sz w:val="24"/>
          <w:szCs w:val="24"/>
        </w:rPr>
        <w:t>Phoenix Veteran Affairs Health System</w:t>
      </w:r>
      <w:r>
        <w:rPr>
          <w:rFonts w:ascii="Garamond" w:eastAsia="Times New Roman" w:hAnsi="Garamond" w:cs="Times New Roman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city,</w:t>
      </w:r>
      <w:r w:rsidR="008069CE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state</w:t>
      </w:r>
      <w:r w:rsidR="0004277F">
        <w:rPr>
          <w:rFonts w:ascii="Garamond" w:eastAsia="Times New Roman" w:hAnsi="Garamond" w:cs="Times New Roman"/>
          <w:sz w:val="24"/>
          <w:szCs w:val="24"/>
        </w:rPr>
        <w:tab/>
      </w:r>
      <w:r w:rsidR="00D515DF">
        <w:rPr>
          <w:rFonts w:ascii="Garamond" w:eastAsia="Times New Roman" w:hAnsi="Garamond" w:cs="Times New Roman"/>
          <w:sz w:val="24"/>
          <w:szCs w:val="24"/>
        </w:rPr>
        <w:t>2014-Present</w:t>
      </w:r>
    </w:p>
    <w:p w14:paraId="6C69ECDB" w14:textId="11614986" w:rsidR="002C3970" w:rsidRDefault="004B4C05" w:rsidP="0062289E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04277F">
        <w:rPr>
          <w:rFonts w:ascii="Garamond" w:eastAsia="Times New Roman" w:hAnsi="Garamond" w:cs="Times New Roman"/>
          <w:sz w:val="24"/>
          <w:szCs w:val="24"/>
          <w:u w:val="single"/>
        </w:rPr>
        <w:t xml:space="preserve">Associate </w:t>
      </w:r>
      <w:r w:rsidR="009E692E" w:rsidRPr="0004277F">
        <w:rPr>
          <w:rFonts w:ascii="Garamond" w:eastAsia="Times New Roman" w:hAnsi="Garamond" w:cs="Times New Roman"/>
          <w:sz w:val="24"/>
          <w:szCs w:val="24"/>
          <w:u w:val="single"/>
        </w:rPr>
        <w:t>Program Director, Geriatric Medicine Fellowship</w:t>
      </w:r>
    </w:p>
    <w:p w14:paraId="188EB630" w14:textId="77777777" w:rsidR="00E7277A" w:rsidRDefault="00E7277A" w:rsidP="0062289E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</w:p>
    <w:p w14:paraId="55FCC20A" w14:textId="77777777" w:rsidR="00E7277A" w:rsidRDefault="00E7277A" w:rsidP="0062289E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</w:p>
    <w:p w14:paraId="6C6AA3F0" w14:textId="77777777" w:rsidR="00E7277A" w:rsidRPr="0004277F" w:rsidRDefault="00E7277A" w:rsidP="0062289E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</w:p>
    <w:p w14:paraId="29981913" w14:textId="77777777" w:rsidR="001873CF" w:rsidRPr="007408C7" w:rsidRDefault="001873CF" w:rsidP="0062289E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6DD006B2" w14:textId="77777777" w:rsidR="005D1659" w:rsidRPr="007408C7" w:rsidRDefault="005D1659" w:rsidP="0062289E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  <w:tab w:val="right" w:pos="999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lastRenderedPageBreak/>
        <w:t>PROFESSIONAL ORGANIZATIONS</w:t>
      </w:r>
    </w:p>
    <w:p w14:paraId="609DC1EA" w14:textId="77777777" w:rsidR="005D1659" w:rsidRPr="007408C7" w:rsidRDefault="005D165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6C6B4D54" w14:textId="39082AE5" w:rsidR="005D1659" w:rsidRPr="007408C7" w:rsidRDefault="0004277F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Position, </w:t>
      </w:r>
      <w:r w:rsidR="005D1659" w:rsidRPr="00C830A2">
        <w:rPr>
          <w:rFonts w:ascii="Garamond" w:eastAsia="Times New Roman" w:hAnsi="Garamond" w:cs="Times New Roman"/>
          <w:b/>
          <w:bCs/>
          <w:sz w:val="24"/>
          <w:szCs w:val="24"/>
        </w:rPr>
        <w:t>American Geriatrics Society</w:t>
      </w:r>
      <w:r w:rsidR="00B440F9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="00313D49">
        <w:rPr>
          <w:rFonts w:ascii="Garamond" w:eastAsia="Times New Roman" w:hAnsi="Garamond" w:cs="Times New Roman"/>
          <w:sz w:val="24"/>
          <w:szCs w:val="24"/>
        </w:rPr>
        <w:t>1998-Present</w:t>
      </w:r>
    </w:p>
    <w:p w14:paraId="6B827232" w14:textId="3569803A" w:rsidR="005D1659" w:rsidRPr="007408C7" w:rsidRDefault="0004277F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Position, </w:t>
      </w:r>
      <w:r w:rsidR="005D1659" w:rsidRPr="00C830A2">
        <w:rPr>
          <w:rFonts w:ascii="Garamond" w:eastAsia="Times New Roman" w:hAnsi="Garamond" w:cs="Times New Roman"/>
          <w:b/>
          <w:bCs/>
          <w:sz w:val="24"/>
          <w:szCs w:val="24"/>
        </w:rPr>
        <w:t>Arizona Geriatrics Society</w:t>
      </w:r>
      <w:r w:rsidR="00B440F9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="00313D49">
        <w:rPr>
          <w:rFonts w:ascii="Garamond" w:eastAsia="Times New Roman" w:hAnsi="Garamond" w:cs="Times New Roman"/>
          <w:sz w:val="24"/>
          <w:szCs w:val="24"/>
        </w:rPr>
        <w:t>1998-Present</w:t>
      </w:r>
    </w:p>
    <w:p w14:paraId="47B67CF1" w14:textId="36A998B9" w:rsidR="001B274B" w:rsidRPr="001B274B" w:rsidRDefault="001B274B" w:rsidP="001B274B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1B274B">
        <w:rPr>
          <w:rFonts w:ascii="Garamond" w:eastAsia="Times New Roman" w:hAnsi="Garamond" w:cs="Times New Roman"/>
          <w:sz w:val="24"/>
          <w:szCs w:val="24"/>
        </w:rPr>
        <w:t xml:space="preserve">Fellow, </w:t>
      </w:r>
      <w:r w:rsidRPr="001B274B">
        <w:rPr>
          <w:rFonts w:ascii="Garamond" w:eastAsia="Times New Roman" w:hAnsi="Garamond" w:cs="Times New Roman"/>
          <w:b/>
          <w:bCs/>
          <w:sz w:val="24"/>
          <w:szCs w:val="24"/>
        </w:rPr>
        <w:t>American College of Physicians</w:t>
      </w:r>
      <w:r w:rsidRPr="001B274B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="00EC2475">
        <w:rPr>
          <w:rFonts w:ascii="Garamond" w:eastAsia="Times New Roman" w:hAnsi="Garamond" w:cs="Times New Roman"/>
          <w:sz w:val="24"/>
          <w:szCs w:val="24"/>
        </w:rPr>
        <w:t>1989</w:t>
      </w:r>
      <w:r w:rsidRPr="001B274B">
        <w:rPr>
          <w:rFonts w:ascii="Garamond" w:eastAsia="Times New Roman" w:hAnsi="Garamond" w:cs="Times New Roman"/>
          <w:sz w:val="24"/>
          <w:szCs w:val="24"/>
        </w:rPr>
        <w:t>-Present</w:t>
      </w:r>
    </w:p>
    <w:p w14:paraId="0663CA8C" w14:textId="13EFAA92" w:rsidR="005D1659" w:rsidRPr="007408C7" w:rsidRDefault="0004277F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Position, </w:t>
      </w:r>
      <w:r w:rsidR="005D1659" w:rsidRPr="00C830A2">
        <w:rPr>
          <w:rFonts w:ascii="Garamond" w:eastAsia="Times New Roman" w:hAnsi="Garamond" w:cs="Times New Roman"/>
          <w:b/>
          <w:bCs/>
          <w:sz w:val="24"/>
          <w:szCs w:val="24"/>
        </w:rPr>
        <w:t>American Academy of Hospice and Palliative Medicine</w:t>
      </w:r>
      <w:r w:rsidR="00B440F9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="00EF4140">
        <w:rPr>
          <w:rFonts w:ascii="Garamond" w:eastAsia="Times New Roman" w:hAnsi="Garamond" w:cs="Times New Roman"/>
          <w:sz w:val="24"/>
          <w:szCs w:val="24"/>
        </w:rPr>
        <w:t>1999-2012</w:t>
      </w:r>
    </w:p>
    <w:p w14:paraId="5F7FA410" w14:textId="77777777" w:rsidR="005D1659" w:rsidRPr="007408C7" w:rsidRDefault="005D165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4B06BCE0" w14:textId="3879727D" w:rsidR="00812EE7" w:rsidRPr="007408C7" w:rsidRDefault="00812EE7" w:rsidP="00466845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  <w:tab w:val="right" w:pos="999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CERTIFICATION</w:t>
      </w:r>
      <w:r w:rsidR="00347F2D">
        <w:rPr>
          <w:rFonts w:ascii="Garamond" w:eastAsia="Times New Roman" w:hAnsi="Garamond" w:cs="Times New Roman"/>
          <w:b/>
          <w:sz w:val="24"/>
          <w:szCs w:val="24"/>
        </w:rPr>
        <w:t>S</w:t>
      </w:r>
      <w:r w:rsidR="00A11F49">
        <w:rPr>
          <w:rFonts w:ascii="Garamond" w:eastAsia="Times New Roman" w:hAnsi="Garamond" w:cs="Times New Roman"/>
          <w:b/>
          <w:sz w:val="24"/>
          <w:szCs w:val="24"/>
        </w:rPr>
        <w:t xml:space="preserve"> &amp; LICENSES</w:t>
      </w:r>
    </w:p>
    <w:p w14:paraId="5C88C872" w14:textId="77777777" w:rsidR="00812EE7" w:rsidRPr="007408C7" w:rsidRDefault="00812EE7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6E42EA5F" w14:textId="77777777" w:rsidR="001B274B" w:rsidRPr="001B274B" w:rsidRDefault="001B274B" w:rsidP="001B274B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1B274B">
        <w:rPr>
          <w:rFonts w:ascii="Garamond" w:eastAsia="Times New Roman" w:hAnsi="Garamond" w:cs="Times New Roman"/>
          <w:sz w:val="24"/>
          <w:szCs w:val="24"/>
        </w:rPr>
        <w:t>Geriatric Medicine, American Board of Internal Medicine</w:t>
      </w:r>
      <w:r w:rsidRPr="001B274B">
        <w:rPr>
          <w:rFonts w:ascii="Garamond" w:eastAsia="Times New Roman" w:hAnsi="Garamond" w:cs="Times New Roman"/>
          <w:sz w:val="24"/>
          <w:szCs w:val="24"/>
        </w:rPr>
        <w:tab/>
        <w:t>1998-Present</w:t>
      </w:r>
    </w:p>
    <w:p w14:paraId="00E0D651" w14:textId="16B6C8E8" w:rsidR="00812EE7" w:rsidRPr="007408C7" w:rsidRDefault="00812EE7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American Board of Internal Medicine</w:t>
      </w:r>
      <w:r w:rsidR="00986C48">
        <w:rPr>
          <w:rFonts w:ascii="Garamond" w:eastAsia="Times New Roman" w:hAnsi="Garamond" w:cs="Times New Roman"/>
          <w:sz w:val="24"/>
          <w:szCs w:val="24"/>
        </w:rPr>
        <w:tab/>
        <w:t>1983-Present</w:t>
      </w:r>
    </w:p>
    <w:p w14:paraId="3F957462" w14:textId="3645CB32" w:rsidR="001B274B" w:rsidRPr="001B274B" w:rsidRDefault="001B274B" w:rsidP="001B274B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1B274B">
        <w:rPr>
          <w:rFonts w:ascii="Garamond" w:eastAsia="Times New Roman" w:hAnsi="Garamond" w:cs="Times New Roman"/>
          <w:sz w:val="24"/>
          <w:szCs w:val="24"/>
        </w:rPr>
        <w:t>Arizona Medical License</w:t>
      </w:r>
      <w:r>
        <w:rPr>
          <w:rFonts w:ascii="Garamond" w:eastAsia="Times New Roman" w:hAnsi="Garamond" w:cs="Times New Roman"/>
          <w:sz w:val="24"/>
          <w:szCs w:val="24"/>
        </w:rPr>
        <w:t>,</w:t>
      </w:r>
      <w:r w:rsidRPr="001B274B">
        <w:rPr>
          <w:rFonts w:ascii="Garamond" w:eastAsia="Times New Roman" w:hAnsi="Garamond" w:cs="Times New Roman"/>
          <w:sz w:val="24"/>
          <w:szCs w:val="24"/>
        </w:rPr>
        <w:t xml:space="preserve"> #13780</w:t>
      </w:r>
      <w:r w:rsidRPr="001B274B">
        <w:rPr>
          <w:rFonts w:ascii="Garamond" w:eastAsia="Times New Roman" w:hAnsi="Garamond" w:cs="Times New Roman"/>
          <w:sz w:val="24"/>
          <w:szCs w:val="24"/>
        </w:rPr>
        <w:tab/>
        <w:t>1983-Present</w:t>
      </w:r>
    </w:p>
    <w:p w14:paraId="1A811542" w14:textId="2AE88BBE" w:rsidR="00623FE7" w:rsidRPr="00623FE7" w:rsidRDefault="00623FE7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623FE7">
        <w:rPr>
          <w:rFonts w:ascii="Garamond" w:eastAsia="Times New Roman" w:hAnsi="Garamond" w:cs="Times New Roman"/>
          <w:sz w:val="24"/>
          <w:szCs w:val="24"/>
        </w:rPr>
        <w:t>Hospice Medical Director,</w:t>
      </w:r>
      <w:r w:rsidR="00B83FE6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83FE6" w:rsidRPr="00B83FE6">
        <w:rPr>
          <w:rFonts w:ascii="Garamond" w:eastAsia="Times New Roman" w:hAnsi="Garamond" w:cs="Times New Roman"/>
          <w:sz w:val="24"/>
          <w:szCs w:val="24"/>
        </w:rPr>
        <w:t xml:space="preserve">American Board of Hospice and Palliative </w:t>
      </w:r>
      <w:r w:rsidR="001B274B" w:rsidRPr="00B83FE6">
        <w:rPr>
          <w:rFonts w:ascii="Garamond" w:eastAsia="Times New Roman" w:hAnsi="Garamond" w:cs="Times New Roman"/>
          <w:sz w:val="24"/>
          <w:szCs w:val="24"/>
        </w:rPr>
        <w:t>Medicine</w:t>
      </w:r>
      <w:r w:rsidRPr="00623FE7">
        <w:rPr>
          <w:rFonts w:ascii="Garamond" w:eastAsia="Times New Roman" w:hAnsi="Garamond" w:cs="Times New Roman"/>
          <w:sz w:val="24"/>
          <w:szCs w:val="24"/>
        </w:rPr>
        <w:tab/>
        <w:t>2014-2019</w:t>
      </w:r>
    </w:p>
    <w:p w14:paraId="7DFE5671" w14:textId="06FF5BA0" w:rsidR="00812EE7" w:rsidRDefault="00812EE7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American Board of Hospice &amp; Palliative Medicine</w:t>
      </w:r>
      <w:r w:rsidR="002A702D">
        <w:rPr>
          <w:rFonts w:ascii="Garamond" w:eastAsia="Times New Roman" w:hAnsi="Garamond" w:cs="Times New Roman"/>
          <w:sz w:val="24"/>
          <w:szCs w:val="24"/>
        </w:rPr>
        <w:tab/>
        <w:t>1999-</w:t>
      </w:r>
      <w:r w:rsidR="00C223BF">
        <w:rPr>
          <w:rFonts w:ascii="Garamond" w:eastAsia="Times New Roman" w:hAnsi="Garamond" w:cs="Times New Roman"/>
          <w:sz w:val="24"/>
          <w:szCs w:val="24"/>
        </w:rPr>
        <w:t>2012</w:t>
      </w:r>
    </w:p>
    <w:p w14:paraId="2BA46ADA" w14:textId="476D57F5" w:rsidR="001B274B" w:rsidRDefault="001B274B">
      <w:pPr>
        <w:rPr>
          <w:rFonts w:ascii="Garamond" w:eastAsia="Times New Roman" w:hAnsi="Garamond" w:cs="Times New Roman"/>
          <w:b/>
          <w:sz w:val="24"/>
          <w:szCs w:val="24"/>
        </w:rPr>
      </w:pPr>
    </w:p>
    <w:p w14:paraId="43B1EA42" w14:textId="6527318A" w:rsidR="00C619C1" w:rsidRPr="007408C7" w:rsidRDefault="00C619C1" w:rsidP="00C619C1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  <w:tab w:val="right" w:pos="9216"/>
          <w:tab w:val="right" w:pos="999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EDUCATION</w:t>
      </w:r>
    </w:p>
    <w:p w14:paraId="1B74B122" w14:textId="77777777" w:rsidR="00C619C1" w:rsidRPr="007408C7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66BC1FF2" w14:textId="77777777" w:rsidR="00C619C1" w:rsidRPr="003F5BE6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1254C4">
        <w:rPr>
          <w:rFonts w:ascii="Garamond" w:eastAsia="Times New Roman" w:hAnsi="Garamond" w:cs="Times New Roman"/>
          <w:b/>
          <w:bCs/>
          <w:sz w:val="24"/>
          <w:szCs w:val="24"/>
        </w:rPr>
        <w:t>University of Phoenix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Pr="001254C4">
        <w:rPr>
          <w:rFonts w:ascii="Garamond" w:eastAsia="Times New Roman" w:hAnsi="Garamond" w:cs="Times New Roman"/>
          <w:i/>
          <w:iCs/>
          <w:sz w:val="24"/>
          <w:szCs w:val="24"/>
        </w:rPr>
        <w:t>Phoenix, Arizona</w:t>
      </w:r>
      <w:r>
        <w:rPr>
          <w:rFonts w:ascii="Garamond" w:eastAsia="Times New Roman" w:hAnsi="Garamond" w:cs="Times New Roman"/>
          <w:sz w:val="24"/>
          <w:szCs w:val="24"/>
        </w:rPr>
        <w:tab/>
        <w:t>1995-1997</w:t>
      </w:r>
    </w:p>
    <w:p w14:paraId="5A226266" w14:textId="77777777" w:rsidR="00C619C1" w:rsidRPr="003F5BE6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3F5BE6">
        <w:rPr>
          <w:rFonts w:ascii="Garamond" w:eastAsia="Times New Roman" w:hAnsi="Garamond" w:cs="Times New Roman"/>
          <w:sz w:val="24"/>
          <w:szCs w:val="24"/>
          <w:u w:val="single"/>
        </w:rPr>
        <w:t>Master of Business Administration</w:t>
      </w:r>
    </w:p>
    <w:p w14:paraId="7425DAF0" w14:textId="77777777" w:rsidR="00C619C1" w:rsidRPr="002E00A0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6B4D1B00" w14:textId="77777777" w:rsidR="00C619C1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1254C4">
        <w:rPr>
          <w:rFonts w:ascii="Garamond" w:eastAsia="Times New Roman" w:hAnsi="Garamond" w:cs="Times New Roman"/>
          <w:b/>
          <w:bCs/>
          <w:sz w:val="24"/>
          <w:szCs w:val="24"/>
        </w:rPr>
        <w:t>University of Arizona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Pr="001254C4">
        <w:rPr>
          <w:rFonts w:ascii="Garamond" w:eastAsia="Times New Roman" w:hAnsi="Garamond" w:cs="Times New Roman"/>
          <w:i/>
          <w:iCs/>
          <w:sz w:val="24"/>
          <w:szCs w:val="24"/>
        </w:rPr>
        <w:t>Tucson, Arizona</w:t>
      </w:r>
      <w:r>
        <w:rPr>
          <w:rFonts w:ascii="Garamond" w:eastAsia="Times New Roman" w:hAnsi="Garamond" w:cs="Times New Roman"/>
          <w:sz w:val="24"/>
          <w:szCs w:val="24"/>
        </w:rPr>
        <w:tab/>
        <w:t>1984-1985</w:t>
      </w:r>
    </w:p>
    <w:p w14:paraId="0811CBE9" w14:textId="77777777" w:rsidR="00C619C1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sz w:val="24"/>
          <w:szCs w:val="24"/>
          <w:u w:val="single"/>
        </w:rPr>
        <w:t>Residency, Preventive Medicine</w:t>
      </w:r>
    </w:p>
    <w:p w14:paraId="2DC85554" w14:textId="77777777" w:rsidR="00C619C1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797E4D61" w14:textId="77777777" w:rsidR="00C619C1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1254C4">
        <w:rPr>
          <w:rFonts w:ascii="Garamond" w:eastAsia="Times New Roman" w:hAnsi="Garamond" w:cs="Times New Roman"/>
          <w:b/>
          <w:bCs/>
          <w:sz w:val="24"/>
          <w:szCs w:val="24"/>
        </w:rPr>
        <w:tab/>
        <w:t>Medical College of Wisconsin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Pr="001254C4">
        <w:rPr>
          <w:rFonts w:ascii="Garamond" w:eastAsia="Times New Roman" w:hAnsi="Garamond" w:cs="Times New Roman"/>
          <w:i/>
          <w:iCs/>
          <w:sz w:val="24"/>
          <w:szCs w:val="24"/>
        </w:rPr>
        <w:t>Milwaukee, Wisconsin</w:t>
      </w:r>
      <w:r>
        <w:rPr>
          <w:rFonts w:ascii="Garamond" w:eastAsia="Times New Roman" w:hAnsi="Garamond" w:cs="Times New Roman"/>
          <w:sz w:val="24"/>
          <w:szCs w:val="24"/>
        </w:rPr>
        <w:tab/>
        <w:t>1981-1983</w:t>
      </w:r>
    </w:p>
    <w:p w14:paraId="7D6B8895" w14:textId="77777777" w:rsidR="00C619C1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1662A0">
        <w:rPr>
          <w:rFonts w:ascii="Garamond" w:eastAsia="Times New Roman" w:hAnsi="Garamond" w:cs="Times New Roman"/>
          <w:sz w:val="24"/>
          <w:szCs w:val="24"/>
          <w:u w:val="single"/>
        </w:rPr>
        <w:t>Residency</w:t>
      </w:r>
      <w:r>
        <w:rPr>
          <w:rFonts w:ascii="Garamond" w:eastAsia="Times New Roman" w:hAnsi="Garamond" w:cs="Times New Roman"/>
          <w:sz w:val="24"/>
          <w:szCs w:val="24"/>
          <w:u w:val="single"/>
        </w:rPr>
        <w:t xml:space="preserve">, </w:t>
      </w:r>
      <w:r w:rsidRPr="001662A0">
        <w:rPr>
          <w:rFonts w:ascii="Garamond" w:eastAsia="Times New Roman" w:hAnsi="Garamond" w:cs="Times New Roman"/>
          <w:sz w:val="24"/>
          <w:szCs w:val="24"/>
          <w:u w:val="single"/>
        </w:rPr>
        <w:t>Internal Medicine</w:t>
      </w:r>
    </w:p>
    <w:p w14:paraId="2163B032" w14:textId="77777777" w:rsidR="00C619C1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086B2F95" w14:textId="77777777" w:rsidR="00C619C1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  <w:r w:rsidRPr="001254C4">
        <w:rPr>
          <w:rFonts w:ascii="Garamond" w:eastAsia="Times New Roman" w:hAnsi="Garamond" w:cs="Times New Roman"/>
          <w:b/>
          <w:bCs/>
          <w:sz w:val="24"/>
          <w:szCs w:val="24"/>
        </w:rPr>
        <w:t>Medical College of Wisconsin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Pr="001254C4">
        <w:rPr>
          <w:rFonts w:ascii="Garamond" w:eastAsia="Times New Roman" w:hAnsi="Garamond" w:cs="Times New Roman"/>
          <w:i/>
          <w:iCs/>
          <w:sz w:val="24"/>
          <w:szCs w:val="24"/>
        </w:rPr>
        <w:t>Milwaukee, Wisconsin</w:t>
      </w:r>
      <w:r>
        <w:rPr>
          <w:rFonts w:ascii="Garamond" w:eastAsia="Times New Roman" w:hAnsi="Garamond" w:cs="Times New Roman"/>
          <w:sz w:val="24"/>
          <w:szCs w:val="24"/>
        </w:rPr>
        <w:tab/>
        <w:t>1980-1981</w:t>
      </w:r>
    </w:p>
    <w:p w14:paraId="130D0A33" w14:textId="77777777" w:rsidR="00C619C1" w:rsidRPr="004723B5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4723B5">
        <w:rPr>
          <w:rFonts w:ascii="Garamond" w:eastAsia="Times New Roman" w:hAnsi="Garamond" w:cs="Times New Roman"/>
          <w:sz w:val="24"/>
          <w:szCs w:val="24"/>
          <w:u w:val="single"/>
        </w:rPr>
        <w:t>Internship</w:t>
      </w:r>
      <w:r>
        <w:rPr>
          <w:rFonts w:ascii="Garamond" w:eastAsia="Times New Roman" w:hAnsi="Garamond" w:cs="Times New Roman"/>
          <w:sz w:val="24"/>
          <w:szCs w:val="24"/>
          <w:u w:val="single"/>
        </w:rPr>
        <w:t xml:space="preserve">, </w:t>
      </w:r>
      <w:r w:rsidRPr="004723B5">
        <w:rPr>
          <w:rFonts w:ascii="Garamond" w:eastAsia="Times New Roman" w:hAnsi="Garamond" w:cs="Times New Roman"/>
          <w:sz w:val="24"/>
          <w:szCs w:val="24"/>
          <w:u w:val="single"/>
        </w:rPr>
        <w:t>Internal Medicine</w:t>
      </w:r>
    </w:p>
    <w:p w14:paraId="764CFA4D" w14:textId="77777777" w:rsidR="00C619C1" w:rsidRDefault="00C619C1" w:rsidP="00C619C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022B4986" w14:textId="77777777" w:rsidR="00C619C1" w:rsidRPr="007A6D29" w:rsidRDefault="00C619C1" w:rsidP="00E21357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E56A0C">
        <w:rPr>
          <w:rFonts w:ascii="Garamond" w:eastAsia="Times New Roman" w:hAnsi="Garamond" w:cs="Times New Roman"/>
          <w:b/>
          <w:bCs/>
          <w:sz w:val="24"/>
          <w:szCs w:val="24"/>
        </w:rPr>
        <w:t>Jefferson Medical College of Thomas Jefferson University</w:t>
      </w:r>
      <w:r>
        <w:rPr>
          <w:rFonts w:ascii="Garamond" w:eastAsia="Times New Roman" w:hAnsi="Garamond" w:cs="Times New Roman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Philadelphia, PA</w:t>
      </w:r>
      <w:r>
        <w:rPr>
          <w:rFonts w:ascii="Garamond" w:eastAsia="Times New Roman" w:hAnsi="Garamond" w:cs="Times New Roman"/>
          <w:sz w:val="24"/>
          <w:szCs w:val="24"/>
        </w:rPr>
        <w:tab/>
        <w:t>1976-1980</w:t>
      </w:r>
    </w:p>
    <w:p w14:paraId="51B03C5F" w14:textId="74A71558" w:rsidR="00C619C1" w:rsidRPr="00E56A0C" w:rsidRDefault="00991A94" w:rsidP="00E21357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sz w:val="24"/>
          <w:szCs w:val="24"/>
          <w:u w:val="single"/>
        </w:rPr>
        <w:t>Medical Doctor</w:t>
      </w:r>
    </w:p>
    <w:p w14:paraId="7108E62C" w14:textId="77777777" w:rsidR="00C619C1" w:rsidRDefault="00C619C1" w:rsidP="00E21357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7D7318C5" w14:textId="77777777" w:rsidR="00C619C1" w:rsidRPr="007A6D29" w:rsidRDefault="00C619C1" w:rsidP="00E21357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8069CE">
        <w:rPr>
          <w:rFonts w:ascii="Garamond" w:eastAsia="Times New Roman" w:hAnsi="Garamond" w:cs="Times New Roman"/>
          <w:b/>
          <w:bCs/>
          <w:sz w:val="24"/>
          <w:szCs w:val="24"/>
        </w:rPr>
        <w:t>Cornell University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Ithaca, NY</w:t>
      </w:r>
      <w:r>
        <w:rPr>
          <w:rFonts w:ascii="Garamond" w:eastAsia="Times New Roman" w:hAnsi="Garamond" w:cs="Times New Roman"/>
          <w:sz w:val="24"/>
          <w:szCs w:val="24"/>
        </w:rPr>
        <w:tab/>
        <w:t>1972-1976</w:t>
      </w:r>
    </w:p>
    <w:p w14:paraId="438A4842" w14:textId="77777777" w:rsidR="00C619C1" w:rsidRPr="007A6D29" w:rsidRDefault="00C619C1" w:rsidP="00E21357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7A6D29">
        <w:rPr>
          <w:rFonts w:ascii="Garamond" w:eastAsia="Times New Roman" w:hAnsi="Garamond" w:cs="Times New Roman"/>
          <w:sz w:val="24"/>
          <w:szCs w:val="24"/>
          <w:u w:val="single"/>
        </w:rPr>
        <w:t>B.A. Biology</w:t>
      </w:r>
    </w:p>
    <w:p w14:paraId="2B02EE36" w14:textId="77777777" w:rsidR="00C619C1" w:rsidRPr="007408C7" w:rsidRDefault="00C619C1" w:rsidP="00E21357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2A79461D" w14:textId="77777777" w:rsidR="00C619C1" w:rsidRPr="007408C7" w:rsidRDefault="00C619C1" w:rsidP="00E21357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HEALTHCARE MANAGEMENT TRAINING</w:t>
      </w:r>
    </w:p>
    <w:p w14:paraId="09839EBB" w14:textId="77777777" w:rsidR="00C619C1" w:rsidRPr="007408C7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19B7904" w14:textId="781E66A7" w:rsidR="00C619C1" w:rsidRPr="00C619C1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C619C1">
        <w:rPr>
          <w:rFonts w:ascii="Garamond" w:eastAsia="Times New Roman" w:hAnsi="Garamond" w:cs="Times New Roman"/>
          <w:b/>
          <w:bCs/>
          <w:sz w:val="24"/>
          <w:szCs w:val="24"/>
        </w:rPr>
        <w:tab/>
        <w:t>Harvard Medical School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Pr="00C619C1">
        <w:rPr>
          <w:rFonts w:ascii="Garamond" w:eastAsia="Times New Roman" w:hAnsi="Garamond" w:cs="Times New Roman"/>
          <w:i/>
          <w:iCs/>
          <w:sz w:val="24"/>
          <w:szCs w:val="24"/>
        </w:rPr>
        <w:t>Cambridge, Massachusetts</w:t>
      </w:r>
      <w:r>
        <w:rPr>
          <w:rFonts w:ascii="Garamond" w:eastAsia="Times New Roman" w:hAnsi="Garamond" w:cs="Times New Roman"/>
          <w:sz w:val="24"/>
          <w:szCs w:val="24"/>
        </w:rPr>
        <w:tab/>
        <w:t>June 2013</w:t>
      </w:r>
    </w:p>
    <w:p w14:paraId="047E5AF5" w14:textId="5014469F" w:rsidR="00C619C1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ind w:left="3600" w:hanging="3600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C619C1">
        <w:rPr>
          <w:rFonts w:ascii="Garamond" w:eastAsia="Times New Roman" w:hAnsi="Garamond" w:cs="Times New Roman"/>
          <w:sz w:val="24"/>
          <w:szCs w:val="24"/>
          <w:u w:val="single"/>
        </w:rPr>
        <w:t>Harvard Clinical Bioethics Course</w:t>
      </w:r>
    </w:p>
    <w:p w14:paraId="36D74A24" w14:textId="77777777" w:rsidR="00C619C1" w:rsidRPr="007408C7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ind w:left="3600" w:hanging="3600"/>
        <w:rPr>
          <w:rFonts w:ascii="Garamond" w:eastAsia="Times New Roman" w:hAnsi="Garamond" w:cs="Times New Roman"/>
          <w:sz w:val="24"/>
          <w:szCs w:val="24"/>
        </w:rPr>
      </w:pPr>
    </w:p>
    <w:p w14:paraId="5CE1190C" w14:textId="465F2243" w:rsidR="00C619C1" w:rsidRPr="00C619C1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C619C1">
        <w:rPr>
          <w:rFonts w:ascii="Garamond" w:eastAsia="Times New Roman" w:hAnsi="Garamond" w:cs="Times New Roman"/>
          <w:b/>
          <w:bCs/>
          <w:sz w:val="24"/>
          <w:szCs w:val="24"/>
        </w:rPr>
        <w:t>Harvard Medical School Center for Palliative Care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Pr="00C619C1">
        <w:rPr>
          <w:rFonts w:ascii="Garamond" w:eastAsia="Times New Roman" w:hAnsi="Garamond" w:cs="Times New Roman"/>
          <w:i/>
          <w:iCs/>
          <w:sz w:val="24"/>
          <w:szCs w:val="24"/>
        </w:rPr>
        <w:t>Cambridge, Massachusetts</w:t>
      </w:r>
      <w:r w:rsidR="00A20ACC">
        <w:rPr>
          <w:rFonts w:ascii="Garamond" w:eastAsia="Times New Roman" w:hAnsi="Garamond" w:cs="Times New Roman"/>
          <w:sz w:val="24"/>
          <w:szCs w:val="24"/>
        </w:rPr>
        <w:tab/>
        <w:t>May &amp; November 2009</w:t>
      </w:r>
    </w:p>
    <w:p w14:paraId="428AC11E" w14:textId="27E683F2" w:rsidR="00C619C1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C619C1">
        <w:rPr>
          <w:rFonts w:ascii="Garamond" w:eastAsia="Times New Roman" w:hAnsi="Garamond" w:cs="Times New Roman"/>
          <w:sz w:val="24"/>
          <w:szCs w:val="24"/>
          <w:u w:val="single"/>
        </w:rPr>
        <w:tab/>
        <w:t>Program in Palliative Care Education and Practice</w:t>
      </w:r>
    </w:p>
    <w:p w14:paraId="246E5E3D" w14:textId="77777777" w:rsidR="00C619C1" w:rsidRPr="007408C7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8B87B9E" w14:textId="74DB92C3" w:rsidR="00C619C1" w:rsidRPr="00A20ACC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A20ACC">
        <w:rPr>
          <w:rFonts w:ascii="Garamond" w:eastAsia="Times New Roman" w:hAnsi="Garamond" w:cs="Times New Roman"/>
          <w:b/>
          <w:bCs/>
          <w:sz w:val="24"/>
          <w:szCs w:val="24"/>
        </w:rPr>
        <w:t>University of Washington School of Medicine</w:t>
      </w:r>
      <w:r w:rsidR="00A20ACC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Pr="00C619C1">
        <w:rPr>
          <w:rFonts w:ascii="Garamond" w:eastAsia="Times New Roman" w:hAnsi="Garamond" w:cs="Times New Roman"/>
          <w:i/>
          <w:iCs/>
          <w:sz w:val="24"/>
          <w:szCs w:val="24"/>
        </w:rPr>
        <w:t>Seattle, Washington</w:t>
      </w:r>
      <w:r w:rsidR="00A20ACC">
        <w:rPr>
          <w:rFonts w:ascii="Garamond" w:eastAsia="Times New Roman" w:hAnsi="Garamond" w:cs="Times New Roman"/>
          <w:sz w:val="24"/>
          <w:szCs w:val="24"/>
        </w:rPr>
        <w:tab/>
        <w:t>August 2008</w:t>
      </w:r>
    </w:p>
    <w:p w14:paraId="48CA3F4A" w14:textId="5B14364E" w:rsidR="007B6038" w:rsidRPr="00154357" w:rsidRDefault="00A20ACC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A20ACC">
        <w:rPr>
          <w:rFonts w:ascii="Garamond" w:eastAsia="Times New Roman" w:hAnsi="Garamond" w:cs="Times New Roman"/>
          <w:sz w:val="24"/>
          <w:szCs w:val="24"/>
          <w:u w:val="single"/>
        </w:rPr>
        <w:tab/>
        <w:t>Summer Seminar in Healthcare Ethics</w:t>
      </w:r>
    </w:p>
    <w:p w14:paraId="0D6CA285" w14:textId="420B5BB6" w:rsidR="00C619C1" w:rsidRPr="00A20ACC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20ACC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 xml:space="preserve">Institute for Healthcare Improvement, </w:t>
      </w:r>
      <w:r w:rsidRPr="00A20ACC">
        <w:rPr>
          <w:rFonts w:ascii="Garamond" w:eastAsia="Times New Roman" w:hAnsi="Garamond" w:cs="Times New Roman"/>
          <w:i/>
          <w:iCs/>
          <w:sz w:val="24"/>
          <w:szCs w:val="24"/>
        </w:rPr>
        <w:t>Boston, MA</w:t>
      </w:r>
      <w:r w:rsidR="00A20ACC">
        <w:rPr>
          <w:rFonts w:ascii="Garamond" w:eastAsia="Times New Roman" w:hAnsi="Garamond" w:cs="Times New Roman"/>
          <w:sz w:val="24"/>
          <w:szCs w:val="24"/>
        </w:rPr>
        <w:tab/>
      </w:r>
      <w:r w:rsidR="0002598E">
        <w:rPr>
          <w:rFonts w:ascii="Garamond" w:eastAsia="Times New Roman" w:hAnsi="Garamond" w:cs="Times New Roman"/>
          <w:sz w:val="24"/>
          <w:szCs w:val="24"/>
        </w:rPr>
        <w:t>Summer 1997-Fall 1998</w:t>
      </w:r>
    </w:p>
    <w:p w14:paraId="5AC15143" w14:textId="77777777" w:rsidR="00A20ACC" w:rsidRPr="00886913" w:rsidRDefault="00A20ACC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A20ACC">
        <w:rPr>
          <w:rFonts w:ascii="Garamond" w:eastAsia="Times New Roman" w:hAnsi="Garamond" w:cs="Times New Roman"/>
          <w:sz w:val="24"/>
          <w:szCs w:val="24"/>
          <w:u w:val="single"/>
        </w:rPr>
        <w:t>Breakthrough Series Collaborative to Improve End of Life Care</w:t>
      </w:r>
    </w:p>
    <w:p w14:paraId="1BA37188" w14:textId="36D9C0AC" w:rsidR="00C619C1" w:rsidRPr="00A20ACC" w:rsidRDefault="00A20ACC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20ACC">
        <w:rPr>
          <w:rFonts w:ascii="Garamond" w:eastAsia="Times New Roman" w:hAnsi="Garamond" w:cs="Times New Roman"/>
          <w:sz w:val="24"/>
          <w:szCs w:val="24"/>
          <w:u w:val="single"/>
        </w:rPr>
        <w:tab/>
        <w:t>Good Samaritan Regional Medical Center Team Leader</w:t>
      </w:r>
    </w:p>
    <w:p w14:paraId="39EF69AF" w14:textId="77777777" w:rsidR="00A20ACC" w:rsidRPr="007408C7" w:rsidRDefault="00A20ACC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4D62109" w14:textId="0FDEBCBD" w:rsidR="000475B7" w:rsidRPr="00C03DA6" w:rsidRDefault="00E96937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E96937">
        <w:rPr>
          <w:rFonts w:ascii="Garamond" w:eastAsia="Times New Roman" w:hAnsi="Garamond" w:cs="Times New Roman"/>
          <w:b/>
          <w:bCs/>
          <w:sz w:val="24"/>
          <w:szCs w:val="24"/>
        </w:rPr>
        <w:t>Institute for Healthcare Improvement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,</w:t>
      </w:r>
      <w:r w:rsidR="000475B7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0475B7" w:rsidRPr="000475B7">
        <w:rPr>
          <w:rFonts w:ascii="Garamond" w:eastAsia="Times New Roman" w:hAnsi="Garamond" w:cs="Times New Roman"/>
          <w:i/>
          <w:iCs/>
          <w:sz w:val="24"/>
          <w:szCs w:val="24"/>
        </w:rPr>
        <w:t>Boston, MA</w:t>
      </w:r>
      <w:r w:rsidR="00C03DA6">
        <w:rPr>
          <w:rFonts w:ascii="Garamond" w:eastAsia="Times New Roman" w:hAnsi="Garamond" w:cs="Times New Roman"/>
          <w:sz w:val="24"/>
          <w:szCs w:val="24"/>
        </w:rPr>
        <w:tab/>
      </w:r>
      <w:r w:rsidR="00C03DA6" w:rsidRPr="00C03DA6">
        <w:rPr>
          <w:rFonts w:ascii="Garamond" w:eastAsia="Times New Roman" w:hAnsi="Garamond" w:cs="Times New Roman"/>
          <w:sz w:val="24"/>
          <w:szCs w:val="24"/>
        </w:rPr>
        <w:t>March 1996-May 1997</w:t>
      </w:r>
    </w:p>
    <w:p w14:paraId="68471E22" w14:textId="68CD52C1" w:rsidR="00C619C1" w:rsidRPr="007408C7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C03DA6" w:rsidRPr="00C03DA6">
        <w:rPr>
          <w:rFonts w:ascii="Garamond" w:eastAsia="Times New Roman" w:hAnsi="Garamond" w:cs="Times New Roman"/>
          <w:b/>
          <w:bCs/>
          <w:sz w:val="24"/>
          <w:szCs w:val="24"/>
        </w:rPr>
        <w:t>Good Samaritan Regional Medical Center</w:t>
      </w:r>
      <w:r w:rsidR="00C03DA6" w:rsidRPr="00C03DA6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618F52C9" w14:textId="43AF2893" w:rsidR="00C619C1" w:rsidRPr="00E9775E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E9775E">
        <w:rPr>
          <w:rFonts w:ascii="Garamond" w:eastAsia="Times New Roman" w:hAnsi="Garamond" w:cs="Times New Roman"/>
          <w:sz w:val="24"/>
          <w:szCs w:val="24"/>
          <w:u w:val="single"/>
        </w:rPr>
        <w:t>Breakthrough Series Collaborative to Improve Outcomes and Reduce Costs in Adult ICU Care</w:t>
      </w:r>
    </w:p>
    <w:p w14:paraId="69BB39E8" w14:textId="77777777" w:rsidR="00C619C1" w:rsidRPr="007408C7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ind w:left="3600" w:hanging="360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</w:p>
    <w:p w14:paraId="4EA96F98" w14:textId="52F0D88E" w:rsidR="00C619C1" w:rsidRPr="00E9775E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ind w:left="3600" w:hanging="3600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E9775E" w:rsidRPr="00E9775E">
        <w:rPr>
          <w:rFonts w:ascii="Garamond" w:eastAsia="Times New Roman" w:hAnsi="Garamond" w:cs="Times New Roman"/>
          <w:b/>
          <w:bCs/>
          <w:sz w:val="24"/>
          <w:szCs w:val="24"/>
        </w:rPr>
        <w:t xml:space="preserve">Institute for Healthcare Improvement, </w:t>
      </w:r>
      <w:r w:rsidR="00E9775E" w:rsidRPr="00E9775E">
        <w:rPr>
          <w:rFonts w:ascii="Garamond" w:eastAsia="Times New Roman" w:hAnsi="Garamond" w:cs="Times New Roman"/>
          <w:i/>
          <w:iCs/>
          <w:sz w:val="24"/>
          <w:szCs w:val="24"/>
        </w:rPr>
        <w:t>Boston, MA</w:t>
      </w:r>
      <w:r w:rsidR="00886913">
        <w:rPr>
          <w:rFonts w:ascii="Garamond" w:eastAsia="Times New Roman" w:hAnsi="Garamond" w:cs="Times New Roman"/>
          <w:i/>
          <w:iCs/>
          <w:sz w:val="24"/>
          <w:szCs w:val="24"/>
        </w:rPr>
        <w:tab/>
      </w:r>
      <w:r w:rsidRPr="007408C7">
        <w:rPr>
          <w:rFonts w:ascii="Garamond" w:eastAsia="Times New Roman" w:hAnsi="Garamond" w:cs="Times New Roman"/>
          <w:sz w:val="24"/>
          <w:szCs w:val="24"/>
        </w:rPr>
        <w:t>January 22-23, 1996</w:t>
      </w:r>
    </w:p>
    <w:p w14:paraId="552AECCA" w14:textId="26166D7E" w:rsidR="00C619C1" w:rsidRPr="00E9775E" w:rsidRDefault="00E9775E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ind w:left="3600" w:hanging="3600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E9775E">
        <w:rPr>
          <w:rFonts w:ascii="Garamond" w:eastAsia="Times New Roman" w:hAnsi="Garamond" w:cs="Times New Roman"/>
          <w:sz w:val="24"/>
          <w:szCs w:val="24"/>
          <w:u w:val="single"/>
        </w:rPr>
        <w:t xml:space="preserve">Breakthrough Series Collaborative to Reduce </w:t>
      </w:r>
      <w:r w:rsidR="00C619C1" w:rsidRPr="00E9775E">
        <w:rPr>
          <w:rFonts w:ascii="Garamond" w:eastAsia="Times New Roman" w:hAnsi="Garamond" w:cs="Times New Roman"/>
          <w:sz w:val="24"/>
          <w:szCs w:val="24"/>
          <w:u w:val="single"/>
        </w:rPr>
        <w:t>Adverse Drug Events and Medical Errors</w:t>
      </w:r>
    </w:p>
    <w:p w14:paraId="2B22543A" w14:textId="77777777" w:rsidR="00C619C1" w:rsidRPr="007408C7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ind w:left="3600" w:hanging="3600"/>
        <w:rPr>
          <w:rFonts w:ascii="Garamond" w:eastAsia="Times New Roman" w:hAnsi="Garamond" w:cs="Times New Roman"/>
          <w:sz w:val="24"/>
          <w:szCs w:val="24"/>
        </w:rPr>
      </w:pPr>
    </w:p>
    <w:p w14:paraId="5F05FD26" w14:textId="217CBFB7" w:rsidR="00C619C1" w:rsidRPr="00345CE7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345CE7" w:rsidRPr="00345CE7">
        <w:rPr>
          <w:rFonts w:ascii="Garamond" w:eastAsia="Times New Roman" w:hAnsi="Garamond" w:cs="Times New Roman"/>
          <w:b/>
          <w:bCs/>
          <w:sz w:val="24"/>
          <w:szCs w:val="24"/>
        </w:rPr>
        <w:t xml:space="preserve">Samaritan Health System, </w:t>
      </w:r>
      <w:r w:rsidR="00345CE7" w:rsidRPr="00345CE7">
        <w:rPr>
          <w:rFonts w:ascii="Garamond" w:eastAsia="Times New Roman" w:hAnsi="Garamond" w:cs="Times New Roman"/>
          <w:i/>
          <w:iCs/>
          <w:sz w:val="24"/>
          <w:szCs w:val="24"/>
        </w:rPr>
        <w:t xml:space="preserve">Phoenix, Arizona </w:t>
      </w:r>
      <w:r w:rsidR="00345CE7">
        <w:rPr>
          <w:rFonts w:ascii="Garamond" w:eastAsia="Times New Roman" w:hAnsi="Garamond" w:cs="Times New Roman"/>
          <w:i/>
          <w:iCs/>
          <w:sz w:val="24"/>
          <w:szCs w:val="24"/>
        </w:rPr>
        <w:tab/>
      </w:r>
      <w:r w:rsidRPr="007408C7">
        <w:rPr>
          <w:rFonts w:ascii="Garamond" w:eastAsia="Times New Roman" w:hAnsi="Garamond" w:cs="Times New Roman"/>
          <w:sz w:val="24"/>
          <w:szCs w:val="24"/>
        </w:rPr>
        <w:t>Fall 1995</w:t>
      </w:r>
    </w:p>
    <w:p w14:paraId="05C22E2C" w14:textId="7616B3A1" w:rsidR="00345CE7" w:rsidRDefault="00C04D18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C04D18">
        <w:rPr>
          <w:rFonts w:ascii="Garamond" w:eastAsia="Times New Roman" w:hAnsi="Garamond" w:cs="Times New Roman"/>
          <w:sz w:val="24"/>
          <w:szCs w:val="24"/>
          <w:u w:val="single"/>
        </w:rPr>
        <w:t>Managed Care University</w:t>
      </w:r>
    </w:p>
    <w:p w14:paraId="01F01C88" w14:textId="77777777" w:rsidR="00C04D18" w:rsidRPr="00C04D18" w:rsidRDefault="00C04D18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</w:p>
    <w:p w14:paraId="2AFED779" w14:textId="027DA790" w:rsidR="00C619C1" w:rsidRPr="00E8001A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E8001A" w:rsidRPr="00C619C1">
        <w:rPr>
          <w:rFonts w:ascii="Garamond" w:eastAsia="Times New Roman" w:hAnsi="Garamond" w:cs="Times New Roman"/>
          <w:i/>
          <w:iCs/>
          <w:sz w:val="24"/>
          <w:szCs w:val="24"/>
        </w:rPr>
        <w:t>Scottsdale, Arizona</w:t>
      </w:r>
      <w:r w:rsidR="00E8001A">
        <w:rPr>
          <w:rFonts w:ascii="Garamond" w:eastAsia="Times New Roman" w:hAnsi="Garamond" w:cs="Times New Roman"/>
          <w:i/>
          <w:iCs/>
          <w:sz w:val="24"/>
          <w:szCs w:val="24"/>
        </w:rPr>
        <w:tab/>
      </w:r>
      <w:r w:rsidR="00E53228">
        <w:rPr>
          <w:rFonts w:ascii="Garamond" w:eastAsia="Times New Roman" w:hAnsi="Garamond" w:cs="Times New Roman"/>
          <w:i/>
          <w:iCs/>
          <w:sz w:val="24"/>
          <w:szCs w:val="24"/>
        </w:rPr>
        <w:tab/>
      </w:r>
      <w:r w:rsidRPr="007408C7">
        <w:rPr>
          <w:rFonts w:ascii="Garamond" w:eastAsia="Times New Roman" w:hAnsi="Garamond" w:cs="Times New Roman"/>
          <w:sz w:val="24"/>
          <w:szCs w:val="24"/>
        </w:rPr>
        <w:t>August 1995</w:t>
      </w:r>
    </w:p>
    <w:p w14:paraId="5A86179D" w14:textId="63BBF4C9" w:rsidR="00C619C1" w:rsidRPr="00EB4ED5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EB4ED5">
        <w:rPr>
          <w:rFonts w:ascii="Garamond" w:eastAsia="Times New Roman" w:hAnsi="Garamond" w:cs="Times New Roman"/>
          <w:sz w:val="24"/>
          <w:szCs w:val="24"/>
          <w:u w:val="single"/>
        </w:rPr>
        <w:t xml:space="preserve">Physician Leadership Types and the Art of Patient Management </w:t>
      </w:r>
    </w:p>
    <w:p w14:paraId="1969AC3B" w14:textId="77777777" w:rsidR="00C619C1" w:rsidRPr="007408C7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B4EAC2E" w14:textId="53625F25" w:rsidR="00C619C1" w:rsidRPr="00E8001A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  <w:r w:rsidRPr="00E8001A">
        <w:rPr>
          <w:rFonts w:ascii="Garamond" w:eastAsia="Times New Roman" w:hAnsi="Garamond" w:cs="Times New Roman"/>
          <w:b/>
          <w:bCs/>
          <w:sz w:val="24"/>
          <w:szCs w:val="24"/>
        </w:rPr>
        <w:t>The Healthcare Forum</w:t>
      </w:r>
      <w:r w:rsidR="00E8001A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Pr="00C619C1">
        <w:rPr>
          <w:rFonts w:ascii="Garamond" w:eastAsia="Times New Roman" w:hAnsi="Garamond" w:cs="Times New Roman"/>
          <w:i/>
          <w:iCs/>
          <w:sz w:val="24"/>
          <w:szCs w:val="24"/>
        </w:rPr>
        <w:t xml:space="preserve">Pasadena, California </w:t>
      </w:r>
      <w:r w:rsidR="00E8001A">
        <w:rPr>
          <w:rFonts w:ascii="Garamond" w:eastAsia="Times New Roman" w:hAnsi="Garamond" w:cs="Times New Roman"/>
          <w:sz w:val="24"/>
          <w:szCs w:val="24"/>
        </w:rPr>
        <w:tab/>
        <w:t>February 1995</w:t>
      </w:r>
    </w:p>
    <w:p w14:paraId="6430262B" w14:textId="4B092A59" w:rsidR="00C619C1" w:rsidRDefault="00E8001A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E8001A">
        <w:rPr>
          <w:rFonts w:ascii="Garamond" w:eastAsia="Times New Roman" w:hAnsi="Garamond" w:cs="Times New Roman"/>
          <w:sz w:val="24"/>
          <w:szCs w:val="24"/>
          <w:u w:val="single"/>
        </w:rPr>
        <w:tab/>
        <w:t>Leading Clinical Quality Improvement</w:t>
      </w:r>
    </w:p>
    <w:p w14:paraId="1B27D621" w14:textId="77777777" w:rsidR="00E8001A" w:rsidRPr="007408C7" w:rsidRDefault="00E8001A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604F1C52" w14:textId="3FA3D78F" w:rsidR="00C619C1" w:rsidRPr="00BB093B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B604DF" w:rsidRPr="00B604DF">
        <w:rPr>
          <w:rFonts w:ascii="Garamond" w:eastAsia="Times New Roman" w:hAnsi="Garamond" w:cs="Times New Roman"/>
          <w:b/>
          <w:bCs/>
          <w:sz w:val="24"/>
          <w:szCs w:val="24"/>
        </w:rPr>
        <w:t>Arizona State University,</w:t>
      </w:r>
      <w:r w:rsidR="00B604DF" w:rsidRPr="00B604D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604DF" w:rsidRPr="00B604DF">
        <w:rPr>
          <w:rFonts w:ascii="Garamond" w:eastAsia="Times New Roman" w:hAnsi="Garamond" w:cs="Times New Roman"/>
          <w:i/>
          <w:iCs/>
          <w:sz w:val="24"/>
          <w:szCs w:val="24"/>
        </w:rPr>
        <w:t>Tempe, Arizona</w:t>
      </w:r>
      <w:r w:rsidR="00B604DF">
        <w:rPr>
          <w:rFonts w:ascii="Garamond" w:eastAsia="Times New Roman" w:hAnsi="Garamond" w:cs="Times New Roman"/>
          <w:sz w:val="24"/>
          <w:szCs w:val="24"/>
        </w:rPr>
        <w:tab/>
      </w:r>
      <w:r w:rsidRPr="007408C7">
        <w:rPr>
          <w:rFonts w:ascii="Garamond" w:eastAsia="Times New Roman" w:hAnsi="Garamond" w:cs="Times New Roman"/>
          <w:sz w:val="24"/>
          <w:szCs w:val="24"/>
        </w:rPr>
        <w:t>February</w:t>
      </w:r>
      <w:r w:rsidR="00E8001A">
        <w:rPr>
          <w:rFonts w:ascii="Garamond" w:eastAsia="Times New Roman" w:hAnsi="Garamond" w:cs="Times New Roman"/>
          <w:sz w:val="24"/>
          <w:szCs w:val="24"/>
        </w:rPr>
        <w:t>-</w:t>
      </w:r>
      <w:r w:rsidRPr="007408C7">
        <w:rPr>
          <w:rFonts w:ascii="Garamond" w:eastAsia="Times New Roman" w:hAnsi="Garamond" w:cs="Times New Roman"/>
          <w:sz w:val="24"/>
          <w:szCs w:val="24"/>
        </w:rPr>
        <w:t>October 1994</w:t>
      </w:r>
    </w:p>
    <w:p w14:paraId="187E0272" w14:textId="0E9CDC4D" w:rsidR="00C619C1" w:rsidRPr="007408C7" w:rsidRDefault="00C003A1" w:rsidP="00BB093B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C003A1">
        <w:rPr>
          <w:rFonts w:ascii="Garamond" w:eastAsia="Times New Roman" w:hAnsi="Garamond" w:cs="Times New Roman"/>
          <w:sz w:val="24"/>
          <w:szCs w:val="24"/>
          <w:u w:val="single"/>
        </w:rPr>
        <w:t>Physician Leadership Institute</w:t>
      </w:r>
    </w:p>
    <w:p w14:paraId="34DF7143" w14:textId="77777777" w:rsidR="00C003A1" w:rsidRDefault="00C003A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ind w:left="3600" w:hanging="3600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0ECEC2E4" w14:textId="2E455520" w:rsidR="00C619C1" w:rsidRPr="00B225A2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ind w:left="3600" w:hanging="360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225A2">
        <w:rPr>
          <w:rFonts w:ascii="Garamond" w:eastAsia="Times New Roman" w:hAnsi="Garamond" w:cs="Times New Roman"/>
          <w:b/>
          <w:bCs/>
          <w:sz w:val="24"/>
          <w:szCs w:val="24"/>
        </w:rPr>
        <w:tab/>
        <w:t>Intermountain Health Care</w:t>
      </w:r>
      <w:r w:rsidR="00B225A2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="00B225A2" w:rsidRPr="00C619C1">
        <w:rPr>
          <w:rFonts w:ascii="Garamond" w:eastAsia="Times New Roman" w:hAnsi="Garamond" w:cs="Times New Roman"/>
          <w:i/>
          <w:iCs/>
          <w:sz w:val="24"/>
          <w:szCs w:val="24"/>
        </w:rPr>
        <w:t>Salt Lake City, Utah</w:t>
      </w:r>
      <w:r w:rsidR="00B225A2">
        <w:rPr>
          <w:rFonts w:ascii="Garamond" w:eastAsia="Times New Roman" w:hAnsi="Garamond" w:cs="Times New Roman"/>
          <w:sz w:val="24"/>
          <w:szCs w:val="24"/>
        </w:rPr>
        <w:tab/>
        <w:t xml:space="preserve">August </w:t>
      </w:r>
      <w:r w:rsidR="0001109F">
        <w:rPr>
          <w:rFonts w:ascii="Garamond" w:eastAsia="Times New Roman" w:hAnsi="Garamond" w:cs="Times New Roman"/>
          <w:sz w:val="24"/>
          <w:szCs w:val="24"/>
        </w:rPr>
        <w:t>1993-November 1993</w:t>
      </w:r>
    </w:p>
    <w:p w14:paraId="05CE304F" w14:textId="45C2F64D" w:rsidR="00E8001A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C619C1">
        <w:rPr>
          <w:rFonts w:ascii="Garamond" w:eastAsia="Times New Roman" w:hAnsi="Garamond" w:cs="Times New Roman"/>
          <w:i/>
          <w:iCs/>
          <w:sz w:val="24"/>
          <w:szCs w:val="24"/>
        </w:rPr>
        <w:tab/>
      </w:r>
      <w:r w:rsidR="00B225A2" w:rsidRPr="00B225A2">
        <w:rPr>
          <w:rFonts w:ascii="Garamond" w:eastAsia="Times New Roman" w:hAnsi="Garamond" w:cs="Times New Roman"/>
          <w:sz w:val="24"/>
          <w:szCs w:val="24"/>
          <w:u w:val="single"/>
        </w:rPr>
        <w:t xml:space="preserve">Health Care Delivery Improvement </w:t>
      </w:r>
      <w:r w:rsidR="00E8001A" w:rsidRPr="00E8001A">
        <w:rPr>
          <w:rFonts w:ascii="Garamond" w:eastAsia="Times New Roman" w:hAnsi="Garamond" w:cs="Times New Roman"/>
          <w:sz w:val="24"/>
          <w:szCs w:val="24"/>
          <w:u w:val="single"/>
        </w:rPr>
        <w:t>Advanced Training Program</w:t>
      </w:r>
    </w:p>
    <w:p w14:paraId="2E7FF106" w14:textId="77777777" w:rsidR="00E8001A" w:rsidRDefault="00E8001A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</w:p>
    <w:p w14:paraId="0B9C7DE5" w14:textId="659D62BF" w:rsidR="00C619C1" w:rsidRPr="00B64A65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64A65">
        <w:rPr>
          <w:rFonts w:ascii="Garamond" w:eastAsia="Times New Roman" w:hAnsi="Garamond" w:cs="Times New Roman"/>
          <w:b/>
          <w:bCs/>
          <w:sz w:val="24"/>
          <w:szCs w:val="24"/>
        </w:rPr>
        <w:tab/>
        <w:t>Arizona State University Graduate</w:t>
      </w:r>
      <w:r w:rsidR="00B64A65" w:rsidRPr="00B64A65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B64A65">
        <w:rPr>
          <w:rFonts w:ascii="Garamond" w:eastAsia="Times New Roman" w:hAnsi="Garamond" w:cs="Times New Roman"/>
          <w:b/>
          <w:bCs/>
          <w:sz w:val="24"/>
          <w:szCs w:val="24"/>
        </w:rPr>
        <w:t>School of Business</w:t>
      </w:r>
      <w:r w:rsidR="00B64A65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Pr="00C619C1">
        <w:rPr>
          <w:rFonts w:ascii="Garamond" w:eastAsia="Times New Roman" w:hAnsi="Garamond" w:cs="Times New Roman"/>
          <w:i/>
          <w:iCs/>
          <w:sz w:val="24"/>
          <w:szCs w:val="24"/>
        </w:rPr>
        <w:t>Tempe, AZ</w:t>
      </w:r>
      <w:r w:rsidR="00B64A65">
        <w:rPr>
          <w:rFonts w:ascii="Garamond" w:eastAsia="Times New Roman" w:hAnsi="Garamond" w:cs="Times New Roman"/>
          <w:sz w:val="24"/>
          <w:szCs w:val="24"/>
        </w:rPr>
        <w:tab/>
        <w:t>June 1992</w:t>
      </w:r>
    </w:p>
    <w:p w14:paraId="0D96747D" w14:textId="46E2AF01" w:rsidR="00C619C1" w:rsidRPr="00B64A65" w:rsidRDefault="00B64A65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B64A65">
        <w:rPr>
          <w:rFonts w:ascii="Garamond" w:eastAsia="Times New Roman" w:hAnsi="Garamond" w:cs="Times New Roman"/>
          <w:sz w:val="24"/>
          <w:szCs w:val="24"/>
          <w:u w:val="single"/>
        </w:rPr>
        <w:tab/>
        <w:t>Financial Accounting (Accounting 502)</w:t>
      </w:r>
    </w:p>
    <w:p w14:paraId="5EF48346" w14:textId="77777777" w:rsidR="00C319C7" w:rsidRDefault="00C319C7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A80CF7A" w14:textId="294DDB78" w:rsidR="00C319C7" w:rsidRPr="007F3C0E" w:rsidRDefault="007F3C0E" w:rsidP="007F3C0E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F3C0E">
        <w:rPr>
          <w:rFonts w:ascii="Garamond" w:eastAsia="Times New Roman" w:hAnsi="Garamond" w:cs="Times New Roman"/>
          <w:b/>
          <w:bCs/>
          <w:sz w:val="24"/>
          <w:szCs w:val="24"/>
        </w:rPr>
        <w:t>Arizona State University, Western Network for Education in Health Administration, &amp; American College of Physician Executives (Jointly Sponsored)</w:t>
      </w:r>
    </w:p>
    <w:p w14:paraId="5FFF9F06" w14:textId="4D467F6D" w:rsidR="00C619C1" w:rsidRPr="007F3C0E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F3C0E">
        <w:rPr>
          <w:rFonts w:ascii="Garamond" w:eastAsia="Times New Roman" w:hAnsi="Garamond" w:cs="Times New Roman"/>
          <w:sz w:val="24"/>
          <w:szCs w:val="24"/>
          <w:u w:val="single"/>
        </w:rPr>
        <w:tab/>
        <w:t>Physician Leadership Institute</w:t>
      </w:r>
      <w:r w:rsidRPr="007F3C0E">
        <w:rPr>
          <w:rFonts w:ascii="Garamond" w:eastAsia="Times New Roman" w:hAnsi="Garamond" w:cs="Times New Roman"/>
          <w:sz w:val="24"/>
          <w:szCs w:val="24"/>
        </w:rPr>
        <w:tab/>
      </w:r>
      <w:r w:rsidR="007F3C0E" w:rsidRPr="007F3C0E">
        <w:rPr>
          <w:rFonts w:ascii="Garamond" w:eastAsia="Times New Roman" w:hAnsi="Garamond" w:cs="Times New Roman"/>
          <w:sz w:val="24"/>
          <w:szCs w:val="24"/>
        </w:rPr>
        <w:tab/>
      </w:r>
      <w:r w:rsidRPr="007F3C0E">
        <w:rPr>
          <w:rFonts w:ascii="Garamond" w:eastAsia="Times New Roman" w:hAnsi="Garamond" w:cs="Times New Roman"/>
          <w:sz w:val="24"/>
          <w:szCs w:val="24"/>
        </w:rPr>
        <w:t xml:space="preserve">February 25-March 1, 1991 </w:t>
      </w:r>
    </w:p>
    <w:p w14:paraId="33DC7A65" w14:textId="249368D8" w:rsidR="00C619C1" w:rsidRPr="00F94DAE" w:rsidRDefault="00C619C1" w:rsidP="007F3C0E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F3C0E">
        <w:rPr>
          <w:rFonts w:ascii="Garamond" w:eastAsia="Times New Roman" w:hAnsi="Garamond" w:cs="Times New Roman"/>
          <w:sz w:val="24"/>
          <w:szCs w:val="24"/>
        </w:rPr>
        <w:tab/>
      </w:r>
      <w:r w:rsidR="007F3C0E" w:rsidRPr="007F3C0E">
        <w:rPr>
          <w:rFonts w:ascii="Garamond" w:eastAsia="Times New Roman" w:hAnsi="Garamond" w:cs="Times New Roman"/>
          <w:sz w:val="24"/>
          <w:szCs w:val="24"/>
          <w:u w:val="single"/>
        </w:rPr>
        <w:t>Physician Leadership Institute</w:t>
      </w:r>
      <w:r w:rsidRPr="007F3C0E">
        <w:rPr>
          <w:rFonts w:ascii="Garamond" w:eastAsia="Times New Roman" w:hAnsi="Garamond" w:cs="Times New Roman"/>
          <w:sz w:val="24"/>
          <w:szCs w:val="24"/>
        </w:rPr>
        <w:tab/>
      </w:r>
      <w:r w:rsidR="007F3C0E" w:rsidRPr="007F3C0E">
        <w:rPr>
          <w:rFonts w:ascii="Garamond" w:eastAsia="Times New Roman" w:hAnsi="Garamond" w:cs="Times New Roman"/>
          <w:sz w:val="24"/>
          <w:szCs w:val="24"/>
        </w:rPr>
        <w:tab/>
      </w:r>
      <w:r w:rsidRPr="007F3C0E">
        <w:rPr>
          <w:rFonts w:ascii="Garamond" w:eastAsia="Times New Roman" w:hAnsi="Garamond" w:cs="Times New Roman"/>
          <w:sz w:val="24"/>
          <w:szCs w:val="24"/>
        </w:rPr>
        <w:t>October 29-November 2, 1990</w:t>
      </w:r>
      <w:r w:rsidR="001F4E0D" w:rsidRPr="007F3C0E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4D7DB9A3" w14:textId="77777777" w:rsidR="00C619C1" w:rsidRPr="007408C7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2D05B58" w14:textId="390FBC4F" w:rsidR="00C619C1" w:rsidRPr="00435DBC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C319C7">
        <w:rPr>
          <w:rFonts w:ascii="Garamond" w:eastAsia="Times New Roman" w:hAnsi="Garamond" w:cs="Times New Roman"/>
          <w:b/>
          <w:bCs/>
          <w:sz w:val="24"/>
          <w:szCs w:val="24"/>
        </w:rPr>
        <w:t>American Academy of Medical Directors</w:t>
      </w:r>
      <w:r w:rsidR="00435DBC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="00241DB8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r w:rsidR="00435DBC">
        <w:rPr>
          <w:rFonts w:ascii="Garamond" w:eastAsia="Times New Roman" w:hAnsi="Garamond" w:cs="Times New Roman"/>
          <w:sz w:val="24"/>
          <w:szCs w:val="24"/>
        </w:rPr>
        <w:tab/>
        <w:t>April 1988</w:t>
      </w:r>
    </w:p>
    <w:p w14:paraId="671211FB" w14:textId="20B85816" w:rsidR="000E4A1C" w:rsidRPr="00C319C7" w:rsidRDefault="000E4A1C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C319C7">
        <w:rPr>
          <w:rFonts w:ascii="Garamond" w:eastAsia="Times New Roman" w:hAnsi="Garamond" w:cs="Times New Roman"/>
          <w:sz w:val="24"/>
          <w:szCs w:val="24"/>
          <w:u w:val="single"/>
        </w:rPr>
        <w:t>Physician in Management I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          </w:t>
      </w:r>
    </w:p>
    <w:p w14:paraId="7E4CFAD5" w14:textId="77777777" w:rsidR="00C619C1" w:rsidRPr="007408C7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2B19664A" w14:textId="24637D8A" w:rsidR="00C619C1" w:rsidRPr="00C319C7" w:rsidRDefault="00C619C1" w:rsidP="00E21357">
      <w:pPr>
        <w:tabs>
          <w:tab w:val="left" w:pos="-720"/>
          <w:tab w:val="left" w:pos="1"/>
          <w:tab w:val="left" w:pos="3600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C319C7">
        <w:rPr>
          <w:rFonts w:ascii="Garamond" w:eastAsia="Times New Roman" w:hAnsi="Garamond" w:cs="Times New Roman"/>
          <w:b/>
          <w:bCs/>
          <w:sz w:val="24"/>
          <w:szCs w:val="24"/>
        </w:rPr>
        <w:t>University of Minnesota School of Public Health</w:t>
      </w:r>
      <w:r w:rsidR="00435DBC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="00241DB8">
        <w:rPr>
          <w:rFonts w:ascii="Garamond" w:eastAsia="Times New Roman" w:hAnsi="Garamond" w:cs="Times New Roman"/>
          <w:i/>
          <w:iCs/>
          <w:sz w:val="24"/>
          <w:szCs w:val="24"/>
        </w:rPr>
        <w:t>Minneapolis, MN</w:t>
      </w:r>
      <w:r w:rsidR="00435DBC">
        <w:rPr>
          <w:rFonts w:ascii="Garamond" w:eastAsia="Times New Roman" w:hAnsi="Garamond" w:cs="Times New Roman"/>
          <w:sz w:val="24"/>
          <w:szCs w:val="24"/>
        </w:rPr>
        <w:tab/>
        <w:t>July 1984</w:t>
      </w:r>
    </w:p>
    <w:p w14:paraId="1871300D" w14:textId="1FD8C860" w:rsidR="00C619C1" w:rsidRDefault="00435DBC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C319C7">
        <w:rPr>
          <w:rFonts w:ascii="Garamond" w:eastAsia="Times New Roman" w:hAnsi="Garamond" w:cs="Times New Roman"/>
          <w:sz w:val="24"/>
          <w:szCs w:val="24"/>
          <w:u w:val="single"/>
        </w:rPr>
        <w:t>Epidemiology Summer Session</w:t>
      </w:r>
    </w:p>
    <w:p w14:paraId="77AEE173" w14:textId="77777777" w:rsidR="001B274B" w:rsidRPr="007408C7" w:rsidRDefault="001B274B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7E247FC1" w14:textId="11434E0E" w:rsidR="005D1659" w:rsidRPr="007408C7" w:rsidRDefault="005D1659" w:rsidP="00466845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  <w:tab w:val="right" w:pos="999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ANCILLARY POSITIONS</w:t>
      </w:r>
    </w:p>
    <w:p w14:paraId="54EF5293" w14:textId="77777777" w:rsidR="005D1659" w:rsidRPr="007408C7" w:rsidRDefault="005D165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34B8573E" w14:textId="19E07DBA" w:rsidR="005D1659" w:rsidRPr="007408C7" w:rsidRDefault="005D165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7408C7">
        <w:rPr>
          <w:rFonts w:ascii="Garamond" w:eastAsia="Times New Roman" w:hAnsi="Garamond" w:cs="Times New Roman"/>
          <w:bCs/>
          <w:sz w:val="24"/>
          <w:szCs w:val="24"/>
        </w:rPr>
        <w:t>Reviewer</w:t>
      </w:r>
      <w:r w:rsidR="001F7D23">
        <w:rPr>
          <w:rFonts w:ascii="Garamond" w:eastAsia="Times New Roman" w:hAnsi="Garamond" w:cs="Times New Roman"/>
          <w:bCs/>
          <w:sz w:val="24"/>
          <w:szCs w:val="24"/>
        </w:rPr>
        <w:t xml:space="preserve">, </w:t>
      </w:r>
      <w:r w:rsidRPr="001F7D23">
        <w:rPr>
          <w:rFonts w:ascii="Garamond" w:eastAsia="Times New Roman" w:hAnsi="Garamond" w:cs="Times New Roman"/>
          <w:b/>
          <w:sz w:val="24"/>
          <w:szCs w:val="24"/>
        </w:rPr>
        <w:t>Annals of Internal Medicine</w:t>
      </w:r>
    </w:p>
    <w:p w14:paraId="200F0583" w14:textId="6857B44F" w:rsidR="005D1659" w:rsidRPr="007408C7" w:rsidRDefault="005D165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7408C7">
        <w:rPr>
          <w:rFonts w:ascii="Garamond" w:eastAsia="Times New Roman" w:hAnsi="Garamond" w:cs="Times New Roman"/>
          <w:bCs/>
          <w:sz w:val="24"/>
          <w:szCs w:val="24"/>
        </w:rPr>
        <w:t>Faculty</w:t>
      </w:r>
      <w:r w:rsidR="001F7D23">
        <w:rPr>
          <w:rFonts w:ascii="Garamond" w:eastAsia="Times New Roman" w:hAnsi="Garamond" w:cs="Times New Roman"/>
          <w:bCs/>
          <w:sz w:val="24"/>
          <w:szCs w:val="24"/>
        </w:rPr>
        <w:t xml:space="preserve">, </w:t>
      </w:r>
      <w:r w:rsidRPr="001F7D23">
        <w:rPr>
          <w:rFonts w:ascii="Garamond" w:eastAsia="Times New Roman" w:hAnsi="Garamond" w:cs="Times New Roman"/>
          <w:b/>
          <w:sz w:val="24"/>
          <w:szCs w:val="24"/>
        </w:rPr>
        <w:t>American Institute for Advanced Professional Studies</w:t>
      </w:r>
      <w:r w:rsidR="001F7D23">
        <w:rPr>
          <w:rFonts w:ascii="Garamond" w:eastAsia="Times New Roman" w:hAnsi="Garamond" w:cs="Times New Roman"/>
          <w:b/>
          <w:sz w:val="24"/>
          <w:szCs w:val="24"/>
        </w:rPr>
        <w:t xml:space="preserve">, </w:t>
      </w:r>
      <w:r w:rsidRPr="007408C7">
        <w:rPr>
          <w:rFonts w:ascii="Garamond" w:eastAsia="Times New Roman" w:hAnsi="Garamond" w:cs="Times New Roman"/>
          <w:bCs/>
          <w:sz w:val="24"/>
          <w:szCs w:val="24"/>
        </w:rPr>
        <w:t>Geriatric Medicine Board Certification Review Course</w:t>
      </w:r>
    </w:p>
    <w:p w14:paraId="6FF7BFC9" w14:textId="6A6883C3" w:rsidR="00F628EF" w:rsidRPr="007408C7" w:rsidRDefault="005D165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7408C7">
        <w:rPr>
          <w:rFonts w:ascii="Garamond" w:eastAsia="Times New Roman" w:hAnsi="Garamond" w:cs="Times New Roman"/>
          <w:bCs/>
          <w:sz w:val="24"/>
          <w:szCs w:val="24"/>
        </w:rPr>
        <w:t>Past Cha</w:t>
      </w:r>
      <w:r w:rsidR="00F628EF" w:rsidRPr="007408C7">
        <w:rPr>
          <w:rFonts w:ascii="Garamond" w:eastAsia="Times New Roman" w:hAnsi="Garamond" w:cs="Times New Roman"/>
          <w:bCs/>
          <w:sz w:val="24"/>
          <w:szCs w:val="24"/>
        </w:rPr>
        <w:t>irman</w:t>
      </w:r>
      <w:r w:rsidR="00CA4244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F628EF" w:rsidRPr="007408C7">
        <w:rPr>
          <w:rFonts w:ascii="Garamond" w:eastAsia="Times New Roman" w:hAnsi="Garamond" w:cs="Times New Roman"/>
          <w:bCs/>
          <w:sz w:val="24"/>
          <w:szCs w:val="24"/>
        </w:rPr>
        <w:t>Education Committee</w:t>
      </w:r>
      <w:r w:rsidR="00CA4244">
        <w:rPr>
          <w:rFonts w:ascii="Garamond" w:eastAsia="Times New Roman" w:hAnsi="Garamond" w:cs="Times New Roman"/>
          <w:bCs/>
          <w:sz w:val="24"/>
          <w:szCs w:val="24"/>
        </w:rPr>
        <w:t xml:space="preserve">, </w:t>
      </w:r>
      <w:r w:rsidR="00F628EF" w:rsidRPr="00CA4244">
        <w:rPr>
          <w:rFonts w:ascii="Garamond" w:eastAsia="Times New Roman" w:hAnsi="Garamond" w:cs="Times New Roman"/>
          <w:b/>
          <w:sz w:val="24"/>
          <w:szCs w:val="24"/>
        </w:rPr>
        <w:t>Joint Task Force on End-of Life Care</w:t>
      </w:r>
    </w:p>
    <w:p w14:paraId="7B914396" w14:textId="1C42AD0D" w:rsidR="005D1659" w:rsidRPr="00154357" w:rsidRDefault="00CA4244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u w:val="single"/>
        </w:rPr>
      </w:pPr>
      <w:r w:rsidRPr="00CA4244">
        <w:rPr>
          <w:rFonts w:ascii="Garamond" w:eastAsia="Times New Roman" w:hAnsi="Garamond" w:cs="Times New Roman"/>
          <w:bCs/>
          <w:sz w:val="24"/>
          <w:szCs w:val="24"/>
        </w:rPr>
        <w:t>Past Chairman Education Committee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, </w:t>
      </w:r>
      <w:r w:rsidR="00F628EF" w:rsidRPr="00CA4244">
        <w:rPr>
          <w:rFonts w:ascii="Garamond" w:eastAsia="Times New Roman" w:hAnsi="Garamond" w:cs="Times New Roman"/>
          <w:b/>
          <w:sz w:val="24"/>
          <w:szCs w:val="24"/>
        </w:rPr>
        <w:t>Arizona Medical Association/Arizona Hospital Association</w:t>
      </w:r>
    </w:p>
    <w:p w14:paraId="3F0950BC" w14:textId="548E8BAD" w:rsidR="005D1659" w:rsidRPr="007408C7" w:rsidRDefault="005D1659" w:rsidP="00466845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  <w:tab w:val="right" w:pos="999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lastRenderedPageBreak/>
        <w:t>COMMUNITY &amp; CORPORATE ROLES</w:t>
      </w:r>
    </w:p>
    <w:p w14:paraId="636B2139" w14:textId="77777777" w:rsidR="005D1659" w:rsidRPr="007408C7" w:rsidRDefault="005D165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1FE67B40" w14:textId="34E04881" w:rsidR="005D1659" w:rsidRPr="005A2021" w:rsidRDefault="005D165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48213A">
        <w:rPr>
          <w:rFonts w:ascii="Garamond" w:eastAsia="Times New Roman" w:hAnsi="Garamond" w:cs="Times New Roman"/>
          <w:b/>
          <w:bCs/>
          <w:sz w:val="24"/>
          <w:szCs w:val="24"/>
        </w:rPr>
        <w:t>Vitalant, Inc</w:t>
      </w:r>
      <w:r w:rsidR="0048213A" w:rsidRPr="0048213A">
        <w:rPr>
          <w:rFonts w:ascii="Garamond" w:eastAsia="Times New Roman" w:hAnsi="Garamond" w:cs="Times New Roman"/>
          <w:b/>
          <w:bCs/>
          <w:sz w:val="24"/>
          <w:szCs w:val="24"/>
        </w:rPr>
        <w:t>.,</w:t>
      </w:r>
      <w:r w:rsidR="0048213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8213A">
        <w:rPr>
          <w:rFonts w:ascii="Garamond" w:eastAsia="Times New Roman" w:hAnsi="Garamond" w:cs="Times New Roman"/>
          <w:i/>
          <w:iCs/>
          <w:sz w:val="24"/>
          <w:szCs w:val="24"/>
        </w:rPr>
        <w:t>Scottsdale, AZ</w:t>
      </w:r>
      <w:r w:rsidR="005A2021">
        <w:rPr>
          <w:rFonts w:ascii="Garamond" w:eastAsia="Times New Roman" w:hAnsi="Garamond" w:cs="Times New Roman"/>
          <w:sz w:val="24"/>
          <w:szCs w:val="24"/>
        </w:rPr>
        <w:tab/>
        <w:t>2010-Present</w:t>
      </w:r>
    </w:p>
    <w:p w14:paraId="6812FD2C" w14:textId="644C5E83" w:rsidR="005D1659" w:rsidRPr="0048213A" w:rsidRDefault="0048213A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sz w:val="24"/>
          <w:szCs w:val="24"/>
          <w:u w:val="single"/>
        </w:rPr>
        <w:t>Board of Directors</w:t>
      </w:r>
    </w:p>
    <w:p w14:paraId="5385F8E2" w14:textId="77777777" w:rsidR="005D1659" w:rsidRPr="007408C7" w:rsidRDefault="005D165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52EDC55" w14:textId="745BFDB3" w:rsidR="00EB0A81" w:rsidRDefault="005D1659" w:rsidP="0046684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A2021">
        <w:rPr>
          <w:rFonts w:ascii="Garamond" w:eastAsia="Times New Roman" w:hAnsi="Garamond" w:cs="Times New Roman"/>
          <w:b/>
          <w:bCs/>
          <w:sz w:val="24"/>
          <w:szCs w:val="24"/>
        </w:rPr>
        <w:t>Jewish Family and Children’s Services</w:t>
      </w:r>
      <w:r w:rsidR="005A2021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r w:rsidRPr="005A2021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</w:p>
    <w:p w14:paraId="68BCEDCE" w14:textId="3F184D76" w:rsidR="005A2021" w:rsidRDefault="00A90768" w:rsidP="00F0289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A90768">
        <w:rPr>
          <w:rFonts w:ascii="Garamond" w:eastAsia="Times New Roman" w:hAnsi="Garamond" w:cs="Times New Roman"/>
          <w:sz w:val="24"/>
          <w:szCs w:val="24"/>
          <w:u w:val="single"/>
        </w:rPr>
        <w:t>Board of Directors</w:t>
      </w:r>
      <w:r>
        <w:rPr>
          <w:rFonts w:ascii="Garamond" w:eastAsia="Times New Roman" w:hAnsi="Garamond" w:cs="Times New Roman"/>
          <w:sz w:val="24"/>
          <w:szCs w:val="24"/>
        </w:rPr>
        <w:tab/>
        <w:t>2011-Present</w:t>
      </w:r>
    </w:p>
    <w:p w14:paraId="6CCCBDDF" w14:textId="0E76C3FF" w:rsidR="00A90768" w:rsidRPr="00A90768" w:rsidRDefault="00A90768" w:rsidP="00F0289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A90768">
        <w:rPr>
          <w:rFonts w:ascii="Garamond" w:eastAsia="Times New Roman" w:hAnsi="Garamond" w:cs="Times New Roman"/>
          <w:bCs/>
          <w:sz w:val="24"/>
          <w:szCs w:val="24"/>
          <w:u w:val="single"/>
        </w:rPr>
        <w:t>Chairman</w:t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A90768">
        <w:rPr>
          <w:rFonts w:ascii="Garamond" w:eastAsia="Times New Roman" w:hAnsi="Garamond" w:cs="Times New Roman"/>
          <w:bCs/>
          <w:sz w:val="24"/>
          <w:szCs w:val="24"/>
        </w:rPr>
        <w:t>2017</w:t>
      </w:r>
      <w:r>
        <w:rPr>
          <w:rFonts w:ascii="Garamond" w:eastAsia="Times New Roman" w:hAnsi="Garamond" w:cs="Times New Roman"/>
          <w:bCs/>
          <w:sz w:val="24"/>
          <w:szCs w:val="24"/>
        </w:rPr>
        <w:t>-</w:t>
      </w:r>
      <w:r w:rsidRPr="00A90768">
        <w:rPr>
          <w:rFonts w:ascii="Garamond" w:eastAsia="Times New Roman" w:hAnsi="Garamond" w:cs="Times New Roman"/>
          <w:bCs/>
          <w:sz w:val="24"/>
          <w:szCs w:val="24"/>
        </w:rPr>
        <w:t>2022</w:t>
      </w:r>
    </w:p>
    <w:p w14:paraId="21ED361D" w14:textId="77777777" w:rsidR="00C6487E" w:rsidRDefault="00C6487E" w:rsidP="00F0289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5E48DC04" w14:textId="3B6C96CC" w:rsidR="00A90768" w:rsidRPr="007408C7" w:rsidRDefault="00A90768" w:rsidP="00F0289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A2021">
        <w:rPr>
          <w:rFonts w:ascii="Garamond" w:eastAsia="Times New Roman" w:hAnsi="Garamond" w:cs="Times New Roman"/>
          <w:b/>
          <w:bCs/>
          <w:sz w:val="24"/>
          <w:szCs w:val="24"/>
        </w:rPr>
        <w:t>Maricopa County Board of Health,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5C51F8">
        <w:rPr>
          <w:rFonts w:ascii="Garamond" w:eastAsia="Times New Roman" w:hAnsi="Garamond" w:cs="Times New Roman"/>
          <w:i/>
          <w:iCs/>
          <w:sz w:val="24"/>
          <w:szCs w:val="24"/>
        </w:rPr>
        <w:t>Phoenix, AZ</w:t>
      </w:r>
      <w:r w:rsidRPr="007408C7">
        <w:rPr>
          <w:rFonts w:ascii="Garamond" w:eastAsia="Times New Roman" w:hAnsi="Garamond" w:cs="Times New Roman"/>
          <w:sz w:val="24"/>
          <w:szCs w:val="24"/>
        </w:rPr>
        <w:tab/>
        <w:t>2020</w:t>
      </w:r>
      <w:r>
        <w:rPr>
          <w:rFonts w:ascii="Garamond" w:eastAsia="Times New Roman" w:hAnsi="Garamond" w:cs="Times New Roman"/>
          <w:sz w:val="24"/>
          <w:szCs w:val="24"/>
        </w:rPr>
        <w:t>-</w:t>
      </w:r>
      <w:r w:rsidRPr="007408C7">
        <w:rPr>
          <w:rFonts w:ascii="Garamond" w:eastAsia="Times New Roman" w:hAnsi="Garamond" w:cs="Times New Roman"/>
          <w:sz w:val="24"/>
          <w:szCs w:val="24"/>
        </w:rPr>
        <w:t>2023</w:t>
      </w:r>
    </w:p>
    <w:p w14:paraId="2C2D5CF9" w14:textId="77777777" w:rsidR="00A90768" w:rsidRPr="005A2021" w:rsidRDefault="00A90768" w:rsidP="00F0289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5A2021">
        <w:rPr>
          <w:rFonts w:ascii="Garamond" w:eastAsia="Times New Roman" w:hAnsi="Garamond" w:cs="Times New Roman"/>
          <w:sz w:val="24"/>
          <w:szCs w:val="24"/>
          <w:u w:val="single"/>
        </w:rPr>
        <w:t>Physician Representative</w:t>
      </w:r>
    </w:p>
    <w:p w14:paraId="62C384BA" w14:textId="63E9CD6A" w:rsidR="001B274B" w:rsidRDefault="001B274B">
      <w:pPr>
        <w:rPr>
          <w:rFonts w:ascii="Garamond" w:eastAsia="Times New Roman" w:hAnsi="Garamond" w:cs="Times New Roman"/>
          <w:b/>
          <w:sz w:val="24"/>
          <w:szCs w:val="24"/>
        </w:rPr>
      </w:pPr>
    </w:p>
    <w:p w14:paraId="68CA7A60" w14:textId="0B0BE7AD" w:rsidR="00665742" w:rsidRPr="007408C7" w:rsidRDefault="00665742" w:rsidP="00F02895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  <w:tab w:val="right" w:pos="999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AWARDS</w:t>
      </w:r>
    </w:p>
    <w:p w14:paraId="3AC5ADCF" w14:textId="77777777" w:rsidR="00665742" w:rsidRPr="007408C7" w:rsidRDefault="00665742" w:rsidP="00F02895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14:paraId="4CA9BE7B" w14:textId="1FF5550A" w:rsidR="00665742" w:rsidRPr="007408C7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7408C7"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6161AD">
        <w:rPr>
          <w:rFonts w:ascii="Garamond" w:eastAsia="Times New Roman" w:hAnsi="Garamond" w:cs="Times New Roman"/>
          <w:b/>
          <w:sz w:val="24"/>
          <w:szCs w:val="24"/>
        </w:rPr>
        <w:t>Lifetime Achievement Award</w:t>
      </w:r>
      <w:r w:rsidRPr="007408C7">
        <w:rPr>
          <w:rFonts w:ascii="Garamond" w:eastAsia="Times New Roman" w:hAnsi="Garamond" w:cs="Times New Roman"/>
          <w:bCs/>
          <w:sz w:val="24"/>
          <w:szCs w:val="24"/>
        </w:rPr>
        <w:tab/>
        <w:t>October 2024</w:t>
      </w:r>
    </w:p>
    <w:p w14:paraId="6D0A4FD0" w14:textId="77777777" w:rsidR="00FC317C" w:rsidRPr="00F02895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u w:val="single"/>
        </w:rPr>
      </w:pPr>
      <w:r w:rsidRPr="00F02895">
        <w:rPr>
          <w:rFonts w:ascii="Garamond" w:eastAsia="Times New Roman" w:hAnsi="Garamond" w:cs="Times New Roman"/>
          <w:bCs/>
          <w:sz w:val="24"/>
          <w:szCs w:val="24"/>
          <w:u w:val="single"/>
        </w:rPr>
        <w:t xml:space="preserve">Arizona Geriatrics Society </w:t>
      </w:r>
    </w:p>
    <w:p w14:paraId="30FA8E6F" w14:textId="77777777" w:rsidR="00FC317C" w:rsidRDefault="00FC317C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</w:p>
    <w:p w14:paraId="3126953C" w14:textId="3FA4D134" w:rsidR="00665742" w:rsidRPr="007408C7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6161AD">
        <w:rPr>
          <w:rFonts w:ascii="Garamond" w:eastAsia="Times New Roman" w:hAnsi="Garamond" w:cs="Times New Roman"/>
          <w:b/>
          <w:sz w:val="24"/>
          <w:szCs w:val="24"/>
        </w:rPr>
        <w:t>Spirit of Philanthropy Award</w:t>
      </w:r>
      <w:r w:rsidR="00940596"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7408C7">
        <w:rPr>
          <w:rFonts w:ascii="Garamond" w:eastAsia="Times New Roman" w:hAnsi="Garamond" w:cs="Times New Roman"/>
          <w:bCs/>
          <w:sz w:val="24"/>
          <w:szCs w:val="24"/>
        </w:rPr>
        <w:t>May 2019</w:t>
      </w:r>
    </w:p>
    <w:p w14:paraId="6CC92837" w14:textId="1D492CB7" w:rsidR="00665742" w:rsidRPr="00F02895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u w:val="single"/>
        </w:rPr>
      </w:pPr>
      <w:r w:rsidRPr="00F02895">
        <w:rPr>
          <w:rFonts w:ascii="Garamond" w:eastAsia="Times New Roman" w:hAnsi="Garamond" w:cs="Times New Roman"/>
          <w:bCs/>
          <w:sz w:val="24"/>
          <w:szCs w:val="24"/>
          <w:u w:val="single"/>
        </w:rPr>
        <w:tab/>
        <w:t>Association of Fundraising Professionals</w:t>
      </w:r>
      <w:r w:rsidR="00FC317C" w:rsidRPr="00F02895">
        <w:rPr>
          <w:rFonts w:ascii="Garamond" w:eastAsia="Times New Roman" w:hAnsi="Garamond" w:cs="Times New Roman"/>
          <w:bCs/>
          <w:sz w:val="24"/>
          <w:szCs w:val="24"/>
          <w:u w:val="single"/>
        </w:rPr>
        <w:t xml:space="preserve">, </w:t>
      </w:r>
      <w:r w:rsidRPr="00F02895">
        <w:rPr>
          <w:rFonts w:ascii="Garamond" w:eastAsia="Times New Roman" w:hAnsi="Garamond" w:cs="Times New Roman"/>
          <w:bCs/>
          <w:sz w:val="24"/>
          <w:szCs w:val="24"/>
          <w:u w:val="single"/>
        </w:rPr>
        <w:t>Greater Phoenix Chapter</w:t>
      </w:r>
    </w:p>
    <w:p w14:paraId="7C18AE81" w14:textId="6025010A" w:rsidR="00665742" w:rsidRPr="007408C7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7408C7">
        <w:rPr>
          <w:rFonts w:ascii="Garamond" w:eastAsia="Times New Roman" w:hAnsi="Garamond" w:cs="Times New Roman"/>
          <w:bCs/>
          <w:sz w:val="24"/>
          <w:szCs w:val="24"/>
        </w:rPr>
        <w:tab/>
      </w:r>
    </w:p>
    <w:p w14:paraId="59EB73B0" w14:textId="06A5BDAB" w:rsidR="00665742" w:rsidRPr="007408C7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7408C7"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6161AD">
        <w:rPr>
          <w:rFonts w:ascii="Garamond" w:eastAsia="Times New Roman" w:hAnsi="Garamond" w:cs="Times New Roman"/>
          <w:b/>
          <w:sz w:val="24"/>
          <w:szCs w:val="24"/>
        </w:rPr>
        <w:t>Society of Hospital Medicine</w:t>
      </w:r>
      <w:r w:rsidR="00F02895">
        <w:rPr>
          <w:rFonts w:ascii="Garamond" w:eastAsia="Times New Roman" w:hAnsi="Garamond" w:cs="Times New Roman"/>
          <w:b/>
          <w:sz w:val="24"/>
          <w:szCs w:val="24"/>
        </w:rPr>
        <w:t xml:space="preserve">, </w:t>
      </w:r>
      <w:r w:rsidR="00F02895" w:rsidRPr="00F02895">
        <w:rPr>
          <w:rFonts w:ascii="Garamond" w:eastAsia="Times New Roman" w:hAnsi="Garamond" w:cs="Times New Roman"/>
          <w:b/>
          <w:bCs/>
          <w:sz w:val="24"/>
          <w:szCs w:val="24"/>
        </w:rPr>
        <w:t>Honorable Mention</w:t>
      </w:r>
      <w:r w:rsidRPr="006161AD">
        <w:rPr>
          <w:rFonts w:ascii="Garamond" w:eastAsia="Times New Roman" w:hAnsi="Garamond" w:cs="Times New Roman"/>
          <w:b/>
          <w:sz w:val="24"/>
          <w:szCs w:val="24"/>
        </w:rPr>
        <w:tab/>
      </w:r>
      <w:r w:rsidRPr="007408C7">
        <w:rPr>
          <w:rFonts w:ascii="Garamond" w:eastAsia="Times New Roman" w:hAnsi="Garamond" w:cs="Times New Roman"/>
          <w:bCs/>
          <w:sz w:val="24"/>
          <w:szCs w:val="24"/>
        </w:rPr>
        <w:t>February 2015</w:t>
      </w:r>
    </w:p>
    <w:p w14:paraId="70B3E58F" w14:textId="01C7CC35" w:rsidR="00665742" w:rsidRPr="00F02895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u w:val="single"/>
        </w:rPr>
      </w:pPr>
      <w:r w:rsidRPr="00F02895">
        <w:rPr>
          <w:rFonts w:ascii="Garamond" w:eastAsia="Times New Roman" w:hAnsi="Garamond" w:cs="Times New Roman"/>
          <w:bCs/>
          <w:sz w:val="24"/>
          <w:szCs w:val="24"/>
          <w:u w:val="single"/>
        </w:rPr>
        <w:tab/>
        <w:t>Choosing Wisely Campaign</w:t>
      </w:r>
      <w:r w:rsidR="00FC317C" w:rsidRPr="00F02895">
        <w:rPr>
          <w:rFonts w:ascii="Garamond" w:eastAsia="Times New Roman" w:hAnsi="Garamond" w:cs="Times New Roman"/>
          <w:bCs/>
          <w:sz w:val="24"/>
          <w:szCs w:val="24"/>
          <w:u w:val="single"/>
        </w:rPr>
        <w:t xml:space="preserve">, </w:t>
      </w:r>
      <w:r w:rsidRPr="00F02895">
        <w:rPr>
          <w:rFonts w:ascii="Garamond" w:eastAsia="Times New Roman" w:hAnsi="Garamond" w:cs="Times New Roman"/>
          <w:bCs/>
          <w:sz w:val="24"/>
          <w:szCs w:val="24"/>
          <w:u w:val="single"/>
        </w:rPr>
        <w:t>Reduction of Unnecessary Blood Transfusions</w:t>
      </w:r>
      <w:r w:rsidR="00FC317C" w:rsidRPr="00F02895">
        <w:rPr>
          <w:rFonts w:ascii="Garamond" w:eastAsia="Times New Roman" w:hAnsi="Garamond" w:cs="Times New Roman"/>
          <w:bCs/>
          <w:sz w:val="24"/>
          <w:szCs w:val="24"/>
          <w:u w:val="single"/>
        </w:rPr>
        <w:t xml:space="preserve">, </w:t>
      </w:r>
      <w:r w:rsidR="001B274B">
        <w:rPr>
          <w:rFonts w:ascii="Garamond" w:eastAsia="Times New Roman" w:hAnsi="Garamond" w:cs="Times New Roman"/>
          <w:bCs/>
          <w:sz w:val="24"/>
          <w:szCs w:val="24"/>
          <w:u w:val="single"/>
        </w:rPr>
        <w:br/>
      </w:r>
      <w:r w:rsidRPr="00F02895">
        <w:rPr>
          <w:rFonts w:ascii="Garamond" w:eastAsia="Times New Roman" w:hAnsi="Garamond" w:cs="Times New Roman"/>
          <w:bCs/>
          <w:sz w:val="24"/>
          <w:szCs w:val="24"/>
          <w:u w:val="single"/>
        </w:rPr>
        <w:t>Banner University Medical Center</w:t>
      </w:r>
    </w:p>
    <w:p w14:paraId="407A83A7" w14:textId="77777777" w:rsidR="00665742" w:rsidRPr="007408C7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</w:p>
    <w:p w14:paraId="37197C4E" w14:textId="08E08BAC" w:rsidR="00665742" w:rsidRPr="007408C7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F02895">
        <w:rPr>
          <w:rFonts w:ascii="Garamond" w:eastAsia="Times New Roman" w:hAnsi="Garamond" w:cs="Times New Roman"/>
          <w:b/>
          <w:sz w:val="24"/>
          <w:szCs w:val="24"/>
        </w:rPr>
        <w:t>Paul L. Singer Award Nominee</w:t>
      </w:r>
      <w:r w:rsidRPr="007408C7">
        <w:rPr>
          <w:rFonts w:ascii="Garamond" w:eastAsia="Times New Roman" w:hAnsi="Garamond" w:cs="Times New Roman"/>
          <w:bCs/>
          <w:sz w:val="24"/>
          <w:szCs w:val="24"/>
        </w:rPr>
        <w:tab/>
        <w:t>1998</w:t>
      </w:r>
    </w:p>
    <w:p w14:paraId="67C27F9F" w14:textId="42FD422D" w:rsidR="00665742" w:rsidRPr="00F02895" w:rsidRDefault="00F02895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u w:val="single"/>
        </w:rPr>
      </w:pPr>
      <w:r w:rsidRPr="00F02895">
        <w:rPr>
          <w:rFonts w:ascii="Garamond" w:eastAsia="Times New Roman" w:hAnsi="Garamond" w:cs="Times New Roman"/>
          <w:bCs/>
          <w:sz w:val="24"/>
          <w:szCs w:val="24"/>
          <w:u w:val="single"/>
        </w:rPr>
        <w:t xml:space="preserve">Distinguished </w:t>
      </w:r>
      <w:r w:rsidR="00665742" w:rsidRPr="00F02895">
        <w:rPr>
          <w:rFonts w:ascii="Garamond" w:eastAsia="Times New Roman" w:hAnsi="Garamond" w:cs="Times New Roman"/>
          <w:bCs/>
          <w:sz w:val="24"/>
          <w:szCs w:val="24"/>
          <w:u w:val="single"/>
        </w:rPr>
        <w:t>Community Service-Samaritan Health System</w:t>
      </w:r>
    </w:p>
    <w:p w14:paraId="2BA6D4F3" w14:textId="77777777" w:rsidR="00665742" w:rsidRPr="007408C7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</w:p>
    <w:p w14:paraId="3A442E1E" w14:textId="464134F7" w:rsidR="00665742" w:rsidRPr="007408C7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F02895">
        <w:rPr>
          <w:rFonts w:ascii="Garamond" w:eastAsia="Times New Roman" w:hAnsi="Garamond" w:cs="Times New Roman"/>
          <w:b/>
          <w:sz w:val="24"/>
          <w:szCs w:val="24"/>
        </w:rPr>
        <w:t>Physician's Recognition Award</w:t>
      </w:r>
      <w:r w:rsidRPr="007408C7">
        <w:rPr>
          <w:rFonts w:ascii="Garamond" w:eastAsia="Times New Roman" w:hAnsi="Garamond" w:cs="Times New Roman"/>
          <w:bCs/>
          <w:sz w:val="24"/>
          <w:szCs w:val="24"/>
        </w:rPr>
        <w:tab/>
        <w:t>1998</w:t>
      </w:r>
      <w:r w:rsidRPr="007408C7">
        <w:rPr>
          <w:rFonts w:ascii="Garamond" w:eastAsia="Times New Roman" w:hAnsi="Garamond" w:cs="Times New Roman"/>
          <w:b/>
          <w:sz w:val="24"/>
          <w:szCs w:val="24"/>
        </w:rPr>
        <w:tab/>
      </w:r>
    </w:p>
    <w:p w14:paraId="64AA0572" w14:textId="77777777" w:rsidR="00665742" w:rsidRPr="00F02895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u w:val="single"/>
        </w:rPr>
      </w:pPr>
      <w:r w:rsidRPr="00F02895">
        <w:rPr>
          <w:rFonts w:ascii="Garamond" w:eastAsia="Times New Roman" w:hAnsi="Garamond" w:cs="Times New Roman"/>
          <w:bCs/>
          <w:sz w:val="24"/>
          <w:szCs w:val="24"/>
          <w:u w:val="single"/>
        </w:rPr>
        <w:t>American Medical Association</w:t>
      </w:r>
    </w:p>
    <w:p w14:paraId="699FCA5E" w14:textId="77777777" w:rsidR="00665742" w:rsidRPr="007408C7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</w:p>
    <w:p w14:paraId="32235DD4" w14:textId="4156DC62" w:rsidR="00665742" w:rsidRPr="007408C7" w:rsidRDefault="00665742" w:rsidP="005E59F1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F02895">
        <w:rPr>
          <w:rFonts w:ascii="Garamond" w:eastAsia="Times New Roman" w:hAnsi="Garamond" w:cs="Times New Roman"/>
          <w:b/>
          <w:sz w:val="24"/>
          <w:szCs w:val="24"/>
        </w:rPr>
        <w:tab/>
        <w:t>Dean's List</w:t>
      </w:r>
      <w:r w:rsidRPr="007408C7">
        <w:rPr>
          <w:rFonts w:ascii="Garamond" w:eastAsia="Times New Roman" w:hAnsi="Garamond" w:cs="Times New Roman"/>
          <w:bCs/>
          <w:sz w:val="24"/>
          <w:szCs w:val="24"/>
        </w:rPr>
        <w:tab/>
        <w:t>1975-</w:t>
      </w:r>
      <w:r w:rsidR="005E59F1">
        <w:rPr>
          <w:rFonts w:ascii="Garamond" w:eastAsia="Times New Roman" w:hAnsi="Garamond" w:cs="Times New Roman"/>
          <w:bCs/>
          <w:sz w:val="24"/>
          <w:szCs w:val="24"/>
        </w:rPr>
        <w:t>19</w:t>
      </w:r>
      <w:r w:rsidRPr="007408C7">
        <w:rPr>
          <w:rFonts w:ascii="Garamond" w:eastAsia="Times New Roman" w:hAnsi="Garamond" w:cs="Times New Roman"/>
          <w:bCs/>
          <w:sz w:val="24"/>
          <w:szCs w:val="24"/>
        </w:rPr>
        <w:t>76</w:t>
      </w:r>
    </w:p>
    <w:p w14:paraId="7350103E" w14:textId="5377AC41" w:rsidR="00665742" w:rsidRPr="00F02895" w:rsidRDefault="00F02895" w:rsidP="006E03E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F02895">
        <w:rPr>
          <w:rFonts w:ascii="Garamond" w:eastAsia="Times New Roman" w:hAnsi="Garamond" w:cs="Times New Roman"/>
          <w:sz w:val="24"/>
          <w:szCs w:val="24"/>
          <w:u w:val="single"/>
        </w:rPr>
        <w:t>Cornell University</w:t>
      </w:r>
    </w:p>
    <w:p w14:paraId="1DA20DF2" w14:textId="669BB53A" w:rsidR="00F30067" w:rsidRPr="007408C7" w:rsidRDefault="002C3970" w:rsidP="006E03E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</w:p>
    <w:p w14:paraId="20995BA5" w14:textId="6C68E1AD" w:rsidR="002C3970" w:rsidRPr="007408C7" w:rsidRDefault="002C3970" w:rsidP="006E03EF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  <w:tab w:val="right" w:pos="999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MAJOR COMMITTEE APPOINTMENTS</w:t>
      </w:r>
    </w:p>
    <w:p w14:paraId="365D7AC5" w14:textId="77777777" w:rsidR="00D61EE7" w:rsidRPr="007408C7" w:rsidRDefault="00D61EE7" w:rsidP="006E03E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419598E" w14:textId="77777777" w:rsidR="001B274B" w:rsidRPr="007408C7" w:rsidRDefault="001B274B" w:rsidP="001B274B">
      <w:pPr>
        <w:tabs>
          <w:tab w:val="left" w:pos="-720"/>
          <w:tab w:val="left" w:pos="1"/>
          <w:tab w:val="right" w:pos="9990"/>
        </w:tabs>
        <w:spacing w:after="4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  <w:t>Clinical Executive Board</w:t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Pr="006E03EF">
        <w:rPr>
          <w:rFonts w:ascii="Garamond" w:eastAsia="Times New Roman" w:hAnsi="Garamond" w:cs="Times New Roman"/>
          <w:sz w:val="24"/>
          <w:szCs w:val="24"/>
        </w:rPr>
        <w:t>August 2016 – Present</w:t>
      </w:r>
    </w:p>
    <w:p w14:paraId="6B8D85B5" w14:textId="77777777" w:rsidR="001B274B" w:rsidRPr="007408C7" w:rsidRDefault="001B274B" w:rsidP="001B274B">
      <w:pPr>
        <w:tabs>
          <w:tab w:val="left" w:pos="-720"/>
          <w:tab w:val="left" w:pos="1"/>
          <w:tab w:val="right" w:pos="9990"/>
        </w:tabs>
        <w:spacing w:after="4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  <w:t>Executive Cancer Committee</w:t>
      </w:r>
      <w:r w:rsidRPr="006E03E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6E03EF">
        <w:rPr>
          <w:rFonts w:ascii="Garamond" w:eastAsia="Times New Roman" w:hAnsi="Garamond" w:cs="Times New Roman"/>
          <w:sz w:val="24"/>
          <w:szCs w:val="24"/>
        </w:rPr>
        <w:tab/>
        <w:t>August 2016 – Present</w:t>
      </w:r>
    </w:p>
    <w:p w14:paraId="2F4F6AE3" w14:textId="77777777" w:rsidR="001B274B" w:rsidRPr="007408C7" w:rsidRDefault="001B274B" w:rsidP="001B274B">
      <w:pPr>
        <w:tabs>
          <w:tab w:val="left" w:pos="-720"/>
          <w:tab w:val="left" w:pos="1"/>
          <w:tab w:val="right" w:pos="9990"/>
        </w:tabs>
        <w:spacing w:after="4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  <w:t>Integrated Ethics Committee</w:t>
      </w:r>
      <w:r w:rsidRPr="006E03E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6E03EF">
        <w:rPr>
          <w:rFonts w:ascii="Garamond" w:eastAsia="Times New Roman" w:hAnsi="Garamond" w:cs="Times New Roman"/>
          <w:sz w:val="24"/>
          <w:szCs w:val="24"/>
        </w:rPr>
        <w:tab/>
        <w:t>August 2016 – Present</w:t>
      </w:r>
    </w:p>
    <w:p w14:paraId="14C4634E" w14:textId="77777777" w:rsidR="001B274B" w:rsidRPr="007408C7" w:rsidRDefault="001B274B" w:rsidP="001B274B">
      <w:pPr>
        <w:tabs>
          <w:tab w:val="left" w:pos="-720"/>
          <w:tab w:val="left" w:pos="1"/>
          <w:tab w:val="right" w:pos="9990"/>
        </w:tabs>
        <w:spacing w:after="4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  <w:t>Medical Executive Board</w:t>
      </w:r>
      <w:r w:rsidRPr="006E03E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6E03EF">
        <w:rPr>
          <w:rFonts w:ascii="Garamond" w:eastAsia="Times New Roman" w:hAnsi="Garamond" w:cs="Times New Roman"/>
          <w:sz w:val="24"/>
          <w:szCs w:val="24"/>
        </w:rPr>
        <w:tab/>
        <w:t>August 2016 – Present</w:t>
      </w:r>
    </w:p>
    <w:p w14:paraId="4D225CD6" w14:textId="77777777" w:rsidR="001B274B" w:rsidRPr="007408C7" w:rsidRDefault="001B274B" w:rsidP="001B274B">
      <w:pPr>
        <w:tabs>
          <w:tab w:val="left" w:pos="-720"/>
          <w:tab w:val="left" w:pos="1"/>
          <w:tab w:val="right" w:pos="9990"/>
        </w:tabs>
        <w:spacing w:after="4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  <w:t>Multidisciplinary Tumor Board</w:t>
      </w:r>
      <w:r w:rsidRPr="006E03E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6E03EF">
        <w:rPr>
          <w:rFonts w:ascii="Garamond" w:eastAsia="Times New Roman" w:hAnsi="Garamond" w:cs="Times New Roman"/>
          <w:sz w:val="24"/>
          <w:szCs w:val="24"/>
        </w:rPr>
        <w:tab/>
        <w:t>August 2016 – Present</w:t>
      </w:r>
    </w:p>
    <w:p w14:paraId="3576953C" w14:textId="77777777" w:rsidR="001B274B" w:rsidRPr="007408C7" w:rsidRDefault="001B274B" w:rsidP="001B274B">
      <w:pPr>
        <w:tabs>
          <w:tab w:val="left" w:pos="-720"/>
          <w:tab w:val="left" w:pos="1"/>
          <w:tab w:val="right" w:pos="9990"/>
        </w:tabs>
        <w:spacing w:after="4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  <w:t>Physician Peer Review Committee</w:t>
      </w:r>
      <w:r w:rsidRPr="006E03E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6E03EF">
        <w:rPr>
          <w:rFonts w:ascii="Garamond" w:eastAsia="Times New Roman" w:hAnsi="Garamond" w:cs="Times New Roman"/>
          <w:sz w:val="24"/>
          <w:szCs w:val="24"/>
        </w:rPr>
        <w:tab/>
        <w:t>August 2016 – Present</w:t>
      </w:r>
    </w:p>
    <w:p w14:paraId="2147F724" w14:textId="77777777" w:rsidR="001B274B" w:rsidRDefault="001B274B" w:rsidP="001B274B">
      <w:pPr>
        <w:tabs>
          <w:tab w:val="left" w:pos="-720"/>
          <w:tab w:val="left" w:pos="1"/>
          <w:tab w:val="right" w:pos="9990"/>
        </w:tabs>
        <w:spacing w:after="4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  <w:t>Quality Executive Board</w:t>
      </w:r>
      <w:r w:rsidRPr="006E03E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6E03EF">
        <w:rPr>
          <w:rFonts w:ascii="Garamond" w:eastAsia="Times New Roman" w:hAnsi="Garamond" w:cs="Times New Roman"/>
          <w:sz w:val="24"/>
          <w:szCs w:val="24"/>
        </w:rPr>
        <w:tab/>
        <w:t>August 2016 – Present</w:t>
      </w:r>
    </w:p>
    <w:p w14:paraId="4726EF98" w14:textId="2F03D137" w:rsidR="00735298" w:rsidRDefault="00735298" w:rsidP="00735298">
      <w:pPr>
        <w:tabs>
          <w:tab w:val="left" w:pos="-720"/>
          <w:tab w:val="left" w:pos="1"/>
          <w:tab w:val="right" w:pos="9990"/>
        </w:tabs>
        <w:spacing w:after="4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  <w:t>Phoenix Veteran Affairs Medical Center</w:t>
      </w:r>
      <w:r w:rsidRPr="006E03E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6E03EF">
        <w:rPr>
          <w:rFonts w:ascii="Garamond" w:eastAsia="Times New Roman" w:hAnsi="Garamond" w:cs="Times New Roman"/>
          <w:sz w:val="24"/>
          <w:szCs w:val="24"/>
        </w:rPr>
        <w:tab/>
      </w:r>
    </w:p>
    <w:p w14:paraId="5EB7AAF9" w14:textId="77777777" w:rsidR="00735298" w:rsidRPr="007408C7" w:rsidRDefault="00735298" w:rsidP="001B274B">
      <w:pPr>
        <w:tabs>
          <w:tab w:val="left" w:pos="-720"/>
          <w:tab w:val="left" w:pos="1"/>
          <w:tab w:val="right" w:pos="9990"/>
        </w:tabs>
        <w:spacing w:after="4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2994197" w14:textId="77777777" w:rsidR="00737738" w:rsidRPr="007408C7" w:rsidRDefault="00737738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1263C3F1" w14:textId="0C76184C" w:rsidR="002D5300" w:rsidRDefault="00284144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482C09" w:rsidRPr="007408C7">
        <w:rPr>
          <w:rFonts w:ascii="Garamond" w:eastAsia="Times New Roman" w:hAnsi="Garamond" w:cs="Times New Roman"/>
          <w:sz w:val="24"/>
          <w:szCs w:val="24"/>
        </w:rPr>
        <w:t xml:space="preserve">Panel 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Member - FDA Advisory Committee </w:t>
      </w:r>
      <w:r w:rsidR="002D5300">
        <w:rPr>
          <w:rFonts w:ascii="Garamond" w:eastAsia="Times New Roman" w:hAnsi="Garamond" w:cs="Times New Roman"/>
          <w:sz w:val="24"/>
          <w:szCs w:val="24"/>
        </w:rPr>
        <w:tab/>
      </w:r>
      <w:r w:rsidR="002D5300" w:rsidRPr="002D5300">
        <w:rPr>
          <w:rFonts w:ascii="Garamond" w:eastAsia="Times New Roman" w:hAnsi="Garamond" w:cs="Times New Roman"/>
          <w:sz w:val="24"/>
          <w:szCs w:val="24"/>
        </w:rPr>
        <w:t>June 17, 2022</w:t>
      </w:r>
    </w:p>
    <w:p w14:paraId="3068DE48" w14:textId="680CE0C1" w:rsidR="00284144" w:rsidRPr="001B274B" w:rsidRDefault="00737738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1B274B">
        <w:rPr>
          <w:rFonts w:ascii="Garamond" w:eastAsia="Times New Roman" w:hAnsi="Garamond" w:cs="Times New Roman"/>
          <w:i/>
          <w:iCs/>
          <w:sz w:val="24"/>
          <w:szCs w:val="24"/>
        </w:rPr>
        <w:t>U</w:t>
      </w:r>
      <w:r w:rsidR="00284144" w:rsidRPr="001B274B">
        <w:rPr>
          <w:rFonts w:ascii="Garamond" w:eastAsia="Times New Roman" w:hAnsi="Garamond" w:cs="Times New Roman"/>
          <w:i/>
          <w:iCs/>
          <w:sz w:val="24"/>
          <w:szCs w:val="24"/>
        </w:rPr>
        <w:t xml:space="preserve">se of pimavanserin for behavioral disturbances in patients with Alzheimer’s dementia </w:t>
      </w:r>
    </w:p>
    <w:p w14:paraId="171761AF" w14:textId="77777777" w:rsidR="002D5300" w:rsidRPr="007408C7" w:rsidRDefault="002D5300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226AD3A" w14:textId="31A9483F" w:rsidR="00216A01" w:rsidRDefault="002C3970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Panel Member - Joint Meet</w:t>
      </w:r>
      <w:r w:rsidR="00C86224" w:rsidRPr="007408C7">
        <w:rPr>
          <w:rFonts w:ascii="Garamond" w:eastAsia="Times New Roman" w:hAnsi="Garamond" w:cs="Times New Roman"/>
          <w:sz w:val="24"/>
          <w:szCs w:val="24"/>
        </w:rPr>
        <w:t>ing of the FDA Anesthetic and</w:t>
      </w:r>
      <w:r w:rsidR="007B152C" w:rsidRPr="007408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86224" w:rsidRPr="007408C7">
        <w:rPr>
          <w:rFonts w:ascii="Garamond" w:eastAsia="Times New Roman" w:hAnsi="Garamond" w:cs="Times New Roman"/>
          <w:sz w:val="24"/>
          <w:szCs w:val="24"/>
        </w:rPr>
        <w:t>A</w:t>
      </w:r>
      <w:r w:rsidRPr="007408C7">
        <w:rPr>
          <w:rFonts w:ascii="Garamond" w:eastAsia="Times New Roman" w:hAnsi="Garamond" w:cs="Times New Roman"/>
          <w:sz w:val="24"/>
          <w:szCs w:val="24"/>
        </w:rPr>
        <w:t>nalgesic Advisory Co</w:t>
      </w:r>
      <w:r w:rsidR="00C86224" w:rsidRPr="007408C7">
        <w:rPr>
          <w:rFonts w:ascii="Garamond" w:eastAsia="Times New Roman" w:hAnsi="Garamond" w:cs="Times New Roman"/>
          <w:sz w:val="24"/>
          <w:szCs w:val="24"/>
        </w:rPr>
        <w:t xml:space="preserve">mmittee </w:t>
      </w:r>
      <w:r w:rsidR="00216A01">
        <w:rPr>
          <w:rFonts w:ascii="Garamond" w:eastAsia="Times New Roman" w:hAnsi="Garamond" w:cs="Times New Roman"/>
          <w:sz w:val="24"/>
          <w:szCs w:val="24"/>
        </w:rPr>
        <w:tab/>
      </w:r>
      <w:r w:rsidR="00216A01" w:rsidRPr="00216A01">
        <w:rPr>
          <w:rFonts w:ascii="Garamond" w:eastAsia="Times New Roman" w:hAnsi="Garamond" w:cs="Times New Roman"/>
          <w:sz w:val="24"/>
          <w:szCs w:val="24"/>
        </w:rPr>
        <w:t>May 3-4, 2016</w:t>
      </w:r>
    </w:p>
    <w:p w14:paraId="32EDECAF" w14:textId="145E7E84" w:rsidR="002C3970" w:rsidRPr="001B274B" w:rsidRDefault="00C86224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1B274B">
        <w:rPr>
          <w:rFonts w:ascii="Garamond" w:eastAsia="Times New Roman" w:hAnsi="Garamond" w:cs="Times New Roman"/>
          <w:i/>
          <w:iCs/>
          <w:sz w:val="24"/>
          <w:szCs w:val="24"/>
        </w:rPr>
        <w:t>Drug Safety and Risk</w:t>
      </w:r>
      <w:r w:rsidR="003F5B34" w:rsidRPr="001B274B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="002C3970" w:rsidRPr="001B274B">
        <w:rPr>
          <w:rFonts w:ascii="Garamond" w:eastAsia="Times New Roman" w:hAnsi="Garamond" w:cs="Times New Roman"/>
          <w:i/>
          <w:iCs/>
          <w:sz w:val="24"/>
          <w:szCs w:val="24"/>
        </w:rPr>
        <w:t xml:space="preserve">Management Advisory Committee on the use of </w:t>
      </w:r>
      <w:r w:rsidR="003F5B34" w:rsidRPr="001B274B">
        <w:rPr>
          <w:rFonts w:ascii="Garamond" w:eastAsia="Times New Roman" w:hAnsi="Garamond" w:cs="Times New Roman"/>
          <w:i/>
          <w:iCs/>
          <w:sz w:val="24"/>
          <w:szCs w:val="24"/>
        </w:rPr>
        <w:t>op</w:t>
      </w:r>
      <w:r w:rsidR="002C3970" w:rsidRPr="001B274B">
        <w:rPr>
          <w:rFonts w:ascii="Garamond" w:eastAsia="Times New Roman" w:hAnsi="Garamond" w:cs="Times New Roman"/>
          <w:i/>
          <w:iCs/>
          <w:sz w:val="24"/>
          <w:szCs w:val="24"/>
        </w:rPr>
        <w:t>ioids</w:t>
      </w:r>
      <w:r w:rsidR="003F5B34" w:rsidRPr="001B274B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Pr="001B274B">
        <w:rPr>
          <w:rFonts w:ascii="Garamond" w:eastAsia="Times New Roman" w:hAnsi="Garamond" w:cs="Times New Roman"/>
          <w:i/>
          <w:iCs/>
          <w:sz w:val="24"/>
          <w:szCs w:val="24"/>
        </w:rPr>
        <w:t>for</w:t>
      </w:r>
      <w:r w:rsidR="002C3970" w:rsidRPr="001B274B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="004A1A1B" w:rsidRPr="001B274B">
        <w:rPr>
          <w:rFonts w:ascii="Garamond" w:eastAsia="Times New Roman" w:hAnsi="Garamond" w:cs="Times New Roman"/>
          <w:i/>
          <w:iCs/>
          <w:sz w:val="24"/>
          <w:szCs w:val="24"/>
        </w:rPr>
        <w:t>c</w:t>
      </w:r>
      <w:r w:rsidR="002C3970" w:rsidRPr="001B274B">
        <w:rPr>
          <w:rFonts w:ascii="Garamond" w:eastAsia="Times New Roman" w:hAnsi="Garamond" w:cs="Times New Roman"/>
          <w:i/>
          <w:iCs/>
          <w:sz w:val="24"/>
          <w:szCs w:val="24"/>
        </w:rPr>
        <w:t xml:space="preserve">hronic </w:t>
      </w:r>
      <w:r w:rsidR="004A1A1B" w:rsidRPr="001B274B">
        <w:rPr>
          <w:rFonts w:ascii="Garamond" w:eastAsia="Times New Roman" w:hAnsi="Garamond" w:cs="Times New Roman"/>
          <w:i/>
          <w:iCs/>
          <w:sz w:val="24"/>
          <w:szCs w:val="24"/>
        </w:rPr>
        <w:t>n</w:t>
      </w:r>
      <w:r w:rsidR="002C3970" w:rsidRPr="001B274B">
        <w:rPr>
          <w:rFonts w:ascii="Garamond" w:eastAsia="Times New Roman" w:hAnsi="Garamond" w:cs="Times New Roman"/>
          <w:i/>
          <w:iCs/>
          <w:sz w:val="24"/>
          <w:szCs w:val="24"/>
        </w:rPr>
        <w:t>on-</w:t>
      </w:r>
      <w:r w:rsidR="004A1A1B" w:rsidRPr="001B274B">
        <w:rPr>
          <w:rFonts w:ascii="Garamond" w:eastAsia="Times New Roman" w:hAnsi="Garamond" w:cs="Times New Roman"/>
          <w:i/>
          <w:iCs/>
          <w:sz w:val="24"/>
          <w:szCs w:val="24"/>
        </w:rPr>
        <w:t>c</w:t>
      </w:r>
      <w:r w:rsidR="002C3970" w:rsidRPr="001B274B">
        <w:rPr>
          <w:rFonts w:ascii="Garamond" w:eastAsia="Times New Roman" w:hAnsi="Garamond" w:cs="Times New Roman"/>
          <w:i/>
          <w:iCs/>
          <w:sz w:val="24"/>
          <w:szCs w:val="24"/>
        </w:rPr>
        <w:t xml:space="preserve">ancer </w:t>
      </w:r>
      <w:r w:rsidR="004A1A1B" w:rsidRPr="001B274B">
        <w:rPr>
          <w:rFonts w:ascii="Garamond" w:eastAsia="Times New Roman" w:hAnsi="Garamond" w:cs="Times New Roman"/>
          <w:i/>
          <w:iCs/>
          <w:sz w:val="24"/>
          <w:szCs w:val="24"/>
        </w:rPr>
        <w:t>p</w:t>
      </w:r>
      <w:r w:rsidR="002C3970" w:rsidRPr="001B274B">
        <w:rPr>
          <w:rFonts w:ascii="Garamond" w:eastAsia="Times New Roman" w:hAnsi="Garamond" w:cs="Times New Roman"/>
          <w:i/>
          <w:iCs/>
          <w:sz w:val="24"/>
          <w:szCs w:val="24"/>
        </w:rPr>
        <w:t>ain</w:t>
      </w:r>
    </w:p>
    <w:p w14:paraId="0A351837" w14:textId="77777777" w:rsidR="00216A01" w:rsidRPr="007408C7" w:rsidRDefault="00216A01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2E882972" w14:textId="48889401" w:rsidR="002C3970" w:rsidRPr="007408C7" w:rsidRDefault="002C3970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Bioethics Committee</w:t>
      </w:r>
      <w:r w:rsidR="007946AC">
        <w:rPr>
          <w:rFonts w:ascii="Garamond" w:eastAsia="Times New Roman" w:hAnsi="Garamond" w:cs="Times New Roman"/>
          <w:sz w:val="24"/>
          <w:szCs w:val="24"/>
        </w:rPr>
        <w:tab/>
      </w:r>
      <w:r w:rsidR="007946AC" w:rsidRPr="007946AC">
        <w:rPr>
          <w:rFonts w:ascii="Garamond" w:eastAsia="Times New Roman" w:hAnsi="Garamond" w:cs="Times New Roman"/>
          <w:sz w:val="24"/>
          <w:szCs w:val="24"/>
        </w:rPr>
        <w:t>1988 – 2020</w:t>
      </w:r>
    </w:p>
    <w:p w14:paraId="41DC5C07" w14:textId="13C3543E" w:rsidR="009D7375" w:rsidRPr="00317D08" w:rsidRDefault="00C86224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317D08">
        <w:rPr>
          <w:rFonts w:ascii="Garamond" w:eastAsia="Times New Roman" w:hAnsi="Garamond" w:cs="Times New Roman"/>
          <w:sz w:val="24"/>
          <w:szCs w:val="24"/>
          <w:u w:val="single"/>
        </w:rPr>
        <w:tab/>
      </w:r>
      <w:r w:rsidR="002C3970" w:rsidRPr="00317D08">
        <w:rPr>
          <w:rFonts w:ascii="Garamond" w:eastAsia="Times New Roman" w:hAnsi="Garamond" w:cs="Times New Roman"/>
          <w:sz w:val="24"/>
          <w:szCs w:val="24"/>
          <w:u w:val="single"/>
        </w:rPr>
        <w:t xml:space="preserve">Banner </w:t>
      </w:r>
      <w:r w:rsidR="00C6487E" w:rsidRPr="00317D08">
        <w:rPr>
          <w:rFonts w:ascii="Garamond" w:eastAsia="Times New Roman" w:hAnsi="Garamond" w:cs="Times New Roman"/>
          <w:sz w:val="24"/>
          <w:szCs w:val="24"/>
          <w:u w:val="single"/>
        </w:rPr>
        <w:t>Good Samaritan/</w:t>
      </w:r>
      <w:r w:rsidR="002C3970" w:rsidRPr="00317D08">
        <w:rPr>
          <w:rFonts w:ascii="Garamond" w:eastAsia="Times New Roman" w:hAnsi="Garamond" w:cs="Times New Roman"/>
          <w:sz w:val="24"/>
          <w:szCs w:val="24"/>
          <w:u w:val="single"/>
        </w:rPr>
        <w:t>Univ</w:t>
      </w:r>
      <w:r w:rsidRPr="00317D08">
        <w:rPr>
          <w:rFonts w:ascii="Garamond" w:eastAsia="Times New Roman" w:hAnsi="Garamond" w:cs="Times New Roman"/>
          <w:sz w:val="24"/>
          <w:szCs w:val="24"/>
          <w:u w:val="single"/>
        </w:rPr>
        <w:t xml:space="preserve">ersity Medical Center </w:t>
      </w:r>
    </w:p>
    <w:p w14:paraId="1DC84D06" w14:textId="77777777" w:rsidR="007946AC" w:rsidRDefault="007946AC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C055125" w14:textId="485E3ACF" w:rsidR="00E46A01" w:rsidRPr="007408C7" w:rsidRDefault="00E46A01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Medical Staff Executive Committee</w:t>
      </w:r>
      <w:r w:rsidR="007946AC">
        <w:rPr>
          <w:rFonts w:ascii="Garamond" w:eastAsia="Times New Roman" w:hAnsi="Garamond" w:cs="Times New Roman"/>
          <w:sz w:val="24"/>
          <w:szCs w:val="24"/>
        </w:rPr>
        <w:tab/>
      </w:r>
      <w:r w:rsidR="007946AC" w:rsidRPr="007946AC">
        <w:rPr>
          <w:rFonts w:ascii="Garamond" w:eastAsia="Times New Roman" w:hAnsi="Garamond" w:cs="Times New Roman"/>
          <w:sz w:val="24"/>
          <w:szCs w:val="24"/>
        </w:rPr>
        <w:t>1988</w:t>
      </w:r>
      <w:r w:rsidR="007946AC">
        <w:rPr>
          <w:rFonts w:ascii="Garamond" w:eastAsia="Times New Roman" w:hAnsi="Garamond" w:cs="Times New Roman"/>
          <w:sz w:val="24"/>
          <w:szCs w:val="24"/>
        </w:rPr>
        <w:t>-</w:t>
      </w:r>
      <w:r w:rsidR="007946AC" w:rsidRPr="007946AC">
        <w:rPr>
          <w:rFonts w:ascii="Garamond" w:eastAsia="Times New Roman" w:hAnsi="Garamond" w:cs="Times New Roman"/>
          <w:sz w:val="24"/>
          <w:szCs w:val="24"/>
        </w:rPr>
        <w:t>2016</w:t>
      </w:r>
    </w:p>
    <w:p w14:paraId="7C71B2AE" w14:textId="77777777" w:rsidR="007946AC" w:rsidRPr="007946AC" w:rsidRDefault="00E46A01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Medical Staff Credentials Committee</w:t>
      </w:r>
      <w:r w:rsidR="007946AC" w:rsidRPr="007946AC">
        <w:rPr>
          <w:rFonts w:ascii="Garamond" w:eastAsia="Times New Roman" w:hAnsi="Garamond" w:cs="Times New Roman"/>
          <w:sz w:val="24"/>
          <w:szCs w:val="24"/>
        </w:rPr>
        <w:tab/>
        <w:t>1988-2016</w:t>
      </w:r>
    </w:p>
    <w:p w14:paraId="71251F75" w14:textId="77777777" w:rsidR="007946AC" w:rsidRPr="007946AC" w:rsidRDefault="00E46A01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Pharmacy and Therapeutics Committee</w:t>
      </w:r>
      <w:r w:rsidR="007946AC" w:rsidRPr="007946AC">
        <w:rPr>
          <w:rFonts w:ascii="Garamond" w:eastAsia="Times New Roman" w:hAnsi="Garamond" w:cs="Times New Roman"/>
          <w:sz w:val="24"/>
          <w:szCs w:val="24"/>
        </w:rPr>
        <w:tab/>
        <w:t>1988-2016</w:t>
      </w:r>
    </w:p>
    <w:p w14:paraId="07174F71" w14:textId="22A9DBFC" w:rsidR="009D7375" w:rsidRPr="00317D08" w:rsidRDefault="00E46A01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317D08">
        <w:rPr>
          <w:rFonts w:ascii="Garamond" w:eastAsia="Times New Roman" w:hAnsi="Garamond" w:cs="Times New Roman"/>
          <w:sz w:val="24"/>
          <w:szCs w:val="24"/>
          <w:u w:val="single"/>
        </w:rPr>
        <w:t xml:space="preserve">Banner University Medical Center </w:t>
      </w:r>
    </w:p>
    <w:p w14:paraId="7E9FD442" w14:textId="77777777" w:rsidR="007946AC" w:rsidRDefault="007946AC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2469D80" w14:textId="030CC65C" w:rsidR="002C3970" w:rsidRPr="007408C7" w:rsidRDefault="002C3970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Quality Assurance Committee</w:t>
      </w:r>
      <w:r w:rsidR="00744958">
        <w:rPr>
          <w:rFonts w:ascii="Garamond" w:eastAsia="Times New Roman" w:hAnsi="Garamond" w:cs="Times New Roman"/>
          <w:sz w:val="24"/>
          <w:szCs w:val="24"/>
        </w:rPr>
        <w:tab/>
      </w:r>
      <w:r w:rsidR="00744958" w:rsidRPr="00744958">
        <w:rPr>
          <w:rFonts w:ascii="Garamond" w:eastAsia="Times New Roman" w:hAnsi="Garamond" w:cs="Times New Roman"/>
          <w:sz w:val="24"/>
          <w:szCs w:val="24"/>
        </w:rPr>
        <w:t>1988 - 1993</w:t>
      </w:r>
    </w:p>
    <w:p w14:paraId="432879E5" w14:textId="77777777" w:rsidR="00317D08" w:rsidRPr="00317D08" w:rsidRDefault="002C3970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  <w:t>Chairman, Utilization Management Committee</w:t>
      </w:r>
      <w:r w:rsidR="00317D08" w:rsidRPr="00317D08">
        <w:rPr>
          <w:rFonts w:ascii="Garamond" w:eastAsia="Times New Roman" w:hAnsi="Garamond" w:cs="Times New Roman"/>
          <w:sz w:val="24"/>
          <w:szCs w:val="24"/>
        </w:rPr>
        <w:tab/>
        <w:t>1988 - 1993</w:t>
      </w:r>
    </w:p>
    <w:p w14:paraId="1445DA0F" w14:textId="58418D19" w:rsidR="009D7375" w:rsidRPr="00317D08" w:rsidRDefault="002C3970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317D08">
        <w:rPr>
          <w:rFonts w:ascii="Garamond" w:eastAsia="Times New Roman" w:hAnsi="Garamond" w:cs="Times New Roman"/>
          <w:sz w:val="24"/>
          <w:szCs w:val="24"/>
          <w:u w:val="single"/>
        </w:rPr>
        <w:tab/>
      </w:r>
      <w:r w:rsidR="00C86224" w:rsidRPr="00317D08">
        <w:rPr>
          <w:rFonts w:ascii="Garamond" w:eastAsia="Times New Roman" w:hAnsi="Garamond" w:cs="Times New Roman"/>
          <w:sz w:val="24"/>
          <w:szCs w:val="24"/>
          <w:u w:val="single"/>
        </w:rPr>
        <w:t xml:space="preserve">Good Samaritan Medical Center </w:t>
      </w:r>
      <w:r w:rsidR="00E46A01" w:rsidRPr="00317D08">
        <w:rPr>
          <w:rFonts w:ascii="Garamond" w:eastAsia="Times New Roman" w:hAnsi="Garamond" w:cs="Times New Roman"/>
          <w:sz w:val="24"/>
          <w:szCs w:val="24"/>
          <w:u w:val="single"/>
        </w:rPr>
        <w:t>– Phoenix, AZ</w:t>
      </w:r>
    </w:p>
    <w:p w14:paraId="4E09D1DC" w14:textId="77777777" w:rsidR="00744958" w:rsidRDefault="00744958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DEC9616" w14:textId="08475CB8" w:rsidR="00317D08" w:rsidRPr="00317D08" w:rsidRDefault="002C3970" w:rsidP="00F140B6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Medical Council (Executive Committee)</w:t>
      </w:r>
      <w:r w:rsidR="00317D08" w:rsidRPr="00317D0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17D08" w:rsidRPr="00317D08">
        <w:rPr>
          <w:rFonts w:ascii="Garamond" w:eastAsia="Times New Roman" w:hAnsi="Garamond" w:cs="Times New Roman"/>
          <w:sz w:val="24"/>
          <w:szCs w:val="24"/>
        </w:rPr>
        <w:tab/>
        <w:t>1985-1988</w:t>
      </w:r>
    </w:p>
    <w:p w14:paraId="50F30BD7" w14:textId="77777777" w:rsidR="00317D08" w:rsidRPr="00317D08" w:rsidRDefault="00C86224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>Quality Assurance Committee</w:t>
      </w:r>
      <w:r w:rsidR="00317D08" w:rsidRPr="00317D08">
        <w:rPr>
          <w:rFonts w:ascii="Garamond" w:eastAsia="Times New Roman" w:hAnsi="Garamond" w:cs="Times New Roman"/>
          <w:sz w:val="24"/>
          <w:szCs w:val="24"/>
        </w:rPr>
        <w:tab/>
        <w:t>1985-1988</w:t>
      </w:r>
    </w:p>
    <w:p w14:paraId="12437EC4" w14:textId="77777777" w:rsidR="00317D08" w:rsidRPr="00317D08" w:rsidRDefault="002C3970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  <w:t>Pharmacy and Therapeutics Committee</w:t>
      </w:r>
      <w:r w:rsidR="00317D08" w:rsidRPr="00317D08">
        <w:rPr>
          <w:rFonts w:ascii="Garamond" w:eastAsia="Times New Roman" w:hAnsi="Garamond" w:cs="Times New Roman"/>
          <w:sz w:val="24"/>
          <w:szCs w:val="24"/>
        </w:rPr>
        <w:tab/>
        <w:t>1985-1988</w:t>
      </w:r>
    </w:p>
    <w:p w14:paraId="62D9D7FB" w14:textId="290EB5D7" w:rsidR="002C3970" w:rsidRPr="00317D08" w:rsidRDefault="002C3970" w:rsidP="00317D08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317D08">
        <w:rPr>
          <w:rFonts w:ascii="Garamond" w:eastAsia="Times New Roman" w:hAnsi="Garamond" w:cs="Times New Roman"/>
          <w:sz w:val="24"/>
          <w:szCs w:val="24"/>
          <w:u w:val="single"/>
        </w:rPr>
        <w:t>Maricopa Medical Center</w:t>
      </w:r>
      <w:r w:rsidR="00E46A01" w:rsidRPr="00317D08">
        <w:rPr>
          <w:rFonts w:ascii="Garamond" w:eastAsia="Times New Roman" w:hAnsi="Garamond" w:cs="Times New Roman"/>
          <w:sz w:val="24"/>
          <w:szCs w:val="24"/>
          <w:u w:val="single"/>
        </w:rPr>
        <w:t xml:space="preserve"> – Phoenix, AZ</w:t>
      </w:r>
    </w:p>
    <w:p w14:paraId="5A3FA8A6" w14:textId="77777777" w:rsidR="008F0502" w:rsidRDefault="008F0502" w:rsidP="00737738">
      <w:pPr>
        <w:tabs>
          <w:tab w:val="left" w:pos="-720"/>
          <w:tab w:val="left" w:pos="1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70B36085" w14:textId="77777777" w:rsidR="00CA205F" w:rsidRPr="007408C7" w:rsidRDefault="00CA205F" w:rsidP="00CA205F">
      <w:pPr>
        <w:pBdr>
          <w:top w:val="double" w:sz="4" w:space="1" w:color="auto"/>
          <w:bottom w:val="double" w:sz="4" w:space="1" w:color="auto"/>
        </w:pBdr>
        <w:tabs>
          <w:tab w:val="left" w:pos="1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RESEARCH EXPERIENCE</w:t>
      </w:r>
    </w:p>
    <w:p w14:paraId="2C8ACDD9" w14:textId="77777777" w:rsidR="00CA205F" w:rsidRPr="007408C7" w:rsidRDefault="00CA205F" w:rsidP="00CA205F">
      <w:pPr>
        <w:tabs>
          <w:tab w:val="left" w:pos="-720"/>
          <w:tab w:val="left" w:pos="1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6407B74D" w14:textId="77777777" w:rsidR="00CA205F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8706E4">
        <w:rPr>
          <w:rFonts w:ascii="Garamond" w:eastAsia="Times New Roman" w:hAnsi="Garamond" w:cs="Times New Roman"/>
          <w:b/>
          <w:bCs/>
          <w:sz w:val="24"/>
          <w:szCs w:val="24"/>
        </w:rPr>
        <w:t>Principal Investigator, Good Samaritan Regional Medical Center</w:t>
      </w:r>
      <w:r>
        <w:rPr>
          <w:rFonts w:ascii="Garamond" w:eastAsia="Times New Roman" w:hAnsi="Garamond" w:cs="Times New Roman"/>
          <w:sz w:val="24"/>
          <w:szCs w:val="24"/>
        </w:rPr>
        <w:tab/>
        <w:t>1991-1993</w:t>
      </w:r>
    </w:p>
    <w:p w14:paraId="170FEB07" w14:textId="77777777" w:rsidR="00CA205F" w:rsidRPr="007408C7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Amlodipine Cardiovascular Community Trial multicenter trial of amlodipine for hypertension </w:t>
      </w:r>
    </w:p>
    <w:p w14:paraId="58B82E27" w14:textId="77777777" w:rsidR="00CA205F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2CCF7A5E" w14:textId="77777777" w:rsidR="00CA205F" w:rsidRPr="007408C7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8706E4">
        <w:rPr>
          <w:rFonts w:ascii="Garamond" w:eastAsia="Times New Roman" w:hAnsi="Garamond" w:cs="Times New Roman"/>
          <w:b/>
          <w:bCs/>
          <w:sz w:val="24"/>
          <w:szCs w:val="24"/>
        </w:rPr>
        <w:t>Principal Investigator, Desert Center for Clinical Research</w:t>
      </w:r>
      <w:r>
        <w:rPr>
          <w:rFonts w:ascii="Garamond" w:eastAsia="Times New Roman" w:hAnsi="Garamond" w:cs="Times New Roman"/>
          <w:sz w:val="24"/>
          <w:szCs w:val="24"/>
        </w:rPr>
        <w:tab/>
        <w:t>1991</w:t>
      </w:r>
    </w:p>
    <w:p w14:paraId="2E9626B7" w14:textId="77777777" w:rsidR="00CA205F" w:rsidRPr="007408C7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Evaluation of ketoprofen and ibuprofen for over-the-counter use </w:t>
      </w:r>
    </w:p>
    <w:p w14:paraId="515807A8" w14:textId="77777777" w:rsidR="00CA205F" w:rsidRDefault="00CA205F" w:rsidP="00CA205F">
      <w:pPr>
        <w:tabs>
          <w:tab w:val="left" w:pos="-720"/>
          <w:tab w:val="left" w:pos="1"/>
          <w:tab w:val="left" w:pos="1440"/>
          <w:tab w:val="left" w:pos="504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392A9551" w14:textId="77777777" w:rsidR="00CA205F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8706E4">
        <w:rPr>
          <w:rFonts w:ascii="Garamond" w:eastAsia="Times New Roman" w:hAnsi="Garamond" w:cs="Times New Roman"/>
          <w:b/>
          <w:bCs/>
          <w:sz w:val="24"/>
          <w:szCs w:val="24"/>
        </w:rPr>
        <w:t>Principal Investigator, Desert Center for Clinical Research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Pr="008706E4">
        <w:rPr>
          <w:rFonts w:ascii="Garamond" w:eastAsia="Times New Roman" w:hAnsi="Garamond" w:cs="Times New Roman"/>
          <w:sz w:val="24"/>
          <w:szCs w:val="24"/>
        </w:rPr>
        <w:t>1990</w:t>
      </w:r>
      <w:r>
        <w:rPr>
          <w:rFonts w:ascii="Garamond" w:eastAsia="Times New Roman" w:hAnsi="Garamond" w:cs="Times New Roman"/>
          <w:sz w:val="24"/>
          <w:szCs w:val="24"/>
        </w:rPr>
        <w:t>-</w:t>
      </w:r>
      <w:r w:rsidRPr="008706E4">
        <w:rPr>
          <w:rFonts w:ascii="Garamond" w:eastAsia="Times New Roman" w:hAnsi="Garamond" w:cs="Times New Roman"/>
          <w:sz w:val="24"/>
          <w:szCs w:val="24"/>
        </w:rPr>
        <w:t>1992</w:t>
      </w:r>
    </w:p>
    <w:p w14:paraId="31AF23BC" w14:textId="77777777" w:rsidR="00CA205F" w:rsidRPr="007408C7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Evaluation of new dosage regimen of pentoxifylline for symptomatic peripheral vascular disease </w:t>
      </w:r>
    </w:p>
    <w:p w14:paraId="26FABEF0" w14:textId="77777777" w:rsidR="00CA205F" w:rsidRDefault="00CA205F" w:rsidP="00CA205F">
      <w:pPr>
        <w:tabs>
          <w:tab w:val="left" w:pos="-720"/>
          <w:tab w:val="left" w:pos="1"/>
          <w:tab w:val="left" w:pos="1440"/>
          <w:tab w:val="left" w:pos="504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7C7BB648" w14:textId="77777777" w:rsidR="00CA205F" w:rsidRPr="006A0C44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6320E">
        <w:rPr>
          <w:rFonts w:ascii="Garamond" w:eastAsia="Times New Roman" w:hAnsi="Garamond" w:cs="Times New Roman"/>
          <w:b/>
          <w:bCs/>
          <w:sz w:val="24"/>
          <w:szCs w:val="24"/>
        </w:rPr>
        <w:t>Principal Investigator, Desert Center for Clinical Research</w:t>
      </w:r>
      <w:r w:rsidRPr="00B6320E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Pr="006A0C44">
        <w:rPr>
          <w:rFonts w:ascii="Garamond" w:eastAsia="Times New Roman" w:hAnsi="Garamond" w:cs="Times New Roman"/>
          <w:sz w:val="24"/>
          <w:szCs w:val="24"/>
        </w:rPr>
        <w:t>1990-</w:t>
      </w:r>
      <w:r w:rsidRPr="00B6320E">
        <w:rPr>
          <w:rFonts w:ascii="Garamond" w:eastAsia="Times New Roman" w:hAnsi="Garamond" w:cs="Times New Roman"/>
          <w:sz w:val="24"/>
          <w:szCs w:val="24"/>
        </w:rPr>
        <w:t>19</w:t>
      </w:r>
      <w:r w:rsidRPr="006A0C44">
        <w:rPr>
          <w:rFonts w:ascii="Garamond" w:eastAsia="Times New Roman" w:hAnsi="Garamond" w:cs="Times New Roman"/>
          <w:sz w:val="24"/>
          <w:szCs w:val="24"/>
        </w:rPr>
        <w:t>92</w:t>
      </w:r>
    </w:p>
    <w:p w14:paraId="310CD1BB" w14:textId="77777777" w:rsidR="00CA205F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6A0C44">
        <w:rPr>
          <w:rFonts w:ascii="Garamond" w:eastAsia="Times New Roman" w:hAnsi="Garamond" w:cs="Times New Roman"/>
          <w:sz w:val="24"/>
          <w:szCs w:val="24"/>
        </w:rPr>
        <w:t xml:space="preserve">Hormone Replacement Therapy Trial </w:t>
      </w:r>
    </w:p>
    <w:p w14:paraId="53D6CA39" w14:textId="77777777" w:rsidR="00CA205F" w:rsidRPr="007408C7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Multicenter trial of four dosage combinations of ethinyl estradiol and norethindrone acetate for preventions of osteoporosis</w:t>
      </w:r>
    </w:p>
    <w:p w14:paraId="7218DDFF" w14:textId="77777777" w:rsidR="00CA205F" w:rsidRDefault="00CA205F" w:rsidP="00CA205F">
      <w:pPr>
        <w:tabs>
          <w:tab w:val="left" w:pos="-720"/>
          <w:tab w:val="left" w:pos="1"/>
          <w:tab w:val="left" w:pos="1440"/>
          <w:tab w:val="left" w:pos="504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3F09720D" w14:textId="77777777" w:rsidR="00CA205F" w:rsidRPr="006A0C44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6320E">
        <w:rPr>
          <w:rFonts w:ascii="Garamond" w:eastAsia="Times New Roman" w:hAnsi="Garamond" w:cs="Times New Roman"/>
          <w:b/>
          <w:bCs/>
          <w:sz w:val="24"/>
          <w:szCs w:val="24"/>
        </w:rPr>
        <w:t>Principal Investigator, Good Samaritan Regional Medical Center</w:t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Pr="006A0C44">
        <w:rPr>
          <w:rFonts w:ascii="Garamond" w:eastAsia="Times New Roman" w:hAnsi="Garamond" w:cs="Times New Roman"/>
          <w:sz w:val="24"/>
          <w:szCs w:val="24"/>
        </w:rPr>
        <w:t>1988-</w:t>
      </w:r>
      <w:r>
        <w:rPr>
          <w:rFonts w:ascii="Garamond" w:eastAsia="Times New Roman" w:hAnsi="Garamond" w:cs="Times New Roman"/>
          <w:sz w:val="24"/>
          <w:szCs w:val="24"/>
        </w:rPr>
        <w:t>19</w:t>
      </w:r>
      <w:r w:rsidRPr="006A0C44">
        <w:rPr>
          <w:rFonts w:ascii="Garamond" w:eastAsia="Times New Roman" w:hAnsi="Garamond" w:cs="Times New Roman"/>
          <w:sz w:val="24"/>
          <w:szCs w:val="24"/>
        </w:rPr>
        <w:t>90</w:t>
      </w:r>
    </w:p>
    <w:p w14:paraId="686944A5" w14:textId="77777777" w:rsidR="00CA205F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6A0C44">
        <w:rPr>
          <w:rFonts w:ascii="Garamond" w:eastAsia="Times New Roman" w:hAnsi="Garamond" w:cs="Times New Roman"/>
          <w:sz w:val="24"/>
          <w:szCs w:val="24"/>
        </w:rPr>
        <w:t>Modern Approach to the Treatment of Hypertension Trial</w:t>
      </w:r>
      <w:r w:rsidRPr="00B6320E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297B6BAC" w14:textId="77777777" w:rsidR="00CA205F" w:rsidRDefault="00CA205F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Multicenter trial of Nifedipine GITS for hypertension</w:t>
      </w:r>
    </w:p>
    <w:p w14:paraId="7AFF7866" w14:textId="77777777" w:rsidR="007B6038" w:rsidRDefault="007B6038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C609E4F" w14:textId="77777777" w:rsidR="007B6038" w:rsidRDefault="007B6038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B3A239F" w14:textId="77777777" w:rsidR="007B6038" w:rsidRDefault="007B6038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19B8D238" w14:textId="77777777" w:rsidR="00154357" w:rsidRPr="007408C7" w:rsidRDefault="00154357" w:rsidP="00CA205F">
      <w:pPr>
        <w:tabs>
          <w:tab w:val="left" w:pos="-720"/>
          <w:tab w:val="left" w:pos="1"/>
          <w:tab w:val="right" w:pos="999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7EDE7761" w14:textId="77777777" w:rsidR="00CA205F" w:rsidRPr="007408C7" w:rsidRDefault="00CA205F" w:rsidP="00CA205F">
      <w:pPr>
        <w:tabs>
          <w:tab w:val="left" w:pos="-720"/>
          <w:tab w:val="left" w:pos="1"/>
          <w:tab w:val="left" w:pos="1440"/>
          <w:tab w:val="left" w:pos="504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035A81C8" w14:textId="16B9036B" w:rsidR="002C3970" w:rsidRPr="007408C7" w:rsidRDefault="002C3970" w:rsidP="00CA205F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ACADEMIC PRESENTATIONS</w:t>
      </w:r>
    </w:p>
    <w:p w14:paraId="423181B7" w14:textId="77777777" w:rsidR="002C3970" w:rsidRPr="007408C7" w:rsidRDefault="002C3970" w:rsidP="006275EB">
      <w:pPr>
        <w:tabs>
          <w:tab w:val="left" w:pos="-720"/>
          <w:tab w:val="left" w:pos="1"/>
          <w:tab w:val="left" w:pos="72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04A1BD5" w14:textId="4016DD78" w:rsidR="002C3970" w:rsidRPr="00427440" w:rsidRDefault="002C3970" w:rsidP="00B86E53">
      <w:pPr>
        <w:pStyle w:val="ListParagraph"/>
        <w:numPr>
          <w:ilvl w:val="0"/>
          <w:numId w:val="4"/>
        </w:numPr>
        <w:tabs>
          <w:tab w:val="left" w:pos="-3060"/>
          <w:tab w:val="left" w:pos="-2880"/>
          <w:tab w:val="left" w:pos="-720"/>
        </w:tabs>
        <w:spacing w:after="60" w:line="240" w:lineRule="auto"/>
        <w:ind w:left="63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427440">
        <w:rPr>
          <w:rFonts w:ascii="Garamond" w:eastAsia="Times New Roman" w:hAnsi="Garamond" w:cs="Times New Roman"/>
          <w:sz w:val="24"/>
          <w:szCs w:val="24"/>
        </w:rPr>
        <w:t>Prevalence of Antibody to Human Immunodeficiency Virus Among Drug Abusers in an Urban County Jail.  Presented October 12, 1984 at the National Conference on Correctional Health Care, Chicago, Illinois</w:t>
      </w:r>
    </w:p>
    <w:p w14:paraId="43A586CB" w14:textId="0FA0EFFD" w:rsidR="009D7375" w:rsidRPr="00427440" w:rsidRDefault="002C3970" w:rsidP="00B86E53">
      <w:pPr>
        <w:pStyle w:val="ListParagraph"/>
        <w:numPr>
          <w:ilvl w:val="0"/>
          <w:numId w:val="4"/>
        </w:numPr>
        <w:tabs>
          <w:tab w:val="left" w:pos="-3060"/>
          <w:tab w:val="left" w:pos="-720"/>
        </w:tabs>
        <w:spacing w:after="60" w:line="240" w:lineRule="auto"/>
        <w:ind w:left="63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427440">
        <w:rPr>
          <w:rFonts w:ascii="Garamond" w:eastAsia="Times New Roman" w:hAnsi="Garamond" w:cs="Times New Roman"/>
          <w:sz w:val="24"/>
          <w:szCs w:val="24"/>
        </w:rPr>
        <w:t>Innovative Efforts to Incorporate Ambulatory Medicine Training Into Internal Medicine Residency Training. Presented February 22, 1991 at Mountain West Regional Meeting of the Society of General Internal Medicine, Tucson, Arizona</w:t>
      </w:r>
    </w:p>
    <w:p w14:paraId="2CCA7531" w14:textId="1DDD599D" w:rsidR="002C3970" w:rsidRPr="00427440" w:rsidRDefault="002C3970" w:rsidP="00B86E53">
      <w:pPr>
        <w:pStyle w:val="ListParagraph"/>
        <w:numPr>
          <w:ilvl w:val="0"/>
          <w:numId w:val="4"/>
        </w:numPr>
        <w:tabs>
          <w:tab w:val="left" w:pos="-720"/>
        </w:tabs>
        <w:spacing w:after="60" w:line="240" w:lineRule="auto"/>
        <w:ind w:left="63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427440">
        <w:rPr>
          <w:rFonts w:ascii="Garamond" w:eastAsia="Times New Roman" w:hAnsi="Garamond" w:cs="Times New Roman"/>
          <w:sz w:val="24"/>
          <w:szCs w:val="24"/>
        </w:rPr>
        <w:t>Quality Improvement in the Use of In</w:t>
      </w:r>
      <w:r w:rsidR="003F5B34" w:rsidRPr="00427440">
        <w:rPr>
          <w:rFonts w:ascii="Garamond" w:eastAsia="Times New Roman" w:hAnsi="Garamond" w:cs="Times New Roman"/>
          <w:sz w:val="24"/>
          <w:szCs w:val="24"/>
        </w:rPr>
        <w:t>haled Bronchodilators.  Stander</w:t>
      </w:r>
      <w:r w:rsidRPr="00427440">
        <w:rPr>
          <w:rFonts w:ascii="Garamond" w:eastAsia="Times New Roman" w:hAnsi="Garamond" w:cs="Times New Roman"/>
          <w:sz w:val="24"/>
          <w:szCs w:val="24"/>
        </w:rPr>
        <w:t xml:space="preserve"> PE, Jackson T  Presented February 16, 1995 at Mountain West Regional Meeting of the Society of General Internal Medicine, Phoenix, Arizona.</w:t>
      </w:r>
    </w:p>
    <w:p w14:paraId="1E5137D2" w14:textId="39B4547F" w:rsidR="00A0779F" w:rsidRPr="00427440" w:rsidRDefault="002C3970" w:rsidP="00B86E53">
      <w:pPr>
        <w:pStyle w:val="ListParagraph"/>
        <w:numPr>
          <w:ilvl w:val="0"/>
          <w:numId w:val="4"/>
        </w:numPr>
        <w:tabs>
          <w:tab w:val="left" w:pos="-3420"/>
          <w:tab w:val="left" w:pos="-720"/>
        </w:tabs>
        <w:spacing w:after="60" w:line="240" w:lineRule="auto"/>
        <w:ind w:left="630"/>
        <w:contextualSpacing w:val="0"/>
        <w:rPr>
          <w:rFonts w:ascii="Garamond" w:eastAsia="Times New Roman" w:hAnsi="Garamond" w:cs="Times New Roman"/>
          <w:b/>
          <w:sz w:val="24"/>
          <w:szCs w:val="24"/>
        </w:rPr>
      </w:pPr>
      <w:r w:rsidRPr="00427440">
        <w:rPr>
          <w:rFonts w:ascii="Garamond" w:eastAsia="Times New Roman" w:hAnsi="Garamond" w:cs="Times New Roman"/>
          <w:sz w:val="24"/>
          <w:szCs w:val="24"/>
        </w:rPr>
        <w:t>Enhancing Physician Cooperation with Case Management Programs.  Presented March 28, 1995 at Case Management '95, Scottsdale, Arizona</w:t>
      </w:r>
      <w:r w:rsidR="00A0779F" w:rsidRPr="00427440">
        <w:rPr>
          <w:rFonts w:ascii="Garamond" w:eastAsia="Times New Roman" w:hAnsi="Garamond" w:cs="Times New Roman"/>
          <w:sz w:val="24"/>
          <w:szCs w:val="24"/>
        </w:rPr>
        <w:tab/>
      </w:r>
      <w:r w:rsidR="00A0779F" w:rsidRPr="00427440">
        <w:rPr>
          <w:rFonts w:ascii="Garamond" w:eastAsia="Times New Roman" w:hAnsi="Garamond" w:cs="Times New Roman"/>
          <w:sz w:val="24"/>
          <w:szCs w:val="24"/>
        </w:rPr>
        <w:tab/>
      </w:r>
      <w:r w:rsidR="00A0779F" w:rsidRPr="00427440">
        <w:rPr>
          <w:rFonts w:ascii="Garamond" w:eastAsia="Times New Roman" w:hAnsi="Garamond" w:cs="Times New Roman"/>
          <w:sz w:val="24"/>
          <w:szCs w:val="24"/>
        </w:rPr>
        <w:tab/>
      </w:r>
      <w:r w:rsidR="00A0779F" w:rsidRPr="00427440">
        <w:rPr>
          <w:rFonts w:ascii="Garamond" w:eastAsia="Times New Roman" w:hAnsi="Garamond" w:cs="Times New Roman"/>
          <w:sz w:val="24"/>
          <w:szCs w:val="24"/>
        </w:rPr>
        <w:tab/>
      </w:r>
    </w:p>
    <w:p w14:paraId="0681129D" w14:textId="03320C57" w:rsidR="002C3970" w:rsidRPr="004346BC" w:rsidRDefault="002C3970" w:rsidP="00B86E53">
      <w:pPr>
        <w:pStyle w:val="ListParagraph"/>
        <w:numPr>
          <w:ilvl w:val="0"/>
          <w:numId w:val="4"/>
        </w:numPr>
        <w:tabs>
          <w:tab w:val="left" w:pos="-3690"/>
          <w:tab w:val="left" w:pos="-2520"/>
          <w:tab w:val="left" w:pos="-720"/>
        </w:tabs>
        <w:spacing w:after="60" w:line="240" w:lineRule="auto"/>
        <w:ind w:left="63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4346BC">
        <w:rPr>
          <w:rFonts w:ascii="Garamond" w:eastAsia="Times New Roman" w:hAnsi="Garamond" w:cs="Times New Roman"/>
          <w:sz w:val="24"/>
          <w:szCs w:val="24"/>
        </w:rPr>
        <w:t>Managed Care University, Samaritan Health System, Phoenix, Arizona.</w:t>
      </w:r>
      <w:r w:rsidR="004346BC" w:rsidRPr="004346B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346BC" w:rsidRPr="004346BC">
        <w:rPr>
          <w:rFonts w:ascii="Garamond" w:eastAsia="Times New Roman" w:hAnsi="Garamond" w:cs="Times New Roman"/>
          <w:sz w:val="24"/>
          <w:szCs w:val="24"/>
        </w:rPr>
        <w:br/>
      </w:r>
      <w:r w:rsidRPr="004346BC">
        <w:rPr>
          <w:rFonts w:ascii="Garamond" w:eastAsia="Times New Roman" w:hAnsi="Garamond" w:cs="Times New Roman"/>
          <w:sz w:val="24"/>
          <w:szCs w:val="24"/>
        </w:rPr>
        <w:t xml:space="preserve">Quality Improvement in Respiratory Therapy CQI in Clinical Medicine.    </w:t>
      </w:r>
      <w:r w:rsidR="004346BC">
        <w:rPr>
          <w:rFonts w:ascii="Garamond" w:eastAsia="Times New Roman" w:hAnsi="Garamond" w:cs="Times New Roman"/>
          <w:sz w:val="24"/>
          <w:szCs w:val="24"/>
        </w:rPr>
        <w:br/>
      </w:r>
      <w:r w:rsidR="00FA2BC2" w:rsidRPr="004346BC">
        <w:rPr>
          <w:rFonts w:ascii="Garamond" w:eastAsia="Times New Roman" w:hAnsi="Garamond" w:cs="Times New Roman"/>
          <w:sz w:val="24"/>
          <w:szCs w:val="24"/>
        </w:rPr>
        <w:t xml:space="preserve">Presented at Governor’s </w:t>
      </w:r>
      <w:r w:rsidRPr="004346BC">
        <w:rPr>
          <w:rFonts w:ascii="Garamond" w:eastAsia="Times New Roman" w:hAnsi="Garamond" w:cs="Times New Roman"/>
          <w:sz w:val="24"/>
          <w:szCs w:val="24"/>
        </w:rPr>
        <w:t>October 25, 1995, Mesa, Arizona.</w:t>
      </w:r>
    </w:p>
    <w:p w14:paraId="20B3C590" w14:textId="77777777" w:rsidR="002C3970" w:rsidRPr="007408C7" w:rsidRDefault="002C3970" w:rsidP="00B86E53">
      <w:pPr>
        <w:numPr>
          <w:ilvl w:val="0"/>
          <w:numId w:val="4"/>
        </w:numPr>
        <w:tabs>
          <w:tab w:val="left" w:pos="-4500"/>
        </w:tabs>
        <w:spacing w:after="60" w:line="240" w:lineRule="auto"/>
        <w:ind w:left="63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Guest Lecturer - Managing the Health of Populations.  November 5, 1994, and November 6, 1995, Health Services Administration 598 - The Organization and Management of Health Care Organizations.  Arizona State University.</w:t>
      </w:r>
    </w:p>
    <w:p w14:paraId="2BAEE574" w14:textId="77777777" w:rsidR="002C3970" w:rsidRPr="007408C7" w:rsidRDefault="002C3970" w:rsidP="00B86E53">
      <w:pPr>
        <w:numPr>
          <w:ilvl w:val="0"/>
          <w:numId w:val="4"/>
        </w:numPr>
        <w:tabs>
          <w:tab w:val="left" w:pos="1"/>
        </w:tabs>
        <w:spacing w:after="60" w:line="240" w:lineRule="auto"/>
        <w:ind w:left="63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Successful Applications of NRMI 2 Data.  Presented June 7 and 8, 1996 at Investigator-Coordinator Meeting of National Registry of Myocardial Infarction 2, Seattle, Washington.  Presented November 1 and 2, 1996 at Investigator-Coordinator Meeting of National Registry of Myocardial Infarction 2, Chicago, Illinois.</w:t>
      </w:r>
    </w:p>
    <w:p w14:paraId="6FA55932" w14:textId="77777777" w:rsidR="002C3970" w:rsidRPr="007408C7" w:rsidRDefault="002C3970" w:rsidP="00B86E53">
      <w:pPr>
        <w:numPr>
          <w:ilvl w:val="0"/>
          <w:numId w:val="4"/>
        </w:numPr>
        <w:tabs>
          <w:tab w:val="left" w:pos="1"/>
        </w:tabs>
        <w:spacing w:after="60" w:line="240" w:lineRule="auto"/>
        <w:ind w:left="63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Models of Cardiac Care Under Managed Care:  Future Shock or Present Day Reality?  Presented at CME Workshop sponsored by Mutual Insurance Company of Arizona entitled Diagnosis of MI: Avoiding Liability.  October 26, 1996 Phoenix, Arizona.</w:t>
      </w:r>
    </w:p>
    <w:p w14:paraId="355BCD00" w14:textId="77777777" w:rsidR="00FA2BC2" w:rsidRPr="007408C7" w:rsidRDefault="002C3970" w:rsidP="00B86E53">
      <w:pPr>
        <w:numPr>
          <w:ilvl w:val="0"/>
          <w:numId w:val="4"/>
        </w:numPr>
        <w:tabs>
          <w:tab w:val="left" w:pos="1"/>
        </w:tabs>
        <w:spacing w:after="60" w:line="240" w:lineRule="auto"/>
        <w:ind w:left="63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Clinical Pathways, Care Standardization and Error Reduction in Hea</w:t>
      </w:r>
      <w:r w:rsidR="00FA2BC2" w:rsidRPr="007408C7">
        <w:rPr>
          <w:rFonts w:ascii="Garamond" w:eastAsia="Times New Roman" w:hAnsi="Garamond" w:cs="Times New Roman"/>
          <w:sz w:val="24"/>
          <w:szCs w:val="24"/>
        </w:rPr>
        <w:t xml:space="preserve">lth Care.  Presented at 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American College of Physicians Update in Clinical Medicine Conference, November 13, 1996, Scottsdale, </w:t>
      </w:r>
    </w:p>
    <w:p w14:paraId="1DD439F7" w14:textId="77777777" w:rsidR="002C3970" w:rsidRPr="007408C7" w:rsidRDefault="002C3970" w:rsidP="00B86E53">
      <w:pPr>
        <w:numPr>
          <w:ilvl w:val="0"/>
          <w:numId w:val="4"/>
        </w:numPr>
        <w:spacing w:after="60" w:line="240" w:lineRule="auto"/>
        <w:ind w:left="63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Impact of Managed Care on Clinical Research.  Presented January 21, 1997 at conference entitled   Protection of Human Subjects in Research sponsored by Arizona State University, Tempe, Arizona.</w:t>
      </w:r>
    </w:p>
    <w:p w14:paraId="71C07EB6" w14:textId="77777777" w:rsidR="002C3970" w:rsidRPr="007408C7" w:rsidRDefault="00FA2BC2" w:rsidP="00B86E53">
      <w:pPr>
        <w:numPr>
          <w:ilvl w:val="0"/>
          <w:numId w:val="4"/>
        </w:numPr>
        <w:tabs>
          <w:tab w:val="left" w:pos="1"/>
        </w:tabs>
        <w:spacing w:after="60" w:line="240" w:lineRule="auto"/>
        <w:ind w:left="630" w:right="432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If 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You Can’t Measure It, You Can’t Fix It.  Presented April 25, 1997 at Annual Meeting of 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Arizona Association for 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>Healthcare Quality in Tempe, Arizona.</w:t>
      </w:r>
    </w:p>
    <w:p w14:paraId="00C9FEFD" w14:textId="2001330D" w:rsidR="002C3970" w:rsidRPr="00427440" w:rsidRDefault="002C3970" w:rsidP="00B86E53">
      <w:pPr>
        <w:pStyle w:val="ListParagraph"/>
        <w:numPr>
          <w:ilvl w:val="0"/>
          <w:numId w:val="4"/>
        </w:numPr>
        <w:tabs>
          <w:tab w:val="left" w:pos="1"/>
        </w:tabs>
        <w:spacing w:after="60" w:line="240" w:lineRule="auto"/>
        <w:ind w:left="63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427440">
        <w:rPr>
          <w:rFonts w:ascii="Garamond" w:eastAsia="Times New Roman" w:hAnsi="Garamond" w:cs="Times New Roman"/>
          <w:sz w:val="24"/>
          <w:szCs w:val="24"/>
        </w:rPr>
        <w:t>Avoiding Predictable Complications in the ICU-Concurrent Session.</w:t>
      </w:r>
    </w:p>
    <w:p w14:paraId="6047CE8E" w14:textId="5671349F" w:rsidR="002C3970" w:rsidRPr="00427440" w:rsidRDefault="002C3970" w:rsidP="00870642">
      <w:pPr>
        <w:pStyle w:val="ListParagraph"/>
        <w:tabs>
          <w:tab w:val="left" w:pos="1"/>
        </w:tabs>
        <w:spacing w:after="60" w:line="240" w:lineRule="auto"/>
        <w:ind w:left="63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427440">
        <w:rPr>
          <w:rFonts w:ascii="Garamond" w:eastAsia="Times New Roman" w:hAnsi="Garamond" w:cs="Times New Roman"/>
          <w:sz w:val="24"/>
          <w:szCs w:val="24"/>
        </w:rPr>
        <w:t>Accelerating Change in Your Organizati</w:t>
      </w:r>
      <w:r w:rsidR="00FA2BC2" w:rsidRPr="00427440">
        <w:rPr>
          <w:rFonts w:ascii="Garamond" w:eastAsia="Times New Roman" w:hAnsi="Garamond" w:cs="Times New Roman"/>
          <w:sz w:val="24"/>
          <w:szCs w:val="24"/>
        </w:rPr>
        <w:t xml:space="preserve">on-Panel Discussion.  Presented at </w:t>
      </w:r>
      <w:r w:rsidRPr="00427440">
        <w:rPr>
          <w:rFonts w:ascii="Garamond" w:eastAsia="Times New Roman" w:hAnsi="Garamond" w:cs="Times New Roman"/>
          <w:sz w:val="24"/>
          <w:szCs w:val="24"/>
        </w:rPr>
        <w:t>National Congress on Improving Outcomes and Reducing Cost of Adult</w:t>
      </w:r>
      <w:r w:rsidR="00FA2BC2" w:rsidRPr="0042744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27440">
        <w:rPr>
          <w:rFonts w:ascii="Garamond" w:eastAsia="Times New Roman" w:hAnsi="Garamond" w:cs="Times New Roman"/>
          <w:sz w:val="24"/>
          <w:szCs w:val="24"/>
        </w:rPr>
        <w:t xml:space="preserve">ICU Care, sponsored by Institute for </w:t>
      </w:r>
      <w:r w:rsidR="00FA2BC2" w:rsidRPr="00427440">
        <w:rPr>
          <w:rFonts w:ascii="Garamond" w:eastAsia="Times New Roman" w:hAnsi="Garamond" w:cs="Times New Roman"/>
          <w:sz w:val="24"/>
          <w:szCs w:val="24"/>
        </w:rPr>
        <w:t>Healthcare Improvement.  May 8 and</w:t>
      </w:r>
      <w:r w:rsidRPr="00427440">
        <w:rPr>
          <w:rFonts w:ascii="Garamond" w:eastAsia="Times New Roman" w:hAnsi="Garamond" w:cs="Times New Roman"/>
          <w:sz w:val="24"/>
          <w:szCs w:val="24"/>
        </w:rPr>
        <w:t xml:space="preserve"> 9, 1997, St. Louis, Missouri. </w:t>
      </w:r>
    </w:p>
    <w:p w14:paraId="49210807" w14:textId="625F9A5D" w:rsidR="00284144" w:rsidRPr="00154357" w:rsidRDefault="002C3970" w:rsidP="00B86E53">
      <w:pPr>
        <w:pStyle w:val="ListParagraph"/>
        <w:numPr>
          <w:ilvl w:val="0"/>
          <w:numId w:val="4"/>
        </w:numPr>
        <w:tabs>
          <w:tab w:val="left" w:pos="1"/>
        </w:tabs>
        <w:spacing w:after="60" w:line="240" w:lineRule="auto"/>
        <w:ind w:left="630"/>
        <w:contextualSpacing w:val="0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4346BC">
        <w:rPr>
          <w:rFonts w:ascii="Garamond" w:eastAsia="Times New Roman" w:hAnsi="Garamond" w:cs="Times New Roman"/>
          <w:sz w:val="24"/>
          <w:szCs w:val="24"/>
        </w:rPr>
        <w:t>New Approaches for Caring for Patients at the End of Life:</w:t>
      </w:r>
      <w:r w:rsidR="004346BC" w:rsidRPr="004346B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346BC" w:rsidRPr="004346BC">
        <w:rPr>
          <w:rFonts w:ascii="Garamond" w:eastAsia="Times New Roman" w:hAnsi="Garamond" w:cs="Times New Roman"/>
          <w:sz w:val="24"/>
          <w:szCs w:val="24"/>
        </w:rPr>
        <w:br/>
      </w:r>
      <w:r w:rsidRPr="004346BC">
        <w:rPr>
          <w:rFonts w:ascii="Garamond" w:eastAsia="Times New Roman" w:hAnsi="Garamond" w:cs="Times New Roman"/>
          <w:sz w:val="24"/>
          <w:szCs w:val="24"/>
        </w:rPr>
        <w:t xml:space="preserve">1998 Arizona State </w:t>
      </w:r>
      <w:r w:rsidR="00FA2BC2" w:rsidRPr="004346BC">
        <w:rPr>
          <w:rFonts w:ascii="Garamond" w:eastAsia="Times New Roman" w:hAnsi="Garamond" w:cs="Times New Roman"/>
          <w:sz w:val="24"/>
          <w:szCs w:val="24"/>
        </w:rPr>
        <w:t>Nursing Association 9</w:t>
      </w:r>
      <w:r w:rsidRPr="004346BC">
        <w:rPr>
          <w:rFonts w:ascii="Garamond" w:eastAsia="Times New Roman" w:hAnsi="Garamond" w:cs="Times New Roman"/>
          <w:sz w:val="24"/>
          <w:szCs w:val="24"/>
        </w:rPr>
        <w:t>/25/98.</w:t>
      </w:r>
      <w:r w:rsidR="004346BC" w:rsidRPr="004346B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346BC" w:rsidRPr="004346BC">
        <w:rPr>
          <w:rFonts w:ascii="Garamond" w:eastAsia="Times New Roman" w:hAnsi="Garamond" w:cs="Times New Roman"/>
          <w:sz w:val="24"/>
          <w:szCs w:val="24"/>
        </w:rPr>
        <w:br/>
      </w:r>
      <w:r w:rsidR="00FA2BC2" w:rsidRPr="004346BC">
        <w:rPr>
          <w:rFonts w:ascii="Garamond" w:eastAsia="Times New Roman" w:hAnsi="Garamond" w:cs="Times New Roman"/>
          <w:sz w:val="24"/>
          <w:szCs w:val="24"/>
        </w:rPr>
        <w:t>Grand Rounds Sun</w:t>
      </w:r>
      <w:r w:rsidRPr="004346BC">
        <w:rPr>
          <w:rFonts w:ascii="Garamond" w:eastAsia="Times New Roman" w:hAnsi="Garamond" w:cs="Times New Roman"/>
          <w:sz w:val="24"/>
          <w:szCs w:val="24"/>
        </w:rPr>
        <w:t xml:space="preserve"> Health Hospital </w:t>
      </w:r>
      <w:r w:rsidR="00FA2BC2" w:rsidRPr="004346BC">
        <w:rPr>
          <w:rFonts w:ascii="Garamond" w:eastAsia="Times New Roman" w:hAnsi="Garamond" w:cs="Times New Roman"/>
          <w:sz w:val="24"/>
          <w:szCs w:val="24"/>
        </w:rPr>
        <w:t>System 9</w:t>
      </w:r>
      <w:r w:rsidRPr="004346BC">
        <w:rPr>
          <w:rFonts w:ascii="Garamond" w:eastAsia="Times New Roman" w:hAnsi="Garamond" w:cs="Times New Roman"/>
          <w:sz w:val="24"/>
          <w:szCs w:val="24"/>
        </w:rPr>
        <w:t>/01/98.</w:t>
      </w:r>
      <w:r w:rsidR="004346BC" w:rsidRPr="004346B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346BC">
        <w:rPr>
          <w:rFonts w:ascii="Garamond" w:eastAsia="Times New Roman" w:hAnsi="Garamond" w:cs="Times New Roman"/>
          <w:sz w:val="24"/>
          <w:szCs w:val="24"/>
        </w:rPr>
        <w:br/>
      </w:r>
      <w:r w:rsidRPr="004346BC">
        <w:rPr>
          <w:rFonts w:ascii="Garamond" w:eastAsia="Times New Roman" w:hAnsi="Garamond" w:cs="Times New Roman"/>
          <w:sz w:val="24"/>
          <w:szCs w:val="24"/>
        </w:rPr>
        <w:t xml:space="preserve">Annual   Meeting   Arizona Geriatrics </w:t>
      </w:r>
      <w:r w:rsidR="00FA2BC2" w:rsidRPr="004346BC">
        <w:rPr>
          <w:rFonts w:ascii="Garamond" w:eastAsia="Times New Roman" w:hAnsi="Garamond" w:cs="Times New Roman"/>
          <w:sz w:val="24"/>
          <w:szCs w:val="24"/>
        </w:rPr>
        <w:t>Association 11</w:t>
      </w:r>
      <w:r w:rsidRPr="004346BC">
        <w:rPr>
          <w:rFonts w:ascii="Garamond" w:eastAsia="Times New Roman" w:hAnsi="Garamond" w:cs="Times New Roman"/>
          <w:sz w:val="24"/>
          <w:szCs w:val="24"/>
        </w:rPr>
        <w:t>/14/98.</w:t>
      </w:r>
    </w:p>
    <w:p w14:paraId="677A7A8B" w14:textId="77777777" w:rsidR="00154357" w:rsidRPr="004346BC" w:rsidRDefault="00154357" w:rsidP="00154357">
      <w:pPr>
        <w:pStyle w:val="ListParagraph"/>
        <w:tabs>
          <w:tab w:val="left" w:pos="1"/>
        </w:tabs>
        <w:spacing w:after="60" w:line="240" w:lineRule="auto"/>
        <w:ind w:left="630"/>
        <w:contextualSpacing w:val="0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479D7804" w14:textId="77777777" w:rsidR="001B274B" w:rsidRDefault="001B274B" w:rsidP="001B274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2B48482B" w14:textId="77777777" w:rsidR="00154357" w:rsidRDefault="00154357" w:rsidP="001B274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100EFE0C" w14:textId="77777777" w:rsidR="002C3970" w:rsidRPr="007408C7" w:rsidRDefault="002C3970" w:rsidP="007408C7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  <w:tab w:val="left" w:pos="1440"/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lastRenderedPageBreak/>
        <w:t>PUBLICATIONS</w:t>
      </w:r>
    </w:p>
    <w:p w14:paraId="2A34C636" w14:textId="77777777" w:rsidR="00A23AAE" w:rsidRPr="007408C7" w:rsidRDefault="00A23AAE" w:rsidP="007408C7">
      <w:pPr>
        <w:tabs>
          <w:tab w:val="left" w:pos="-720"/>
          <w:tab w:val="left" w:pos="1"/>
          <w:tab w:val="left" w:pos="1440"/>
          <w:tab w:val="left" w:pos="504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45A4D3C4" w14:textId="0CB98F39" w:rsidR="00A23AAE" w:rsidRPr="007408C7" w:rsidRDefault="00A23AAE" w:rsidP="00B86E53">
      <w:pPr>
        <w:pStyle w:val="ListParagraph"/>
        <w:numPr>
          <w:ilvl w:val="0"/>
          <w:numId w:val="1"/>
        </w:numPr>
        <w:tabs>
          <w:tab w:val="left" w:pos="-720"/>
          <w:tab w:val="left" w:pos="1"/>
          <w:tab w:val="left" w:pos="1440"/>
          <w:tab w:val="left" w:pos="5040"/>
        </w:tabs>
        <w:spacing w:after="60" w:line="240" w:lineRule="auto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Co-Author, Posters:</w:t>
      </w:r>
      <w:r w:rsidRPr="007408C7">
        <w:rPr>
          <w:rFonts w:ascii="Garamond" w:eastAsia="Times New Roman" w:hAnsi="Garamond" w:cs="Times New Roman"/>
          <w:sz w:val="24"/>
          <w:szCs w:val="24"/>
        </w:rPr>
        <w:tab/>
      </w:r>
    </w:p>
    <w:p w14:paraId="5F5CF159" w14:textId="77777777" w:rsidR="00A23AAE" w:rsidRPr="007408C7" w:rsidRDefault="00A23AAE" w:rsidP="00B86E53">
      <w:pPr>
        <w:pStyle w:val="ListParagraph"/>
        <w:numPr>
          <w:ilvl w:val="1"/>
          <w:numId w:val="1"/>
        </w:numPr>
        <w:tabs>
          <w:tab w:val="left" w:pos="-720"/>
          <w:tab w:val="left" w:pos="1"/>
          <w:tab w:val="left" w:pos="1440"/>
          <w:tab w:val="left" w:pos="5040"/>
        </w:tabs>
        <w:spacing w:after="60" w:line="240" w:lineRule="auto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Residency Education for Communication in Serious Illness</w:t>
      </w:r>
    </w:p>
    <w:p w14:paraId="0BA3D9CC" w14:textId="77777777" w:rsidR="00A23AAE" w:rsidRPr="007408C7" w:rsidRDefault="00D61EE7" w:rsidP="00B86E53">
      <w:pPr>
        <w:pStyle w:val="ListParagraph"/>
        <w:numPr>
          <w:ilvl w:val="1"/>
          <w:numId w:val="1"/>
        </w:numPr>
        <w:tabs>
          <w:tab w:val="left" w:pos="-720"/>
          <w:tab w:val="left" w:pos="1"/>
          <w:tab w:val="left" w:pos="1440"/>
          <w:tab w:val="left" w:pos="5040"/>
        </w:tabs>
        <w:spacing w:after="60" w:line="240" w:lineRule="auto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Hormona</w:t>
      </w:r>
      <w:r w:rsidR="00A23AAE" w:rsidRPr="007408C7">
        <w:rPr>
          <w:rFonts w:ascii="Garamond" w:eastAsia="Times New Roman" w:hAnsi="Garamond" w:cs="Times New Roman"/>
          <w:sz w:val="24"/>
          <w:szCs w:val="24"/>
        </w:rPr>
        <w:t>l Management of Castrate Resi</w:t>
      </w:r>
      <w:r w:rsidRPr="007408C7">
        <w:rPr>
          <w:rFonts w:ascii="Garamond" w:eastAsia="Times New Roman" w:hAnsi="Garamond" w:cs="Times New Roman"/>
          <w:sz w:val="24"/>
          <w:szCs w:val="24"/>
        </w:rPr>
        <w:t>s</w:t>
      </w:r>
      <w:r w:rsidR="00A23AAE" w:rsidRPr="007408C7">
        <w:rPr>
          <w:rFonts w:ascii="Garamond" w:eastAsia="Times New Roman" w:hAnsi="Garamond" w:cs="Times New Roman"/>
          <w:sz w:val="24"/>
          <w:szCs w:val="24"/>
        </w:rPr>
        <w:t>tant Metastatic Prostate Cancer</w:t>
      </w:r>
    </w:p>
    <w:p w14:paraId="68F392A7" w14:textId="22FF041F" w:rsidR="002C3970" w:rsidRPr="007408C7" w:rsidRDefault="00A23AAE" w:rsidP="008A169B">
      <w:pPr>
        <w:tabs>
          <w:tab w:val="left" w:pos="-720"/>
          <w:tab w:val="left" w:pos="1"/>
          <w:tab w:val="left" w:pos="1440"/>
          <w:tab w:val="left" w:pos="5040"/>
        </w:tabs>
        <w:spacing w:after="6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          Annual Meeting, Southwest Region, Society of General Internal Medicine</w:t>
      </w:r>
      <w:r w:rsidR="008A169B">
        <w:rPr>
          <w:rFonts w:ascii="Garamond" w:eastAsia="Times New Roman" w:hAnsi="Garamond" w:cs="Times New Roman"/>
          <w:sz w:val="24"/>
          <w:szCs w:val="24"/>
        </w:rPr>
        <w:br/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          October 12, 2018   Salt Lake City, Utah</w:t>
      </w:r>
    </w:p>
    <w:p w14:paraId="634DFAEA" w14:textId="77777777" w:rsidR="00A04BC6" w:rsidRPr="007408C7" w:rsidRDefault="002C3970" w:rsidP="00B86E53">
      <w:pPr>
        <w:pStyle w:val="ListParagraph"/>
        <w:numPr>
          <w:ilvl w:val="0"/>
          <w:numId w:val="1"/>
        </w:numPr>
        <w:tabs>
          <w:tab w:val="left" w:pos="-468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Stander PE, Fischler R: End of Life Care in Arizona – Where Do We go From Here? Joint ArMA/AOMA Task Force on End of Life Issues.  Arizona Physician; March 2017.</w:t>
      </w:r>
    </w:p>
    <w:p w14:paraId="419FD294" w14:textId="77777777" w:rsidR="00A04BC6" w:rsidRPr="007408C7" w:rsidRDefault="002C3970" w:rsidP="00B86E53">
      <w:pPr>
        <w:pStyle w:val="ListParagraph"/>
        <w:numPr>
          <w:ilvl w:val="0"/>
          <w:numId w:val="1"/>
        </w:numPr>
        <w:tabs>
          <w:tab w:val="left" w:pos="-468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Stander P.  March 2013 </w:t>
      </w:r>
      <w:r w:rsidR="00A23AAE" w:rsidRPr="007408C7">
        <w:rPr>
          <w:rFonts w:ascii="Garamond" w:eastAsia="Times New Roman" w:hAnsi="Garamond" w:cs="Times New Roman"/>
          <w:sz w:val="24"/>
          <w:szCs w:val="24"/>
        </w:rPr>
        <w:t>C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ritical </w:t>
      </w:r>
      <w:r w:rsidR="00A23AAE" w:rsidRPr="007408C7">
        <w:rPr>
          <w:rFonts w:ascii="Garamond" w:eastAsia="Times New Roman" w:hAnsi="Garamond" w:cs="Times New Roman"/>
          <w:sz w:val="24"/>
          <w:szCs w:val="24"/>
        </w:rPr>
        <w:t>C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are </w:t>
      </w:r>
      <w:r w:rsidR="00A23AAE" w:rsidRPr="007408C7">
        <w:rPr>
          <w:rFonts w:ascii="Garamond" w:eastAsia="Times New Roman" w:hAnsi="Garamond" w:cs="Times New Roman"/>
          <w:sz w:val="24"/>
          <w:szCs w:val="24"/>
        </w:rPr>
        <w:t>J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ournal </w:t>
      </w:r>
      <w:r w:rsidR="00A23AAE" w:rsidRPr="007408C7">
        <w:rPr>
          <w:rFonts w:ascii="Garamond" w:eastAsia="Times New Roman" w:hAnsi="Garamond" w:cs="Times New Roman"/>
          <w:sz w:val="24"/>
          <w:szCs w:val="24"/>
        </w:rPr>
        <w:t>C</w:t>
      </w:r>
      <w:r w:rsidRPr="007408C7">
        <w:rPr>
          <w:rFonts w:ascii="Garamond" w:eastAsia="Times New Roman" w:hAnsi="Garamond" w:cs="Times New Roman"/>
          <w:sz w:val="24"/>
          <w:szCs w:val="24"/>
        </w:rPr>
        <w:t>lub.  Southwest J P</w:t>
      </w:r>
      <w:r w:rsidR="00A04BC6" w:rsidRPr="007408C7">
        <w:rPr>
          <w:rFonts w:ascii="Garamond" w:eastAsia="Times New Roman" w:hAnsi="Garamond" w:cs="Times New Roman"/>
          <w:sz w:val="24"/>
          <w:szCs w:val="24"/>
        </w:rPr>
        <w:t xml:space="preserve">ulm Crit Care. 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2013;6(4):168-9. </w:t>
      </w:r>
    </w:p>
    <w:p w14:paraId="2B5E3D00" w14:textId="77777777" w:rsidR="00A04BC6" w:rsidRPr="007408C7" w:rsidRDefault="002C3970" w:rsidP="00B86E53">
      <w:pPr>
        <w:pStyle w:val="ListParagraph"/>
        <w:numPr>
          <w:ilvl w:val="0"/>
          <w:numId w:val="1"/>
        </w:numPr>
        <w:tabs>
          <w:tab w:val="left" w:pos="-468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Hospital Medicine Consensus Reports, January 1, 2005 Optimizing Antibiotic Selection for CAP and CAUTI in the Emergency Department and Hospital Set</w:t>
      </w:r>
      <w:r w:rsidR="00D5059D" w:rsidRPr="007408C7">
        <w:rPr>
          <w:rFonts w:ascii="Garamond" w:eastAsia="Times New Roman" w:hAnsi="Garamond" w:cs="Times New Roman"/>
          <w:sz w:val="24"/>
          <w:szCs w:val="24"/>
        </w:rPr>
        <w:t xml:space="preserve">ting: A Systematic Review and </w:t>
      </w:r>
      <w:r w:rsidRPr="007408C7">
        <w:rPr>
          <w:rFonts w:ascii="Garamond" w:eastAsia="Times New Roman" w:hAnsi="Garamond" w:cs="Times New Roman"/>
          <w:sz w:val="24"/>
          <w:szCs w:val="24"/>
        </w:rPr>
        <w:t>Evidence-Based Treatment Recommendations – Year 2005 Update (Co-Author)</w:t>
      </w:r>
    </w:p>
    <w:p w14:paraId="5956FC8B" w14:textId="77777777" w:rsidR="00A04BC6" w:rsidRPr="007408C7" w:rsidRDefault="002C3970" w:rsidP="00B86E53">
      <w:pPr>
        <w:pStyle w:val="ListParagraph"/>
        <w:numPr>
          <w:ilvl w:val="0"/>
          <w:numId w:val="1"/>
        </w:numPr>
        <w:tabs>
          <w:tab w:val="left" w:pos="-468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Primary Care Consensus Reports, March 1, 2004 v Acute Bacterial Rhinosinusitis: Patient Assessment, Risk Stratification, Referral Strategies, and Outcome-Effective Antibiotic Selection </w:t>
      </w:r>
    </w:p>
    <w:p w14:paraId="79234EA3" w14:textId="3CEB4D3E" w:rsidR="00A04BC6" w:rsidRPr="007408C7" w:rsidRDefault="002C3970" w:rsidP="00B86E53">
      <w:pPr>
        <w:pStyle w:val="ListParagraph"/>
        <w:numPr>
          <w:ilvl w:val="0"/>
          <w:numId w:val="1"/>
        </w:numPr>
        <w:tabs>
          <w:tab w:val="left" w:pos="-468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Hospital Medicine Consensus Reports, July 1, 2003</w:t>
      </w:r>
      <w:r w:rsidR="004B4C05" w:rsidRPr="007408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Selection of Cephalosporins, Macrolides, and Advanced Generation Fluoroquinolones (AFQs) for Acute Bacterial Exacerbations of Chronic Bronchitis (ABECB) (Co-Author) </w:t>
      </w:r>
    </w:p>
    <w:p w14:paraId="5A8CC3DE" w14:textId="77777777" w:rsidR="00A04BC6" w:rsidRPr="007408C7" w:rsidRDefault="002C3970" w:rsidP="00B86E53">
      <w:pPr>
        <w:pStyle w:val="ListParagraph"/>
        <w:numPr>
          <w:ilvl w:val="0"/>
          <w:numId w:val="1"/>
        </w:numPr>
        <w:tabs>
          <w:tab w:val="left" w:pos="-468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Krakoff LR, Bravo EL, Tuck ML, Friedman CP, and the Modern Approach to the Treatment </w:t>
      </w:r>
      <w:r w:rsidR="00D5059D" w:rsidRPr="007408C7">
        <w:rPr>
          <w:rFonts w:ascii="Garamond" w:eastAsia="Times New Roman" w:hAnsi="Garamond" w:cs="Times New Roman"/>
          <w:sz w:val="24"/>
          <w:szCs w:val="24"/>
        </w:rPr>
        <w:t xml:space="preserve">of </w:t>
      </w:r>
      <w:r w:rsidRPr="007408C7">
        <w:rPr>
          <w:rFonts w:ascii="Garamond" w:eastAsia="Times New Roman" w:hAnsi="Garamond" w:cs="Times New Roman"/>
          <w:sz w:val="24"/>
          <w:szCs w:val="24"/>
        </w:rPr>
        <w:t>Hypertension (MATH) Study Group.   Nifedipine gastrointesti</w:t>
      </w:r>
      <w:r w:rsidR="00D5059D" w:rsidRPr="007408C7">
        <w:rPr>
          <w:rFonts w:ascii="Garamond" w:eastAsia="Times New Roman" w:hAnsi="Garamond" w:cs="Times New Roman"/>
          <w:sz w:val="24"/>
          <w:szCs w:val="24"/>
        </w:rPr>
        <w:t>nal therapeutic system in the treatment of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 hypertension.   </w:t>
      </w:r>
      <w:r w:rsidRPr="007408C7">
        <w:rPr>
          <w:rFonts w:ascii="Garamond" w:eastAsia="Times New Roman" w:hAnsi="Garamond" w:cs="Times New Roman"/>
          <w:sz w:val="24"/>
          <w:szCs w:val="24"/>
          <w:u w:val="single"/>
        </w:rPr>
        <w:t>AM J Htn</w:t>
      </w:r>
      <w:r w:rsidRPr="007408C7">
        <w:rPr>
          <w:rFonts w:ascii="Garamond" w:eastAsia="Times New Roman" w:hAnsi="Garamond" w:cs="Times New Roman"/>
          <w:sz w:val="24"/>
          <w:szCs w:val="24"/>
        </w:rPr>
        <w:t>; Dec 1990; 3:12</w:t>
      </w:r>
    </w:p>
    <w:p w14:paraId="6542F0D7" w14:textId="1597AC5C" w:rsidR="00A04BC6" w:rsidRPr="007408C7" w:rsidRDefault="002C3970" w:rsidP="00B86E53">
      <w:pPr>
        <w:pStyle w:val="ListParagraph"/>
        <w:numPr>
          <w:ilvl w:val="0"/>
          <w:numId w:val="1"/>
        </w:numPr>
        <w:tabs>
          <w:tab w:val="left" w:pos="-468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Richesen RB, </w:t>
      </w:r>
      <w:r w:rsidR="008A169B" w:rsidRPr="008A169B">
        <w:rPr>
          <w:rFonts w:ascii="Garamond" w:eastAsia="Times New Roman" w:hAnsi="Garamond" w:cs="Times New Roman"/>
          <w:b/>
          <w:sz w:val="24"/>
          <w:szCs w:val="24"/>
        </w:rPr>
        <w:t>Stander, PE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. Allergic Bronchopulmonary Aspergillosis. </w:t>
      </w:r>
      <w:r w:rsidRPr="007408C7">
        <w:rPr>
          <w:rFonts w:ascii="Garamond" w:eastAsia="Times New Roman" w:hAnsi="Garamond" w:cs="Times New Roman"/>
          <w:sz w:val="24"/>
          <w:szCs w:val="24"/>
          <w:u w:val="single"/>
        </w:rPr>
        <w:t>Postgraduate Medicine</w:t>
      </w:r>
      <w:r w:rsidRPr="007408C7">
        <w:rPr>
          <w:rFonts w:ascii="Garamond" w:eastAsia="Times New Roman" w:hAnsi="Garamond" w:cs="Times New Roman"/>
          <w:sz w:val="24"/>
          <w:szCs w:val="24"/>
        </w:rPr>
        <w:t>, 88:3, 217-224. Sept 1, 1990.</w:t>
      </w:r>
    </w:p>
    <w:p w14:paraId="541E5619" w14:textId="77777777" w:rsidR="00A04BC6" w:rsidRPr="007408C7" w:rsidRDefault="002C3970" w:rsidP="00B86E53">
      <w:pPr>
        <w:pStyle w:val="ListParagraph"/>
        <w:numPr>
          <w:ilvl w:val="0"/>
          <w:numId w:val="1"/>
        </w:numPr>
        <w:tabs>
          <w:tab w:val="left" w:pos="-468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Piatt MK, Guidry J, Stander PE: Reducing the risks of anticholinergic medications. </w:t>
      </w:r>
      <w:r w:rsidRPr="007408C7">
        <w:rPr>
          <w:rFonts w:ascii="Garamond" w:eastAsia="Times New Roman" w:hAnsi="Garamond" w:cs="Times New Roman"/>
          <w:sz w:val="24"/>
          <w:szCs w:val="24"/>
          <w:u w:val="single"/>
        </w:rPr>
        <w:t>Senior Patient</w:t>
      </w:r>
      <w:r w:rsidRPr="007408C7">
        <w:rPr>
          <w:rFonts w:ascii="Garamond" w:eastAsia="Times New Roman" w:hAnsi="Garamond" w:cs="Times New Roman"/>
          <w:sz w:val="24"/>
          <w:szCs w:val="24"/>
        </w:rPr>
        <w:t>, 2:8, 48-51, August, 1990.</w:t>
      </w:r>
    </w:p>
    <w:p w14:paraId="2AD9EFCD" w14:textId="248A7E41" w:rsidR="002C3970" w:rsidRPr="007408C7" w:rsidRDefault="008A169B" w:rsidP="00B86E53">
      <w:pPr>
        <w:pStyle w:val="ListParagraph"/>
        <w:numPr>
          <w:ilvl w:val="0"/>
          <w:numId w:val="1"/>
        </w:numPr>
        <w:tabs>
          <w:tab w:val="left" w:pos="-468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8A169B">
        <w:rPr>
          <w:rFonts w:ascii="Garamond" w:eastAsia="Times New Roman" w:hAnsi="Garamond" w:cs="Times New Roman"/>
          <w:b/>
          <w:sz w:val="24"/>
          <w:szCs w:val="24"/>
        </w:rPr>
        <w:t>Stander, PE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: Making the most of your nursing home rounds. </w:t>
      </w:r>
    </w:p>
    <w:p w14:paraId="05D14279" w14:textId="77777777" w:rsidR="00A04BC6" w:rsidRPr="007408C7" w:rsidRDefault="002C3970" w:rsidP="008A169B">
      <w:pPr>
        <w:tabs>
          <w:tab w:val="left" w:pos="-720"/>
          <w:tab w:val="left" w:pos="1440"/>
        </w:tabs>
        <w:spacing w:after="60" w:line="240" w:lineRule="auto"/>
        <w:ind w:left="540" w:hanging="54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  <w:r w:rsidRPr="007408C7">
        <w:rPr>
          <w:rFonts w:ascii="Garamond" w:eastAsia="Times New Roman" w:hAnsi="Garamond" w:cs="Times New Roman"/>
          <w:sz w:val="24"/>
          <w:szCs w:val="24"/>
          <w:u w:val="single"/>
        </w:rPr>
        <w:t>Senior Patient</w:t>
      </w:r>
      <w:r w:rsidRPr="007408C7">
        <w:rPr>
          <w:rFonts w:ascii="Garamond" w:eastAsia="Times New Roman" w:hAnsi="Garamond" w:cs="Times New Roman"/>
          <w:sz w:val="24"/>
          <w:szCs w:val="24"/>
        </w:rPr>
        <w:t>, 2:4, 44-47, April, 1990.</w:t>
      </w:r>
    </w:p>
    <w:p w14:paraId="47EFDBDF" w14:textId="3BBCDCA1" w:rsidR="00A04BC6" w:rsidRPr="007408C7" w:rsidRDefault="008A169B" w:rsidP="00B86E53">
      <w:pPr>
        <w:pStyle w:val="ListParagraph"/>
        <w:numPr>
          <w:ilvl w:val="0"/>
          <w:numId w:val="1"/>
        </w:numPr>
        <w:tabs>
          <w:tab w:val="left" w:pos="-396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8A169B">
        <w:rPr>
          <w:rFonts w:ascii="Garamond" w:eastAsia="Times New Roman" w:hAnsi="Garamond" w:cs="Times New Roman"/>
          <w:b/>
          <w:sz w:val="24"/>
          <w:szCs w:val="24"/>
        </w:rPr>
        <w:t>Stander, PE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: Polymyalgia Rheumatica, clinical features and management. </w:t>
      </w:r>
      <w:r w:rsidR="002C3970" w:rsidRPr="007408C7">
        <w:rPr>
          <w:rFonts w:ascii="Garamond" w:eastAsia="Times New Roman" w:hAnsi="Garamond" w:cs="Times New Roman"/>
          <w:sz w:val="24"/>
          <w:szCs w:val="24"/>
          <w:u w:val="single"/>
        </w:rPr>
        <w:t>Postgraduate Medicine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>, 86:5, 131-138 Oct, 1989.</w:t>
      </w:r>
    </w:p>
    <w:p w14:paraId="4DBD07E0" w14:textId="58F40669" w:rsidR="00D5059D" w:rsidRPr="008A169B" w:rsidRDefault="008A169B" w:rsidP="00B86E53">
      <w:pPr>
        <w:pStyle w:val="ListParagraph"/>
        <w:numPr>
          <w:ilvl w:val="0"/>
          <w:numId w:val="1"/>
        </w:numPr>
        <w:tabs>
          <w:tab w:val="left" w:pos="-720"/>
          <w:tab w:val="left" w:pos="144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8A169B">
        <w:rPr>
          <w:rFonts w:ascii="Garamond" w:eastAsia="Times New Roman" w:hAnsi="Garamond" w:cs="Times New Roman"/>
          <w:b/>
          <w:sz w:val="24"/>
          <w:szCs w:val="24"/>
        </w:rPr>
        <w:t>Stander, PE</w:t>
      </w:r>
      <w:r w:rsidR="002C3970" w:rsidRPr="008A169B">
        <w:rPr>
          <w:rFonts w:ascii="Garamond" w:eastAsia="Times New Roman" w:hAnsi="Garamond" w:cs="Times New Roman"/>
          <w:sz w:val="24"/>
          <w:szCs w:val="24"/>
        </w:rPr>
        <w:t xml:space="preserve">: Tips on treating pneumonia in the nursing home. </w:t>
      </w:r>
      <w:r>
        <w:rPr>
          <w:rFonts w:ascii="Garamond" w:eastAsia="Times New Roman" w:hAnsi="Garamond" w:cs="Times New Roman"/>
          <w:sz w:val="24"/>
          <w:szCs w:val="24"/>
        </w:rPr>
        <w:br/>
      </w:r>
      <w:r w:rsidR="00D5059D" w:rsidRPr="008A169B">
        <w:rPr>
          <w:rFonts w:ascii="Garamond" w:eastAsia="Times New Roman" w:hAnsi="Garamond" w:cs="Times New Roman"/>
          <w:sz w:val="24"/>
          <w:szCs w:val="24"/>
          <w:u w:val="single"/>
        </w:rPr>
        <w:t>Senior Patient</w:t>
      </w:r>
      <w:r w:rsidR="00D5059D" w:rsidRPr="008A169B">
        <w:rPr>
          <w:rFonts w:ascii="Garamond" w:eastAsia="Times New Roman" w:hAnsi="Garamond" w:cs="Times New Roman"/>
          <w:sz w:val="24"/>
          <w:szCs w:val="24"/>
        </w:rPr>
        <w:t>, 1:2, March/April, 1989.</w:t>
      </w:r>
    </w:p>
    <w:p w14:paraId="46819015" w14:textId="1C19231B" w:rsidR="0083494C" w:rsidRPr="007408C7" w:rsidRDefault="008A169B" w:rsidP="00B86E53">
      <w:pPr>
        <w:pStyle w:val="ListParagraph"/>
        <w:numPr>
          <w:ilvl w:val="0"/>
          <w:numId w:val="1"/>
        </w:numPr>
        <w:tabs>
          <w:tab w:val="left" w:pos="-720"/>
          <w:tab w:val="left" w:pos="144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8A169B">
        <w:rPr>
          <w:rFonts w:ascii="Garamond" w:eastAsia="Times New Roman" w:hAnsi="Garamond" w:cs="Times New Roman"/>
          <w:b/>
          <w:sz w:val="24"/>
          <w:szCs w:val="24"/>
        </w:rPr>
        <w:t>Stander, PE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: Anemia in the Elderly, </w:t>
      </w:r>
      <w:r w:rsidR="002C3970" w:rsidRPr="007408C7">
        <w:rPr>
          <w:rFonts w:ascii="Garamond" w:eastAsia="Times New Roman" w:hAnsi="Garamond" w:cs="Times New Roman"/>
          <w:sz w:val="24"/>
          <w:szCs w:val="24"/>
          <w:u w:val="single"/>
        </w:rPr>
        <w:t>Postgraduate Medicine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>, 85:2, 85-96, Feb 1, 1989.</w:t>
      </w:r>
    </w:p>
    <w:p w14:paraId="79B4AED5" w14:textId="0658C7EE" w:rsidR="00144D58" w:rsidRPr="007408C7" w:rsidRDefault="008A169B" w:rsidP="00B86E53">
      <w:pPr>
        <w:pStyle w:val="ListParagraph"/>
        <w:numPr>
          <w:ilvl w:val="0"/>
          <w:numId w:val="1"/>
        </w:numPr>
        <w:tabs>
          <w:tab w:val="left" w:pos="-720"/>
          <w:tab w:val="left" w:pos="144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A169B">
        <w:rPr>
          <w:rFonts w:ascii="Garamond" w:eastAsia="Times New Roman" w:hAnsi="Garamond" w:cs="Times New Roman"/>
          <w:b/>
          <w:sz w:val="24"/>
          <w:szCs w:val="24"/>
        </w:rPr>
        <w:t>Stander, PE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, Shaw G: Clinical Pathologic Conference. </w:t>
      </w:r>
      <w:r w:rsidR="002C3970" w:rsidRPr="007408C7">
        <w:rPr>
          <w:rFonts w:ascii="Garamond" w:eastAsia="Times New Roman" w:hAnsi="Garamond" w:cs="Times New Roman"/>
          <w:sz w:val="24"/>
          <w:szCs w:val="24"/>
          <w:u w:val="single"/>
        </w:rPr>
        <w:t>Samaritan Medicine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>, 7:1, Winter, 1989.</w:t>
      </w:r>
      <w:r w:rsidR="00A0779F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A0779F" w:rsidRPr="007408C7">
        <w:rPr>
          <w:rFonts w:ascii="Garamond" w:eastAsia="Times New Roman" w:hAnsi="Garamond" w:cs="Times New Roman"/>
          <w:sz w:val="24"/>
          <w:szCs w:val="24"/>
        </w:rPr>
        <w:tab/>
      </w:r>
    </w:p>
    <w:p w14:paraId="25790E7B" w14:textId="73EBB439" w:rsidR="0007747B" w:rsidRPr="007408C7" w:rsidRDefault="008A169B" w:rsidP="00B86E53">
      <w:pPr>
        <w:pStyle w:val="ListParagraph"/>
        <w:numPr>
          <w:ilvl w:val="0"/>
          <w:numId w:val="1"/>
        </w:numPr>
        <w:tabs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8A169B">
        <w:rPr>
          <w:rFonts w:ascii="Garamond" w:eastAsia="Times New Roman" w:hAnsi="Garamond" w:cs="Times New Roman"/>
          <w:b/>
          <w:sz w:val="24"/>
          <w:szCs w:val="24"/>
        </w:rPr>
        <w:t>Stander, PE</w:t>
      </w:r>
      <w:r w:rsidR="0007747B" w:rsidRPr="007408C7">
        <w:rPr>
          <w:rFonts w:ascii="Garamond" w:eastAsia="Times New Roman" w:hAnsi="Garamond" w:cs="Times New Roman"/>
          <w:sz w:val="24"/>
          <w:szCs w:val="24"/>
        </w:rPr>
        <w:t xml:space="preserve">, Chang D, Gorvetzian J, Reidy B, Riffer E: A look at the literature. </w:t>
      </w:r>
      <w:r w:rsidR="0007747B" w:rsidRPr="007408C7">
        <w:rPr>
          <w:rFonts w:ascii="Garamond" w:eastAsia="Times New Roman" w:hAnsi="Garamond" w:cs="Times New Roman"/>
          <w:sz w:val="24"/>
          <w:szCs w:val="24"/>
          <w:u w:val="single"/>
        </w:rPr>
        <w:t>Samaritan Medicine</w:t>
      </w:r>
      <w:r w:rsidR="0007747B" w:rsidRPr="007408C7">
        <w:rPr>
          <w:rFonts w:ascii="Garamond" w:eastAsia="Times New Roman" w:hAnsi="Garamond" w:cs="Times New Roman"/>
          <w:sz w:val="24"/>
          <w:szCs w:val="24"/>
        </w:rPr>
        <w:t>, 7:1, Winter, 1989.</w:t>
      </w:r>
    </w:p>
    <w:p w14:paraId="12E813BA" w14:textId="5C89FB1C" w:rsidR="00D5059D" w:rsidRPr="007408C7" w:rsidRDefault="008A169B" w:rsidP="00B86E53">
      <w:pPr>
        <w:pStyle w:val="ListParagraph"/>
        <w:numPr>
          <w:ilvl w:val="0"/>
          <w:numId w:val="1"/>
        </w:numPr>
        <w:tabs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8A169B">
        <w:rPr>
          <w:rFonts w:ascii="Garamond" w:eastAsia="Times New Roman" w:hAnsi="Garamond" w:cs="Times New Roman"/>
          <w:b/>
          <w:sz w:val="24"/>
          <w:szCs w:val="24"/>
        </w:rPr>
        <w:t>Stander, PE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, Wadas D, Sosnow B: Clinical Pathologic Conference. </w:t>
      </w:r>
      <w:r w:rsidR="002C3970" w:rsidRPr="007408C7">
        <w:rPr>
          <w:rFonts w:ascii="Garamond" w:eastAsia="Times New Roman" w:hAnsi="Garamond" w:cs="Times New Roman"/>
          <w:sz w:val="24"/>
          <w:szCs w:val="24"/>
          <w:u w:val="single"/>
        </w:rPr>
        <w:t>Samaritan Medicine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>, 6:4, Fall, 1988.</w:t>
      </w:r>
    </w:p>
    <w:p w14:paraId="6C4993BE" w14:textId="055A55BB" w:rsidR="00D5059D" w:rsidRPr="007408C7" w:rsidRDefault="008A169B" w:rsidP="00B86E53">
      <w:pPr>
        <w:pStyle w:val="ListParagraph"/>
        <w:numPr>
          <w:ilvl w:val="0"/>
          <w:numId w:val="1"/>
        </w:numPr>
        <w:tabs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8A169B">
        <w:rPr>
          <w:rFonts w:ascii="Garamond" w:eastAsia="Times New Roman" w:hAnsi="Garamond" w:cs="Times New Roman"/>
          <w:b/>
          <w:sz w:val="24"/>
          <w:szCs w:val="24"/>
        </w:rPr>
        <w:t>Stander, PE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, Potenza B, Briscoe J, Chang D, Piatt MK: A look at the literature. </w:t>
      </w:r>
      <w:r w:rsidR="002C3970" w:rsidRPr="007408C7">
        <w:rPr>
          <w:rFonts w:ascii="Garamond" w:eastAsia="Times New Roman" w:hAnsi="Garamond" w:cs="Times New Roman"/>
          <w:sz w:val="24"/>
          <w:szCs w:val="24"/>
          <w:u w:val="single"/>
        </w:rPr>
        <w:t>Samaritan Medicine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 6:4, Fall, 1988.</w:t>
      </w:r>
    </w:p>
    <w:p w14:paraId="5DB5E3AC" w14:textId="293A588A" w:rsidR="00D5059D" w:rsidRPr="007408C7" w:rsidRDefault="008A169B" w:rsidP="00B86E53">
      <w:pPr>
        <w:pStyle w:val="ListParagraph"/>
        <w:numPr>
          <w:ilvl w:val="0"/>
          <w:numId w:val="1"/>
        </w:numPr>
        <w:tabs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8A169B">
        <w:rPr>
          <w:rFonts w:ascii="Garamond" w:eastAsia="Times New Roman" w:hAnsi="Garamond" w:cs="Times New Roman"/>
          <w:b/>
          <w:sz w:val="24"/>
          <w:szCs w:val="24"/>
        </w:rPr>
        <w:t>Stander, PE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, Levine B, Esplin C, Dodge A: Clinical Pathologic Conference, </w:t>
      </w:r>
      <w:r w:rsidR="002C3970" w:rsidRPr="007408C7">
        <w:rPr>
          <w:rFonts w:ascii="Garamond" w:eastAsia="Times New Roman" w:hAnsi="Garamond" w:cs="Times New Roman"/>
          <w:sz w:val="24"/>
          <w:szCs w:val="24"/>
          <w:u w:val="single"/>
        </w:rPr>
        <w:t>Samaritan Medicine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 6:3, Summer, 1988.</w:t>
      </w:r>
    </w:p>
    <w:p w14:paraId="25EC1CDF" w14:textId="2CD173F4" w:rsidR="00D5059D" w:rsidRPr="007408C7" w:rsidRDefault="008A169B" w:rsidP="00B86E53">
      <w:pPr>
        <w:pStyle w:val="ListParagraph"/>
        <w:numPr>
          <w:ilvl w:val="0"/>
          <w:numId w:val="1"/>
        </w:numPr>
        <w:tabs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8A169B">
        <w:rPr>
          <w:rFonts w:ascii="Garamond" w:eastAsia="Times New Roman" w:hAnsi="Garamond" w:cs="Times New Roman"/>
          <w:b/>
          <w:sz w:val="24"/>
          <w:szCs w:val="24"/>
        </w:rPr>
        <w:lastRenderedPageBreak/>
        <w:t>Stander, PE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, Yates GR, Modification of Physician Prescribing of H2 Receptor Antagonists: A Quality Assurance Model, </w:t>
      </w:r>
      <w:r w:rsidR="002C3970" w:rsidRPr="007408C7">
        <w:rPr>
          <w:rFonts w:ascii="Garamond" w:eastAsia="Times New Roman" w:hAnsi="Garamond" w:cs="Times New Roman"/>
          <w:sz w:val="24"/>
          <w:szCs w:val="24"/>
          <w:u w:val="single"/>
        </w:rPr>
        <w:t>Quality Review Bulletin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>, 14:7, July, 1988.</w:t>
      </w:r>
    </w:p>
    <w:p w14:paraId="6E1C5340" w14:textId="536BCB02" w:rsidR="00D5059D" w:rsidRPr="007408C7" w:rsidRDefault="008A169B" w:rsidP="00B86E53">
      <w:pPr>
        <w:pStyle w:val="ListParagraph"/>
        <w:numPr>
          <w:ilvl w:val="0"/>
          <w:numId w:val="1"/>
        </w:numPr>
        <w:tabs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8A169B">
        <w:rPr>
          <w:rFonts w:ascii="Garamond" w:eastAsia="Times New Roman" w:hAnsi="Garamond" w:cs="Times New Roman"/>
          <w:b/>
          <w:sz w:val="24"/>
          <w:szCs w:val="24"/>
        </w:rPr>
        <w:t>Stander, PE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>, Guidry JA: Theophylline Toxicity, Ca</w:t>
      </w:r>
      <w:r w:rsidR="004B4C05" w:rsidRPr="007408C7">
        <w:rPr>
          <w:rFonts w:ascii="Garamond" w:eastAsia="Times New Roman" w:hAnsi="Garamond" w:cs="Times New Roman"/>
          <w:sz w:val="24"/>
          <w:szCs w:val="24"/>
        </w:rPr>
        <w:t>s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e Report and Brief Review. </w:t>
      </w:r>
      <w:r w:rsidR="002C3970" w:rsidRPr="007408C7">
        <w:rPr>
          <w:rFonts w:ascii="Garamond" w:eastAsia="Times New Roman" w:hAnsi="Garamond" w:cs="Times New Roman"/>
          <w:sz w:val="24"/>
          <w:szCs w:val="24"/>
          <w:u w:val="single"/>
        </w:rPr>
        <w:t>Samaritan Medicine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 xml:space="preserve"> 5:4, Fall, 1987.</w:t>
      </w:r>
    </w:p>
    <w:p w14:paraId="4FB2BFF3" w14:textId="49C9CA70" w:rsidR="002C3970" w:rsidRPr="007408C7" w:rsidRDefault="002C3970" w:rsidP="00B86E53">
      <w:pPr>
        <w:pStyle w:val="ListParagraph"/>
        <w:numPr>
          <w:ilvl w:val="0"/>
          <w:numId w:val="1"/>
        </w:numPr>
        <w:tabs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White TM, Bernene JL, </w:t>
      </w:r>
      <w:r w:rsidR="008A169B" w:rsidRPr="008A169B">
        <w:rPr>
          <w:rFonts w:ascii="Garamond" w:eastAsia="Times New Roman" w:hAnsi="Garamond" w:cs="Times New Roman"/>
          <w:b/>
          <w:sz w:val="24"/>
          <w:szCs w:val="24"/>
        </w:rPr>
        <w:t>Stander, PE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, Ditchek T, Jarrett P: Clinical Pathologic Conference. </w:t>
      </w:r>
      <w:r w:rsidRPr="007408C7">
        <w:rPr>
          <w:rFonts w:ascii="Garamond" w:eastAsia="Times New Roman" w:hAnsi="Garamond" w:cs="Times New Roman"/>
          <w:sz w:val="24"/>
          <w:szCs w:val="24"/>
          <w:u w:val="single"/>
        </w:rPr>
        <w:t>Samaritan Medicine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 5:2, Spring, 1987.</w:t>
      </w:r>
    </w:p>
    <w:p w14:paraId="177AB74E" w14:textId="77777777" w:rsidR="002C3970" w:rsidRPr="007408C7" w:rsidRDefault="002C3970" w:rsidP="007408C7">
      <w:pPr>
        <w:tabs>
          <w:tab w:val="left" w:pos="-720"/>
          <w:tab w:val="left" w:pos="1"/>
          <w:tab w:val="left" w:pos="720"/>
          <w:tab w:val="left" w:pos="504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9D6DFA2" w14:textId="77777777" w:rsidR="002C3970" w:rsidRPr="007408C7" w:rsidRDefault="002C3970" w:rsidP="007408C7">
      <w:pPr>
        <w:keepNext/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  <w:tab w:val="left" w:pos="720"/>
          <w:tab w:val="left" w:pos="5040"/>
        </w:tabs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TEXTBOOK</w:t>
      </w:r>
    </w:p>
    <w:p w14:paraId="234E41D0" w14:textId="77777777" w:rsidR="002C3970" w:rsidRPr="007408C7" w:rsidRDefault="002C3970" w:rsidP="007408C7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ab/>
      </w:r>
    </w:p>
    <w:p w14:paraId="2583B60D" w14:textId="12893033" w:rsidR="009E186F" w:rsidRPr="007B6038" w:rsidRDefault="002C3970" w:rsidP="009E186F">
      <w:pPr>
        <w:pStyle w:val="ListParagraph"/>
        <w:numPr>
          <w:ilvl w:val="0"/>
          <w:numId w:val="5"/>
        </w:numPr>
        <w:tabs>
          <w:tab w:val="left" w:pos="-5580"/>
        </w:tabs>
        <w:spacing w:after="0" w:line="240" w:lineRule="auto"/>
        <w:ind w:left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Gideon Bosker, MD, </w:t>
      </w:r>
      <w:r w:rsidRPr="008A169B">
        <w:rPr>
          <w:rFonts w:ascii="Garamond" w:eastAsia="Times New Roman" w:hAnsi="Garamond" w:cs="Times New Roman"/>
          <w:b/>
          <w:bCs/>
          <w:sz w:val="24"/>
          <w:szCs w:val="24"/>
        </w:rPr>
        <w:t>Paul E. Stander, MD</w:t>
      </w:r>
      <w:r w:rsidRPr="007408C7">
        <w:rPr>
          <w:rFonts w:ascii="Garamond" w:eastAsia="Times New Roman" w:hAnsi="Garamond" w:cs="Times New Roman"/>
          <w:sz w:val="24"/>
          <w:szCs w:val="24"/>
        </w:rPr>
        <w:t>: Quick Consult Manual of Primary Care Medicine,</w:t>
      </w:r>
      <w:r w:rsidR="00E46A01" w:rsidRPr="007408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408C7">
        <w:rPr>
          <w:rFonts w:ascii="Garamond" w:eastAsia="Times New Roman" w:hAnsi="Garamond" w:cs="Times New Roman"/>
          <w:sz w:val="24"/>
          <w:szCs w:val="24"/>
        </w:rPr>
        <w:t>Little Brown and Company 1997</w:t>
      </w:r>
      <w:r w:rsidRPr="007408C7">
        <w:rPr>
          <w:rFonts w:ascii="Garamond" w:eastAsia="Times New Roman" w:hAnsi="Garamond" w:cs="Times New Roman"/>
          <w:sz w:val="24"/>
          <w:szCs w:val="24"/>
        </w:rPr>
        <w:tab/>
      </w:r>
    </w:p>
    <w:p w14:paraId="1CD79065" w14:textId="77777777" w:rsidR="009E186F" w:rsidRPr="009E186F" w:rsidRDefault="009E186F" w:rsidP="009E186F">
      <w:pPr>
        <w:tabs>
          <w:tab w:val="left" w:pos="-558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7F2987E4" w14:textId="77777777" w:rsidR="002C3970" w:rsidRPr="007408C7" w:rsidRDefault="002C3970" w:rsidP="007408C7">
      <w:pPr>
        <w:tabs>
          <w:tab w:val="left" w:pos="-720"/>
          <w:tab w:val="left" w:pos="1"/>
          <w:tab w:val="left" w:pos="720"/>
          <w:tab w:val="left" w:pos="504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774F2791" w14:textId="77777777" w:rsidR="002C3970" w:rsidRPr="007408C7" w:rsidRDefault="002C3970" w:rsidP="007408C7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  <w:tab w:val="left" w:pos="720"/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ABSTRACTS</w:t>
      </w:r>
    </w:p>
    <w:p w14:paraId="32ADDBB0" w14:textId="77777777" w:rsidR="00A04BC6" w:rsidRPr="007408C7" w:rsidRDefault="00A04BC6" w:rsidP="007408C7">
      <w:pPr>
        <w:tabs>
          <w:tab w:val="left" w:pos="-5850"/>
          <w:tab w:val="left" w:pos="-72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2D1CC13" w14:textId="54959701" w:rsidR="002C3970" w:rsidRPr="008A169B" w:rsidRDefault="003F5B34" w:rsidP="00B86E53">
      <w:pPr>
        <w:pStyle w:val="ListParagraph"/>
        <w:numPr>
          <w:ilvl w:val="0"/>
          <w:numId w:val="6"/>
        </w:numPr>
        <w:tabs>
          <w:tab w:val="left" w:pos="-5850"/>
          <w:tab w:val="left" w:pos="-720"/>
        </w:tabs>
        <w:spacing w:after="0" w:line="240" w:lineRule="auto"/>
        <w:ind w:left="540"/>
        <w:rPr>
          <w:rFonts w:ascii="Garamond" w:eastAsia="Times New Roman" w:hAnsi="Garamond" w:cs="Times New Roman"/>
          <w:sz w:val="24"/>
          <w:szCs w:val="24"/>
        </w:rPr>
      </w:pPr>
      <w:r w:rsidRPr="008A169B">
        <w:rPr>
          <w:rFonts w:ascii="Garamond" w:eastAsia="Times New Roman" w:hAnsi="Garamond" w:cs="Times New Roman"/>
          <w:b/>
          <w:bCs/>
          <w:sz w:val="24"/>
          <w:szCs w:val="24"/>
        </w:rPr>
        <w:t>Stander</w:t>
      </w:r>
      <w:r w:rsidR="002C3970" w:rsidRPr="008A169B">
        <w:rPr>
          <w:rFonts w:ascii="Garamond" w:eastAsia="Times New Roman" w:hAnsi="Garamond" w:cs="Times New Roman"/>
          <w:b/>
          <w:bCs/>
          <w:sz w:val="24"/>
          <w:szCs w:val="24"/>
        </w:rPr>
        <w:t xml:space="preserve"> PE</w:t>
      </w:r>
      <w:r w:rsidR="002C3970" w:rsidRPr="008A169B">
        <w:rPr>
          <w:rFonts w:ascii="Garamond" w:eastAsia="Times New Roman" w:hAnsi="Garamond" w:cs="Times New Roman"/>
          <w:sz w:val="24"/>
          <w:szCs w:val="24"/>
        </w:rPr>
        <w:t xml:space="preserve">, Jackson T:  Quality improvement in the use of inhaled bronchodilator therapy.  </w:t>
      </w:r>
      <w:r w:rsidR="002C3970" w:rsidRPr="008A169B">
        <w:rPr>
          <w:rFonts w:ascii="Garamond" w:eastAsia="Times New Roman" w:hAnsi="Garamond" w:cs="Times New Roman"/>
          <w:sz w:val="24"/>
          <w:szCs w:val="24"/>
          <w:u w:val="single"/>
        </w:rPr>
        <w:t>Journal of General Internal Medicine</w:t>
      </w:r>
      <w:r w:rsidR="002C3970" w:rsidRPr="008A169B">
        <w:rPr>
          <w:rFonts w:ascii="Garamond" w:eastAsia="Times New Roman" w:hAnsi="Garamond" w:cs="Times New Roman"/>
          <w:sz w:val="24"/>
          <w:szCs w:val="24"/>
        </w:rPr>
        <w:t>, Supplement to 10:4, p. 83, April 1995.</w:t>
      </w:r>
    </w:p>
    <w:p w14:paraId="0ADB0E5F" w14:textId="0271637E" w:rsidR="001B274B" w:rsidRDefault="001B274B">
      <w:pPr>
        <w:rPr>
          <w:rFonts w:ascii="Garamond" w:eastAsia="Times New Roman" w:hAnsi="Garamond" w:cs="Times New Roman"/>
          <w:b/>
          <w:sz w:val="24"/>
          <w:szCs w:val="24"/>
        </w:rPr>
      </w:pPr>
    </w:p>
    <w:p w14:paraId="61594F4F" w14:textId="78DB29AF" w:rsidR="002C3970" w:rsidRPr="007408C7" w:rsidRDefault="002C3970" w:rsidP="007408C7">
      <w:pPr>
        <w:pBdr>
          <w:top w:val="double" w:sz="4" w:space="1" w:color="auto"/>
          <w:bottom w:val="double" w:sz="4" w:space="1" w:color="auto"/>
        </w:pBdr>
        <w:tabs>
          <w:tab w:val="left" w:pos="-720"/>
          <w:tab w:val="left" w:pos="1"/>
          <w:tab w:val="left" w:pos="720"/>
          <w:tab w:val="left" w:pos="504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EDITORIAL REVIEWS PUBLISHED IN AMBULATORY MEDICINE LETTER</w:t>
      </w:r>
    </w:p>
    <w:p w14:paraId="3A446869" w14:textId="77777777" w:rsidR="00B7492C" w:rsidRPr="007408C7" w:rsidRDefault="00B7492C" w:rsidP="007408C7">
      <w:pPr>
        <w:tabs>
          <w:tab w:val="left" w:pos="-3960"/>
          <w:tab w:val="left" w:pos="-2610"/>
          <w:tab w:val="left" w:pos="-720"/>
          <w:tab w:val="left" w:pos="504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6D664E65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960"/>
          <w:tab w:val="left" w:pos="-261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Should routine screening be done for hemochromatosis? Amb Med Letter, 1:5, July 1, 1988.</w:t>
      </w:r>
    </w:p>
    <w:p w14:paraId="08DA791F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960"/>
          <w:tab w:val="left" w:pos="-261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Risks to health care workers from patients with unrecognized HIV infection. Amb Med Letter, 1:6 July 15, 1988.</w:t>
      </w:r>
    </w:p>
    <w:p w14:paraId="40655AA0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960"/>
          <w:tab w:val="left" w:pos="-261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Salutary effects of outpatient captopril therapy after acute anterior myocardial infarction.  Amb Med Letter, 1:8, Aug 15, 1988.</w:t>
      </w:r>
    </w:p>
    <w:p w14:paraId="0B528717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960"/>
          <w:tab w:val="left" w:pos="-261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Minimizing risks and assessing complications from antiarrhythmic therapy.  Amb Med Letter, 1:9, Sept 1, 1988.</w:t>
      </w:r>
    </w:p>
    <w:p w14:paraId="62F04B2A" w14:textId="2FDD6964" w:rsidR="00D5059D" w:rsidRPr="00B66E04" w:rsidRDefault="002C3970" w:rsidP="00B86E53">
      <w:pPr>
        <w:pStyle w:val="ListParagraph"/>
        <w:numPr>
          <w:ilvl w:val="0"/>
          <w:numId w:val="2"/>
        </w:numPr>
        <w:tabs>
          <w:tab w:val="left" w:pos="-3960"/>
          <w:tab w:val="left" w:pos="-3510"/>
          <w:tab w:val="left" w:pos="-2970"/>
          <w:tab w:val="left" w:pos="-261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B66E04">
        <w:rPr>
          <w:rFonts w:ascii="Garamond" w:eastAsia="Times New Roman" w:hAnsi="Garamond" w:cs="Times New Roman"/>
          <w:sz w:val="24"/>
          <w:szCs w:val="24"/>
        </w:rPr>
        <w:t xml:space="preserve">Who should be tested for gonorrhea?  Amb Med Letter, 1:10, </w:t>
      </w:r>
      <w:r w:rsidRPr="00B66E04">
        <w:rPr>
          <w:rFonts w:ascii="Garamond" w:eastAsia="Times New Roman" w:hAnsi="Garamond" w:cs="Times New Roman"/>
          <w:sz w:val="24"/>
          <w:szCs w:val="24"/>
        </w:rPr>
        <w:tab/>
        <w:t>Sept 15, 1988.</w:t>
      </w:r>
    </w:p>
    <w:p w14:paraId="37808477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510"/>
          <w:tab w:val="left" w:pos="-297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Social support important for functional recovery after hip fracture, Amb Med Letter, 1:11, Oct, 1988.</w:t>
      </w:r>
    </w:p>
    <w:p w14:paraId="5866ACE2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510"/>
          <w:tab w:val="left" w:pos="-297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Nonsteroidal anti-inflammatory drugs-more questions about safety, Amb Med Letter, 1:12, Oct 15, 1988.</w:t>
      </w:r>
    </w:p>
    <w:p w14:paraId="2D5D0A56" w14:textId="7258E165" w:rsidR="00144D58" w:rsidRPr="007408C7" w:rsidRDefault="002C3970" w:rsidP="00B86E53">
      <w:pPr>
        <w:pStyle w:val="ListParagraph"/>
        <w:numPr>
          <w:ilvl w:val="0"/>
          <w:numId w:val="2"/>
        </w:numPr>
        <w:tabs>
          <w:tab w:val="left" w:pos="-3510"/>
          <w:tab w:val="left" w:pos="-297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Advantages of enalapril therapy in the treatment of hypertension in patients with Type II diabetes.  Amb Med Letter, 1:15, Dec 1, 1988.</w:t>
      </w:r>
      <w:r w:rsidR="00144D5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144D5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144D5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144D58" w:rsidRPr="007408C7">
        <w:rPr>
          <w:rFonts w:ascii="Garamond" w:eastAsia="Times New Roman" w:hAnsi="Garamond" w:cs="Times New Roman"/>
          <w:sz w:val="24"/>
          <w:szCs w:val="24"/>
        </w:rPr>
        <w:tab/>
        <w:t xml:space="preserve">     </w:t>
      </w:r>
      <w:r w:rsidR="000A3D35" w:rsidRPr="007408C7">
        <w:rPr>
          <w:rFonts w:ascii="Garamond" w:eastAsia="Times New Roman" w:hAnsi="Garamond" w:cs="Times New Roman"/>
          <w:sz w:val="24"/>
          <w:szCs w:val="24"/>
        </w:rPr>
        <w:t xml:space="preserve">        </w:t>
      </w:r>
    </w:p>
    <w:p w14:paraId="77450FAE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510"/>
          <w:tab w:val="left" w:pos="-297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Chronic fatigue syndrome-has its frequency been overstated?  Amb Med Letter, 1:15, </w:t>
      </w:r>
      <w:r w:rsidR="007C643E" w:rsidRPr="007408C7">
        <w:rPr>
          <w:rFonts w:ascii="Garamond" w:eastAsia="Times New Roman" w:hAnsi="Garamond" w:cs="Times New Roman"/>
          <w:sz w:val="24"/>
          <w:szCs w:val="24"/>
        </w:rPr>
        <w:t xml:space="preserve">   </w:t>
      </w:r>
      <w:r w:rsidRPr="007408C7">
        <w:rPr>
          <w:rFonts w:ascii="Garamond" w:eastAsia="Times New Roman" w:hAnsi="Garamond" w:cs="Times New Roman"/>
          <w:sz w:val="24"/>
          <w:szCs w:val="24"/>
        </w:rPr>
        <w:t>Dec 1, 1988.</w:t>
      </w:r>
    </w:p>
    <w:p w14:paraId="2F778584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510"/>
          <w:tab w:val="left" w:pos="-297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Famotidine superior to cimetidine when used with theophylline.  Amb Med Letter, 1:15, Dec 1, 1988.</w:t>
      </w:r>
    </w:p>
    <w:p w14:paraId="1749E3CF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510"/>
          <w:tab w:val="left" w:pos="-297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Optimizing management of angina with combination therapy. Amb Med Letter, 2:1, Jan 1, 1989.</w:t>
      </w:r>
    </w:p>
    <w:p w14:paraId="08B54149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510"/>
          <w:tab w:val="left" w:pos="-297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From flexible sigmoidoscopy to colonoscopy: the slippery slope.  Amb Med Letter, 2:2, Jan 15, 1989.</w:t>
      </w:r>
    </w:p>
    <w:p w14:paraId="2C965321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510"/>
          <w:tab w:val="left" w:pos="-297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Outpatient diagnostic evaluation of the carotid arteries: whither and how.  Amb Med Letter, 2:2, Jan 15, 1989.</w:t>
      </w:r>
    </w:p>
    <w:p w14:paraId="7D9AF1A0" w14:textId="3E472AA4" w:rsidR="00D5059D" w:rsidRPr="00003E49" w:rsidRDefault="002C3970" w:rsidP="00B86E53">
      <w:pPr>
        <w:pStyle w:val="ListParagraph"/>
        <w:numPr>
          <w:ilvl w:val="0"/>
          <w:numId w:val="2"/>
        </w:numPr>
        <w:tabs>
          <w:tab w:val="left" w:pos="-3510"/>
          <w:tab w:val="left" w:pos="-2970"/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003E49">
        <w:rPr>
          <w:rFonts w:ascii="Garamond" w:eastAsia="Times New Roman" w:hAnsi="Garamond" w:cs="Times New Roman"/>
          <w:sz w:val="24"/>
          <w:szCs w:val="24"/>
        </w:rPr>
        <w:t xml:space="preserve">Cyclobenzaprine efficacious in fibrositis.  Amb Med Letter, 2:3, </w:t>
      </w:r>
      <w:r w:rsidR="00D5059D" w:rsidRPr="00003E49">
        <w:rPr>
          <w:rFonts w:ascii="Garamond" w:eastAsia="Times New Roman" w:hAnsi="Garamond" w:cs="Times New Roman"/>
          <w:sz w:val="24"/>
          <w:szCs w:val="24"/>
        </w:rPr>
        <w:t>Feb 1, 1989.</w:t>
      </w:r>
    </w:p>
    <w:p w14:paraId="3C3489A7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Evaluation of renal function in ambulatory elderly.  Amb Med Letter, 2:5, March 1, 1989.</w:t>
      </w:r>
    </w:p>
    <w:p w14:paraId="46918F54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lastRenderedPageBreak/>
        <w:t>Office blood pressure readings-more questions raised.  Amb Med Letter, 2:6, March 15, 1989.</w:t>
      </w:r>
    </w:p>
    <w:p w14:paraId="5934642D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Salsalate less toxic to the gastrointestinal tract than enteric-coated aspirin.  Amb Med Letter, 2:7, April 1, 1989.</w:t>
      </w:r>
    </w:p>
    <w:p w14:paraId="49F40A4F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Eat 'til you drop: postprandial blood pressure decline in healthy elderly individuals.  Amb Med Letter, 2:7, April 1, 1989.</w:t>
      </w:r>
    </w:p>
    <w:p w14:paraId="323C4B1F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Streptokinase versus tissue-plasminogen activator: a matter of muscle and money.  Amb Med Letter, 2:9, May 1, 1989.</w:t>
      </w:r>
    </w:p>
    <w:p w14:paraId="4E1AB69B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Anticholinergic therapy advantageous for refractory chronic lung disease.  Amb Med Letter, 2:9 May 1, 1989.</w:t>
      </w:r>
    </w:p>
    <w:p w14:paraId="71DC4A0C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Chlorpromazine superior to meperidine in treating acute migraine.  Amb Med Letter, 2:9, May 15, 1989.</w:t>
      </w:r>
    </w:p>
    <w:p w14:paraId="2B11A439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Chronic cough: hacking away at the problem.  Amb Med Letter, 2:11, June 1, 1989.</w:t>
      </w:r>
    </w:p>
    <w:p w14:paraId="5ED5EDE8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Constipation in the elderly-perception versus reality.  Amb Med Letter, 2:12, June 15, 1989.</w:t>
      </w:r>
    </w:p>
    <w:p w14:paraId="5014B6E5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Patients with chest pain and normal coronaries.  Amb Med Letter, 2:13, July 1, 1989.</w:t>
      </w:r>
    </w:p>
    <w:p w14:paraId="45B95252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Encouraging results with aspirin use in multi-infarct dementia.  Amb Med Letter, 2:14, July 15, 1989.</w:t>
      </w:r>
    </w:p>
    <w:p w14:paraId="7197F98A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Fundoscopic examination of little utility in mild hypertension.  Amb Med Letter, 2:14, July 15, 1989.</w:t>
      </w:r>
    </w:p>
    <w:p w14:paraId="6E4D1698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Surface temperature is a useful discriminator between septic and nonseptic olecranon bursitis.  Amb Med Letter, 2:16, August 15, 1989.</w:t>
      </w:r>
    </w:p>
    <w:p w14:paraId="33E657EE" w14:textId="68B7ACDA" w:rsidR="00D5059D" w:rsidRPr="00003E49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288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003E49">
        <w:rPr>
          <w:rFonts w:ascii="Garamond" w:eastAsia="Times New Roman" w:hAnsi="Garamond" w:cs="Times New Roman"/>
          <w:sz w:val="24"/>
          <w:szCs w:val="24"/>
        </w:rPr>
        <w:t xml:space="preserve">Campylobacter pylori and acid peptic disorders.  Amb Med Letter, 2:16, </w:t>
      </w:r>
      <w:r w:rsidR="00D5059D" w:rsidRPr="00003E49">
        <w:rPr>
          <w:rFonts w:ascii="Garamond" w:eastAsia="Times New Roman" w:hAnsi="Garamond" w:cs="Times New Roman"/>
          <w:sz w:val="24"/>
          <w:szCs w:val="24"/>
        </w:rPr>
        <w:t>August 15, 1989.</w:t>
      </w:r>
    </w:p>
    <w:p w14:paraId="26C82393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Capsaicin therapy effective for postherpetic neuralgia.  Amb Med L</w:t>
      </w:r>
      <w:r w:rsidR="00D5059D" w:rsidRPr="007408C7">
        <w:rPr>
          <w:rFonts w:ascii="Garamond" w:eastAsia="Times New Roman" w:hAnsi="Garamond" w:cs="Times New Roman"/>
          <w:sz w:val="24"/>
          <w:szCs w:val="24"/>
        </w:rPr>
        <w:t>etter, 2:17, September 1, 1989.</w:t>
      </w:r>
    </w:p>
    <w:p w14:paraId="67097745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Lowering diastolic blood pressure: more reduction may produce less clinical benefit.  Amb Med Letter, 2:18, September 15, 1989.</w:t>
      </w:r>
    </w:p>
    <w:p w14:paraId="4DDA85E5" w14:textId="77777777" w:rsidR="0083494C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Office assessment of urinary incontinence: test of an algorithm.  Amb Med Letter, 2:19, October 1, 1989.</w:t>
      </w:r>
    </w:p>
    <w:p w14:paraId="14FEDBAA" w14:textId="5DACEBAF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Presentation of community-acquired pneumonia in the elderly.  Amb Med Letter, 2:20, October 15, 1989.</w:t>
      </w:r>
    </w:p>
    <w:p w14:paraId="103DCBAC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Empiric therapy safe for uncomplicated dyspepsia.  Amb Med Letter, 2:21, November 1, 1989.</w:t>
      </w:r>
    </w:p>
    <w:p w14:paraId="2DBB40D4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Evaluation of patients with unexplained chronic dyspnea.  Amb Med Letter, 2:22, November 15, 1989.</w:t>
      </w:r>
    </w:p>
    <w:p w14:paraId="03B2D977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Omeprazole: a new therapy for gastric hypersecretory states.  Amb Med Letter, 2:24, December 15, 1989.</w:t>
      </w:r>
    </w:p>
    <w:p w14:paraId="7F4D528A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Long term effects of zidovudine therapy for AIDS and ARC.  Amb Med Letter, 2:24, December 15, 1989.</w:t>
      </w:r>
    </w:p>
    <w:p w14:paraId="54646DB2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Calcium channel blockers are not cardioprotective.  Amb Med Letter, 3:1, January 1, 1990.</w:t>
      </w:r>
    </w:p>
    <w:p w14:paraId="2BD11F5B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Benzodiazepines and hip fracture: the long and short of it.  Amb Med Letter, 3:3, February 1, 1990.</w:t>
      </w:r>
    </w:p>
    <w:p w14:paraId="10ACA9CC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Severe cutaneous reactions are rare with commonly used outpatient medications.  Amb Med Letter, 3:4, February 15, 1990.</w:t>
      </w:r>
    </w:p>
    <w:p w14:paraId="4AFAB261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Sexual function in the elderly: forgotten but not gone.  Amb Med Letter, 3:5, March 1, 1990.</w:t>
      </w:r>
    </w:p>
    <w:p w14:paraId="0E9A00B8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Women at unusually high risk for breast cancer identified.  Amb Med Letter, 3:6, March 15, 1990.</w:t>
      </w:r>
    </w:p>
    <w:p w14:paraId="451A3F47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Acyclovir may be effective for therapy for selected patients with early herpes simplex labialism.  Amb Med Letter, 3:7, April 1, 1990.</w:t>
      </w:r>
    </w:p>
    <w:p w14:paraId="1AFA559F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Ciprofloxacin effective in selected patients with acute diarrheal illness.  Amb Med Letter, 3:8, April 15, 1990.</w:t>
      </w:r>
    </w:p>
    <w:p w14:paraId="10B36B8A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lastRenderedPageBreak/>
        <w:t>Low intensity anticoagulation is safe and effective in patients with mechanical heart valves.  Amb Med Letter, 3:8, April 15, 1990.</w:t>
      </w:r>
    </w:p>
    <w:p w14:paraId="4E313824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Methotrexate found more effective than gold in the treatment of rheumatoid arthritis.  Amb Med Letter, 3:9, May 1, 1990.</w:t>
      </w:r>
    </w:p>
    <w:p w14:paraId="5143A0F5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Which nonsteroidal anti-inflammatory drug is safest in patients with renal insufficiency?  Amb Med Letter, 3:10, May 15, 1990.</w:t>
      </w:r>
    </w:p>
    <w:p w14:paraId="2A82B5B7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Earlier outpatient therapy for deep venous thrombosis.  Amb Med Letter, 3:11, June 1, 1990.</w:t>
      </w:r>
    </w:p>
    <w:p w14:paraId="7381F7BB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Left ventricular hypertrophy noted on echocardiogram predicts higher incidence of cardiovascular morbidity.  Amb Med Letter, 3:12, June 15, 1990</w:t>
      </w:r>
    </w:p>
    <w:p w14:paraId="5C09C15C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Management of hypercholesterolemia in the elderly.  Amb Med Letter, 3:13, July 1, 1990.</w:t>
      </w:r>
    </w:p>
    <w:p w14:paraId="7D4BCD25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Here comes the sun: melanoma risk reduction should begin in children.  Amb Med Letter, 3:14, July 15, 1990.</w:t>
      </w:r>
    </w:p>
    <w:p w14:paraId="600A05C4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Warfarin improves long-term mortality and morbidity after myocardial infarction.  Amb Med Letter, 3:16, Aug 15, 1990.</w:t>
      </w:r>
    </w:p>
    <w:p w14:paraId="61118650" w14:textId="4427DCA7" w:rsidR="00144D58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Increased thyroxine requirements in hypothyroid women during pregnancy.  Amb Med Letter, 3:16, Aug 15, 1990.</w:t>
      </w:r>
      <w:r w:rsidR="00144D5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144D5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144D5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144D58" w:rsidRPr="007408C7">
        <w:rPr>
          <w:rFonts w:ascii="Garamond" w:eastAsia="Times New Roman" w:hAnsi="Garamond" w:cs="Times New Roman"/>
          <w:sz w:val="24"/>
          <w:szCs w:val="24"/>
        </w:rPr>
        <w:tab/>
        <w:t xml:space="preserve">         </w:t>
      </w:r>
      <w:r w:rsidR="000A3D35" w:rsidRPr="007408C7">
        <w:rPr>
          <w:rFonts w:ascii="Garamond" w:eastAsia="Times New Roman" w:hAnsi="Garamond" w:cs="Times New Roman"/>
          <w:sz w:val="24"/>
          <w:szCs w:val="24"/>
        </w:rPr>
        <w:t xml:space="preserve">    </w:t>
      </w:r>
    </w:p>
    <w:p w14:paraId="4960F787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Methotrexate reduces steroid requirement in asthma.  Amb Med Letter, 3:17, Sept 1, 1990.</w:t>
      </w:r>
    </w:p>
    <w:p w14:paraId="2804C1CC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Intra-patient variabilities in serum lipid measurements must be recognized to ensure appropriate management of hypercholesterolemia.  Amb Med Letter, 3:18, Sept 15, 1990.</w:t>
      </w:r>
    </w:p>
    <w:p w14:paraId="598B7B16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Managing sleepless nights-are we doing the right things?  Amb Med Letter, 3:19, Oct 1, 1990.</w:t>
      </w:r>
    </w:p>
    <w:p w14:paraId="56FDDBE0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Lack of efficacy of ciprofloxacin for non-gonococcal urethritis.  Amb Med Letter, 3:20, Oct 15, 1990.</w:t>
      </w:r>
    </w:p>
    <w:p w14:paraId="63E8F4E4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Long-term replacement therapy for hypothyroidism is not necessary in all individuals.  Amb Med Letter, 3:22, Nov 15, 1990.</w:t>
      </w:r>
    </w:p>
    <w:p w14:paraId="7B07CAD5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Medications may cause syncope more often than recognized.  Amb Med Letter, 3:24, Dec 15, 1990.</w:t>
      </w:r>
    </w:p>
    <w:p w14:paraId="74FD3ED1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Ear wax removal: some sound advice.  Amb Med Letter, 4:1, Jan 1, 1991.</w:t>
      </w:r>
    </w:p>
    <w:p w14:paraId="325FD86E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Distinguishing between pneumocystis pneumonia and other respiratory infections in the outpatient setting.  Amb Med Letter, 4:3, Feb 1, 1991.</w:t>
      </w:r>
    </w:p>
    <w:p w14:paraId="21FEBB38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The J-shaped curve-does it truly exists?  Amb Med Letter, 4:4, Feb 1, 1991.</w:t>
      </w:r>
    </w:p>
    <w:p w14:paraId="44612338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Which lesions noted on mammography should be biopsied?  Amb Med Letter, 4:6, March 15, 1991.</w:t>
      </w:r>
    </w:p>
    <w:p w14:paraId="5D90E6F2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Conservative measures for the management of gastroesophageal reflux disease.  Amb Med Letter, 4:7, April 1, 1991.</w:t>
      </w:r>
    </w:p>
    <w:p w14:paraId="1AF8B652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Sublingual captopril effective for hypertensive emergencies.  Amb Med Letter, 4:8, April 15, 1991.</w:t>
      </w:r>
    </w:p>
    <w:p w14:paraId="52772A8D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Risk assessment for falling should be part of strategy to reduce hip fractures.  Amb Med Letter, 4:10, May 15, 1991.</w:t>
      </w:r>
    </w:p>
    <w:p w14:paraId="40A836FE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Hemochromatosis may explain abnormal liver biochemical profiles.  Amb Med Letter, 4:11, June 1, 1991.</w:t>
      </w:r>
    </w:p>
    <w:p w14:paraId="10528AF7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Significant benefit shown for carotid endarterectomy in symptomatic patients with severe carotid stenosis.  Amb Med Letter, 4:12, June 15, 1991.</w:t>
      </w:r>
    </w:p>
    <w:p w14:paraId="49A9CD4B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Conclusive evidence indicates benefits for treating isolated systolic hypertension in the elderly.  Amb Med Letter, 4:13, July 1, 1991.</w:t>
      </w:r>
    </w:p>
    <w:p w14:paraId="12358C7E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Diuretics and the risk of hip fracture-a washout?  Amb Med Letter, 4:14, July 15, 1991.</w:t>
      </w:r>
    </w:p>
    <w:p w14:paraId="2B5B73E0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lastRenderedPageBreak/>
        <w:t>Enalapril shown to improve survival in patients with mild to moderate heart failure.  Amb Med Letter, 4:15, Aug 1, 1991.</w:t>
      </w:r>
    </w:p>
    <w:p w14:paraId="6E791165" w14:textId="0D4B38E8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Aminophylline for acute bronchospasm - time to reassess?  Amb Med Letter, 4:17,</w:t>
      </w:r>
      <w:r w:rsidR="00534A2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408C7">
        <w:rPr>
          <w:rFonts w:ascii="Garamond" w:eastAsia="Times New Roman" w:hAnsi="Garamond" w:cs="Times New Roman"/>
          <w:sz w:val="24"/>
          <w:szCs w:val="24"/>
        </w:rPr>
        <w:t>Sept 1, 1991.</w:t>
      </w:r>
    </w:p>
    <w:p w14:paraId="359D324C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More evidence that estrogen reduces risk of cardiovascular disease in postmenopausal women.  Amb Med Letter, 4:18, Sept 15, 1991.</w:t>
      </w:r>
    </w:p>
    <w:p w14:paraId="6A9F68F2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Pelvic muscle exercises effective in management of urinary incontinence.  Amb Med Letter, 4:18, Sept 15, 1991.</w:t>
      </w:r>
    </w:p>
    <w:p w14:paraId="0089F5DE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Steroid injections of questionable efficacy for chronic low back pain.  Amb Med Letter, 4:20, Oct 15, 1991.</w:t>
      </w:r>
    </w:p>
    <w:p w14:paraId="7A2BEC4D" w14:textId="730FE35E" w:rsidR="0083494C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Putting a bag in your ear: antibiotic therapy for acute otitis media in adults.  Amb Med Letter, 4:21, Nov 1, 1991.</w:t>
      </w:r>
    </w:p>
    <w:p w14:paraId="1C8744B2" w14:textId="0554E08E" w:rsidR="0007747B" w:rsidRPr="007408C7" w:rsidRDefault="0007747B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Capsaicin may be effective for painful diabetic neuropathy.  Amb Med Letter, 4:22, Nov 15, 1991.</w:t>
      </w:r>
    </w:p>
    <w:p w14:paraId="4387E76E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Hydrocodone: safe and effective for the management of acute musculoskeletal pain.  Amb Med Letter, 4:22, Nov 15, 1991.</w:t>
      </w:r>
    </w:p>
    <w:p w14:paraId="4FC634D0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Single dose cefixime efficacious for treatment of uncomplicated gonorrhea.  Amb Med Letter, 4:23, Dec 1, 1991.</w:t>
      </w:r>
    </w:p>
    <w:p w14:paraId="01E4DED7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Appropriate treatment of skin biopsy sites can speed healing and lessen discomfort.  Amb Med Letter, 4:23, Dec 1, 1991.</w:t>
      </w:r>
    </w:p>
    <w:p w14:paraId="44459853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Early assessment of efficacy and toxicity of didanosine (ddl).  Amb Med Letter, 5:1, Jan 1, 1992.</w:t>
      </w:r>
    </w:p>
    <w:p w14:paraId="3CF1872A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Fluconazole effective in preventing thrush in patients with AIDS.  Amb Med Letter, 5:2, Jan 15, 1992.</w:t>
      </w:r>
    </w:p>
    <w:p w14:paraId="18DB2D07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Complete blood counts of limited use in ambulatory patients.  Amb Med Letter, 5:3, Feb 1, 1992.</w:t>
      </w:r>
    </w:p>
    <w:p w14:paraId="2B5B260F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Early physician intervention may have beneficial long-term effect among alcoholics.  Amb Med Letter, 5:4, Feb 15, 1992.</w:t>
      </w:r>
    </w:p>
    <w:p w14:paraId="62CFCFFC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Vitamin D may reduce osteoporotic fractures in postmenopausal women.  Amb Med Letter, 5:4, Feb 15, 1992.</w:t>
      </w:r>
    </w:p>
    <w:p w14:paraId="596ADBC6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Substantiating a folk remedy: yogurt may be effective for recurrent vaginal candidiasis.  Amb Med Letter, 5:5, March 10, 1992.</w:t>
      </w:r>
    </w:p>
    <w:p w14:paraId="737E23FA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Sigmoidoscopy appears efficacious in reducing mortality from colorectal cancer.  Amb Med Letter, 5:6, March 25, 1992.</w:t>
      </w:r>
    </w:p>
    <w:p w14:paraId="493720FC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Trimethoprim-sulfamethoxazole appears most effective for prophylaxis against Pneumocystis carinii pneumonia.  Amb Med Letter, 5:7, April 10, 1992.</w:t>
      </w:r>
    </w:p>
    <w:p w14:paraId="62F9446D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Osteoarthritis of the knee-just walk away from the problem.  Amb Med Letter, 5:8, April 25, 1992.</w:t>
      </w:r>
    </w:p>
    <w:p w14:paraId="0FC3047C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Rate of change of prostate-specific antigen levels may help in detection of prostate cancer.  Amb Med Letter, 5:9, May 10, 1992.</w:t>
      </w:r>
    </w:p>
    <w:p w14:paraId="478FB854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 common sense approach to anemia in the elderly.  Amb Med Letter, 5:10, May 25, 1992.</w:t>
      </w:r>
    </w:p>
    <w:p w14:paraId="6F9F3997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Assessment and treatment for hearing impairment essential in the elderly.  Amb Med Letter, 5:10, May 25, 1992.</w:t>
      </w:r>
    </w:p>
    <w:p w14:paraId="4A715635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Pravastatin found to be highly effective for familial hypercholesterolemia.  Amb Med Letter, 5:11, June 10, 1992.</w:t>
      </w:r>
    </w:p>
    <w:p w14:paraId="79050EEF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Medical therapy may yield symptomatic improvement in men with prostatic hypertrophy.  Amb Med Letter, 5:12, June 25, 1992.</w:t>
      </w:r>
    </w:p>
    <w:p w14:paraId="521AE54D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lastRenderedPageBreak/>
        <w:t>Spermicidal jelly can reduce rate of gonococcal and chlamydia infections.  Amb Med Letter, 5:12, June 25, 1992.</w:t>
      </w:r>
    </w:p>
    <w:p w14:paraId="6CDBAC30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Single-dose metronidazole is the treatment of choice for bacterial vaginosis.  Amb Med Letter, 5:14, July 25, 1992.</w:t>
      </w:r>
    </w:p>
    <w:p w14:paraId="743F2FA0" w14:textId="77D3C85F" w:rsidR="0083494C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Insulin plus oral agent offers limited benefit in treatment of Type II diabetes.  Amb Med Letter, 5:14, July 25, 1992.</w:t>
      </w:r>
    </w:p>
    <w:p w14:paraId="4C782496" w14:textId="019A590F" w:rsidR="004D7078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Nifedipine and captopril found to be equally effective in slowing progression of chronic renal failure.  Amb Med Letter, 5:15,. Aug 10, 1992.</w:t>
      </w:r>
      <w:r w:rsidR="004D707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0A3D35" w:rsidRPr="007408C7">
        <w:rPr>
          <w:rFonts w:ascii="Garamond" w:eastAsia="Times New Roman" w:hAnsi="Garamond" w:cs="Times New Roman"/>
          <w:sz w:val="24"/>
          <w:szCs w:val="24"/>
        </w:rPr>
        <w:t xml:space="preserve">    </w:t>
      </w:r>
      <w:r w:rsidR="007B603C" w:rsidRPr="007408C7">
        <w:rPr>
          <w:rFonts w:ascii="Garamond" w:eastAsia="Times New Roman" w:hAnsi="Garamond" w:cs="Times New Roman"/>
          <w:sz w:val="24"/>
          <w:szCs w:val="24"/>
        </w:rPr>
        <w:t xml:space="preserve">         </w:t>
      </w:r>
    </w:p>
    <w:p w14:paraId="6F3122AA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Temporal arteritis: can clinical parameters be used instead of biopsy to make diagnosis?  Amb Med Letter, 5:15, Aug 10, 1992.</w:t>
      </w:r>
    </w:p>
    <w:p w14:paraId="4B0BCB6B" w14:textId="77777777" w:rsidR="00D5059D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  <w:tab w:val="left" w:pos="504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Inhaled corticosteroids can be effective for chronic bronchitis.  Amb Med Letter, 5:16, Aug 25, 1992.</w:t>
      </w:r>
    </w:p>
    <w:p w14:paraId="1E87A4DC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Oral acyclovir can decrease severity of illness in adult varicella.  Amb Med Letter, 5:17, Sept 10, 1992.</w:t>
      </w:r>
    </w:p>
    <w:p w14:paraId="54CC4F5B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Can angiotensin-converting enzyme inhibitors be used to prevent congestive heart failure?  Amb Med Letter, 5:18, Sept 25, 1992.</w:t>
      </w:r>
    </w:p>
    <w:p w14:paraId="3D0D422E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The role of quinine and vitamin E in the treatment of nocturnal leg cramps.  Amb Med Letter, 5:18, Sept 25, 1992.</w:t>
      </w:r>
    </w:p>
    <w:p w14:paraId="40B0BCAC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Lovastatin favored over gemfibrozil in head-to-head comparison in patients with adverse lipid profiles.  Amb Med Letter, 5:18, Sept 25, 1992.</w:t>
      </w:r>
    </w:p>
    <w:p w14:paraId="5742E3C8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Long-term maintenance therapy recommended for many cases of depression.  Amb Med Letter, 5:19, Oct 10, 1992.</w:t>
      </w:r>
    </w:p>
    <w:p w14:paraId="3C294C91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Effective strategies for screening and chemoprophylaxis of tuberculosis.  Amb Med Letter, 5:20, Oct 25, 1992.</w:t>
      </w:r>
    </w:p>
    <w:p w14:paraId="176B3982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Tacrine found to be effective on some patients with Alzheimer's dementia.  Amb Med Letter, 5:21, Nov 10, 1992.</w:t>
      </w:r>
    </w:p>
    <w:p w14:paraId="0789FA1C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Judging cancer risk in patient with thyroid nodules.  Amb Med Letter, 5:22, Nov 25, 1992.</w:t>
      </w:r>
    </w:p>
    <w:p w14:paraId="534CBB65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Combination nocturnal insulin/oral hypoglycemic therapy offers advantages in the management of Type II diabetes mellitus.  Amb Med Letter, 5:22, Nov 25, 1992.</w:t>
      </w:r>
    </w:p>
    <w:p w14:paraId="41BDE683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Home glucose monitoring in diabetics: what accounts for the discrepancy with office reading.  Amb Med Letter, 5:23, Dec 10, 1992.</w:t>
      </w:r>
    </w:p>
    <w:p w14:paraId="2D40FABF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New insights into the pathogenesis and treatment of endometriosis.  Amb Med Letter, 5:24, Dec 25, 1992.</w:t>
      </w:r>
    </w:p>
    <w:p w14:paraId="30E02BFB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Toward the optimal use of phenytoin.  Amb Med Letter, 5:24, Dec 25, 1992.</w:t>
      </w:r>
    </w:p>
    <w:p w14:paraId="230417AC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Ferrous sulfate may interfere with replacement thyroid hormone in patients with hypothyroidism.  Amb Med Letter, 6:1, Jan 10, 1993.</w:t>
      </w:r>
    </w:p>
    <w:p w14:paraId="6F0CF301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Understanding the appropriate use of the rheumatoid factor in patients with rheumatic disorders.  Amb Med Letter, 6:1, Jan 10, 1993.</w:t>
      </w:r>
    </w:p>
    <w:p w14:paraId="5ED35F2E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Vascular etiology for dementia more common than previously recognized.  Amb Med Letter, 6:2, Jan 25, 1993.</w:t>
      </w:r>
    </w:p>
    <w:p w14:paraId="6DF73E40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Oral acyclovir effective in reducing frequently recurrent herpes labialis infections.  Amb Med Letter, 6:3, Feb 10, 1993.</w:t>
      </w:r>
    </w:p>
    <w:p w14:paraId="411C1596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What is the optimal dose for oral hypoglycemics?  Amb Med Letter, 6:3, Feb 10, 1993.</w:t>
      </w:r>
    </w:p>
    <w:p w14:paraId="6D74EA8A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lastRenderedPageBreak/>
        <w:t>Long-term maintenance therapy recommended for most cases of depression.  Amb Med Letter, 6:3, Feb 10, 1993.</w:t>
      </w:r>
    </w:p>
    <w:p w14:paraId="3956A22D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 potential new approach to the lipid abnormalities in patients with nephrotic syndrome.</w:t>
      </w:r>
    </w:p>
    <w:p w14:paraId="4B985D82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Loop diathermy excision for cervical intraepithelial neoplasia.  Amb Med Letter, 6:5, March 10, 1993.</w:t>
      </w:r>
    </w:p>
    <w:p w14:paraId="3E97FD09" w14:textId="77777777" w:rsidR="0083494C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Fibromyalgia: real or imagined?  Amb Med Letter, 6:5, March 10, 1993.</w:t>
      </w:r>
    </w:p>
    <w:p w14:paraId="7AB97ABC" w14:textId="62825F89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Is there value in obtaining chest roentgenograms for "walk-in" patients?  Amb Med Letter, 6:6, March 25, 1993.</w:t>
      </w:r>
    </w:p>
    <w:p w14:paraId="38A67E93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Is dietary calcium restriction beneficial for patients with renal stones?  Amb Med Letter, 6:6, March 25, 1993.</w:t>
      </w:r>
    </w:p>
    <w:p w14:paraId="6652A60A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Assessing cardiac risk in patients undergoing non-cardiac surgery.  Amb Med Letter, 6:7, April 10, 1993.</w:t>
      </w:r>
    </w:p>
    <w:p w14:paraId="0BB8C945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How often should surveillance colonoscopy be performed in patients with adenomatous polyps?  Amb Med Letter, 6:7, April 10, 1993.</w:t>
      </w:r>
    </w:p>
    <w:p w14:paraId="4B0E044D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ACE-Inhibitor enalapril shown to slow progression of nephropathy in Type II diabetics without hypertension.  Amb Med Letter, 6:8, April 25, 1993.</w:t>
      </w:r>
    </w:p>
    <w:p w14:paraId="73C7EC90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How effective is dietary therapy for patients with elevated cholesterol?  Amb Med Letter, 6:8 April 25, 1993.</w:t>
      </w:r>
    </w:p>
    <w:p w14:paraId="57CB5469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Noninvasive cardiac assessment to risk-stratify patients undergoing major vascular surgery.  Amb Med Letter, 6:9, May 10, 1993.</w:t>
      </w:r>
    </w:p>
    <w:p w14:paraId="2E7222FA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Vigilant approach to trichomoniasis in males needed to reduce morbidity and rates of infection.  Amb Med Letter, 6:10, May 25, 1993.</w:t>
      </w:r>
    </w:p>
    <w:p w14:paraId="6BB49AB3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Beneficial effect on stroke risk demonstrated with hormone replacement therapy in postmenopausal women.  Amb Med Letter, 6:11, June 10, 1993.</w:t>
      </w:r>
    </w:p>
    <w:p w14:paraId="0A9FA29E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Movement disorders occur frequently with use of metoclopramide.  Amb Med Letter, 6:12, June 25, 1993.</w:t>
      </w:r>
    </w:p>
    <w:p w14:paraId="292E35EE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Uncommon headaches seen in outpatient setting.  Amb Med Letter, 6:13, July 10, 1993.</w:t>
      </w:r>
    </w:p>
    <w:p w14:paraId="6CD7BD94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Common errors in management of patients with tuberculosis lead to increased drug resistance, morbidity, and cost.  Amb Med Letter, 6:13, July 10, 1993.</w:t>
      </w:r>
    </w:p>
    <w:p w14:paraId="2B90D9F7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Elderly patients susceptible to hyperthyroidism induced by radiographic contrast media.  Amb Med Letter, 6:14, July 25, 1993.</w:t>
      </w:r>
    </w:p>
    <w:p w14:paraId="6F06B4AA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Prognostic significance of delayed type hypersensitivity skin testing in patients infected with HIV.  Amb Med Letter, 6:15, August 10, 1993.</w:t>
      </w:r>
    </w:p>
    <w:p w14:paraId="6F4DD916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Alprazolam found to be effective in treatment of tinnitus.  Amb Med Letter, 6:15, August 10, 1993.</w:t>
      </w:r>
    </w:p>
    <w:p w14:paraId="188E2099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Calcium supplementation beneficial in adolescent women.  Amb Med Letter, 6:16, August 25, 1993.</w:t>
      </w:r>
    </w:p>
    <w:p w14:paraId="1F854DF3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History and physical examination alone often inadequate to detect significant obstructive lung disease.  Amb Med Letter, 6:16, August 25, 1993. </w:t>
      </w:r>
    </w:p>
    <w:p w14:paraId="580C17E0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Is there a clearly superior therapy for the early management of Parkinson's disease?  Amb Med Letter, 6:17, September 10, 1993.</w:t>
      </w:r>
    </w:p>
    <w:p w14:paraId="62FCD9D8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Intravaginal estrogen cream can reduce recurrent urinary tract infections in postmenopausal women.  Amb Med Letter, 6:17, September 10, 1993.</w:t>
      </w:r>
    </w:p>
    <w:p w14:paraId="193E1BC6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Tapering prednisone dosages in patients receiving chronic low-dose therapy.  Amb Med Letter, 6:18, September 25, 1993.</w:t>
      </w:r>
    </w:p>
    <w:p w14:paraId="220613ED" w14:textId="77777777" w:rsidR="0083494C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bCs/>
          <w:sz w:val="24"/>
          <w:szCs w:val="24"/>
        </w:rPr>
      </w:pPr>
      <w:r w:rsidRPr="007408C7">
        <w:rPr>
          <w:rFonts w:ascii="Garamond" w:eastAsia="Times New Roman" w:hAnsi="Garamond" w:cs="Times New Roman"/>
          <w:bCs/>
          <w:sz w:val="24"/>
          <w:szCs w:val="24"/>
        </w:rPr>
        <w:lastRenderedPageBreak/>
        <w:t>Can garlic be used to lower serum cholesterol?  Amb Med Letter, 6:19, October 10, 1993.</w:t>
      </w:r>
    </w:p>
    <w:p w14:paraId="24622006" w14:textId="20777667" w:rsidR="004D7078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Cs/>
          <w:sz w:val="24"/>
          <w:szCs w:val="24"/>
        </w:rPr>
        <w:t>What are the risks and benefits of surgery for herniated lumbar disks?  Amb Med Letter, 6:20, October 25, 1993.</w:t>
      </w:r>
      <w:r w:rsidR="004D7078" w:rsidRPr="007408C7">
        <w:rPr>
          <w:rFonts w:ascii="Garamond" w:eastAsia="Times New Roman" w:hAnsi="Garamond" w:cs="Times New Roman"/>
          <w:bCs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bCs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bCs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bCs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bCs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bCs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bCs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sz w:val="24"/>
          <w:szCs w:val="24"/>
        </w:rPr>
        <w:tab/>
        <w:t xml:space="preserve">    </w:t>
      </w:r>
      <w:r w:rsidR="007B603C" w:rsidRPr="007408C7">
        <w:rPr>
          <w:rFonts w:ascii="Garamond" w:eastAsia="Times New Roman" w:hAnsi="Garamond" w:cs="Times New Roman"/>
          <w:sz w:val="24"/>
          <w:szCs w:val="24"/>
        </w:rPr>
        <w:t xml:space="preserve">         </w:t>
      </w:r>
    </w:p>
    <w:p w14:paraId="776EAD6C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Ultrasonography found superior to impedance plethysmography for diagnosis of venous thrombosis of lower extremity.  Amb Med Letter, 6:21, November 10, 1993.</w:t>
      </w:r>
    </w:p>
    <w:p w14:paraId="6C001326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Prostate-specific antigen as a screening test for prostate cancer-have we opened Pandora's box?  Amb Med Letter, 6:22, November 25, 1993.</w:t>
      </w:r>
    </w:p>
    <w:p w14:paraId="59EB9004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Standardized approach to management of chronic cough found to be highly effective.  Amb Med Letter, 6:23, December 10, 1993.</w:t>
      </w:r>
    </w:p>
    <w:p w14:paraId="3D00C2FE" w14:textId="77777777" w:rsidR="00C31544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Streptococcus pneumoniae, hemophilus influenzae, and "atypical" organisms cause most cases of community-acquired pneumonia.  Amb Med Letter, 6:23, December 10, 1993.</w:t>
      </w:r>
    </w:p>
    <w:p w14:paraId="23263C80" w14:textId="7659CFB7" w:rsidR="00E34CAC" w:rsidRPr="007408C7" w:rsidRDefault="002C3970" w:rsidP="00B86E53">
      <w:pPr>
        <w:pStyle w:val="ListParagraph"/>
        <w:numPr>
          <w:ilvl w:val="0"/>
          <w:numId w:val="2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Even low-dose, short-term corticosteroid therapy can cause significant bone loss in patients with rheumatoid arthritis.  Amb Med Letter, 6:24, December 25, 1993.</w:t>
      </w:r>
    </w:p>
    <w:p w14:paraId="0E94918A" w14:textId="77777777" w:rsidR="007408C7" w:rsidRPr="007408C7" w:rsidRDefault="007408C7" w:rsidP="007408C7">
      <w:pPr>
        <w:pStyle w:val="ListParagraph"/>
        <w:tabs>
          <w:tab w:val="left" w:pos="-3150"/>
          <w:tab w:val="left" w:pos="-720"/>
        </w:tabs>
        <w:spacing w:after="0" w:line="240" w:lineRule="auto"/>
        <w:ind w:left="540"/>
        <w:contextualSpacing w:val="0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0D636342" w14:textId="7EB08997" w:rsidR="00C31544" w:rsidRPr="007408C7" w:rsidRDefault="00C31544" w:rsidP="007408C7">
      <w:pPr>
        <w:pBdr>
          <w:top w:val="double" w:sz="4" w:space="1" w:color="auto"/>
          <w:bottom w:val="double" w:sz="4" w:space="1" w:color="auto"/>
        </w:pBdr>
        <w:tabs>
          <w:tab w:val="left" w:pos="-3150"/>
          <w:tab w:val="left" w:pos="-72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EDITORIAL REVIEWS PUBLISHED IN PRIMARY CARE LETTER</w:t>
      </w:r>
    </w:p>
    <w:p w14:paraId="0CDCC9D1" w14:textId="77777777" w:rsidR="00667BE6" w:rsidRPr="007408C7" w:rsidRDefault="00667BE6" w:rsidP="007408C7">
      <w:pPr>
        <w:pStyle w:val="ListParagraph"/>
        <w:tabs>
          <w:tab w:val="left" w:pos="-3150"/>
          <w:tab w:val="left" w:pos="-720"/>
        </w:tabs>
        <w:spacing w:after="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</w:p>
    <w:p w14:paraId="0D3709F5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Aggressive approach to management of pelvic inflammatory disease important for prevention of long-term sequelae.  Primary Car</w:t>
      </w:r>
      <w:r w:rsidR="00C31544" w:rsidRPr="007408C7">
        <w:rPr>
          <w:rFonts w:ascii="Garamond" w:eastAsia="Times New Roman" w:hAnsi="Garamond" w:cs="Times New Roman"/>
          <w:sz w:val="24"/>
          <w:szCs w:val="24"/>
        </w:rPr>
        <w:t>e Letter, 1:2 January 25, 1994.</w:t>
      </w:r>
    </w:p>
    <w:p w14:paraId="1385A3DE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Depression following myocardial infarction associated with increased morbidity and reduced quality of life, Primary Care Letter, 1:2 January 25, 1994. </w:t>
      </w:r>
    </w:p>
    <w:p w14:paraId="08EC4768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Chronic fatigue syndrome: symptoms very common, but true case definition rarely met.  Primary Care Letter. 1:3 February 10, 1994.</w:t>
      </w:r>
    </w:p>
    <w:p w14:paraId="6B7C0665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Multiple day antibiotic therapy superior to single-dose therapy--even in patients with low colony count urinary tract infections.  Primary Care Letter, 1:4 February 25, 1994.</w:t>
      </w:r>
    </w:p>
    <w:p w14:paraId="100E3194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Is there effective long-term therapy for fibromyalgia?  Primary Care Letter, 1:4 February 25, 1994.</w:t>
      </w:r>
    </w:p>
    <w:p w14:paraId="0B90A900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Bacterial vaginosis increases risk of adverse pregnancy outcomes.  Primary Care Letter, 1:4 February 25, 1994.</w:t>
      </w:r>
    </w:p>
    <w:p w14:paraId="47B01B3F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Treatment of pain in patients with cancer often inadequate.  Primary Care Letter, 1:5 March 10, 1994.</w:t>
      </w:r>
    </w:p>
    <w:p w14:paraId="4A122D35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Isosorbide-5 mononitrate has less associated tolerance and rebound angina than isosorbide dinitrate.  Primary Care Letter, 1:6 March 25, 1994.</w:t>
      </w:r>
    </w:p>
    <w:p w14:paraId="365D249E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Diagnostic acumen needed to prevent adverse outcomes from rupture of abdominal aortic aneurysm. Primary Care Letter, 1:6 March 25, 1994.</w:t>
      </w:r>
    </w:p>
    <w:p w14:paraId="2E529D7D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Cranberry juice for therapy of bacteriuria - myth or science? Primary Care Letter, 1:6 March 25, 1994.</w:t>
      </w:r>
    </w:p>
    <w:p w14:paraId="327080F4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Conservative lowering of diastolic pressure advisable in hypertensive man with left ventricular ischemia or hypertrophy.  Primary Care Letter, 1:7, April 10, 1994.</w:t>
      </w:r>
    </w:p>
    <w:p w14:paraId="210FE17E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Can post-herpetic neuralgia be reduced by prolonged acyclovir therapy or corticosteroid treatment?  Primary Care Letter, 1:7, April 10, 1994. </w:t>
      </w:r>
    </w:p>
    <w:p w14:paraId="494F625F" w14:textId="123974B1" w:rsidR="00030F71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State-of-the art approach to the diagnosis and management of helicobacter pylori in gastrointestinal disorders.  Primary Care Letter, 1:8, April 25, 1994.</w:t>
      </w:r>
    </w:p>
    <w:p w14:paraId="2E3F9E3C" w14:textId="4FED6BC5" w:rsidR="004D7078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Antioxidants and risks of cancer and ischemic heart disease.  Primary Care Letter, 1:9, May 10, 1994.</w:t>
      </w:r>
      <w:r w:rsidR="004D7078" w:rsidRPr="007408C7">
        <w:rPr>
          <w:rFonts w:ascii="Garamond" w:eastAsia="Times New Roman" w:hAnsi="Garamond" w:cs="Times New Roman"/>
          <w:sz w:val="24"/>
          <w:szCs w:val="24"/>
        </w:rPr>
        <w:tab/>
        <w:t xml:space="preserve">     </w:t>
      </w:r>
      <w:r w:rsidR="007B603C" w:rsidRPr="007408C7">
        <w:rPr>
          <w:rFonts w:ascii="Garamond" w:eastAsia="Times New Roman" w:hAnsi="Garamond" w:cs="Times New Roman"/>
          <w:sz w:val="24"/>
          <w:szCs w:val="24"/>
        </w:rPr>
        <w:t xml:space="preserve">        </w:t>
      </w:r>
    </w:p>
    <w:p w14:paraId="50E5559E" w14:textId="0A0756EE" w:rsidR="004D7078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Higher doses of tacrine found to be more effective with mild to moderate Alzheimer's dementia.  Primary Care Letter 1:10, May 25, 1994.</w:t>
      </w:r>
      <w:r w:rsidR="004D707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4D7078" w:rsidRPr="007408C7">
        <w:rPr>
          <w:rFonts w:ascii="Garamond" w:eastAsia="Times New Roman" w:hAnsi="Garamond" w:cs="Times New Roman"/>
          <w:sz w:val="24"/>
          <w:szCs w:val="24"/>
        </w:rPr>
        <w:tab/>
      </w:r>
    </w:p>
    <w:p w14:paraId="7F2825B4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lastRenderedPageBreak/>
        <w:t>Sinusitis:  Update on Management.  Primary Care Letter 1:10, May 25, 1994.</w:t>
      </w:r>
    </w:p>
    <w:p w14:paraId="423B69FE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Recognition of patient expectations at office visits is important for good physician-patient relationship.  Primary Care Letter 1:11, June 10, 1994.</w:t>
      </w:r>
    </w:p>
    <w:p w14:paraId="7C5E1BFF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Increasing incidence of drug-resistant pneumococci.  Primary Care Letter 1:12, June 25, 1994.</w:t>
      </w:r>
    </w:p>
    <w:p w14:paraId="416506F7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Temporal arteritis: Is biopsy reliable for diagnosis in patients already treated with corticosteroids? Primary Care Letter 1:12, June 25, 1994. </w:t>
      </w:r>
    </w:p>
    <w:p w14:paraId="5BC8F8FC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Aggressive anti-reflux therapy with omeprazole for patients with refractory laryngitis. Primary Care Letter 1:13, July 10, 1994. </w:t>
      </w:r>
    </w:p>
    <w:p w14:paraId="4804D1C9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Why do patient sue?  Primary Care Letter 1:14, July 25, 1994.</w:t>
      </w:r>
    </w:p>
    <w:p w14:paraId="7BF0D79E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Is workup for carotid stenosis necessary to prevent stroke in patients with atrial fibrillation?  Primary Care Letter 1:14, July 25, 1994.</w:t>
      </w:r>
    </w:p>
    <w:p w14:paraId="618CD32A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Does "alternative" medicine benefit osteoarthritis?  Primary Care Letter 1:14, July 25, 1994. </w:t>
      </w:r>
    </w:p>
    <w:p w14:paraId="728DDB61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Abnormalities on magnetic resource imaging (MRI) scans common in normal individuals without back pain.  Primary Care Letter 1:15, August 10, 1994.</w:t>
      </w:r>
    </w:p>
    <w:p w14:paraId="4726125F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Conservative management of back pain.  Primary Care Letter 1:16, August 25, 1994.</w:t>
      </w:r>
    </w:p>
    <w:p w14:paraId="1A9BA35A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Postmenopausal progestin use and coronary risk.  Primary Care Letter 1:16, August 25, 1994.</w:t>
      </w:r>
    </w:p>
    <w:p w14:paraId="5FD66931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Safety and efficacy of long-term omeprazole use.  Primary Care Letter 1:16, August 25, 1994.</w:t>
      </w:r>
    </w:p>
    <w:p w14:paraId="3F8E712A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Megestrol acetate for prevention of hot flashes.  Primary Care Letter 1:17, September 10, 1994.</w:t>
      </w:r>
    </w:p>
    <w:p w14:paraId="56983578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Additional role of aspirin in preventing colorectal cancer.  Primary Care Letter 1:17, September 10, 1994.</w:t>
      </w:r>
    </w:p>
    <w:p w14:paraId="284814F0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Benefits of treating hypertension in the elderly.  Primary Care Letter 1:17, September 10, 1994.</w:t>
      </w:r>
    </w:p>
    <w:p w14:paraId="7057F494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Significant proportion of serious eye disorders goes undetected in primary care setting. Primary Care Letter 1:17, September 10, 1994.</w:t>
      </w:r>
    </w:p>
    <w:p w14:paraId="794ED736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Many echocardiograms ordered in the ambulatory setting are unnecessary.  Primary Care Letter 1:18, September 25, 1994.</w:t>
      </w:r>
    </w:p>
    <w:p w14:paraId="60A31FC9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Hypothyroidism may present without usual signs and symptoms in the elderly.  Primary Care Letter 1:18, September 25, 1994.</w:t>
      </w:r>
    </w:p>
    <w:p w14:paraId="6D0754E2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Management of high-risk patients with abdominal aortic aneurysm.  Primary Care Letter 1:18, September 25, 1994.</w:t>
      </w:r>
    </w:p>
    <w:p w14:paraId="4D504D66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"Palpitations" as an indicator of a significant arrhythmia.  Primary Care Letter, 1: 19, October 10, 1994.</w:t>
      </w:r>
    </w:p>
    <w:p w14:paraId="1CB62018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Running shown to slow progression toward disability in older persons.  Primary Care Letter, 1:19, October 10, 1994.</w:t>
      </w:r>
    </w:p>
    <w:p w14:paraId="11F9EAA0" w14:textId="44B7EE2A" w:rsidR="00C31544" w:rsidRPr="007408C7" w:rsidRDefault="00030F71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Ni</w:t>
      </w:r>
      <w:r w:rsidR="002C3970" w:rsidRPr="007408C7">
        <w:rPr>
          <w:rFonts w:ascii="Garamond" w:eastAsia="Times New Roman" w:hAnsi="Garamond" w:cs="Times New Roman"/>
          <w:sz w:val="24"/>
          <w:szCs w:val="24"/>
        </w:rPr>
        <w:t>fedipine and methylprednisolone for ureteral stones.</w:t>
      </w:r>
    </w:p>
    <w:p w14:paraId="51713A16" w14:textId="01C8A765" w:rsidR="000A3D35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Serum albumin level found to be useful predictor for all-cause mortality in community elderly.  Primary Care Letter 1:20, October 25, 1994.</w:t>
      </w:r>
      <w:r w:rsidR="000A3D35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0A3D35" w:rsidRPr="007408C7">
        <w:rPr>
          <w:rFonts w:ascii="Garamond" w:eastAsia="Times New Roman" w:hAnsi="Garamond" w:cs="Times New Roman"/>
          <w:sz w:val="24"/>
          <w:szCs w:val="24"/>
        </w:rPr>
        <w:tab/>
        <w:t xml:space="preserve">   </w:t>
      </w:r>
      <w:r w:rsidR="007B603C" w:rsidRPr="007408C7">
        <w:rPr>
          <w:rFonts w:ascii="Garamond" w:eastAsia="Times New Roman" w:hAnsi="Garamond" w:cs="Times New Roman"/>
          <w:sz w:val="24"/>
          <w:szCs w:val="24"/>
        </w:rPr>
        <w:t xml:space="preserve">          </w:t>
      </w:r>
    </w:p>
    <w:p w14:paraId="1DF73A6E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Methotrexate and misoprostol effective for early pregnancy termination.  Primary Care Letter 1:21, November 10, 1994.</w:t>
      </w:r>
    </w:p>
    <w:p w14:paraId="30895452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Indications for computed tomography in patients with new onset seizures.  Primary Care Letter 1:21, November 10, 1994.</w:t>
      </w:r>
    </w:p>
    <w:p w14:paraId="1F7496C6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Treatment of isolated systolic hypertension in elderly does not adversely affect quality of life.  Primary Care Letter 1:21, November 10, 1994.</w:t>
      </w:r>
    </w:p>
    <w:p w14:paraId="56C8DA42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lastRenderedPageBreak/>
        <w:t>Cancer diagnosis in patients in health maintenance organizations versus fee for service.  Primary Care Letter 1:21, November 10, 1994.</w:t>
      </w:r>
    </w:p>
    <w:p w14:paraId="7269F5E2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Enalapril for slowing progression of non-diabetic chronic renal failure.  Primary Care Letter 1:22, November 22, 1994.</w:t>
      </w:r>
    </w:p>
    <w:p w14:paraId="660ACC1F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What happens to patients who present with costochondritis?  Primary Care Letter 1:23, December 10, 1994.</w:t>
      </w:r>
    </w:p>
    <w:p w14:paraId="4745A631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The efficacy of patient education and lifestyle modifications in the management of congestive heart failure (CHF).  Primary Care Letter 1:23, December 10, 1994.</w:t>
      </w:r>
    </w:p>
    <w:p w14:paraId="560572FA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Beta-blockers post-myocardial infarction: factors associated with continued underutilization.  Primary Care Letter 1:24, December 25, 1994.</w:t>
      </w:r>
    </w:p>
    <w:p w14:paraId="2A18BE1C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Beano for intestinal gas? Primary Care Letter 1:24, December 25, 1994.</w:t>
      </w:r>
    </w:p>
    <w:p w14:paraId="1241F11F" w14:textId="77777777" w:rsidR="00C31544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Folic acid in reducing toxicity of methotrexate in patients with rheumatoid arthritis.  Primary Care Letter 1:24, December 25, 1994.</w:t>
      </w:r>
    </w:p>
    <w:p w14:paraId="06CBE78A" w14:textId="77777777" w:rsidR="002C3970" w:rsidRPr="007408C7" w:rsidRDefault="002C3970" w:rsidP="00B86E53">
      <w:pPr>
        <w:pStyle w:val="ListParagraph"/>
        <w:numPr>
          <w:ilvl w:val="0"/>
          <w:numId w:val="7"/>
        </w:numPr>
        <w:tabs>
          <w:tab w:val="left" w:pos="-3150"/>
          <w:tab w:val="left" w:pos="-720"/>
        </w:tabs>
        <w:spacing w:after="60" w:line="240" w:lineRule="auto"/>
        <w:ind w:left="547" w:hanging="547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Further evidence that physician-patient communication is a key factor in malpractice allegations.  Primary Care Letter 1:24, December 25, 1994.</w:t>
      </w:r>
    </w:p>
    <w:p w14:paraId="24D50C11" w14:textId="7DCF32D2" w:rsidR="001B274B" w:rsidRDefault="001B274B">
      <w:pPr>
        <w:rPr>
          <w:rFonts w:ascii="Garamond" w:eastAsia="Times New Roman" w:hAnsi="Garamond" w:cs="Times New Roman"/>
          <w:b/>
          <w:sz w:val="24"/>
          <w:szCs w:val="24"/>
        </w:rPr>
      </w:pPr>
    </w:p>
    <w:p w14:paraId="242564A5" w14:textId="10C3064A" w:rsidR="00C31544" w:rsidRPr="007408C7" w:rsidRDefault="00C31544" w:rsidP="007408C7">
      <w:pPr>
        <w:pBdr>
          <w:top w:val="double" w:sz="4" w:space="1" w:color="auto"/>
          <w:bottom w:val="double" w:sz="4" w:space="1" w:color="auto"/>
        </w:pBdr>
        <w:tabs>
          <w:tab w:val="left" w:pos="-3150"/>
          <w:tab w:val="left" w:pos="-720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b/>
          <w:sz w:val="24"/>
          <w:szCs w:val="24"/>
        </w:rPr>
        <w:t>PRIMARY CARE MEDICINE BULLETIN</w:t>
      </w:r>
    </w:p>
    <w:p w14:paraId="236E19DB" w14:textId="77777777" w:rsidR="00C31544" w:rsidRPr="007408C7" w:rsidRDefault="00C31544" w:rsidP="007408C7">
      <w:pPr>
        <w:tabs>
          <w:tab w:val="left" w:pos="-3150"/>
          <w:tab w:val="left" w:pos="-720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1E2B6BB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Efficacy of dietary fiber in the management of patients with hypercholesterolemia.  Primary Care Medicine Bulletin 1:3, February 10, 1995.</w:t>
      </w:r>
    </w:p>
    <w:p w14:paraId="01890B6A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Simple ophthalmic test may be able to reliably diagnose Alzheimer’s disease.  Primary Care Medicine Bulletin 1:3, February 10, 1995.</w:t>
      </w:r>
    </w:p>
    <w:p w14:paraId="01878F11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Adequate time needed to assure safety when discontinuing warfarin before surgery.  Primary Care Medicine Bulletin 1:3, February 10, 1995.</w:t>
      </w:r>
    </w:p>
    <w:p w14:paraId="48884370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High-intensity exercise effective in reducing the risk of osteoporotic fractures.  Primary Care Medicine Bulletin 1:3, February 10, 1995.</w:t>
      </w:r>
    </w:p>
    <w:p w14:paraId="2E8FF0DF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Increasing use of broad-spectrum antibiotics noted among office-based physicians.  Primary Care Medicine Bulletin 1:5, March 10, 1995.</w:t>
      </w:r>
    </w:p>
    <w:p w14:paraId="631869AF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Surgery not warranted for asymptomatic carotid stenosis.  Primary Care Medicine Bulletin 1:5, March 10, 1995.</w:t>
      </w:r>
    </w:p>
    <w:p w14:paraId="3A9B5423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Positive physician-patient interaction improves long-term management of irritable bowel syndrome.  Primary Care Medicine Bulletin 1:5, March 10, 1995.</w:t>
      </w:r>
    </w:p>
    <w:p w14:paraId="73F79C54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Salmeterol associated with improved quality of life in asthma patients.  Primary Care Medicine Bulletin 1:6, March 25, 1995.</w:t>
      </w:r>
    </w:p>
    <w:p w14:paraId="05E5F955" w14:textId="0CEDCA8B" w:rsidR="000A3D35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Maintenance of ordinary activity found superior to bed rest for patients with acute low-back pain.  Primary Care Medicine Bulletin 1:6, March 25, 1995.</w:t>
      </w:r>
      <w:r w:rsidR="007B603C" w:rsidRPr="007408C7">
        <w:rPr>
          <w:rFonts w:ascii="Garamond" w:eastAsia="Times New Roman" w:hAnsi="Garamond" w:cs="Times New Roman"/>
          <w:sz w:val="24"/>
          <w:szCs w:val="24"/>
        </w:rPr>
        <w:t xml:space="preserve">   </w:t>
      </w:r>
    </w:p>
    <w:p w14:paraId="628961E6" w14:textId="73DDF8F6" w:rsidR="000A3D35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How much exercise is necessary to increase HDL </w:t>
      </w:r>
      <w:r w:rsidR="00C31544" w:rsidRPr="007408C7">
        <w:rPr>
          <w:rFonts w:ascii="Garamond" w:eastAsia="Times New Roman" w:hAnsi="Garamond" w:cs="Times New Roman"/>
          <w:sz w:val="24"/>
          <w:szCs w:val="24"/>
        </w:rPr>
        <w:t>cholesterol?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  Primary Care Medicine Bulletin 1:8, April 25, 1995.</w:t>
      </w:r>
    </w:p>
    <w:p w14:paraId="337A29B6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Patient reports of hypoglycemia may not be accurate.  Primary Care Medicine Bulletin 1:8, April 25, 1995.</w:t>
      </w:r>
    </w:p>
    <w:p w14:paraId="709F045B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Asymptomatic retinal cholesterol emboli associated with increased risk for future strokes.  Primary Care Medicine Bulletin 1:8, April 25, 1995.</w:t>
      </w:r>
    </w:p>
    <w:p w14:paraId="1F76FDB6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lastRenderedPageBreak/>
        <w:t>Antibiotic use for acute exacerbations of chronic obstructive pulmonary disease.  Primary Care Medicine Bulletin 1:11, June 10, 1995.</w:t>
      </w:r>
    </w:p>
    <w:p w14:paraId="32F00343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Practice guidelines used by both plaintiffs' and defendants' attorneys in malpractice cases.  Primary Care Medicine Bulletin 1:11, June 10, 1995.</w:t>
      </w:r>
    </w:p>
    <w:p w14:paraId="3CB9FA81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Early iodine 123 update effective in diagnosis of grave's disease.  Primary Care Medicine Bulletin.  1:11, June 10, 1995.</w:t>
      </w:r>
    </w:p>
    <w:p w14:paraId="45CC068C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Cost-effectiveness of antibiotic therapy in treatment of duodenal ulcer.  Primary Care Medicine Bulletin 1:12, June 25, 1995.</w:t>
      </w:r>
    </w:p>
    <w:p w14:paraId="3F2400FA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Low serum thyrotropin levels predictive of atrial fibrillation in the elderly.  Primary Care Medicine Bulletin 1:12, June 25, 1995.</w:t>
      </w:r>
    </w:p>
    <w:p w14:paraId="634641AC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Initial management of incidental pituitary lesions usually warrants only watchful waiting.  Primary Care Medicine Bulletin 1:12, June 25. 1995.</w:t>
      </w:r>
    </w:p>
    <w:p w14:paraId="19524EEF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Diagnostic testing for renal artery stenosis.  Primary Care Medicine Bulletin 1:15, August 10, 1995.</w:t>
      </w:r>
    </w:p>
    <w:p w14:paraId="05AAEC70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Important recent medical advances for the primary care clinician.  Primary Care Medicine Bulletin 1:15, August 10, 1995. </w:t>
      </w:r>
    </w:p>
    <w:p w14:paraId="093D2E5A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Aggressive treatment of severe rheumatoid arthritis.  Primary Care Medicine Bulletin 1:16, August 25, 1995.</w:t>
      </w:r>
    </w:p>
    <w:p w14:paraId="0B27E5E0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Famciclovir for the treatment of herpes zoster.  Primary Care Medicine Bulletin 1:16, August 25, 1995.</w:t>
      </w:r>
    </w:p>
    <w:p w14:paraId="14AA782D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Oral therapy for scabies.  Primary Care Medicine Bulletin 1:16, August 25, 1995.</w:t>
      </w:r>
    </w:p>
    <w:p w14:paraId="6AD119DB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Follow-up of patients with the eosinophilia-myalgia syndrome. Primary Care Medicine Bulletin 1:16, August 25, 1995.</w:t>
      </w:r>
    </w:p>
    <w:p w14:paraId="72D9D9A5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Antiarrhythmic therapy for patients with persistent atrial fibrillation.  Primary Care Medicine Bulletin 1:21, November 10, 1995.</w:t>
      </w:r>
    </w:p>
    <w:p w14:paraId="2A7F8F25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Patient preferences and treatment decisions in prostate disorders.  Primary Care Medicine Bulletin 1:21, November 10, 1995.</w:t>
      </w:r>
    </w:p>
    <w:p w14:paraId="7AA3502F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History and physical examination in the diagnosis of lumbar spinal stenosis.  Primary Care Medicine Bulletin 1:21, November 10, 1995.</w:t>
      </w:r>
    </w:p>
    <w:p w14:paraId="664821CB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Practical aspects of hormone replacement therapy.  Primary Care Bulletin 1:21, November 10, 1995.</w:t>
      </w:r>
    </w:p>
    <w:p w14:paraId="7845595C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Anticonvulsant medications for the management of pain.  Primary Care Medicine Bulletin 1:23, December 10, 1995.</w:t>
      </w:r>
    </w:p>
    <w:p w14:paraId="17821EDA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Bypass surgery versus angioplasty: an ongoing controversy. Primary Care Medicine Bulletin 1:23, December 10, 1995.</w:t>
      </w:r>
    </w:p>
    <w:p w14:paraId="7803B0EA" w14:textId="5EEA7E9E" w:rsidR="000A3D35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b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Treatment of hypertension and diabetes in different medical care systems. Primary Care Medicine Bulletin 1:23, December 10, 1995.</w:t>
      </w:r>
      <w:r w:rsidR="000A3D35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0A3D35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0A3D35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0A3D35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0A3D35" w:rsidRPr="007408C7">
        <w:rPr>
          <w:rFonts w:ascii="Garamond" w:eastAsia="Times New Roman" w:hAnsi="Garamond" w:cs="Times New Roman"/>
          <w:sz w:val="24"/>
          <w:szCs w:val="24"/>
        </w:rPr>
        <w:tab/>
      </w:r>
      <w:r w:rsidR="000A3D35" w:rsidRPr="007408C7">
        <w:rPr>
          <w:rFonts w:ascii="Garamond" w:eastAsia="Times New Roman" w:hAnsi="Garamond" w:cs="Times New Roman"/>
          <w:sz w:val="24"/>
          <w:szCs w:val="24"/>
        </w:rPr>
        <w:tab/>
        <w:t xml:space="preserve">    </w:t>
      </w:r>
      <w:r w:rsidR="007B603C" w:rsidRPr="007408C7">
        <w:rPr>
          <w:rFonts w:ascii="Garamond" w:eastAsia="Times New Roman" w:hAnsi="Garamond" w:cs="Times New Roman"/>
          <w:sz w:val="24"/>
          <w:szCs w:val="24"/>
        </w:rPr>
        <w:t xml:space="preserve">         </w:t>
      </w:r>
    </w:p>
    <w:p w14:paraId="1FD3B5EA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Pregnancy and the timing of intercourse.  Primary Care Medicine Bulletin 2:1, January 10, 1996.</w:t>
      </w:r>
    </w:p>
    <w:p w14:paraId="17F69944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Are ACE-inhibitors effective for normotensive diabetics?.  Primary Care Medicine Bulletin 2:1, January 10, 1996.</w:t>
      </w:r>
    </w:p>
    <w:p w14:paraId="6A629593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Objective pulmonary function testing in acute asthma episodes. Primary Care Medicine Bulletin 2:1 January 10, 1996.</w:t>
      </w:r>
    </w:p>
    <w:p w14:paraId="63111A5E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Clinical diagnosis of seizures. Primary Care Medicine Bulletin 2:1 ,January 10, 1996.</w:t>
      </w:r>
    </w:p>
    <w:p w14:paraId="222D6C8E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Improved therapy for ovarian cancer now available.  Primary Care Medicine Bulletin 2:3 February 10, 1996.</w:t>
      </w:r>
    </w:p>
    <w:p w14:paraId="43AA4659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lastRenderedPageBreak/>
        <w:t>Cost-effective evaluation of patients with palpitations.   Primary Care Medicine Bulletin 2:3 February 10, 1996.</w:t>
      </w:r>
    </w:p>
    <w:p w14:paraId="76599819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Treatment of bacterial vaginosis may reduce risk of preterm delivery.  Primary Care Medicine Bulletin 2:3 February 10, 1996.</w:t>
      </w:r>
    </w:p>
    <w:p w14:paraId="662CFA21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Do hand gestures help in the diagnosis of chest pain? Primary Care Medicine Bulletin 2:3 February 10, 1996.</w:t>
      </w:r>
    </w:p>
    <w:p w14:paraId="6684B85A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Long-term survival effects of internal-thoracic-artery grafts for coronary bypass surgery.  Primary Care Medicine Bulletin 2:4 February 25, 1996.</w:t>
      </w:r>
    </w:p>
    <w:p w14:paraId="0CA131E9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Relationship between age and clinical findings in hyperthyroidism. Primary Care Medicine Bulletin 2:4 February 25, 1996.</w:t>
      </w:r>
    </w:p>
    <w:p w14:paraId="1F0469A0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Role of echocardiography in the work-up of patients with syncope. Primary Care Medicine Bulletin 2:4 February 25, 1996.</w:t>
      </w:r>
    </w:p>
    <w:p w14:paraId="0754D886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The role of walking as a means to reduce cardiovascular disease in older adults.  Primary Care Medicine Bulletin 2:5 March 10, 1996.</w:t>
      </w:r>
    </w:p>
    <w:p w14:paraId="5D034566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Outpatient therapy with low-molecular-weight heparin for deep-vein thrombosis. Primary Care Medicine Bulletin 2:7 April 10, 1996.</w:t>
      </w:r>
    </w:p>
    <w:p w14:paraId="618A4726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Diagnosis and management of restless legs syndrome. Primary Care Medicine Bulletin 2:7 April 10, 1996.</w:t>
      </w:r>
    </w:p>
    <w:p w14:paraId="10D868A1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Weight training to improve physical endurance in the elderly. Primary Care Medicine Bulletin 2:7 April 10, 1996.</w:t>
      </w:r>
    </w:p>
    <w:p w14:paraId="5932AA93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Constipation in the elderly: real or imagined?  Primary Care Medicine Bulletin 2:7, April 10, 1996.</w:t>
      </w:r>
    </w:p>
    <w:p w14:paraId="07C6AB30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Incidence and causes of hyponatremia in ambulatory elderly.  Primary Care Medicine Bulletin, 2:9, May 10, 1996.</w:t>
      </w:r>
    </w:p>
    <w:p w14:paraId="6BA2057C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Clinical breast examination may be neglected in favor of mammography.  Primary Care Medicine Bulletin 2:9, May 10, 1996.</w:t>
      </w:r>
    </w:p>
    <w:p w14:paraId="41B956F7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Surgery for management of trigeminal neuralgia.  Primary Care Medi</w:t>
      </w:r>
      <w:r w:rsidR="00C31544" w:rsidRPr="007408C7">
        <w:rPr>
          <w:rFonts w:ascii="Garamond" w:eastAsia="Times New Roman" w:hAnsi="Garamond" w:cs="Times New Roman"/>
          <w:sz w:val="24"/>
          <w:szCs w:val="24"/>
        </w:rPr>
        <w:t>cine Bulletin 2:9, May 10, 1996.</w:t>
      </w:r>
    </w:p>
    <w:p w14:paraId="7E4A1160" w14:textId="6B8A84AD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 xml:space="preserve">Atrophic gastritis and </w:t>
      </w:r>
      <w:r w:rsidR="00391DEE" w:rsidRPr="007408C7">
        <w:rPr>
          <w:rFonts w:ascii="Garamond" w:eastAsia="Times New Roman" w:hAnsi="Garamond" w:cs="Times New Roman"/>
          <w:i/>
          <w:iCs/>
          <w:sz w:val="24"/>
          <w:szCs w:val="24"/>
        </w:rPr>
        <w:t>Helicobacter</w:t>
      </w:r>
      <w:r w:rsidRPr="007408C7">
        <w:rPr>
          <w:rFonts w:ascii="Garamond" w:eastAsia="Times New Roman" w:hAnsi="Garamond" w:cs="Times New Roman"/>
          <w:i/>
          <w:iCs/>
          <w:sz w:val="24"/>
          <w:szCs w:val="24"/>
        </w:rPr>
        <w:t xml:space="preserve"> pylori</w:t>
      </w:r>
      <w:r w:rsidRPr="007408C7">
        <w:rPr>
          <w:rFonts w:ascii="Garamond" w:eastAsia="Times New Roman" w:hAnsi="Garamond" w:cs="Times New Roman"/>
          <w:sz w:val="24"/>
          <w:szCs w:val="24"/>
        </w:rPr>
        <w:t xml:space="preserve"> infection in patients treated with omeprazole. Primary Care Medicine Bulletin 2:9, May 10, 1996.</w:t>
      </w:r>
    </w:p>
    <w:p w14:paraId="7A89934C" w14:textId="77777777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How common is undiagnosed pernicious anemia in the elderly? Primary Care Medicine Bulletin 2:11, June 10, 1996.</w:t>
      </w:r>
    </w:p>
    <w:p w14:paraId="51CC5121" w14:textId="77777777" w:rsidR="00030F71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Can screening for chlamydia infection prevent pelvic inflammatory disease?  Primary Care Medicine Bulletin 2:11, June 10, 1996.</w:t>
      </w:r>
      <w:r w:rsidR="00030F71" w:rsidRPr="007408C7">
        <w:rPr>
          <w:rFonts w:ascii="Garamond" w:eastAsia="Times New Roman" w:hAnsi="Garamond" w:cs="Times New Roman"/>
          <w:sz w:val="24"/>
          <w:szCs w:val="24"/>
        </w:rPr>
        <w:t xml:space="preserve">  </w:t>
      </w:r>
    </w:p>
    <w:p w14:paraId="03FAF9B2" w14:textId="580EFB52" w:rsidR="00C31544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Can beta-blockers prolong survival in patients with congestive heart failure? Primary Care Medicine Bulletin 2:11, June 10, 1996.</w:t>
      </w:r>
    </w:p>
    <w:p w14:paraId="4E49D85C" w14:textId="77777777" w:rsidR="002C3970" w:rsidRPr="007408C7" w:rsidRDefault="002C3970" w:rsidP="00B86E53">
      <w:pPr>
        <w:pStyle w:val="ListParagraph"/>
        <w:numPr>
          <w:ilvl w:val="0"/>
          <w:numId w:val="8"/>
        </w:numPr>
        <w:tabs>
          <w:tab w:val="left" w:pos="-3150"/>
          <w:tab w:val="left" w:pos="-720"/>
        </w:tabs>
        <w:spacing w:after="60" w:line="240" w:lineRule="auto"/>
        <w:ind w:left="540" w:hanging="540"/>
        <w:contextualSpacing w:val="0"/>
        <w:rPr>
          <w:rFonts w:ascii="Garamond" w:eastAsia="Times New Roman" w:hAnsi="Garamond" w:cs="Times New Roman"/>
          <w:sz w:val="24"/>
          <w:szCs w:val="24"/>
        </w:rPr>
      </w:pPr>
      <w:r w:rsidRPr="007408C7">
        <w:rPr>
          <w:rFonts w:ascii="Garamond" w:eastAsia="Times New Roman" w:hAnsi="Garamond" w:cs="Times New Roman"/>
          <w:sz w:val="24"/>
          <w:szCs w:val="24"/>
        </w:rPr>
        <w:t>Maintenance therapy for gastroesophageal reflux disease. Primary Care Medicine Bulletin 2:11, June 10, 1996</w:t>
      </w:r>
    </w:p>
    <w:sectPr w:rsidR="002C3970" w:rsidRPr="007408C7" w:rsidSect="00E52B59">
      <w:footerReference w:type="default" r:id="rId9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F071" w14:textId="77777777" w:rsidR="000409C4" w:rsidRDefault="000409C4" w:rsidP="007408C7">
      <w:pPr>
        <w:spacing w:after="0" w:line="240" w:lineRule="auto"/>
      </w:pPr>
      <w:r>
        <w:separator/>
      </w:r>
    </w:p>
  </w:endnote>
  <w:endnote w:type="continuationSeparator" w:id="0">
    <w:p w14:paraId="6E876DB3" w14:textId="77777777" w:rsidR="000409C4" w:rsidRDefault="000409C4" w:rsidP="0074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E53F" w14:textId="2942437B" w:rsidR="007408C7" w:rsidRPr="00102BDC" w:rsidRDefault="00102BDC">
    <w:pPr>
      <w:pStyle w:val="Footer"/>
      <w:rPr>
        <w:sz w:val="18"/>
        <w:szCs w:val="18"/>
      </w:rPr>
    </w:pPr>
    <w:r w:rsidRPr="00102BDC">
      <w:rPr>
        <w:sz w:val="18"/>
        <w:szCs w:val="18"/>
      </w:rPr>
      <w:t>Paul E. Stander</w:t>
    </w:r>
    <w:r w:rsidR="007408C7" w:rsidRPr="00102BDC">
      <w:rPr>
        <w:sz w:val="18"/>
        <w:szCs w:val="18"/>
      </w:rPr>
      <w:t>, MD, MBA, FACP</w:t>
    </w:r>
    <w:r w:rsidRPr="00102BDC">
      <w:rPr>
        <w:sz w:val="18"/>
        <w:szCs w:val="18"/>
      </w:rPr>
      <w:t xml:space="preserve"> – Curriculum Vitae</w:t>
    </w:r>
  </w:p>
  <w:p w14:paraId="0C672DA6" w14:textId="2E041DD2" w:rsidR="00102BDC" w:rsidRPr="00102BDC" w:rsidRDefault="00102BDC" w:rsidP="001B274B">
    <w:pPr>
      <w:pStyle w:val="Footer"/>
      <w:tabs>
        <w:tab w:val="clear" w:pos="4320"/>
        <w:tab w:val="clear" w:pos="8640"/>
        <w:tab w:val="right" w:pos="9900"/>
      </w:tabs>
      <w:rPr>
        <w:sz w:val="18"/>
        <w:szCs w:val="18"/>
      </w:rPr>
    </w:pPr>
    <w:r w:rsidRPr="00102BDC">
      <w:rPr>
        <w:sz w:val="18"/>
        <w:szCs w:val="18"/>
      </w:rPr>
      <w:t>Updated November 2024</w:t>
    </w:r>
    <w:r w:rsidRPr="00102BDC">
      <w:rPr>
        <w:sz w:val="18"/>
        <w:szCs w:val="18"/>
      </w:rPr>
      <w:tab/>
      <w:t xml:space="preserve">Page </w:t>
    </w:r>
    <w:r w:rsidRPr="00102BDC">
      <w:rPr>
        <w:b/>
        <w:bCs/>
        <w:sz w:val="18"/>
        <w:szCs w:val="18"/>
      </w:rPr>
      <w:fldChar w:fldCharType="begin"/>
    </w:r>
    <w:r w:rsidRPr="00102BDC">
      <w:rPr>
        <w:b/>
        <w:bCs/>
        <w:sz w:val="18"/>
        <w:szCs w:val="18"/>
      </w:rPr>
      <w:instrText xml:space="preserve"> PAGE  \* Arabic  \* MERGEFORMAT </w:instrText>
    </w:r>
    <w:r w:rsidRPr="00102BDC">
      <w:rPr>
        <w:b/>
        <w:bCs/>
        <w:sz w:val="18"/>
        <w:szCs w:val="18"/>
      </w:rPr>
      <w:fldChar w:fldCharType="separate"/>
    </w:r>
    <w:r w:rsidRPr="00102BDC">
      <w:rPr>
        <w:b/>
        <w:bCs/>
        <w:noProof/>
        <w:sz w:val="18"/>
        <w:szCs w:val="18"/>
      </w:rPr>
      <w:t>1</w:t>
    </w:r>
    <w:r w:rsidRPr="00102BDC">
      <w:rPr>
        <w:b/>
        <w:bCs/>
        <w:sz w:val="18"/>
        <w:szCs w:val="18"/>
      </w:rPr>
      <w:fldChar w:fldCharType="end"/>
    </w:r>
    <w:r w:rsidRPr="00102BDC">
      <w:rPr>
        <w:sz w:val="18"/>
        <w:szCs w:val="18"/>
      </w:rPr>
      <w:t xml:space="preserve"> of </w:t>
    </w:r>
    <w:r w:rsidRPr="00102BDC">
      <w:rPr>
        <w:b/>
        <w:bCs/>
        <w:sz w:val="18"/>
        <w:szCs w:val="18"/>
      </w:rPr>
      <w:fldChar w:fldCharType="begin"/>
    </w:r>
    <w:r w:rsidRPr="00102BDC">
      <w:rPr>
        <w:b/>
        <w:bCs/>
        <w:sz w:val="18"/>
        <w:szCs w:val="18"/>
      </w:rPr>
      <w:instrText xml:space="preserve"> NUMPAGES  \* Arabic  \* MERGEFORMAT </w:instrText>
    </w:r>
    <w:r w:rsidRPr="00102BDC">
      <w:rPr>
        <w:b/>
        <w:bCs/>
        <w:sz w:val="18"/>
        <w:szCs w:val="18"/>
      </w:rPr>
      <w:fldChar w:fldCharType="separate"/>
    </w:r>
    <w:r w:rsidRPr="00102BDC">
      <w:rPr>
        <w:b/>
        <w:bCs/>
        <w:noProof/>
        <w:sz w:val="18"/>
        <w:szCs w:val="18"/>
      </w:rPr>
      <w:t>2</w:t>
    </w:r>
    <w:r w:rsidRPr="00102BD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361E" w14:textId="77777777" w:rsidR="000409C4" w:rsidRDefault="000409C4" w:rsidP="007408C7">
      <w:pPr>
        <w:spacing w:after="0" w:line="240" w:lineRule="auto"/>
      </w:pPr>
      <w:r>
        <w:separator/>
      </w:r>
    </w:p>
  </w:footnote>
  <w:footnote w:type="continuationSeparator" w:id="0">
    <w:p w14:paraId="1DD79B39" w14:textId="77777777" w:rsidR="000409C4" w:rsidRDefault="000409C4" w:rsidP="00740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694E"/>
    <w:multiLevelType w:val="hybridMultilevel"/>
    <w:tmpl w:val="FFC24EE6"/>
    <w:lvl w:ilvl="0" w:tplc="E1BA217E">
      <w:start w:val="1"/>
      <w:numFmt w:val="decimal"/>
      <w:lvlText w:val="%1."/>
      <w:lvlJc w:val="left"/>
      <w:pPr>
        <w:ind w:left="945" w:hanging="58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514D0"/>
    <w:multiLevelType w:val="hybridMultilevel"/>
    <w:tmpl w:val="05EC77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50CFC"/>
    <w:multiLevelType w:val="hybridMultilevel"/>
    <w:tmpl w:val="D6307A20"/>
    <w:lvl w:ilvl="0" w:tplc="C06EEFF8">
      <w:start w:val="1"/>
      <w:numFmt w:val="decimal"/>
      <w:lvlText w:val="%1."/>
      <w:lvlJc w:val="left"/>
      <w:pPr>
        <w:ind w:left="945" w:hanging="58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50C47"/>
    <w:multiLevelType w:val="hybridMultilevel"/>
    <w:tmpl w:val="FADA26B8"/>
    <w:lvl w:ilvl="0" w:tplc="D054C9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133E16"/>
    <w:multiLevelType w:val="hybridMultilevel"/>
    <w:tmpl w:val="05EC77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66140"/>
    <w:multiLevelType w:val="hybridMultilevel"/>
    <w:tmpl w:val="3A9A8914"/>
    <w:lvl w:ilvl="0" w:tplc="677C7AE6">
      <w:start w:val="1"/>
      <w:numFmt w:val="decimal"/>
      <w:lvlText w:val="%1."/>
      <w:lvlJc w:val="left"/>
      <w:pPr>
        <w:ind w:left="510" w:hanging="360"/>
      </w:pPr>
      <w:rPr>
        <w:rFonts w:ascii="Garamond" w:eastAsia="Times New Roman" w:hAnsi="Garamond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58061743"/>
    <w:multiLevelType w:val="hybridMultilevel"/>
    <w:tmpl w:val="EA5E99AC"/>
    <w:lvl w:ilvl="0" w:tplc="F682674C">
      <w:start w:val="1"/>
      <w:numFmt w:val="decimal"/>
      <w:lvlText w:val="%1."/>
      <w:lvlJc w:val="left"/>
      <w:pPr>
        <w:ind w:left="945" w:hanging="58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15475"/>
    <w:multiLevelType w:val="hybridMultilevel"/>
    <w:tmpl w:val="05EC77E8"/>
    <w:lvl w:ilvl="0" w:tplc="6188186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82406">
    <w:abstractNumId w:val="5"/>
  </w:num>
  <w:num w:numId="2" w16cid:durableId="199711359">
    <w:abstractNumId w:val="7"/>
  </w:num>
  <w:num w:numId="3" w16cid:durableId="1388336539">
    <w:abstractNumId w:val="3"/>
  </w:num>
  <w:num w:numId="4" w16cid:durableId="1403597723">
    <w:abstractNumId w:val="0"/>
  </w:num>
  <w:num w:numId="5" w16cid:durableId="922105592">
    <w:abstractNumId w:val="2"/>
  </w:num>
  <w:num w:numId="6" w16cid:durableId="2120445642">
    <w:abstractNumId w:val="6"/>
  </w:num>
  <w:num w:numId="7" w16cid:durableId="605582781">
    <w:abstractNumId w:val="1"/>
  </w:num>
  <w:num w:numId="8" w16cid:durableId="3541183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70"/>
    <w:rsid w:val="00003E49"/>
    <w:rsid w:val="0001109F"/>
    <w:rsid w:val="00012A05"/>
    <w:rsid w:val="0002598E"/>
    <w:rsid w:val="00030F71"/>
    <w:rsid w:val="000409C4"/>
    <w:rsid w:val="0004277F"/>
    <w:rsid w:val="000475B7"/>
    <w:rsid w:val="000565D7"/>
    <w:rsid w:val="0007747B"/>
    <w:rsid w:val="000904EE"/>
    <w:rsid w:val="000A2568"/>
    <w:rsid w:val="000A3D35"/>
    <w:rsid w:val="000A3D70"/>
    <w:rsid w:val="000B73CD"/>
    <w:rsid w:val="000E4A1C"/>
    <w:rsid w:val="000E76E7"/>
    <w:rsid w:val="000F0D9A"/>
    <w:rsid w:val="00102BDC"/>
    <w:rsid w:val="0011659F"/>
    <w:rsid w:val="00116F1D"/>
    <w:rsid w:val="00121F09"/>
    <w:rsid w:val="001254C4"/>
    <w:rsid w:val="001344F8"/>
    <w:rsid w:val="00144D58"/>
    <w:rsid w:val="00154357"/>
    <w:rsid w:val="001662A0"/>
    <w:rsid w:val="00186C59"/>
    <w:rsid w:val="001873CF"/>
    <w:rsid w:val="00196447"/>
    <w:rsid w:val="001B274B"/>
    <w:rsid w:val="001B2D13"/>
    <w:rsid w:val="001C26DD"/>
    <w:rsid w:val="001E60DA"/>
    <w:rsid w:val="001F4D90"/>
    <w:rsid w:val="001F4E0D"/>
    <w:rsid w:val="001F7D23"/>
    <w:rsid w:val="00216A01"/>
    <w:rsid w:val="0024155B"/>
    <w:rsid w:val="00241DB8"/>
    <w:rsid w:val="00256700"/>
    <w:rsid w:val="00284144"/>
    <w:rsid w:val="002854A8"/>
    <w:rsid w:val="00291AB0"/>
    <w:rsid w:val="002A702D"/>
    <w:rsid w:val="002C0E51"/>
    <w:rsid w:val="002C3970"/>
    <w:rsid w:val="002C4575"/>
    <w:rsid w:val="002C5A9F"/>
    <w:rsid w:val="002D5300"/>
    <w:rsid w:val="002D59D2"/>
    <w:rsid w:val="002E00A0"/>
    <w:rsid w:val="002E0CFF"/>
    <w:rsid w:val="002E794D"/>
    <w:rsid w:val="002F1677"/>
    <w:rsid w:val="002F472D"/>
    <w:rsid w:val="00313D49"/>
    <w:rsid w:val="00317D08"/>
    <w:rsid w:val="00345CE7"/>
    <w:rsid w:val="00347F2D"/>
    <w:rsid w:val="00370091"/>
    <w:rsid w:val="00391DEE"/>
    <w:rsid w:val="003E4AC1"/>
    <w:rsid w:val="003F4CD4"/>
    <w:rsid w:val="003F5B34"/>
    <w:rsid w:val="003F5BE6"/>
    <w:rsid w:val="003F720E"/>
    <w:rsid w:val="0040385E"/>
    <w:rsid w:val="00427440"/>
    <w:rsid w:val="00433712"/>
    <w:rsid w:val="004346BC"/>
    <w:rsid w:val="00435DBC"/>
    <w:rsid w:val="00440189"/>
    <w:rsid w:val="004427F0"/>
    <w:rsid w:val="00443F1C"/>
    <w:rsid w:val="0046353D"/>
    <w:rsid w:val="00466845"/>
    <w:rsid w:val="004723B5"/>
    <w:rsid w:val="0048213A"/>
    <w:rsid w:val="00482C09"/>
    <w:rsid w:val="004860D9"/>
    <w:rsid w:val="004A1A1B"/>
    <w:rsid w:val="004B1A75"/>
    <w:rsid w:val="004B4C05"/>
    <w:rsid w:val="004B644C"/>
    <w:rsid w:val="004C5853"/>
    <w:rsid w:val="004D7078"/>
    <w:rsid w:val="004E2886"/>
    <w:rsid w:val="004F0327"/>
    <w:rsid w:val="00530EDD"/>
    <w:rsid w:val="00534A2E"/>
    <w:rsid w:val="00573BCB"/>
    <w:rsid w:val="00584770"/>
    <w:rsid w:val="00585237"/>
    <w:rsid w:val="00585D08"/>
    <w:rsid w:val="005A2021"/>
    <w:rsid w:val="005A4F28"/>
    <w:rsid w:val="005B529C"/>
    <w:rsid w:val="005C51F8"/>
    <w:rsid w:val="005C5363"/>
    <w:rsid w:val="005C7BCC"/>
    <w:rsid w:val="005D1659"/>
    <w:rsid w:val="005D4D2D"/>
    <w:rsid w:val="005E59F1"/>
    <w:rsid w:val="005F41F2"/>
    <w:rsid w:val="00601E50"/>
    <w:rsid w:val="00612A67"/>
    <w:rsid w:val="00614762"/>
    <w:rsid w:val="0061613A"/>
    <w:rsid w:val="006161AD"/>
    <w:rsid w:val="0062289E"/>
    <w:rsid w:val="00623FE7"/>
    <w:rsid w:val="006275EB"/>
    <w:rsid w:val="006453C3"/>
    <w:rsid w:val="00650F48"/>
    <w:rsid w:val="00665742"/>
    <w:rsid w:val="00667BE6"/>
    <w:rsid w:val="00672B42"/>
    <w:rsid w:val="00681CFA"/>
    <w:rsid w:val="00692AF2"/>
    <w:rsid w:val="00697862"/>
    <w:rsid w:val="006A0C44"/>
    <w:rsid w:val="006C0F2A"/>
    <w:rsid w:val="006D7936"/>
    <w:rsid w:val="006E03EF"/>
    <w:rsid w:val="006F6366"/>
    <w:rsid w:val="00720D13"/>
    <w:rsid w:val="00735298"/>
    <w:rsid w:val="00737738"/>
    <w:rsid w:val="007408C7"/>
    <w:rsid w:val="00744958"/>
    <w:rsid w:val="007459F4"/>
    <w:rsid w:val="00784BAB"/>
    <w:rsid w:val="007946AC"/>
    <w:rsid w:val="007A6D29"/>
    <w:rsid w:val="007B152C"/>
    <w:rsid w:val="007B6038"/>
    <w:rsid w:val="007B603C"/>
    <w:rsid w:val="007C643E"/>
    <w:rsid w:val="007D04DF"/>
    <w:rsid w:val="007F3C0E"/>
    <w:rsid w:val="008007A0"/>
    <w:rsid w:val="008069CE"/>
    <w:rsid w:val="00812EE7"/>
    <w:rsid w:val="00816557"/>
    <w:rsid w:val="00817277"/>
    <w:rsid w:val="0083494C"/>
    <w:rsid w:val="00836BB8"/>
    <w:rsid w:val="0084582B"/>
    <w:rsid w:val="0085411A"/>
    <w:rsid w:val="00870642"/>
    <w:rsid w:val="008706E4"/>
    <w:rsid w:val="00874847"/>
    <w:rsid w:val="00886913"/>
    <w:rsid w:val="00893189"/>
    <w:rsid w:val="00894466"/>
    <w:rsid w:val="008A169B"/>
    <w:rsid w:val="008F0502"/>
    <w:rsid w:val="008F7D59"/>
    <w:rsid w:val="00903E94"/>
    <w:rsid w:val="00930083"/>
    <w:rsid w:val="00940596"/>
    <w:rsid w:val="009477CA"/>
    <w:rsid w:val="00971FF6"/>
    <w:rsid w:val="00982722"/>
    <w:rsid w:val="00986C48"/>
    <w:rsid w:val="00991A94"/>
    <w:rsid w:val="009D7375"/>
    <w:rsid w:val="009D79F5"/>
    <w:rsid w:val="009E12C2"/>
    <w:rsid w:val="009E186F"/>
    <w:rsid w:val="009E692E"/>
    <w:rsid w:val="00A02ACE"/>
    <w:rsid w:val="00A04BC6"/>
    <w:rsid w:val="00A0758E"/>
    <w:rsid w:val="00A0779F"/>
    <w:rsid w:val="00A11F49"/>
    <w:rsid w:val="00A20ACC"/>
    <w:rsid w:val="00A23AAE"/>
    <w:rsid w:val="00A30163"/>
    <w:rsid w:val="00A60F8A"/>
    <w:rsid w:val="00A655FC"/>
    <w:rsid w:val="00A90768"/>
    <w:rsid w:val="00A9502C"/>
    <w:rsid w:val="00AC5621"/>
    <w:rsid w:val="00AC73C9"/>
    <w:rsid w:val="00AD45C0"/>
    <w:rsid w:val="00AD4DA1"/>
    <w:rsid w:val="00AD62B9"/>
    <w:rsid w:val="00AE2ED9"/>
    <w:rsid w:val="00AE631E"/>
    <w:rsid w:val="00B03550"/>
    <w:rsid w:val="00B142C5"/>
    <w:rsid w:val="00B14360"/>
    <w:rsid w:val="00B160AC"/>
    <w:rsid w:val="00B225A2"/>
    <w:rsid w:val="00B25ED6"/>
    <w:rsid w:val="00B2640F"/>
    <w:rsid w:val="00B306BE"/>
    <w:rsid w:val="00B440F9"/>
    <w:rsid w:val="00B604DF"/>
    <w:rsid w:val="00B6320E"/>
    <w:rsid w:val="00B64A65"/>
    <w:rsid w:val="00B66E04"/>
    <w:rsid w:val="00B7492C"/>
    <w:rsid w:val="00B815C2"/>
    <w:rsid w:val="00B83FE6"/>
    <w:rsid w:val="00B86E53"/>
    <w:rsid w:val="00B97464"/>
    <w:rsid w:val="00BA4B18"/>
    <w:rsid w:val="00BB093B"/>
    <w:rsid w:val="00BB6AFE"/>
    <w:rsid w:val="00BF259C"/>
    <w:rsid w:val="00BF6293"/>
    <w:rsid w:val="00C003A1"/>
    <w:rsid w:val="00C03DA6"/>
    <w:rsid w:val="00C04D18"/>
    <w:rsid w:val="00C0662B"/>
    <w:rsid w:val="00C223BF"/>
    <w:rsid w:val="00C22AF1"/>
    <w:rsid w:val="00C31544"/>
    <w:rsid w:val="00C319C7"/>
    <w:rsid w:val="00C414A7"/>
    <w:rsid w:val="00C619C1"/>
    <w:rsid w:val="00C6487E"/>
    <w:rsid w:val="00C830A2"/>
    <w:rsid w:val="00C86224"/>
    <w:rsid w:val="00CA205F"/>
    <w:rsid w:val="00CA4244"/>
    <w:rsid w:val="00CA665D"/>
    <w:rsid w:val="00CD4D4B"/>
    <w:rsid w:val="00D22BA9"/>
    <w:rsid w:val="00D37B4E"/>
    <w:rsid w:val="00D40F69"/>
    <w:rsid w:val="00D5059D"/>
    <w:rsid w:val="00D515DF"/>
    <w:rsid w:val="00D5306A"/>
    <w:rsid w:val="00D61EE7"/>
    <w:rsid w:val="00D64355"/>
    <w:rsid w:val="00D82ACE"/>
    <w:rsid w:val="00E02E7D"/>
    <w:rsid w:val="00E21357"/>
    <w:rsid w:val="00E34CAC"/>
    <w:rsid w:val="00E46A01"/>
    <w:rsid w:val="00E52B59"/>
    <w:rsid w:val="00E53228"/>
    <w:rsid w:val="00E56A0C"/>
    <w:rsid w:val="00E651D6"/>
    <w:rsid w:val="00E70502"/>
    <w:rsid w:val="00E7277A"/>
    <w:rsid w:val="00E8001A"/>
    <w:rsid w:val="00E809B6"/>
    <w:rsid w:val="00E87BC7"/>
    <w:rsid w:val="00E95A26"/>
    <w:rsid w:val="00E96937"/>
    <w:rsid w:val="00E9775E"/>
    <w:rsid w:val="00EA7460"/>
    <w:rsid w:val="00EA7682"/>
    <w:rsid w:val="00EB0A81"/>
    <w:rsid w:val="00EB4ED5"/>
    <w:rsid w:val="00EC2475"/>
    <w:rsid w:val="00EF4140"/>
    <w:rsid w:val="00EF738C"/>
    <w:rsid w:val="00F02895"/>
    <w:rsid w:val="00F140B6"/>
    <w:rsid w:val="00F20756"/>
    <w:rsid w:val="00F30067"/>
    <w:rsid w:val="00F36296"/>
    <w:rsid w:val="00F421BF"/>
    <w:rsid w:val="00F43F6E"/>
    <w:rsid w:val="00F628EF"/>
    <w:rsid w:val="00F66814"/>
    <w:rsid w:val="00F70A3E"/>
    <w:rsid w:val="00F70E5D"/>
    <w:rsid w:val="00F94DAE"/>
    <w:rsid w:val="00FA2BC2"/>
    <w:rsid w:val="00FB6E6A"/>
    <w:rsid w:val="00FB711C"/>
    <w:rsid w:val="00FC0434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FE06"/>
  <w15:docId w15:val="{AD7867D6-85E1-4845-9322-E108370C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970"/>
    <w:pPr>
      <w:keepNext/>
      <w:tabs>
        <w:tab w:val="left" w:pos="-720"/>
        <w:tab w:val="left" w:pos="1"/>
        <w:tab w:val="left" w:pos="1440"/>
        <w:tab w:val="left" w:pos="5040"/>
      </w:tabs>
      <w:spacing w:after="0" w:line="240" w:lineRule="auto"/>
      <w:outlineLvl w:val="0"/>
    </w:pPr>
    <w:rPr>
      <w:rFonts w:ascii="Courier 10cpi" w:eastAsia="Times New Roman" w:hAnsi="Courier 10cpi" w:cs="Times New Roman"/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2C3970"/>
    <w:pPr>
      <w:keepNext/>
      <w:tabs>
        <w:tab w:val="left" w:pos="-720"/>
        <w:tab w:val="left" w:pos="1"/>
        <w:tab w:val="left" w:pos="720"/>
        <w:tab w:val="left" w:pos="5040"/>
      </w:tabs>
      <w:spacing w:after="0" w:line="240" w:lineRule="auto"/>
      <w:ind w:left="720" w:hanging="720"/>
      <w:outlineLvl w:val="1"/>
    </w:pPr>
    <w:rPr>
      <w:rFonts w:ascii="Courier 10cpi" w:eastAsia="Times New Roman" w:hAnsi="Courier 10cpi" w:cs="Times New Roman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C3970"/>
    <w:pPr>
      <w:keepNext/>
      <w:tabs>
        <w:tab w:val="left" w:pos="-720"/>
        <w:tab w:val="left" w:pos="1"/>
        <w:tab w:val="left" w:pos="1440"/>
        <w:tab w:val="left" w:pos="5040"/>
      </w:tabs>
      <w:spacing w:after="0" w:line="240" w:lineRule="auto"/>
      <w:outlineLvl w:val="2"/>
    </w:pPr>
    <w:rPr>
      <w:rFonts w:ascii="Courier 10cpi" w:eastAsia="Times New Roman" w:hAnsi="Courier 10cpi" w:cs="Times New Roman"/>
      <w:bCs/>
      <w:sz w:val="28"/>
      <w:szCs w:val="20"/>
    </w:rPr>
  </w:style>
  <w:style w:type="paragraph" w:styleId="Heading4">
    <w:name w:val="heading 4"/>
    <w:basedOn w:val="Normal"/>
    <w:link w:val="Heading4Char"/>
    <w:qFormat/>
    <w:rsid w:val="002C3970"/>
    <w:pPr>
      <w:spacing w:after="0" w:line="240" w:lineRule="auto"/>
      <w:ind w:left="360"/>
      <w:outlineLvl w:val="3"/>
    </w:pPr>
    <w:rPr>
      <w:rFonts w:ascii="CG Times (WN)" w:eastAsia="Times New Roman" w:hAnsi="CG Times (WN)" w:cs="Times New Roman"/>
      <w:sz w:val="24"/>
      <w:szCs w:val="20"/>
      <w:u w:val="single"/>
    </w:rPr>
  </w:style>
  <w:style w:type="paragraph" w:styleId="Heading5">
    <w:name w:val="heading 5"/>
    <w:basedOn w:val="Normal"/>
    <w:link w:val="Heading5Char"/>
    <w:qFormat/>
    <w:rsid w:val="002C3970"/>
    <w:pPr>
      <w:spacing w:after="0" w:line="240" w:lineRule="auto"/>
      <w:ind w:left="720"/>
      <w:outlineLvl w:val="4"/>
    </w:pPr>
    <w:rPr>
      <w:rFonts w:ascii="CG Times (WN)" w:eastAsia="Times New Roman" w:hAnsi="CG Times (WN)" w:cs="Times New Roman"/>
      <w:b/>
      <w:sz w:val="20"/>
      <w:szCs w:val="20"/>
    </w:rPr>
  </w:style>
  <w:style w:type="paragraph" w:styleId="Heading6">
    <w:name w:val="heading 6"/>
    <w:basedOn w:val="Normal"/>
    <w:link w:val="Heading6Char"/>
    <w:qFormat/>
    <w:rsid w:val="002C3970"/>
    <w:pPr>
      <w:spacing w:after="0" w:line="240" w:lineRule="auto"/>
      <w:ind w:left="720"/>
      <w:outlineLvl w:val="5"/>
    </w:pPr>
    <w:rPr>
      <w:rFonts w:ascii="CG Times (WN)" w:eastAsia="Times New Roman" w:hAnsi="CG Times (WN)" w:cs="Times New Roman"/>
      <w:sz w:val="20"/>
      <w:szCs w:val="20"/>
      <w:u w:val="single"/>
    </w:rPr>
  </w:style>
  <w:style w:type="paragraph" w:styleId="Heading7">
    <w:name w:val="heading 7"/>
    <w:basedOn w:val="Normal"/>
    <w:link w:val="Heading7Char"/>
    <w:qFormat/>
    <w:rsid w:val="002C3970"/>
    <w:pPr>
      <w:spacing w:after="0" w:line="240" w:lineRule="auto"/>
      <w:ind w:left="720"/>
      <w:outlineLvl w:val="6"/>
    </w:pPr>
    <w:rPr>
      <w:rFonts w:ascii="CG Times (WN)" w:eastAsia="Times New Roman" w:hAnsi="CG Times (WN)" w:cs="Times New Roman"/>
      <w:i/>
      <w:sz w:val="20"/>
      <w:szCs w:val="20"/>
    </w:rPr>
  </w:style>
  <w:style w:type="paragraph" w:styleId="Heading8">
    <w:name w:val="heading 8"/>
    <w:basedOn w:val="Normal"/>
    <w:link w:val="Heading8Char"/>
    <w:qFormat/>
    <w:rsid w:val="002C3970"/>
    <w:pPr>
      <w:spacing w:after="0" w:line="240" w:lineRule="auto"/>
      <w:ind w:left="720"/>
      <w:outlineLvl w:val="7"/>
    </w:pPr>
    <w:rPr>
      <w:rFonts w:ascii="CG Times (WN)" w:eastAsia="Times New Roman" w:hAnsi="CG Times (WN)" w:cs="Times New Roman"/>
      <w:i/>
      <w:sz w:val="20"/>
      <w:szCs w:val="20"/>
    </w:rPr>
  </w:style>
  <w:style w:type="paragraph" w:styleId="Heading9">
    <w:name w:val="heading 9"/>
    <w:basedOn w:val="Normal"/>
    <w:link w:val="Heading9Char"/>
    <w:qFormat/>
    <w:rsid w:val="002C3970"/>
    <w:pPr>
      <w:spacing w:after="0" w:line="240" w:lineRule="auto"/>
      <w:ind w:left="720"/>
      <w:outlineLvl w:val="8"/>
    </w:pPr>
    <w:rPr>
      <w:rFonts w:ascii="CG Times (WN)" w:eastAsia="Times New Roman" w:hAnsi="CG Times (WN)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970"/>
    <w:rPr>
      <w:rFonts w:ascii="Courier 10cpi" w:eastAsia="Times New Roman" w:hAnsi="Courier 10cpi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C3970"/>
    <w:rPr>
      <w:rFonts w:ascii="Courier 10cpi" w:eastAsia="Times New Roman" w:hAnsi="Courier 10cpi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C3970"/>
    <w:rPr>
      <w:rFonts w:ascii="Courier 10cpi" w:eastAsia="Times New Roman" w:hAnsi="Courier 10cpi" w:cs="Times New Roman"/>
      <w:bC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2C3970"/>
    <w:rPr>
      <w:rFonts w:ascii="CG Times (WN)" w:eastAsia="Times New Roman" w:hAnsi="CG Times (WN)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2C3970"/>
    <w:rPr>
      <w:rFonts w:ascii="CG Times (WN)" w:eastAsia="Times New Roman" w:hAnsi="CG Times (WN)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2C3970"/>
    <w:rPr>
      <w:rFonts w:ascii="CG Times (WN)" w:eastAsia="Times New Roman" w:hAnsi="CG Times (WN)" w:cs="Times New Roman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2C3970"/>
    <w:rPr>
      <w:rFonts w:ascii="CG Times (WN)" w:eastAsia="Times New Roman" w:hAnsi="CG Times (WN)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C3970"/>
    <w:rPr>
      <w:rFonts w:ascii="CG Times (WN)" w:eastAsia="Times New Roman" w:hAnsi="CG Times (WN)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C3970"/>
    <w:rPr>
      <w:rFonts w:ascii="CG Times (WN)" w:eastAsia="Times New Roman" w:hAnsi="CG Times (WN)" w:cs="Times New Roman"/>
      <w:i/>
      <w:sz w:val="20"/>
      <w:szCs w:val="20"/>
    </w:rPr>
  </w:style>
  <w:style w:type="numbering" w:customStyle="1" w:styleId="NoList1">
    <w:name w:val="No List1"/>
    <w:next w:val="NoList"/>
    <w:semiHidden/>
    <w:rsid w:val="002C3970"/>
  </w:style>
  <w:style w:type="paragraph" w:styleId="Footer">
    <w:name w:val="footer"/>
    <w:basedOn w:val="Normal"/>
    <w:link w:val="FooterChar"/>
    <w:rsid w:val="002C3970"/>
    <w:pPr>
      <w:tabs>
        <w:tab w:val="center" w:pos="4320"/>
        <w:tab w:val="right" w:pos="8640"/>
      </w:tabs>
      <w:spacing w:after="0" w:line="240" w:lineRule="auto"/>
    </w:pPr>
    <w:rPr>
      <w:rFonts w:ascii="CG Times (WN)" w:eastAsia="Times New Roman" w:hAnsi="CG Times (WN)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C3970"/>
    <w:rPr>
      <w:rFonts w:ascii="CG Times (WN)" w:eastAsia="Times New Roman" w:hAnsi="CG Times (WN)" w:cs="Times New Roman"/>
      <w:sz w:val="20"/>
      <w:szCs w:val="20"/>
    </w:rPr>
  </w:style>
  <w:style w:type="paragraph" w:styleId="Header">
    <w:name w:val="header"/>
    <w:basedOn w:val="Normal"/>
    <w:link w:val="HeaderChar"/>
    <w:rsid w:val="002C3970"/>
    <w:pPr>
      <w:tabs>
        <w:tab w:val="center" w:pos="4320"/>
        <w:tab w:val="right" w:pos="8640"/>
      </w:tabs>
      <w:spacing w:after="0" w:line="240" w:lineRule="auto"/>
    </w:pPr>
    <w:rPr>
      <w:rFonts w:ascii="CG Times (WN)" w:eastAsia="Times New Roman" w:hAnsi="CG Times (WN)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C3970"/>
    <w:rPr>
      <w:rFonts w:ascii="CG Times (WN)" w:eastAsia="Times New Roman" w:hAnsi="CG Times (WN)" w:cs="Times New Roman"/>
      <w:sz w:val="20"/>
      <w:szCs w:val="20"/>
    </w:rPr>
  </w:style>
  <w:style w:type="character" w:styleId="FootnoteReference">
    <w:name w:val="footnote reference"/>
    <w:semiHidden/>
    <w:rsid w:val="002C3970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C3970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3970"/>
    <w:rPr>
      <w:rFonts w:ascii="CG Times (WN)" w:eastAsia="Times New Roman" w:hAnsi="CG Times (WN)" w:cs="Times New Roman"/>
      <w:sz w:val="20"/>
      <w:szCs w:val="20"/>
    </w:rPr>
  </w:style>
  <w:style w:type="character" w:styleId="PageNumber">
    <w:name w:val="page number"/>
    <w:basedOn w:val="DefaultParagraphFont"/>
    <w:rsid w:val="002C3970"/>
  </w:style>
  <w:style w:type="character" w:styleId="Hyperlink">
    <w:name w:val="Hyperlink"/>
    <w:rsid w:val="002C397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C3970"/>
    <w:pPr>
      <w:tabs>
        <w:tab w:val="left" w:pos="-720"/>
        <w:tab w:val="left" w:pos="1"/>
        <w:tab w:val="left" w:pos="1440"/>
        <w:tab w:val="left" w:pos="5040"/>
      </w:tabs>
      <w:spacing w:after="0" w:line="240" w:lineRule="auto"/>
      <w:jc w:val="center"/>
    </w:pPr>
    <w:rPr>
      <w:rFonts w:ascii="Courier 10cpi" w:eastAsia="Times New Roman" w:hAnsi="Courier 10cpi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C3970"/>
    <w:rPr>
      <w:rFonts w:ascii="Courier 10cpi" w:eastAsia="Times New Roman" w:hAnsi="Courier 10cpi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D505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873CF"/>
    <w:pPr>
      <w:spacing w:after="0" w:line="240" w:lineRule="auto"/>
    </w:pPr>
  </w:style>
  <w:style w:type="paragraph" w:customStyle="1" w:styleId="Default">
    <w:name w:val="Default"/>
    <w:rsid w:val="00187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59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3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0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tand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6994</Words>
  <Characters>39868</Characters>
  <Application>Microsoft Office Word</Application>
  <DocSecurity>0</DocSecurity>
  <Lines>332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PAST EXPERIENCE</vt:lpstr>
      <vt:lpstr>    TEXTBOOK</vt:lpstr>
    </vt:vector>
  </TitlesOfParts>
  <Company>Veteran Affairs</Company>
  <LinksUpToDate>false</LinksUpToDate>
  <CharactersWithSpaces>46769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Stander, Paul E.</cp:lastModifiedBy>
  <cp:revision>3</cp:revision>
  <cp:lastPrinted>2024-11-19T14:39:00Z</cp:lastPrinted>
  <dcterms:created xsi:type="dcterms:W3CDTF">2024-11-20T16:05:00Z</dcterms:created>
  <dcterms:modified xsi:type="dcterms:W3CDTF">2024-11-22T16:21:00Z</dcterms:modified>
</cp:coreProperties>
</file>