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CFFD" w14:textId="77777777" w:rsidR="0038707B" w:rsidRDefault="00000000">
      <w:pPr>
        <w:pStyle w:val="Heading1"/>
      </w:pPr>
      <w:r>
        <w:t>Gregory J. Hill</w:t>
      </w:r>
    </w:p>
    <w:p w14:paraId="5D08FA32" w14:textId="77777777" w:rsidR="0038707B" w:rsidRDefault="00000000">
      <w:r>
        <w:t>I.A., I-Car, I.A.A.A, U.S.A.A.P</w:t>
      </w:r>
      <w:r>
        <w:br/>
        <w:t>Expert Witness | Auto Damage &amp; Insurance Claims Specialist</w:t>
      </w:r>
      <w:r>
        <w:br/>
        <w:t>Value Adjust LLC | Dix Hills, NY</w:t>
      </w:r>
    </w:p>
    <w:p w14:paraId="3C732F79" w14:textId="77777777" w:rsidR="0038707B" w:rsidRDefault="00000000">
      <w:r>
        <w:t>Phone: 631-338-7869 | Email: Greg@ValueAdjust.com</w:t>
      </w:r>
      <w:r>
        <w:br/>
        <w:t>Website: www.valueadjust.com</w:t>
      </w:r>
    </w:p>
    <w:p w14:paraId="29F11099" w14:textId="77777777" w:rsidR="0038707B" w:rsidRDefault="00000000">
      <w:pPr>
        <w:pStyle w:val="Heading2"/>
      </w:pPr>
      <w:r>
        <w:t>Expert Witness Profile</w:t>
      </w:r>
    </w:p>
    <w:p w14:paraId="201676AE" w14:textId="77777777" w:rsidR="0038707B" w:rsidRDefault="00000000">
      <w:r>
        <w:t>Highly experienced automotive damage and insurance claims specialist with over 16 years of expertise in collision estimating, total loss disputes, diminished value appraisals, and insurance claims management. Recognized for impartial analysis, litigation support, and expert testimony in arbitration, mediation, and courtroom settings. Certified by I-CAR, ASE, IAAA, and a licensed NYS and CT independent appraiser, bringing in-depth knowledge of industry standards, OEM repair protocols, and insurance claim procedures.</w:t>
      </w:r>
    </w:p>
    <w:p w14:paraId="18D3B46D" w14:textId="77777777" w:rsidR="0038707B" w:rsidRDefault="00000000">
      <w:pPr>
        <w:pStyle w:val="Heading2"/>
      </w:pPr>
      <w:r>
        <w:t>Areas of Expertise</w:t>
      </w:r>
    </w:p>
    <w:p w14:paraId="0CBD6A74" w14:textId="77777777" w:rsidR="0038707B" w:rsidRDefault="00000000">
      <w:r>
        <w:t>✔ Automotive Damage Appraisal &amp; Estimation</w:t>
      </w:r>
      <w:r>
        <w:br/>
        <w:t>✔ Diminished Value &amp; Total Loss Disputes</w:t>
      </w:r>
      <w:r>
        <w:br/>
        <w:t>✔ Insurance Claims Handling &amp; Policy Interpretation</w:t>
      </w:r>
      <w:r>
        <w:br/>
        <w:t>✔ Collision Repair Processes &amp; OEM Procedures</w:t>
      </w:r>
      <w:r>
        <w:br/>
        <w:t>✔ Insurance Bad Faith &amp; Unfair Claim Practices</w:t>
      </w:r>
      <w:r>
        <w:br/>
        <w:t>✔ Forensic Damage Analysis &amp; Fraud Detection</w:t>
      </w:r>
      <w:r>
        <w:br/>
        <w:t>✔ Commercial &amp; Personal Auto Valuation</w:t>
      </w:r>
      <w:r>
        <w:br/>
        <w:t>✔ Litigation Support &amp; Expert Testimony</w:t>
      </w:r>
    </w:p>
    <w:p w14:paraId="59A9A819" w14:textId="77777777" w:rsidR="0038707B" w:rsidRDefault="00000000">
      <w:pPr>
        <w:pStyle w:val="Heading2"/>
      </w:pPr>
      <w:r>
        <w:t>Professional Experience</w:t>
      </w:r>
    </w:p>
    <w:p w14:paraId="5CA2BD9E" w14:textId="77777777" w:rsidR="0038707B" w:rsidRDefault="00000000">
      <w:pPr>
        <w:pStyle w:val="Heading3"/>
      </w:pPr>
      <w:r>
        <w:t>Value Adjust LLC | Owner &amp; Expert Witness</w:t>
      </w:r>
    </w:p>
    <w:p w14:paraId="6A513DDF" w14:textId="77777777" w:rsidR="0038707B" w:rsidRDefault="00000000">
      <w:r>
        <w:t>📍 Dix Hills, NY | 2021 – Present</w:t>
      </w:r>
    </w:p>
    <w:p w14:paraId="49BF8E4B" w14:textId="77777777" w:rsidR="0038707B" w:rsidRDefault="00000000">
      <w:r>
        <w:t>• Provide expert witness services for litigation and insurance disputes, specializing in total loss evaluations, diminished value claims, and collision repair estimates.</w:t>
      </w:r>
      <w:r>
        <w:br/>
        <w:t>• Prepare detailed forensic appraisals and loss valuation reports for use in courtroom testimony, arbitration, and mediation.</w:t>
      </w:r>
      <w:r>
        <w:br/>
        <w:t>• Analyze insurance claim denials, underpayments, and improper settlements, offering professional opinions on bad faith claims and compliance with industry standards.</w:t>
      </w:r>
      <w:r>
        <w:br/>
        <w:t>• Consult with attorneys, policyholders, and auto body shops regarding insurance coverage disputes and proper repair procedures.</w:t>
      </w:r>
      <w:r>
        <w:br/>
        <w:t>• Conduct negotiations with insurers and independent appraisers to obtain fair settlements.</w:t>
      </w:r>
    </w:p>
    <w:p w14:paraId="54C2BDDE" w14:textId="77777777" w:rsidR="0038707B" w:rsidRDefault="00000000">
      <w:pPr>
        <w:pStyle w:val="Heading3"/>
      </w:pPr>
      <w:r>
        <w:lastRenderedPageBreak/>
        <w:t>Don Joe Auto Body | Collision Estimator &amp; Production Manager</w:t>
      </w:r>
    </w:p>
    <w:p w14:paraId="4DFAD9B2" w14:textId="77777777" w:rsidR="0038707B" w:rsidRDefault="00000000">
      <w:r>
        <w:t>📍 Great Neck, NY | 2020 – 2021</w:t>
      </w:r>
    </w:p>
    <w:p w14:paraId="2B7E58A8" w14:textId="77777777" w:rsidR="0038707B" w:rsidRDefault="00000000">
      <w:r>
        <w:t>• Conducted damage assessments using OEM procedures and estimating software.</w:t>
      </w:r>
      <w:r>
        <w:br/>
        <w:t>• Negotiated repair costs and procedures with insurance companies.</w:t>
      </w:r>
      <w:r>
        <w:br/>
        <w:t>• Provided expert assessments on structural integrity, safety repairs, and parts procurement.</w:t>
      </w:r>
    </w:p>
    <w:p w14:paraId="291BFA74" w14:textId="77777777" w:rsidR="0038707B" w:rsidRDefault="00000000">
      <w:pPr>
        <w:pStyle w:val="Heading3"/>
      </w:pPr>
      <w:r>
        <w:t>GEICO | Internal Auto Damage Manager</w:t>
      </w:r>
    </w:p>
    <w:p w14:paraId="3163EA51" w14:textId="77777777" w:rsidR="0038707B" w:rsidRDefault="00000000">
      <w:r>
        <w:t>📍 Woodbury, NY | 2019 – 2020</w:t>
      </w:r>
    </w:p>
    <w:p w14:paraId="6120E56A" w14:textId="77777777" w:rsidR="0038707B" w:rsidRDefault="00000000">
      <w:r>
        <w:t>• Managed 70+ adjusters and supervisors across multiple insurance claims departments, including total loss, salvage, and rental management.</w:t>
      </w:r>
      <w:r>
        <w:br/>
        <w:t>• Developed and implemented GEICO’s Virtual ARX photo estimating program.</w:t>
      </w:r>
      <w:r>
        <w:br/>
        <w:t>• Reviewed disputed insurance claims and provided policy interpretation guidance.</w:t>
      </w:r>
      <w:r>
        <w:br/>
        <w:t>• Oversaw salvage auctions and total loss valuations, ensuring compliance with state and federal regulations.</w:t>
      </w:r>
    </w:p>
    <w:p w14:paraId="460DF1FE" w14:textId="77777777" w:rsidR="0038707B" w:rsidRDefault="00000000">
      <w:pPr>
        <w:pStyle w:val="Heading3"/>
      </w:pPr>
      <w:r>
        <w:t>Auto Damage Field Supervisor</w:t>
      </w:r>
    </w:p>
    <w:p w14:paraId="200978FD" w14:textId="77777777" w:rsidR="0038707B" w:rsidRDefault="00000000">
      <w:r>
        <w:t>2011 – 2019</w:t>
      </w:r>
    </w:p>
    <w:p w14:paraId="267341FA" w14:textId="77777777" w:rsidR="0038707B" w:rsidRDefault="00000000">
      <w:r>
        <w:t>• Supervised seven adjusters, handling $90M+ in yearly claim settlements.</w:t>
      </w:r>
      <w:r>
        <w:br/>
        <w:t>• Conducted insurance fraud investigations and file audits.</w:t>
      </w:r>
      <w:r>
        <w:br/>
        <w:t>• Led negotiations with repair facilities regarding labor rates, OEM parts, and appraisal methodology.</w:t>
      </w:r>
    </w:p>
    <w:p w14:paraId="2EB6D2E9" w14:textId="77777777" w:rsidR="0038707B" w:rsidRDefault="00000000">
      <w:pPr>
        <w:pStyle w:val="Heading3"/>
      </w:pPr>
      <w:r>
        <w:t>Senior Auto Damage Adjuster</w:t>
      </w:r>
    </w:p>
    <w:p w14:paraId="36C60C3D" w14:textId="77777777" w:rsidR="0038707B" w:rsidRDefault="00000000">
      <w:r>
        <w:t>2008 – 2011</w:t>
      </w:r>
    </w:p>
    <w:p w14:paraId="66D04099" w14:textId="77777777" w:rsidR="0038707B" w:rsidRDefault="00000000">
      <w:r>
        <w:t>• Trained new adjusters on estimating, policy application, and claims handling.</w:t>
      </w:r>
      <w:r>
        <w:br/>
        <w:t>• Conducted appraisals and settlement negotiations for collision damage, total loss, and diminished value claims.</w:t>
      </w:r>
    </w:p>
    <w:p w14:paraId="5E4B0F83" w14:textId="77777777" w:rsidR="0038707B" w:rsidRDefault="00000000">
      <w:pPr>
        <w:pStyle w:val="Heading2"/>
      </w:pPr>
      <w:r>
        <w:t>Education</w:t>
      </w:r>
    </w:p>
    <w:p w14:paraId="009EFDF1" w14:textId="77777777" w:rsidR="0038707B" w:rsidRDefault="00000000">
      <w:r>
        <w:t>🎓 Stony Brook University | Bachelor of Science in Business Management</w:t>
      </w:r>
    </w:p>
    <w:p w14:paraId="6E80C8DC" w14:textId="77777777" w:rsidR="0038707B" w:rsidRDefault="00000000">
      <w:pPr>
        <w:pStyle w:val="Heading2"/>
      </w:pPr>
      <w:r>
        <w:t>Certifications &amp; Licenses</w:t>
      </w:r>
    </w:p>
    <w:p w14:paraId="5DA6969C" w14:textId="77777777" w:rsidR="0038707B" w:rsidRDefault="00000000">
      <w:r>
        <w:t>• I-CAR Platinum – Auto Physical Damage Appraiser</w:t>
      </w:r>
      <w:r>
        <w:br/>
        <w:t>• ASE Certified – Collision Repair Estimator</w:t>
      </w:r>
      <w:r>
        <w:br/>
        <w:t>• I.A.A.A. – International Automotive Appraisers Association</w:t>
      </w:r>
      <w:r>
        <w:br/>
        <w:t>• U.S.A.A.P. – Uniform Standards for Automotive Appraisal Procedure</w:t>
      </w:r>
      <w:r>
        <w:br/>
        <w:t>• Chief Structural Damage Analysis</w:t>
      </w:r>
      <w:r>
        <w:br/>
        <w:t>• NYS Independent Appraiser License</w:t>
      </w:r>
      <w:r>
        <w:br/>
        <w:t>• CT Independent Appraiser License</w:t>
      </w:r>
      <w:r>
        <w:br/>
        <w:t>• Catastrophe Adjuster Certification</w:t>
      </w:r>
    </w:p>
    <w:p w14:paraId="5AECB942" w14:textId="77777777" w:rsidR="0038707B" w:rsidRDefault="00000000">
      <w:pPr>
        <w:pStyle w:val="Heading2"/>
      </w:pPr>
      <w:r>
        <w:lastRenderedPageBreak/>
        <w:t>Expert Witness Services &amp; Litigation Support</w:t>
      </w:r>
    </w:p>
    <w:p w14:paraId="468C09F8" w14:textId="77777777" w:rsidR="0038707B" w:rsidRDefault="00000000">
      <w:r>
        <w:t>• Deposition &amp; Courtroom Testimony – Providing objective, fact-based analysis of auto damage, diminished value, and insurance claim disputes.</w:t>
      </w:r>
      <w:r>
        <w:br/>
        <w:t>• Forensic Vehicle Appraisals – Conducting thorough, documented valuations of total loss vehicles, repairable vs. non-repairable determinations, and market value assessments.</w:t>
      </w:r>
      <w:r>
        <w:br/>
        <w:t>• Arbitration &amp; Mediation Support – Assisting attorneys and insurance adjusters in claim disputes, delivering independent expert evaluations.</w:t>
      </w:r>
      <w:r>
        <w:br/>
        <w:t>• Case Analysis &amp; Reporting – Producing clear, evidence-backed reports admissible in litigation and arbitration proceedings.</w:t>
      </w:r>
    </w:p>
    <w:p w14:paraId="056745A4" w14:textId="77777777" w:rsidR="0038707B" w:rsidRDefault="00000000">
      <w:pPr>
        <w:pStyle w:val="Heading2"/>
      </w:pPr>
      <w:r>
        <w:t>Professional Affiliations</w:t>
      </w:r>
    </w:p>
    <w:p w14:paraId="65E7502F" w14:textId="77777777" w:rsidR="0038707B" w:rsidRDefault="00000000">
      <w:r>
        <w:t>• International Automotive Appraisers Association (IAAA)</w:t>
      </w:r>
      <w:r>
        <w:br/>
        <w:t>• National Auto Body Council (NABC)</w:t>
      </w:r>
      <w:r>
        <w:br/>
        <w:t>• Society of Collision Repair Specialists (SCRS)</w:t>
      </w:r>
    </w:p>
    <w:p w14:paraId="75FC1056" w14:textId="77777777" w:rsidR="0038707B" w:rsidRDefault="00000000">
      <w:pPr>
        <w:pStyle w:val="Heading2"/>
      </w:pPr>
      <w:r>
        <w:t>Why Attorneys &amp; Insurers Retain My Expertise</w:t>
      </w:r>
    </w:p>
    <w:p w14:paraId="620B9758" w14:textId="77777777" w:rsidR="0038707B" w:rsidRDefault="00000000">
      <w:r>
        <w:t>✅ Proven Industry Experience – 16+ years in auto claims, collision estimating, and total loss appraisals.</w:t>
      </w:r>
      <w:r>
        <w:br/>
        <w:t>✅ Court-Admissible Reports – Providing forensic-grade documentation that meets Daubert and Frye standards.</w:t>
      </w:r>
      <w:r>
        <w:br/>
        <w:t>✅ Strong Negotiation Skills – Experience challenging insurer settlements and advocating for fair market valuations.</w:t>
      </w:r>
      <w:r>
        <w:br/>
        <w:t>✅ OEM &amp; Insurance Compliance Knowledge – Expertise in repair methodologies, policy standards, and insurance industry regulations.</w:t>
      </w:r>
    </w:p>
    <w:p w14:paraId="71B9FE95" w14:textId="77777777" w:rsidR="0038707B" w:rsidRDefault="00000000">
      <w:pPr>
        <w:pStyle w:val="Heading2"/>
      </w:pPr>
      <w:r>
        <w:t>Schedule a Consultation</w:t>
      </w:r>
    </w:p>
    <w:p w14:paraId="07687E63" w14:textId="77777777" w:rsidR="0038707B" w:rsidRDefault="00000000">
      <w:r>
        <w:t>📧 Email: Greg@ValueAdjust.com</w:t>
      </w:r>
      <w:r>
        <w:br/>
        <w:t>📞 Phone: 631-338-7869</w:t>
      </w:r>
      <w:r>
        <w:br/>
        <w:t>🌐 Website: www.valueadjust.com</w:t>
      </w:r>
    </w:p>
    <w:sectPr w:rsidR="003870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2609534">
    <w:abstractNumId w:val="8"/>
  </w:num>
  <w:num w:numId="2" w16cid:durableId="1433166314">
    <w:abstractNumId w:val="6"/>
  </w:num>
  <w:num w:numId="3" w16cid:durableId="310138451">
    <w:abstractNumId w:val="5"/>
  </w:num>
  <w:num w:numId="4" w16cid:durableId="676229701">
    <w:abstractNumId w:val="4"/>
  </w:num>
  <w:num w:numId="5" w16cid:durableId="1690839505">
    <w:abstractNumId w:val="7"/>
  </w:num>
  <w:num w:numId="6" w16cid:durableId="1690908420">
    <w:abstractNumId w:val="3"/>
  </w:num>
  <w:num w:numId="7" w16cid:durableId="1934825993">
    <w:abstractNumId w:val="2"/>
  </w:num>
  <w:num w:numId="8" w16cid:durableId="1034307912">
    <w:abstractNumId w:val="1"/>
  </w:num>
  <w:num w:numId="9" w16cid:durableId="99079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3DD"/>
    <w:rsid w:val="0006063C"/>
    <w:rsid w:val="0015074B"/>
    <w:rsid w:val="0029639D"/>
    <w:rsid w:val="00326F90"/>
    <w:rsid w:val="0038707B"/>
    <w:rsid w:val="00AA1D8D"/>
    <w:rsid w:val="00AB3F5A"/>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59F68"/>
  <w14:defaultImageDpi w14:val="300"/>
  <w15:docId w15:val="{08B00A67-FDD4-418E-BAE2-13107C8A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Gregory Hill</cp:lastModifiedBy>
  <cp:revision>2</cp:revision>
  <dcterms:created xsi:type="dcterms:W3CDTF">2025-01-30T22:08:00Z</dcterms:created>
  <dcterms:modified xsi:type="dcterms:W3CDTF">2025-01-30T22:08:00Z</dcterms:modified>
  <cp:category/>
</cp:coreProperties>
</file>