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E5895" w14:textId="77777777" w:rsidR="00E15AB3" w:rsidRDefault="00E15AB3" w:rsidP="00E15AB3">
      <w:pPr>
        <w:spacing w:after="0"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CURRICULUM VITAE</w:t>
      </w:r>
    </w:p>
    <w:p w14:paraId="1F393FD2" w14:textId="77777777" w:rsidR="00E15AB3" w:rsidRDefault="00E15AB3" w:rsidP="00E15AB3">
      <w:pPr>
        <w:spacing w:after="0" w:line="240" w:lineRule="auto"/>
        <w:jc w:val="center"/>
        <w:rPr>
          <w:b/>
          <w:sz w:val="20"/>
          <w:szCs w:val="20"/>
          <w:u w:val="single"/>
        </w:rPr>
      </w:pPr>
    </w:p>
    <w:p w14:paraId="72522025" w14:textId="414E8722" w:rsidR="00E15AB3" w:rsidRDefault="00E15AB3" w:rsidP="00E15AB3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JASON S. REICH, M.D.</w:t>
      </w:r>
    </w:p>
    <w:p w14:paraId="3E403596" w14:textId="0EE2B62E" w:rsidR="00E15AB3" w:rsidRDefault="00342C8D" w:rsidP="00E15AB3">
      <w:pPr>
        <w:spacing w:after="0" w:line="240" w:lineRule="auto"/>
        <w:jc w:val="center"/>
        <w:rPr>
          <w:b/>
          <w:sz w:val="36"/>
          <w:szCs w:val="36"/>
        </w:rPr>
      </w:pPr>
      <w:hyperlink r:id="rId4" w:history="1">
        <w:r w:rsidR="00E15AB3" w:rsidRPr="00D27E51">
          <w:rPr>
            <w:rStyle w:val="Hyperlink"/>
            <w:b/>
            <w:sz w:val="36"/>
            <w:szCs w:val="36"/>
          </w:rPr>
          <w:t>jason.reich.md@gmail.com</w:t>
        </w:r>
      </w:hyperlink>
      <w:r w:rsidR="00E15AB3">
        <w:rPr>
          <w:b/>
          <w:sz w:val="36"/>
          <w:szCs w:val="36"/>
        </w:rPr>
        <w:br/>
        <w:t>914-815-0981</w:t>
      </w:r>
    </w:p>
    <w:p w14:paraId="53A828DF" w14:textId="77777777" w:rsidR="00E15AB3" w:rsidRDefault="00E15AB3" w:rsidP="00E15AB3">
      <w:pPr>
        <w:spacing w:after="0" w:line="240" w:lineRule="auto"/>
        <w:jc w:val="center"/>
        <w:rPr>
          <w:b/>
          <w:sz w:val="20"/>
          <w:szCs w:val="20"/>
        </w:rPr>
      </w:pPr>
    </w:p>
    <w:p w14:paraId="7534CF8C" w14:textId="77777777" w:rsidR="00E15AB3" w:rsidRDefault="00E15AB3" w:rsidP="00E15AB3">
      <w:pPr>
        <w:spacing w:after="0" w:line="240" w:lineRule="auto"/>
        <w:jc w:val="center"/>
        <w:rPr>
          <w:b/>
          <w:sz w:val="20"/>
          <w:szCs w:val="20"/>
        </w:rPr>
      </w:pPr>
    </w:p>
    <w:p w14:paraId="13446E32" w14:textId="77777777" w:rsidR="00E15AB3" w:rsidRDefault="00E15AB3" w:rsidP="00E15AB3">
      <w:pPr>
        <w:spacing w:after="0" w:line="240" w:lineRule="auto"/>
        <w:rPr>
          <w:sz w:val="24"/>
          <w:szCs w:val="24"/>
        </w:rPr>
      </w:pPr>
    </w:p>
    <w:p w14:paraId="52465FE3" w14:textId="4B0C85E9" w:rsidR="00E15AB3" w:rsidRDefault="00E15AB3" w:rsidP="00E15AB3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PRESENT STATUS:</w:t>
      </w:r>
      <w:r>
        <w:rPr>
          <w:b/>
          <w:sz w:val="32"/>
          <w:szCs w:val="32"/>
        </w:rPr>
        <w:tab/>
        <w:t xml:space="preserve">                    </w:t>
      </w:r>
      <w:r>
        <w:rPr>
          <w:b/>
          <w:sz w:val="32"/>
          <w:szCs w:val="32"/>
        </w:rPr>
        <w:tab/>
      </w:r>
      <w:r>
        <w:rPr>
          <w:sz w:val="24"/>
          <w:szCs w:val="24"/>
        </w:rPr>
        <w:t xml:space="preserve">Gastroenterologist at Southcoast Health </w:t>
      </w:r>
    </w:p>
    <w:p w14:paraId="70D97B9A" w14:textId="04BDC3BF" w:rsidR="00E15AB3" w:rsidRDefault="00E15AB3" w:rsidP="00E15AB3">
      <w:pPr>
        <w:spacing w:after="0" w:line="240" w:lineRule="auto"/>
        <w:ind w:left="3600" w:firstLine="720"/>
        <w:rPr>
          <w:sz w:val="24"/>
          <w:szCs w:val="24"/>
        </w:rPr>
      </w:pPr>
      <w:r>
        <w:rPr>
          <w:sz w:val="24"/>
          <w:szCs w:val="24"/>
        </w:rPr>
        <w:t>1030 Presidents Ave.</w:t>
      </w:r>
    </w:p>
    <w:p w14:paraId="6267B19D" w14:textId="5BC5FF5E" w:rsidR="00E15AB3" w:rsidRDefault="00E15AB3" w:rsidP="00E15AB3">
      <w:pPr>
        <w:spacing w:after="0" w:line="240" w:lineRule="auto"/>
        <w:ind w:left="3600" w:firstLine="720"/>
        <w:rPr>
          <w:sz w:val="24"/>
          <w:szCs w:val="24"/>
        </w:rPr>
      </w:pPr>
      <w:r>
        <w:rPr>
          <w:sz w:val="24"/>
          <w:szCs w:val="24"/>
        </w:rPr>
        <w:t>Fall River, MA 02720</w:t>
      </w:r>
    </w:p>
    <w:p w14:paraId="3F15B8D0" w14:textId="341D18E8" w:rsidR="00E15AB3" w:rsidRDefault="00E15AB3" w:rsidP="00E15AB3">
      <w:pPr>
        <w:spacing w:after="0" w:line="240" w:lineRule="auto"/>
        <w:ind w:left="3600" w:firstLine="720"/>
        <w:rPr>
          <w:sz w:val="24"/>
          <w:szCs w:val="24"/>
        </w:rPr>
      </w:pPr>
      <w:r>
        <w:rPr>
          <w:sz w:val="24"/>
          <w:szCs w:val="24"/>
        </w:rPr>
        <w:t>508-676-3411</w:t>
      </w:r>
      <w:r>
        <w:rPr>
          <w:sz w:val="24"/>
          <w:szCs w:val="24"/>
        </w:rPr>
        <w:br/>
        <w:t xml:space="preserve">             2019-present</w:t>
      </w:r>
    </w:p>
    <w:p w14:paraId="5B515392" w14:textId="4D6690CC" w:rsidR="00F61893" w:rsidRDefault="00F61893" w:rsidP="00E15AB3">
      <w:pPr>
        <w:spacing w:after="0" w:line="240" w:lineRule="auto"/>
        <w:ind w:left="3600" w:firstLine="720"/>
        <w:rPr>
          <w:sz w:val="24"/>
          <w:szCs w:val="24"/>
        </w:rPr>
      </w:pPr>
    </w:p>
    <w:p w14:paraId="72CDB102" w14:textId="0AD3279C" w:rsidR="00F61893" w:rsidRDefault="00F61893" w:rsidP="00E15AB3">
      <w:pPr>
        <w:spacing w:after="0" w:line="240" w:lineRule="auto"/>
        <w:ind w:left="3600" w:firstLine="720"/>
        <w:rPr>
          <w:sz w:val="24"/>
          <w:szCs w:val="24"/>
        </w:rPr>
      </w:pPr>
    </w:p>
    <w:p w14:paraId="4C0CFDEE" w14:textId="26C107FA" w:rsidR="00F61893" w:rsidRDefault="00937B15" w:rsidP="00E15AB3">
      <w:pPr>
        <w:spacing w:after="0" w:line="240" w:lineRule="auto"/>
        <w:ind w:left="3600" w:firstLine="720"/>
        <w:rPr>
          <w:sz w:val="24"/>
          <w:szCs w:val="24"/>
        </w:rPr>
      </w:pPr>
      <w:r>
        <w:rPr>
          <w:sz w:val="24"/>
          <w:szCs w:val="24"/>
        </w:rPr>
        <w:t>Expert Gastroenterologist</w:t>
      </w:r>
      <w:r>
        <w:rPr>
          <w:sz w:val="24"/>
          <w:szCs w:val="24"/>
        </w:rPr>
        <w:br/>
        <w:t xml:space="preserve">             2nd.MD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 w:rsidR="00CA120A">
        <w:rPr>
          <w:sz w:val="24"/>
          <w:szCs w:val="24"/>
        </w:rPr>
        <w:t>January 2021</w:t>
      </w:r>
      <w:r>
        <w:rPr>
          <w:sz w:val="24"/>
          <w:szCs w:val="24"/>
        </w:rPr>
        <w:t>-present</w:t>
      </w:r>
    </w:p>
    <w:p w14:paraId="79B66963" w14:textId="65F5FAB7" w:rsidR="007D6063" w:rsidRDefault="007D6063" w:rsidP="00E15AB3">
      <w:pPr>
        <w:spacing w:after="0" w:line="240" w:lineRule="auto"/>
        <w:ind w:left="3600" w:firstLine="720"/>
        <w:rPr>
          <w:sz w:val="24"/>
          <w:szCs w:val="24"/>
        </w:rPr>
      </w:pPr>
    </w:p>
    <w:p w14:paraId="28A03EAF" w14:textId="51A96E4D" w:rsidR="007D6063" w:rsidRDefault="007D6063" w:rsidP="00E15AB3">
      <w:pPr>
        <w:spacing w:after="0" w:line="240" w:lineRule="auto"/>
        <w:ind w:left="3600" w:firstLine="720"/>
        <w:rPr>
          <w:sz w:val="24"/>
          <w:szCs w:val="24"/>
        </w:rPr>
      </w:pPr>
      <w:r>
        <w:rPr>
          <w:sz w:val="24"/>
          <w:szCs w:val="24"/>
        </w:rPr>
        <w:t>Gastroenterology Consultant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Sitka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 w:rsidR="00CA120A">
        <w:rPr>
          <w:sz w:val="24"/>
          <w:szCs w:val="24"/>
        </w:rPr>
        <w:t>March 2018</w:t>
      </w:r>
      <w:r>
        <w:rPr>
          <w:sz w:val="24"/>
          <w:szCs w:val="24"/>
        </w:rPr>
        <w:t>-present</w:t>
      </w:r>
    </w:p>
    <w:p w14:paraId="3F5FE92A" w14:textId="77777777" w:rsidR="00E15AB3" w:rsidRDefault="00E15AB3" w:rsidP="00E15AB3">
      <w:pPr>
        <w:spacing w:after="0" w:line="240" w:lineRule="auto"/>
        <w:rPr>
          <w:sz w:val="20"/>
          <w:szCs w:val="20"/>
        </w:rPr>
      </w:pPr>
    </w:p>
    <w:p w14:paraId="7254EE1B" w14:textId="475CC044" w:rsidR="00E15AB3" w:rsidRDefault="00E15AB3" w:rsidP="00E15AB3">
      <w:pPr>
        <w:spacing w:after="0" w:line="240" w:lineRule="auto"/>
        <w:rPr>
          <w:rFonts w:cs="Calibri"/>
          <w:sz w:val="24"/>
          <w:szCs w:val="24"/>
        </w:rPr>
      </w:pPr>
      <w:r w:rsidRPr="00E15AB3">
        <w:rPr>
          <w:rFonts w:cs="Calibri"/>
          <w:sz w:val="24"/>
          <w:szCs w:val="24"/>
        </w:rPr>
        <w:tab/>
      </w:r>
      <w:r w:rsidRPr="00E15AB3">
        <w:rPr>
          <w:rFonts w:cs="Calibri"/>
          <w:sz w:val="24"/>
          <w:szCs w:val="24"/>
        </w:rPr>
        <w:tab/>
      </w:r>
      <w:r w:rsidRPr="00E15AB3">
        <w:rPr>
          <w:rFonts w:cs="Calibri"/>
          <w:sz w:val="24"/>
          <w:szCs w:val="24"/>
        </w:rPr>
        <w:tab/>
        <w:t xml:space="preserve">                         </w:t>
      </w:r>
    </w:p>
    <w:p w14:paraId="006EB5CE" w14:textId="2C52FD98" w:rsidR="00E15AB3" w:rsidRDefault="00E15AB3" w:rsidP="00E15AB3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Medical Consultant</w:t>
      </w:r>
      <w:r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Thirty Madison</w:t>
      </w:r>
      <w:r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hyperlink r:id="rId5" w:history="1">
        <w:r w:rsidRPr="00D27E51">
          <w:rPr>
            <w:rStyle w:val="Hyperlink"/>
            <w:rFonts w:cs="Calibri"/>
            <w:sz w:val="24"/>
            <w:szCs w:val="24"/>
          </w:rPr>
          <w:t>www.evens.com</w:t>
        </w:r>
      </w:hyperlink>
    </w:p>
    <w:p w14:paraId="06D76C3D" w14:textId="4965A8AA" w:rsidR="00E15AB3" w:rsidRDefault="00E15AB3" w:rsidP="00E15AB3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="00CA120A">
        <w:rPr>
          <w:rFonts w:cs="Calibri"/>
          <w:sz w:val="24"/>
          <w:szCs w:val="24"/>
        </w:rPr>
        <w:t>January</w:t>
      </w:r>
      <w:r>
        <w:rPr>
          <w:rFonts w:cs="Calibri"/>
          <w:sz w:val="24"/>
          <w:szCs w:val="24"/>
        </w:rPr>
        <w:t xml:space="preserve"> </w:t>
      </w:r>
      <w:r w:rsidR="00FA6A6A">
        <w:rPr>
          <w:rFonts w:cs="Calibri"/>
          <w:sz w:val="24"/>
          <w:szCs w:val="24"/>
        </w:rPr>
        <w:t>–</w:t>
      </w:r>
      <w:r>
        <w:rPr>
          <w:rFonts w:cs="Calibri"/>
          <w:sz w:val="24"/>
          <w:szCs w:val="24"/>
        </w:rPr>
        <w:t xml:space="preserve"> present</w:t>
      </w:r>
    </w:p>
    <w:p w14:paraId="51B4446E" w14:textId="444B223C" w:rsidR="00FA6A6A" w:rsidRDefault="00FA6A6A" w:rsidP="00E15AB3">
      <w:pPr>
        <w:spacing w:after="0" w:line="240" w:lineRule="auto"/>
        <w:rPr>
          <w:rFonts w:cs="Calibri"/>
          <w:sz w:val="24"/>
          <w:szCs w:val="24"/>
        </w:rPr>
      </w:pPr>
    </w:p>
    <w:p w14:paraId="116D1F35" w14:textId="7DA8B5FE" w:rsidR="00FA6A6A" w:rsidRDefault="00FA6A6A" w:rsidP="00E15AB3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Medical Expert</w:t>
      </w:r>
      <w:r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Healthline Media</w:t>
      </w:r>
      <w:r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="00CA120A">
        <w:rPr>
          <w:rFonts w:cs="Calibri"/>
          <w:sz w:val="24"/>
          <w:szCs w:val="24"/>
        </w:rPr>
        <w:t>May 2018</w:t>
      </w:r>
      <w:r>
        <w:rPr>
          <w:rFonts w:cs="Calibri"/>
          <w:sz w:val="24"/>
          <w:szCs w:val="24"/>
        </w:rPr>
        <w:t>-present</w:t>
      </w:r>
    </w:p>
    <w:p w14:paraId="28F4E628" w14:textId="562E50DD" w:rsidR="00721B8E" w:rsidRDefault="00721B8E" w:rsidP="00E15AB3">
      <w:pPr>
        <w:spacing w:after="0" w:line="240" w:lineRule="auto"/>
        <w:rPr>
          <w:rFonts w:cs="Calibri"/>
          <w:sz w:val="24"/>
          <w:szCs w:val="24"/>
        </w:rPr>
      </w:pPr>
    </w:p>
    <w:p w14:paraId="49E1214D" w14:textId="09E04AB2" w:rsidR="00721B8E" w:rsidRDefault="00721B8E" w:rsidP="00E15AB3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 xml:space="preserve">Medical Consultant </w:t>
      </w:r>
    </w:p>
    <w:p w14:paraId="7C9E3C84" w14:textId="52D868D8" w:rsidR="00721B8E" w:rsidRPr="00E15AB3" w:rsidRDefault="00721B8E" w:rsidP="00E15AB3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proofErr w:type="spellStart"/>
      <w:r>
        <w:rPr>
          <w:rFonts w:cs="Calibri"/>
          <w:sz w:val="24"/>
          <w:szCs w:val="24"/>
        </w:rPr>
        <w:t>Confermed</w:t>
      </w:r>
      <w:proofErr w:type="spellEnd"/>
      <w:r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="00CA120A">
        <w:rPr>
          <w:rFonts w:cs="Calibri"/>
          <w:sz w:val="24"/>
          <w:szCs w:val="24"/>
        </w:rPr>
        <w:t>January 2020</w:t>
      </w:r>
      <w:r>
        <w:rPr>
          <w:rFonts w:cs="Calibri"/>
          <w:sz w:val="24"/>
          <w:szCs w:val="24"/>
        </w:rPr>
        <w:t>-present</w:t>
      </w:r>
    </w:p>
    <w:p w14:paraId="4DB73672" w14:textId="77777777" w:rsidR="00E15AB3" w:rsidRDefault="00E15AB3" w:rsidP="00E15AB3">
      <w:pPr>
        <w:spacing w:after="0" w:line="240" w:lineRule="auto"/>
        <w:ind w:left="3600" w:firstLine="720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3AC5FDB" w14:textId="77777777" w:rsidR="00FA6A6A" w:rsidRDefault="00FA6A6A" w:rsidP="00E15AB3">
      <w:pPr>
        <w:spacing w:after="0" w:line="240" w:lineRule="auto"/>
        <w:rPr>
          <w:sz w:val="24"/>
          <w:szCs w:val="24"/>
        </w:rPr>
      </w:pPr>
    </w:p>
    <w:p w14:paraId="5D3D2CEE" w14:textId="7416235A" w:rsidR="00E15AB3" w:rsidRDefault="00E15AB3" w:rsidP="00E15AB3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EDUCATION: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709B1">
        <w:rPr>
          <w:sz w:val="24"/>
          <w:szCs w:val="24"/>
        </w:rPr>
        <w:t>Boston Medical Center</w:t>
      </w:r>
    </w:p>
    <w:p w14:paraId="0EF19835" w14:textId="77777777" w:rsidR="00E15AB3" w:rsidRDefault="00E15AB3" w:rsidP="00E15AB3">
      <w:pPr>
        <w:spacing w:after="0" w:line="240" w:lineRule="auto"/>
        <w:ind w:left="3600" w:firstLine="720"/>
        <w:rPr>
          <w:sz w:val="24"/>
          <w:szCs w:val="24"/>
        </w:rPr>
      </w:pPr>
      <w:r>
        <w:rPr>
          <w:sz w:val="24"/>
          <w:szCs w:val="24"/>
        </w:rPr>
        <w:t>Division of Gastroenterology</w:t>
      </w:r>
    </w:p>
    <w:p w14:paraId="6568D263" w14:textId="77777777" w:rsidR="00E15AB3" w:rsidRDefault="00E15AB3" w:rsidP="00E15AB3">
      <w:pPr>
        <w:spacing w:after="0" w:line="240" w:lineRule="auto"/>
        <w:ind w:left="3600" w:firstLine="720"/>
        <w:rPr>
          <w:sz w:val="24"/>
          <w:szCs w:val="24"/>
        </w:rPr>
      </w:pPr>
      <w:r>
        <w:rPr>
          <w:sz w:val="24"/>
          <w:szCs w:val="24"/>
        </w:rPr>
        <w:t>Fellowship</w:t>
      </w:r>
    </w:p>
    <w:p w14:paraId="015C1575" w14:textId="1DC1B376" w:rsidR="00E15AB3" w:rsidRDefault="00CA120A" w:rsidP="00E15AB3">
      <w:pPr>
        <w:spacing w:after="0" w:line="240" w:lineRule="auto"/>
        <w:ind w:left="3600" w:firstLine="720"/>
        <w:rPr>
          <w:sz w:val="24"/>
          <w:szCs w:val="24"/>
        </w:rPr>
      </w:pPr>
      <w:r>
        <w:rPr>
          <w:sz w:val="24"/>
          <w:szCs w:val="24"/>
        </w:rPr>
        <w:t xml:space="preserve">July </w:t>
      </w:r>
      <w:r w:rsidR="00F709B1">
        <w:rPr>
          <w:sz w:val="24"/>
          <w:szCs w:val="24"/>
        </w:rPr>
        <w:t>2016</w:t>
      </w:r>
      <w:r w:rsidR="00E15AB3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June </w:t>
      </w:r>
      <w:r w:rsidR="00F709B1">
        <w:rPr>
          <w:sz w:val="24"/>
          <w:szCs w:val="24"/>
        </w:rPr>
        <w:t>2019</w:t>
      </w:r>
    </w:p>
    <w:p w14:paraId="44AFD5C9" w14:textId="77777777" w:rsidR="00E15AB3" w:rsidRDefault="00E15AB3" w:rsidP="00E15AB3">
      <w:pPr>
        <w:spacing w:after="0" w:line="240" w:lineRule="auto"/>
        <w:ind w:left="3600" w:firstLine="720"/>
        <w:rPr>
          <w:b/>
          <w:sz w:val="20"/>
          <w:szCs w:val="20"/>
        </w:rPr>
      </w:pPr>
    </w:p>
    <w:p w14:paraId="28A96746" w14:textId="240222FE" w:rsidR="00E15AB3" w:rsidRDefault="00F709B1" w:rsidP="00E15AB3">
      <w:pPr>
        <w:spacing w:after="0" w:line="240" w:lineRule="auto"/>
        <w:ind w:left="3600" w:firstLine="720"/>
        <w:rPr>
          <w:sz w:val="24"/>
          <w:szCs w:val="24"/>
        </w:rPr>
      </w:pPr>
      <w:r>
        <w:rPr>
          <w:sz w:val="24"/>
          <w:szCs w:val="24"/>
        </w:rPr>
        <w:t>Boston Medical Center</w:t>
      </w:r>
    </w:p>
    <w:p w14:paraId="05EBB2EA" w14:textId="77777777" w:rsidR="00E15AB3" w:rsidRDefault="00E15AB3" w:rsidP="00E15AB3">
      <w:pPr>
        <w:spacing w:after="0" w:line="240" w:lineRule="auto"/>
        <w:ind w:left="3600" w:firstLine="720"/>
        <w:rPr>
          <w:sz w:val="24"/>
          <w:szCs w:val="24"/>
        </w:rPr>
      </w:pPr>
      <w:r>
        <w:rPr>
          <w:sz w:val="24"/>
          <w:szCs w:val="24"/>
        </w:rPr>
        <w:t>Department of Medicine</w:t>
      </w:r>
    </w:p>
    <w:p w14:paraId="3E3B5D40" w14:textId="4B4BA91F" w:rsidR="00E15AB3" w:rsidRDefault="00F709B1" w:rsidP="00E15AB3">
      <w:pPr>
        <w:spacing w:after="0" w:line="240" w:lineRule="auto"/>
        <w:ind w:left="3600" w:firstLine="720"/>
        <w:rPr>
          <w:sz w:val="24"/>
          <w:szCs w:val="24"/>
        </w:rPr>
      </w:pPr>
      <w:r>
        <w:rPr>
          <w:sz w:val="24"/>
          <w:szCs w:val="24"/>
        </w:rPr>
        <w:t>Internal Medicine</w:t>
      </w:r>
      <w:r w:rsidR="00E15AB3">
        <w:rPr>
          <w:sz w:val="24"/>
          <w:szCs w:val="24"/>
        </w:rPr>
        <w:t xml:space="preserve"> Residency</w:t>
      </w:r>
    </w:p>
    <w:p w14:paraId="5F00F2B0" w14:textId="3471E449" w:rsidR="00682CC0" w:rsidRDefault="00CA120A" w:rsidP="00682CC0">
      <w:pPr>
        <w:spacing w:after="0" w:line="240" w:lineRule="auto"/>
        <w:ind w:left="3600" w:firstLine="720"/>
        <w:rPr>
          <w:sz w:val="24"/>
          <w:szCs w:val="24"/>
        </w:rPr>
      </w:pPr>
      <w:r>
        <w:rPr>
          <w:sz w:val="24"/>
          <w:szCs w:val="24"/>
        </w:rPr>
        <w:t>July 2013</w:t>
      </w:r>
      <w:r w:rsidR="00E15AB3">
        <w:rPr>
          <w:sz w:val="24"/>
          <w:szCs w:val="24"/>
        </w:rPr>
        <w:t xml:space="preserve"> –</w:t>
      </w:r>
      <w:r>
        <w:rPr>
          <w:sz w:val="24"/>
          <w:szCs w:val="24"/>
        </w:rPr>
        <w:t>June 2016</w:t>
      </w:r>
    </w:p>
    <w:p w14:paraId="2869FFDD" w14:textId="77777777" w:rsidR="00682CC0" w:rsidRDefault="00682CC0" w:rsidP="00682CC0">
      <w:pPr>
        <w:spacing w:after="0" w:line="240" w:lineRule="auto"/>
        <w:ind w:left="3600" w:firstLine="720"/>
        <w:rPr>
          <w:sz w:val="24"/>
          <w:szCs w:val="24"/>
        </w:rPr>
      </w:pPr>
    </w:p>
    <w:p w14:paraId="40496AE9" w14:textId="458B22ED" w:rsidR="00E15AB3" w:rsidRDefault="00FA6A6A" w:rsidP="00682CC0">
      <w:pPr>
        <w:spacing w:after="0" w:line="240" w:lineRule="auto"/>
        <w:ind w:left="3600" w:firstLine="720"/>
        <w:rPr>
          <w:sz w:val="24"/>
          <w:szCs w:val="24"/>
        </w:rPr>
      </w:pPr>
      <w:r>
        <w:rPr>
          <w:sz w:val="24"/>
          <w:szCs w:val="24"/>
        </w:rPr>
        <w:t>George Washington University School of Medicine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 w:rsidR="00CA120A">
        <w:rPr>
          <w:sz w:val="24"/>
          <w:szCs w:val="24"/>
        </w:rPr>
        <w:t xml:space="preserve">July </w:t>
      </w:r>
      <w:r>
        <w:rPr>
          <w:sz w:val="24"/>
          <w:szCs w:val="24"/>
        </w:rPr>
        <w:t>2009 –</w:t>
      </w:r>
      <w:r w:rsidR="00CA120A">
        <w:rPr>
          <w:sz w:val="24"/>
          <w:szCs w:val="24"/>
        </w:rPr>
        <w:t xml:space="preserve"> May </w:t>
      </w:r>
      <w:r>
        <w:rPr>
          <w:sz w:val="24"/>
          <w:szCs w:val="24"/>
        </w:rPr>
        <w:t>2013</w:t>
      </w:r>
    </w:p>
    <w:p w14:paraId="5B9731F4" w14:textId="77777777" w:rsidR="00E15AB3" w:rsidRDefault="00E15AB3" w:rsidP="00E15AB3">
      <w:pPr>
        <w:spacing w:after="0" w:line="240" w:lineRule="auto"/>
        <w:ind w:left="3600" w:firstLine="720"/>
        <w:rPr>
          <w:sz w:val="20"/>
          <w:szCs w:val="20"/>
        </w:rPr>
      </w:pPr>
    </w:p>
    <w:p w14:paraId="52643827" w14:textId="7199E063" w:rsidR="00E15AB3" w:rsidRDefault="00FA6A6A" w:rsidP="00E15AB3">
      <w:pPr>
        <w:spacing w:after="0" w:line="240" w:lineRule="auto"/>
        <w:ind w:left="3600" w:firstLine="720"/>
        <w:rPr>
          <w:sz w:val="24"/>
          <w:szCs w:val="24"/>
        </w:rPr>
      </w:pPr>
      <w:r>
        <w:rPr>
          <w:sz w:val="24"/>
          <w:szCs w:val="24"/>
        </w:rPr>
        <w:t>Cornell University</w:t>
      </w:r>
      <w:r w:rsidR="00E15AB3">
        <w:rPr>
          <w:sz w:val="24"/>
          <w:szCs w:val="24"/>
        </w:rPr>
        <w:t xml:space="preserve">, </w:t>
      </w:r>
      <w:r>
        <w:rPr>
          <w:sz w:val="24"/>
          <w:szCs w:val="24"/>
        </w:rPr>
        <w:t>Ithaca, New York</w:t>
      </w:r>
    </w:p>
    <w:p w14:paraId="69CB1A30" w14:textId="563A3729" w:rsidR="00E15AB3" w:rsidRDefault="00E15AB3" w:rsidP="00E15AB3">
      <w:pPr>
        <w:spacing w:after="0" w:line="240" w:lineRule="auto"/>
        <w:ind w:left="3600" w:firstLine="720"/>
        <w:rPr>
          <w:sz w:val="24"/>
          <w:szCs w:val="24"/>
        </w:rPr>
      </w:pPr>
      <w:r>
        <w:rPr>
          <w:sz w:val="24"/>
          <w:szCs w:val="24"/>
        </w:rPr>
        <w:t xml:space="preserve">B.A. in </w:t>
      </w:r>
      <w:r w:rsidR="00FA6A6A">
        <w:rPr>
          <w:sz w:val="24"/>
          <w:szCs w:val="24"/>
        </w:rPr>
        <w:t>Human Biology Health &amp; Society</w:t>
      </w:r>
    </w:p>
    <w:p w14:paraId="46CD4B40" w14:textId="689DEB02" w:rsidR="005E3965" w:rsidRDefault="00CA120A" w:rsidP="005E3965">
      <w:pPr>
        <w:spacing w:after="0" w:line="240" w:lineRule="auto"/>
        <w:ind w:left="3600" w:firstLine="720"/>
        <w:rPr>
          <w:sz w:val="24"/>
          <w:szCs w:val="24"/>
        </w:rPr>
      </w:pPr>
      <w:r>
        <w:rPr>
          <w:sz w:val="24"/>
          <w:szCs w:val="24"/>
        </w:rPr>
        <w:t xml:space="preserve">September </w:t>
      </w:r>
      <w:r w:rsidR="00FA6A6A">
        <w:rPr>
          <w:sz w:val="24"/>
          <w:szCs w:val="24"/>
        </w:rPr>
        <w:t>2005 –</w:t>
      </w:r>
      <w:r>
        <w:rPr>
          <w:sz w:val="24"/>
          <w:szCs w:val="24"/>
        </w:rPr>
        <w:t xml:space="preserve"> May </w:t>
      </w:r>
      <w:r w:rsidR="00FA6A6A">
        <w:rPr>
          <w:sz w:val="24"/>
          <w:szCs w:val="24"/>
        </w:rPr>
        <w:t>2009</w:t>
      </w:r>
    </w:p>
    <w:p w14:paraId="50C791EC" w14:textId="77777777" w:rsidR="005E3965" w:rsidRDefault="005E3965" w:rsidP="005E3965">
      <w:pPr>
        <w:spacing w:after="0" w:line="240" w:lineRule="auto"/>
        <w:rPr>
          <w:sz w:val="24"/>
          <w:szCs w:val="24"/>
        </w:rPr>
      </w:pPr>
    </w:p>
    <w:p w14:paraId="140A9E89" w14:textId="77777777" w:rsidR="005E3965" w:rsidRDefault="005E3965" w:rsidP="005E3965">
      <w:pPr>
        <w:spacing w:after="0" w:line="240" w:lineRule="auto"/>
        <w:rPr>
          <w:sz w:val="24"/>
          <w:szCs w:val="24"/>
        </w:rPr>
      </w:pPr>
    </w:p>
    <w:p w14:paraId="5CB83F19" w14:textId="77777777" w:rsidR="005E3965" w:rsidRDefault="005E3965" w:rsidP="005E3965">
      <w:pPr>
        <w:spacing w:after="0" w:line="240" w:lineRule="auto"/>
        <w:rPr>
          <w:sz w:val="24"/>
          <w:szCs w:val="24"/>
        </w:rPr>
      </w:pPr>
    </w:p>
    <w:p w14:paraId="1D54C3CE" w14:textId="18D4EACF" w:rsidR="00E15AB3" w:rsidRDefault="00E15AB3" w:rsidP="005E3965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MEDICAL </w:t>
      </w:r>
      <w:proofErr w:type="gramStart"/>
      <w:r>
        <w:rPr>
          <w:b/>
          <w:sz w:val="24"/>
          <w:szCs w:val="24"/>
        </w:rPr>
        <w:t>BOARDS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555F">
        <w:rPr>
          <w:sz w:val="24"/>
          <w:szCs w:val="24"/>
        </w:rPr>
        <w:t>American Board of Internal Medicine</w:t>
      </w:r>
    </w:p>
    <w:p w14:paraId="4747E82B" w14:textId="24580F53" w:rsidR="00E15AB3" w:rsidRDefault="00E15AB3" w:rsidP="00E15AB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CERTIFICATION              </w:t>
      </w:r>
      <w:r w:rsidR="0079555F">
        <w:rPr>
          <w:b/>
          <w:sz w:val="24"/>
          <w:szCs w:val="24"/>
        </w:rPr>
        <w:tab/>
      </w:r>
      <w:r w:rsidR="0079555F">
        <w:rPr>
          <w:b/>
          <w:sz w:val="24"/>
          <w:szCs w:val="24"/>
        </w:rPr>
        <w:tab/>
      </w:r>
      <w:r w:rsidR="0079555F">
        <w:rPr>
          <w:b/>
          <w:sz w:val="24"/>
          <w:szCs w:val="24"/>
        </w:rPr>
        <w:tab/>
      </w:r>
      <w:r w:rsidR="0079555F">
        <w:rPr>
          <w:sz w:val="24"/>
          <w:szCs w:val="24"/>
        </w:rPr>
        <w:t>Diplomat</w:t>
      </w:r>
    </w:p>
    <w:p w14:paraId="2CA2A48C" w14:textId="652CB117" w:rsidR="00E15AB3" w:rsidRDefault="005D2EC7" w:rsidP="00E15AB3">
      <w:pPr>
        <w:spacing w:after="0" w:line="240" w:lineRule="auto"/>
        <w:ind w:left="3600" w:firstLine="720"/>
        <w:jc w:val="both"/>
        <w:rPr>
          <w:sz w:val="24"/>
          <w:szCs w:val="24"/>
        </w:rPr>
      </w:pPr>
      <w:r>
        <w:rPr>
          <w:sz w:val="24"/>
          <w:szCs w:val="24"/>
        </w:rPr>
        <w:t>October</w:t>
      </w:r>
      <w:r w:rsidR="00E15AB3">
        <w:rPr>
          <w:sz w:val="24"/>
          <w:szCs w:val="24"/>
        </w:rPr>
        <w:t xml:space="preserve"> </w:t>
      </w:r>
      <w:r>
        <w:rPr>
          <w:sz w:val="24"/>
          <w:szCs w:val="24"/>
        </w:rPr>
        <w:t>2016</w:t>
      </w:r>
      <w:r w:rsidR="00E15AB3">
        <w:rPr>
          <w:sz w:val="24"/>
          <w:szCs w:val="24"/>
        </w:rPr>
        <w:t xml:space="preserve"> (Certificate No. </w:t>
      </w:r>
      <w:r>
        <w:rPr>
          <w:sz w:val="24"/>
          <w:szCs w:val="24"/>
        </w:rPr>
        <w:t>368608</w:t>
      </w:r>
      <w:r w:rsidR="00E15AB3">
        <w:rPr>
          <w:sz w:val="24"/>
          <w:szCs w:val="24"/>
        </w:rPr>
        <w:t>)</w:t>
      </w:r>
    </w:p>
    <w:p w14:paraId="7E92AB53" w14:textId="5BC3858A" w:rsidR="00020F95" w:rsidRDefault="00020F95" w:rsidP="00E15AB3">
      <w:pPr>
        <w:spacing w:after="0" w:line="240" w:lineRule="auto"/>
        <w:ind w:left="3600" w:firstLine="720"/>
        <w:jc w:val="both"/>
        <w:rPr>
          <w:sz w:val="24"/>
          <w:szCs w:val="24"/>
        </w:rPr>
      </w:pPr>
    </w:p>
    <w:p w14:paraId="76E6D8AB" w14:textId="2CF81AB9" w:rsidR="00020F95" w:rsidRDefault="00020F95" w:rsidP="00020F95">
      <w:pPr>
        <w:spacing w:after="0" w:line="240" w:lineRule="auto"/>
        <w:ind w:left="3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American Board of Internal Medicine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Gastroenterology</w:t>
      </w:r>
    </w:p>
    <w:p w14:paraId="4525FDD1" w14:textId="49CB97DF" w:rsidR="00020F95" w:rsidRDefault="00020F95" w:rsidP="00020F95">
      <w:pPr>
        <w:spacing w:after="0" w:line="240" w:lineRule="auto"/>
        <w:ind w:left="3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January 2020 (Certificate No. 368608)</w:t>
      </w:r>
    </w:p>
    <w:p w14:paraId="768F4A0D" w14:textId="77777777" w:rsidR="00E15AB3" w:rsidRDefault="00E15AB3" w:rsidP="00E15AB3">
      <w:pPr>
        <w:spacing w:after="0" w:line="240" w:lineRule="auto"/>
        <w:ind w:left="3600" w:firstLine="720"/>
        <w:jc w:val="both"/>
        <w:rPr>
          <w:sz w:val="24"/>
          <w:szCs w:val="24"/>
        </w:rPr>
      </w:pPr>
    </w:p>
    <w:p w14:paraId="2DBA01AE" w14:textId="77777777" w:rsidR="00E15AB3" w:rsidRDefault="00E15AB3" w:rsidP="00E15AB3">
      <w:pPr>
        <w:spacing w:after="0" w:line="240" w:lineRule="auto"/>
        <w:jc w:val="both"/>
        <w:rPr>
          <w:sz w:val="24"/>
          <w:szCs w:val="24"/>
        </w:rPr>
      </w:pPr>
    </w:p>
    <w:p w14:paraId="53DF2C14" w14:textId="50345B34" w:rsidR="00E15AB3" w:rsidRDefault="00E15AB3" w:rsidP="00E15AB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MEDICAL LICENSURE: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E7747">
        <w:rPr>
          <w:sz w:val="24"/>
          <w:szCs w:val="24"/>
        </w:rPr>
        <w:t>Massachusetts</w:t>
      </w:r>
      <w:r>
        <w:rPr>
          <w:sz w:val="24"/>
          <w:szCs w:val="24"/>
        </w:rPr>
        <w:t xml:space="preserve">, </w:t>
      </w:r>
      <w:r w:rsidR="00CE7747">
        <w:rPr>
          <w:sz w:val="24"/>
          <w:szCs w:val="24"/>
        </w:rPr>
        <w:t>2016</w:t>
      </w:r>
      <w:r w:rsidR="00CA120A">
        <w:rPr>
          <w:sz w:val="24"/>
          <w:szCs w:val="24"/>
        </w:rPr>
        <w:t xml:space="preserve"> </w:t>
      </w:r>
    </w:p>
    <w:p w14:paraId="33AADA20" w14:textId="1EE53D00" w:rsidR="00E15AB3" w:rsidRDefault="00E15AB3" w:rsidP="00E15AB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License No. </w:t>
      </w:r>
      <w:r w:rsidR="00CE7747">
        <w:rPr>
          <w:sz w:val="24"/>
          <w:szCs w:val="24"/>
        </w:rPr>
        <w:t>265258</w:t>
      </w:r>
    </w:p>
    <w:p w14:paraId="3C7ED5D1" w14:textId="706F5974" w:rsidR="00E15AB3" w:rsidRDefault="00E15AB3" w:rsidP="00E15AB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607FE">
        <w:rPr>
          <w:sz w:val="24"/>
          <w:szCs w:val="24"/>
        </w:rPr>
        <w:t>Pennsylvania,</w:t>
      </w:r>
      <w:r>
        <w:rPr>
          <w:sz w:val="24"/>
          <w:szCs w:val="24"/>
        </w:rPr>
        <w:t xml:space="preserve"> </w:t>
      </w:r>
      <w:r w:rsidR="00CE7747">
        <w:rPr>
          <w:sz w:val="24"/>
          <w:szCs w:val="24"/>
        </w:rPr>
        <w:t>2019</w:t>
      </w:r>
    </w:p>
    <w:p w14:paraId="68DD84BF" w14:textId="721A0A27" w:rsidR="00E15AB3" w:rsidRDefault="00E15AB3" w:rsidP="00E15AB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License No. </w:t>
      </w:r>
      <w:r w:rsidR="00CE7747">
        <w:rPr>
          <w:sz w:val="24"/>
          <w:szCs w:val="24"/>
        </w:rPr>
        <w:t>MD466637</w:t>
      </w:r>
    </w:p>
    <w:p w14:paraId="4D2095BB" w14:textId="75D5AD6A" w:rsidR="00E15AB3" w:rsidRDefault="00E15AB3" w:rsidP="00E15AB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61D124E" w14:textId="77777777" w:rsidR="00E15AB3" w:rsidRDefault="00E15AB3" w:rsidP="00E15AB3">
      <w:pPr>
        <w:spacing w:after="0" w:line="240" w:lineRule="auto"/>
        <w:jc w:val="both"/>
        <w:rPr>
          <w:sz w:val="24"/>
          <w:szCs w:val="24"/>
        </w:rPr>
      </w:pPr>
    </w:p>
    <w:p w14:paraId="54541F57" w14:textId="5B378B93" w:rsidR="00E15AB3" w:rsidRDefault="00E15AB3" w:rsidP="00E15AB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HOSPITAL STAFF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2223C">
        <w:rPr>
          <w:sz w:val="24"/>
          <w:szCs w:val="24"/>
        </w:rPr>
        <w:t>St. Lukes Hospital</w:t>
      </w:r>
      <w:r>
        <w:rPr>
          <w:sz w:val="24"/>
          <w:szCs w:val="24"/>
        </w:rPr>
        <w:t xml:space="preserve">, </w:t>
      </w:r>
      <w:r w:rsidR="00CA120A">
        <w:rPr>
          <w:sz w:val="24"/>
          <w:szCs w:val="24"/>
        </w:rPr>
        <w:t xml:space="preserve">September </w:t>
      </w:r>
      <w:r w:rsidR="0092223C">
        <w:rPr>
          <w:sz w:val="24"/>
          <w:szCs w:val="24"/>
        </w:rPr>
        <w:t>2019</w:t>
      </w:r>
      <w:r>
        <w:rPr>
          <w:sz w:val="24"/>
          <w:szCs w:val="24"/>
        </w:rPr>
        <w:t xml:space="preserve"> – </w:t>
      </w:r>
      <w:r w:rsidR="0092223C">
        <w:rPr>
          <w:sz w:val="24"/>
          <w:szCs w:val="24"/>
        </w:rPr>
        <w:t>present</w:t>
      </w:r>
    </w:p>
    <w:p w14:paraId="3C4C3EEA" w14:textId="039BC7E4" w:rsidR="00E15AB3" w:rsidRDefault="00E15AB3" w:rsidP="0092223C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APPOINTMENTS: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2223C">
        <w:rPr>
          <w:sz w:val="24"/>
          <w:szCs w:val="24"/>
        </w:rPr>
        <w:t>Charlton Memorial</w:t>
      </w:r>
      <w:r>
        <w:rPr>
          <w:sz w:val="24"/>
          <w:szCs w:val="24"/>
        </w:rPr>
        <w:t>,</w:t>
      </w:r>
      <w:r w:rsidR="00CA120A">
        <w:rPr>
          <w:sz w:val="24"/>
          <w:szCs w:val="24"/>
        </w:rPr>
        <w:t xml:space="preserve"> </w:t>
      </w:r>
      <w:r w:rsidR="00CA120A">
        <w:rPr>
          <w:sz w:val="24"/>
          <w:szCs w:val="24"/>
        </w:rPr>
        <w:t>September</w:t>
      </w:r>
      <w:r>
        <w:rPr>
          <w:sz w:val="24"/>
          <w:szCs w:val="24"/>
        </w:rPr>
        <w:t xml:space="preserve"> 20</w:t>
      </w:r>
      <w:r w:rsidR="0092223C">
        <w:rPr>
          <w:sz w:val="24"/>
          <w:szCs w:val="24"/>
        </w:rPr>
        <w:t>19</w:t>
      </w:r>
      <w:r>
        <w:rPr>
          <w:sz w:val="24"/>
          <w:szCs w:val="24"/>
        </w:rPr>
        <w:t xml:space="preserve"> – Present</w:t>
      </w:r>
      <w:r w:rsidR="0092223C">
        <w:rPr>
          <w:sz w:val="24"/>
          <w:szCs w:val="24"/>
        </w:rPr>
        <w:t xml:space="preserve"> </w:t>
      </w:r>
      <w:r w:rsidR="0092223C">
        <w:rPr>
          <w:sz w:val="24"/>
          <w:szCs w:val="24"/>
        </w:rPr>
        <w:tab/>
      </w:r>
      <w:r w:rsidR="0092223C">
        <w:rPr>
          <w:sz w:val="24"/>
          <w:szCs w:val="24"/>
        </w:rPr>
        <w:tab/>
      </w:r>
      <w:r w:rsidR="0092223C">
        <w:rPr>
          <w:sz w:val="24"/>
          <w:szCs w:val="24"/>
        </w:rPr>
        <w:tab/>
      </w:r>
      <w:r w:rsidR="0092223C">
        <w:rPr>
          <w:sz w:val="24"/>
          <w:szCs w:val="24"/>
        </w:rPr>
        <w:tab/>
      </w:r>
      <w:r w:rsidR="0092223C">
        <w:rPr>
          <w:sz w:val="24"/>
          <w:szCs w:val="24"/>
        </w:rPr>
        <w:tab/>
      </w:r>
      <w:r w:rsidR="0092223C">
        <w:rPr>
          <w:sz w:val="24"/>
          <w:szCs w:val="24"/>
        </w:rPr>
        <w:tab/>
      </w:r>
      <w:r w:rsidR="0092223C">
        <w:rPr>
          <w:sz w:val="24"/>
          <w:szCs w:val="24"/>
        </w:rPr>
        <w:tab/>
        <w:t>West Roxbury</w:t>
      </w:r>
      <w:r>
        <w:rPr>
          <w:sz w:val="24"/>
          <w:szCs w:val="24"/>
        </w:rPr>
        <w:t xml:space="preserve">, </w:t>
      </w:r>
      <w:r w:rsidR="00CA120A">
        <w:rPr>
          <w:sz w:val="24"/>
          <w:szCs w:val="24"/>
        </w:rPr>
        <w:t xml:space="preserve">September </w:t>
      </w:r>
      <w:r>
        <w:rPr>
          <w:sz w:val="24"/>
          <w:szCs w:val="24"/>
        </w:rPr>
        <w:t>201</w:t>
      </w:r>
      <w:r w:rsidR="0092223C">
        <w:rPr>
          <w:sz w:val="24"/>
          <w:szCs w:val="24"/>
        </w:rPr>
        <w:t>3</w:t>
      </w:r>
      <w:r>
        <w:rPr>
          <w:sz w:val="24"/>
          <w:szCs w:val="24"/>
        </w:rPr>
        <w:t xml:space="preserve"> – Present</w:t>
      </w:r>
    </w:p>
    <w:p w14:paraId="541676B1" w14:textId="0A501BD2" w:rsidR="00E15AB3" w:rsidRDefault="0092223C" w:rsidP="00E15AB3">
      <w:pPr>
        <w:spacing w:after="0" w:line="240" w:lineRule="auto"/>
        <w:ind w:left="3600" w:firstLine="720"/>
        <w:jc w:val="both"/>
        <w:rPr>
          <w:sz w:val="24"/>
          <w:szCs w:val="24"/>
        </w:rPr>
      </w:pPr>
      <w:r>
        <w:rPr>
          <w:sz w:val="24"/>
          <w:szCs w:val="24"/>
        </w:rPr>
        <w:t>Boston Medical Center</w:t>
      </w:r>
      <w:r w:rsidR="00E15AB3">
        <w:rPr>
          <w:sz w:val="24"/>
          <w:szCs w:val="24"/>
        </w:rPr>
        <w:t xml:space="preserve">, </w:t>
      </w:r>
      <w:r w:rsidR="00CA120A">
        <w:rPr>
          <w:sz w:val="24"/>
          <w:szCs w:val="24"/>
        </w:rPr>
        <w:t xml:space="preserve">September </w:t>
      </w:r>
      <w:r>
        <w:rPr>
          <w:sz w:val="24"/>
          <w:szCs w:val="24"/>
        </w:rPr>
        <w:t>2013</w:t>
      </w:r>
      <w:r w:rsidR="00E15AB3">
        <w:rPr>
          <w:sz w:val="24"/>
          <w:szCs w:val="24"/>
        </w:rPr>
        <w:t xml:space="preserve"> – Present</w:t>
      </w:r>
    </w:p>
    <w:p w14:paraId="7CD43C6A" w14:textId="77777777" w:rsidR="00E15AB3" w:rsidRDefault="00E15AB3" w:rsidP="00E15AB3">
      <w:pPr>
        <w:spacing w:after="0" w:line="240" w:lineRule="auto"/>
        <w:jc w:val="both"/>
        <w:rPr>
          <w:sz w:val="24"/>
          <w:szCs w:val="24"/>
        </w:rPr>
      </w:pPr>
    </w:p>
    <w:p w14:paraId="751E9FB9" w14:textId="37097C3A" w:rsidR="00E15AB3" w:rsidRDefault="00E15AB3" w:rsidP="00E15AB3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PROFESSIONAL POSITIONS/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607FE">
        <w:rPr>
          <w:sz w:val="24"/>
          <w:szCs w:val="24"/>
        </w:rPr>
        <w:t>American College of Gastroenterology</w:t>
      </w:r>
      <w:r>
        <w:rPr>
          <w:sz w:val="24"/>
          <w:szCs w:val="24"/>
        </w:rPr>
        <w:t xml:space="preserve"> </w:t>
      </w:r>
    </w:p>
    <w:p w14:paraId="32E267BB" w14:textId="41046F0E" w:rsidR="00E15AB3" w:rsidRDefault="00E15AB3" w:rsidP="00E15AB3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ORGANIZATIONS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A120A" w:rsidRPr="00CA120A">
        <w:rPr>
          <w:bCs/>
          <w:sz w:val="24"/>
          <w:szCs w:val="24"/>
        </w:rPr>
        <w:t>July</w:t>
      </w:r>
      <w:r w:rsidR="00CA120A">
        <w:rPr>
          <w:b/>
          <w:sz w:val="24"/>
          <w:szCs w:val="24"/>
        </w:rPr>
        <w:t xml:space="preserve"> </w:t>
      </w:r>
      <w:r w:rsidR="00C607FE">
        <w:rPr>
          <w:sz w:val="24"/>
          <w:szCs w:val="24"/>
        </w:rPr>
        <w:t>2014 - present</w:t>
      </w:r>
      <w:r w:rsidR="00C607FE">
        <w:rPr>
          <w:sz w:val="24"/>
          <w:szCs w:val="24"/>
        </w:rPr>
        <w:tab/>
      </w:r>
    </w:p>
    <w:p w14:paraId="32B23D96" w14:textId="77777777" w:rsidR="00E15AB3" w:rsidRDefault="00E15AB3" w:rsidP="00E15AB3">
      <w:pPr>
        <w:spacing w:after="0" w:line="240" w:lineRule="auto"/>
        <w:ind w:left="3600" w:firstLine="720"/>
        <w:jc w:val="both"/>
        <w:rPr>
          <w:sz w:val="24"/>
          <w:szCs w:val="24"/>
        </w:rPr>
      </w:pPr>
    </w:p>
    <w:p w14:paraId="7AF1765C" w14:textId="5FEC2E68" w:rsidR="00E15AB3" w:rsidRDefault="00C607FE" w:rsidP="00E15AB3">
      <w:pPr>
        <w:spacing w:after="0" w:line="240" w:lineRule="auto"/>
        <w:ind w:left="3600"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Crohn’s’ and Colitis Foundation</w:t>
      </w:r>
    </w:p>
    <w:p w14:paraId="1C56A395" w14:textId="66EEB0B9" w:rsidR="00E15AB3" w:rsidRDefault="00E15AB3" w:rsidP="00E15AB3">
      <w:pPr>
        <w:spacing w:after="0" w:line="240" w:lineRule="auto"/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A120A">
        <w:rPr>
          <w:sz w:val="24"/>
          <w:szCs w:val="24"/>
        </w:rPr>
        <w:t xml:space="preserve">June </w:t>
      </w:r>
      <w:r w:rsidR="00C607FE">
        <w:rPr>
          <w:sz w:val="24"/>
          <w:szCs w:val="24"/>
        </w:rPr>
        <w:t>2017</w:t>
      </w:r>
      <w:r>
        <w:rPr>
          <w:sz w:val="24"/>
          <w:szCs w:val="24"/>
        </w:rPr>
        <w:t xml:space="preserve"> – </w:t>
      </w:r>
      <w:r w:rsidR="00C607FE">
        <w:rPr>
          <w:sz w:val="24"/>
          <w:szCs w:val="24"/>
        </w:rPr>
        <w:t>present</w:t>
      </w:r>
    </w:p>
    <w:p w14:paraId="7CFCF217" w14:textId="0EE04ACE" w:rsidR="00C607FE" w:rsidRDefault="00C607FE" w:rsidP="00E15AB3">
      <w:pPr>
        <w:spacing w:after="0" w:line="240" w:lineRule="auto"/>
        <w:ind w:left="720" w:firstLine="720"/>
        <w:jc w:val="both"/>
        <w:rPr>
          <w:sz w:val="24"/>
          <w:szCs w:val="24"/>
        </w:rPr>
      </w:pPr>
    </w:p>
    <w:p w14:paraId="4DA26A6C" w14:textId="5630E982" w:rsidR="00C607FE" w:rsidRDefault="00C607FE" w:rsidP="00E15AB3">
      <w:pPr>
        <w:spacing w:after="0" w:line="240" w:lineRule="auto"/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American Society for Gastrointestinal Endoscopy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A120A">
        <w:rPr>
          <w:sz w:val="24"/>
          <w:szCs w:val="24"/>
        </w:rPr>
        <w:t xml:space="preserve">May </w:t>
      </w:r>
      <w:r>
        <w:rPr>
          <w:sz w:val="24"/>
          <w:szCs w:val="24"/>
        </w:rPr>
        <w:t>2015 – present</w:t>
      </w:r>
    </w:p>
    <w:p w14:paraId="13D246F7" w14:textId="13094512" w:rsidR="00C607FE" w:rsidRDefault="00C607FE" w:rsidP="00E15AB3">
      <w:pPr>
        <w:spacing w:after="0" w:line="240" w:lineRule="auto"/>
        <w:ind w:left="720" w:firstLine="720"/>
        <w:jc w:val="both"/>
        <w:rPr>
          <w:sz w:val="24"/>
          <w:szCs w:val="24"/>
        </w:rPr>
      </w:pPr>
    </w:p>
    <w:p w14:paraId="65AB7045" w14:textId="23C80FE7" w:rsidR="00C607FE" w:rsidRDefault="00C607FE" w:rsidP="00E15AB3">
      <w:pPr>
        <w:spacing w:after="0" w:line="240" w:lineRule="auto"/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American Gastroenterological Association</w:t>
      </w:r>
    </w:p>
    <w:p w14:paraId="4D16E61C" w14:textId="0C2033B0" w:rsidR="00C607FE" w:rsidRDefault="00C607FE" w:rsidP="00E15AB3">
      <w:pPr>
        <w:spacing w:after="0" w:line="240" w:lineRule="auto"/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A120A">
        <w:rPr>
          <w:sz w:val="24"/>
          <w:szCs w:val="24"/>
        </w:rPr>
        <w:t xml:space="preserve">May </w:t>
      </w:r>
      <w:r>
        <w:rPr>
          <w:sz w:val="24"/>
          <w:szCs w:val="24"/>
        </w:rPr>
        <w:t>2015 - present</w:t>
      </w:r>
    </w:p>
    <w:p w14:paraId="42CE3DDB" w14:textId="77777777" w:rsidR="00E15AB3" w:rsidRDefault="00E15AB3" w:rsidP="00E15AB3">
      <w:pPr>
        <w:spacing w:after="0" w:line="240" w:lineRule="auto"/>
        <w:ind w:left="3600" w:firstLine="720"/>
        <w:jc w:val="both"/>
        <w:rPr>
          <w:sz w:val="24"/>
          <w:szCs w:val="24"/>
        </w:rPr>
      </w:pPr>
    </w:p>
    <w:p w14:paraId="0C803E80" w14:textId="77777777" w:rsidR="00E15AB3" w:rsidRDefault="00E15AB3" w:rsidP="00E15AB3">
      <w:pPr>
        <w:spacing w:after="0" w:line="240" w:lineRule="auto"/>
        <w:ind w:left="3600" w:firstLine="720"/>
        <w:jc w:val="both"/>
        <w:rPr>
          <w:sz w:val="24"/>
          <w:szCs w:val="24"/>
        </w:rPr>
      </w:pPr>
    </w:p>
    <w:p w14:paraId="26FC3F1A" w14:textId="77777777" w:rsidR="00E15AB3" w:rsidRDefault="00E15AB3" w:rsidP="00E15AB3">
      <w:pPr>
        <w:spacing w:after="0" w:line="240" w:lineRule="auto"/>
        <w:ind w:left="3600" w:firstLine="720"/>
        <w:rPr>
          <w:sz w:val="24"/>
          <w:szCs w:val="24"/>
        </w:rPr>
      </w:pPr>
    </w:p>
    <w:p w14:paraId="4F1BCED9" w14:textId="77777777" w:rsidR="00C607FE" w:rsidRDefault="00C607FE" w:rsidP="00E15AB3">
      <w:pPr>
        <w:spacing w:after="0" w:line="240" w:lineRule="auto"/>
        <w:rPr>
          <w:sz w:val="24"/>
          <w:szCs w:val="24"/>
        </w:rPr>
      </w:pPr>
    </w:p>
    <w:p w14:paraId="0FA27814" w14:textId="77777777" w:rsidR="00C607FE" w:rsidRDefault="00C607FE" w:rsidP="00E15AB3">
      <w:pPr>
        <w:spacing w:after="0" w:line="240" w:lineRule="auto"/>
        <w:rPr>
          <w:sz w:val="24"/>
          <w:szCs w:val="24"/>
        </w:rPr>
      </w:pPr>
    </w:p>
    <w:p w14:paraId="058DEB68" w14:textId="77777777" w:rsidR="00C607FE" w:rsidRDefault="00C607FE" w:rsidP="00E15AB3">
      <w:pPr>
        <w:spacing w:after="0" w:line="240" w:lineRule="auto"/>
        <w:rPr>
          <w:sz w:val="24"/>
          <w:szCs w:val="24"/>
        </w:rPr>
      </w:pPr>
    </w:p>
    <w:p w14:paraId="1EA14357" w14:textId="69BFCC13" w:rsidR="00C607FE" w:rsidRDefault="00CA120A" w:rsidP="00E15A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E9E6AD1" w14:textId="6D8A3588" w:rsidR="00E15AB3" w:rsidRDefault="00C607FE" w:rsidP="0000183D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PRIOR </w:t>
      </w:r>
      <w:r w:rsidR="00E15AB3">
        <w:rPr>
          <w:b/>
          <w:sz w:val="24"/>
          <w:szCs w:val="24"/>
        </w:rPr>
        <w:t>POSITIONS:</w:t>
      </w:r>
      <w:r w:rsidR="00E15AB3">
        <w:rPr>
          <w:b/>
          <w:sz w:val="24"/>
          <w:szCs w:val="24"/>
        </w:rPr>
        <w:tab/>
      </w:r>
      <w:r w:rsidR="00E15AB3">
        <w:rPr>
          <w:b/>
          <w:sz w:val="24"/>
          <w:szCs w:val="24"/>
        </w:rPr>
        <w:tab/>
      </w:r>
      <w:r w:rsidR="00E15AB3">
        <w:rPr>
          <w:b/>
          <w:sz w:val="24"/>
          <w:szCs w:val="24"/>
        </w:rPr>
        <w:tab/>
      </w:r>
      <w:r w:rsidR="00E15AB3">
        <w:rPr>
          <w:b/>
          <w:sz w:val="24"/>
          <w:szCs w:val="24"/>
        </w:rPr>
        <w:tab/>
      </w:r>
      <w:r w:rsidR="0000183D">
        <w:rPr>
          <w:sz w:val="24"/>
          <w:szCs w:val="24"/>
        </w:rPr>
        <w:t>Telemedicine Physician</w:t>
      </w:r>
    </w:p>
    <w:p w14:paraId="07C048FD" w14:textId="7835E52F" w:rsidR="00E15AB3" w:rsidRDefault="0000183D" w:rsidP="00E15AB3">
      <w:pPr>
        <w:spacing w:after="0" w:line="240" w:lineRule="auto"/>
        <w:ind w:left="3600"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Amwell</w:t>
      </w:r>
      <w:proofErr w:type="spellEnd"/>
    </w:p>
    <w:p w14:paraId="76BCD545" w14:textId="247A0E3F" w:rsidR="00E15AB3" w:rsidRDefault="00CA120A" w:rsidP="00E15AB3">
      <w:pPr>
        <w:spacing w:after="0" w:line="240" w:lineRule="auto"/>
        <w:ind w:left="3600" w:firstLine="720"/>
        <w:rPr>
          <w:sz w:val="24"/>
          <w:szCs w:val="24"/>
        </w:rPr>
      </w:pPr>
      <w:r>
        <w:rPr>
          <w:sz w:val="24"/>
          <w:szCs w:val="24"/>
        </w:rPr>
        <w:t xml:space="preserve">June </w:t>
      </w:r>
      <w:r w:rsidR="0000183D">
        <w:rPr>
          <w:sz w:val="24"/>
          <w:szCs w:val="24"/>
        </w:rPr>
        <w:t>2017</w:t>
      </w:r>
      <w:r w:rsidR="00E15AB3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January </w:t>
      </w:r>
      <w:r w:rsidR="0000183D">
        <w:rPr>
          <w:sz w:val="24"/>
          <w:szCs w:val="24"/>
        </w:rPr>
        <w:t>2019</w:t>
      </w:r>
    </w:p>
    <w:p w14:paraId="02CCA598" w14:textId="4C48BE41" w:rsidR="002B7CEF" w:rsidRDefault="002B7CEF" w:rsidP="002B7CEF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                                                           </w:t>
      </w:r>
    </w:p>
    <w:p w14:paraId="1DB79D61" w14:textId="281D5CF2" w:rsidR="00682CC0" w:rsidRDefault="00682CC0" w:rsidP="002B7CEF">
      <w:pPr>
        <w:spacing w:after="0" w:line="240" w:lineRule="auto"/>
        <w:rPr>
          <w:rFonts w:cs="Calibri"/>
          <w:sz w:val="24"/>
          <w:szCs w:val="24"/>
        </w:rPr>
      </w:pPr>
    </w:p>
    <w:p w14:paraId="11159EAB" w14:textId="7AD1810F" w:rsidR="00682CC0" w:rsidRPr="00721B8E" w:rsidRDefault="00682CC0" w:rsidP="00682CC0">
      <w:pPr>
        <w:spacing w:after="0" w:line="240" w:lineRule="auto"/>
        <w:rPr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                                                           </w:t>
      </w:r>
      <w:r w:rsidRPr="00E15AB3">
        <w:rPr>
          <w:rFonts w:cs="Calibri"/>
          <w:sz w:val="24"/>
          <w:szCs w:val="24"/>
        </w:rPr>
        <w:t xml:space="preserve">Telehealth Physician </w:t>
      </w:r>
      <w:r>
        <w:rPr>
          <w:rFonts w:cs="Calibri"/>
          <w:sz w:val="24"/>
          <w:szCs w:val="24"/>
        </w:rPr>
        <w:br/>
        <w:t xml:space="preserve">                                                                                </w:t>
      </w:r>
      <w:r w:rsidRPr="00E15AB3">
        <w:rPr>
          <w:rFonts w:cs="Calibri"/>
          <w:sz w:val="24"/>
          <w:szCs w:val="24"/>
        </w:rPr>
        <w:t xml:space="preserve">Teladoc, </w:t>
      </w:r>
      <w:proofErr w:type="spellStart"/>
      <w:r w:rsidRPr="00E15AB3">
        <w:rPr>
          <w:rFonts w:cs="Calibri"/>
          <w:sz w:val="24"/>
          <w:szCs w:val="24"/>
        </w:rPr>
        <w:t>MDlive</w:t>
      </w:r>
      <w:proofErr w:type="spellEnd"/>
      <w:r>
        <w:rPr>
          <w:rFonts w:cs="Calibri"/>
          <w:sz w:val="24"/>
          <w:szCs w:val="24"/>
        </w:rPr>
        <w:t>, Amwell</w:t>
      </w:r>
    </w:p>
    <w:p w14:paraId="0574AF09" w14:textId="7E03071E" w:rsidR="00682CC0" w:rsidRDefault="00682CC0" w:rsidP="00682CC0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                                                           </w:t>
      </w:r>
      <w:r w:rsidR="00CA120A">
        <w:rPr>
          <w:rFonts w:cs="Calibri"/>
          <w:sz w:val="24"/>
          <w:szCs w:val="24"/>
        </w:rPr>
        <w:t xml:space="preserve">January </w:t>
      </w:r>
      <w:r>
        <w:rPr>
          <w:rFonts w:cs="Calibri"/>
          <w:sz w:val="24"/>
          <w:szCs w:val="24"/>
        </w:rPr>
        <w:t>2018-</w:t>
      </w:r>
      <w:r w:rsidR="00CA120A">
        <w:rPr>
          <w:rFonts w:cs="Calibri"/>
          <w:sz w:val="24"/>
          <w:szCs w:val="24"/>
        </w:rPr>
        <w:t xml:space="preserve"> February </w:t>
      </w:r>
      <w:r>
        <w:rPr>
          <w:rFonts w:cs="Calibri"/>
          <w:sz w:val="24"/>
          <w:szCs w:val="24"/>
        </w:rPr>
        <w:t>2022</w:t>
      </w:r>
    </w:p>
    <w:p w14:paraId="09836711" w14:textId="77777777" w:rsidR="00682CC0" w:rsidRDefault="00682CC0" w:rsidP="002B7CEF">
      <w:pPr>
        <w:spacing w:after="0" w:line="240" w:lineRule="auto"/>
        <w:rPr>
          <w:rFonts w:cs="Calibri"/>
          <w:sz w:val="24"/>
          <w:szCs w:val="24"/>
        </w:rPr>
      </w:pPr>
    </w:p>
    <w:p w14:paraId="01A9C30E" w14:textId="30432820" w:rsidR="002B7CEF" w:rsidRPr="00E15AB3" w:rsidRDefault="002B7CEF" w:rsidP="002B7CEF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                                                           </w:t>
      </w:r>
      <w:r w:rsidRPr="00E15AB3">
        <w:rPr>
          <w:rFonts w:cs="Calibri"/>
          <w:sz w:val="24"/>
          <w:szCs w:val="24"/>
        </w:rPr>
        <w:t xml:space="preserve">Internal Medicine Moonlighter </w:t>
      </w:r>
      <w:r>
        <w:rPr>
          <w:rFonts w:cs="Calibri"/>
          <w:sz w:val="24"/>
          <w:szCs w:val="24"/>
        </w:rPr>
        <w:br/>
        <w:t xml:space="preserve">                                                                              </w:t>
      </w:r>
      <w:r w:rsidRPr="00E15AB3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 </w:t>
      </w:r>
      <w:r w:rsidRPr="00E15AB3">
        <w:rPr>
          <w:rFonts w:cs="Calibri"/>
          <w:sz w:val="24"/>
          <w:szCs w:val="24"/>
        </w:rPr>
        <w:t>Veterans Administration Hospital</w:t>
      </w:r>
      <w:r>
        <w:rPr>
          <w:rFonts w:cs="Calibri"/>
          <w:sz w:val="24"/>
          <w:szCs w:val="24"/>
        </w:rPr>
        <w:br/>
        <w:t xml:space="preserve">                                                                                </w:t>
      </w:r>
      <w:r w:rsidRPr="00E15AB3">
        <w:rPr>
          <w:rFonts w:cs="Calibri"/>
          <w:sz w:val="24"/>
          <w:szCs w:val="24"/>
        </w:rPr>
        <w:t>Boston, MA</w:t>
      </w:r>
    </w:p>
    <w:p w14:paraId="68ACABE0" w14:textId="13A6B191" w:rsidR="002B7CEF" w:rsidRDefault="002B7CEF" w:rsidP="002B7CE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 w:rsidR="00CA120A">
        <w:rPr>
          <w:sz w:val="24"/>
          <w:szCs w:val="24"/>
        </w:rPr>
        <w:t xml:space="preserve">March </w:t>
      </w:r>
      <w:r>
        <w:rPr>
          <w:sz w:val="24"/>
          <w:szCs w:val="24"/>
        </w:rPr>
        <w:t xml:space="preserve">2015 – </w:t>
      </w:r>
      <w:r w:rsidR="00CA120A">
        <w:rPr>
          <w:sz w:val="24"/>
          <w:szCs w:val="24"/>
        </w:rPr>
        <w:t xml:space="preserve">July </w:t>
      </w:r>
      <w:r>
        <w:rPr>
          <w:sz w:val="24"/>
          <w:szCs w:val="24"/>
        </w:rPr>
        <w:t>2020</w:t>
      </w:r>
    </w:p>
    <w:p w14:paraId="5BFFDC0D" w14:textId="77777777" w:rsidR="002B7CEF" w:rsidRDefault="002B7CEF" w:rsidP="00E15AB3">
      <w:pPr>
        <w:spacing w:after="0" w:line="240" w:lineRule="auto"/>
        <w:ind w:left="3600" w:firstLine="720"/>
        <w:rPr>
          <w:sz w:val="24"/>
          <w:szCs w:val="24"/>
        </w:rPr>
      </w:pPr>
    </w:p>
    <w:p w14:paraId="454E9D38" w14:textId="77777777" w:rsidR="00E15AB3" w:rsidRDefault="00E15AB3" w:rsidP="00E15AB3">
      <w:pPr>
        <w:spacing w:after="0" w:line="240" w:lineRule="auto"/>
        <w:ind w:left="3600" w:firstLine="720"/>
        <w:rPr>
          <w:sz w:val="24"/>
          <w:szCs w:val="24"/>
        </w:rPr>
      </w:pPr>
    </w:p>
    <w:p w14:paraId="73F24F92" w14:textId="50692908" w:rsidR="00E15AB3" w:rsidRDefault="00C607FE" w:rsidP="00E15AB3">
      <w:pPr>
        <w:spacing w:after="0" w:line="240" w:lineRule="auto"/>
        <w:ind w:left="3600" w:firstLine="720"/>
        <w:rPr>
          <w:sz w:val="24"/>
          <w:szCs w:val="24"/>
        </w:rPr>
      </w:pPr>
      <w:r>
        <w:rPr>
          <w:sz w:val="24"/>
          <w:szCs w:val="24"/>
        </w:rPr>
        <w:t xml:space="preserve">Medical Chart Review </w:t>
      </w:r>
    </w:p>
    <w:p w14:paraId="037B77AF" w14:textId="715735C3" w:rsidR="00E15AB3" w:rsidRDefault="00C607FE" w:rsidP="00C607FE">
      <w:pPr>
        <w:spacing w:after="0" w:line="240" w:lineRule="auto"/>
        <w:ind w:left="3600" w:firstLine="720"/>
        <w:rPr>
          <w:sz w:val="24"/>
          <w:szCs w:val="24"/>
        </w:rPr>
      </w:pPr>
      <w:r>
        <w:rPr>
          <w:sz w:val="24"/>
          <w:szCs w:val="24"/>
        </w:rPr>
        <w:t>Social Security Administration</w:t>
      </w:r>
    </w:p>
    <w:p w14:paraId="32AB2DF8" w14:textId="025C585E" w:rsidR="00E15AB3" w:rsidRDefault="00CA120A" w:rsidP="00E15AB3">
      <w:pPr>
        <w:spacing w:after="0" w:line="240" w:lineRule="auto"/>
        <w:ind w:left="3600" w:firstLine="720"/>
        <w:rPr>
          <w:sz w:val="24"/>
          <w:szCs w:val="24"/>
        </w:rPr>
      </w:pPr>
      <w:r>
        <w:rPr>
          <w:sz w:val="24"/>
          <w:szCs w:val="24"/>
        </w:rPr>
        <w:t xml:space="preserve">May </w:t>
      </w:r>
      <w:r w:rsidR="00C607FE">
        <w:rPr>
          <w:sz w:val="24"/>
          <w:szCs w:val="24"/>
        </w:rPr>
        <w:t>2017-</w:t>
      </w:r>
      <w:r>
        <w:rPr>
          <w:sz w:val="24"/>
          <w:szCs w:val="24"/>
        </w:rPr>
        <w:t xml:space="preserve"> June </w:t>
      </w:r>
      <w:r w:rsidR="00C607FE">
        <w:rPr>
          <w:sz w:val="24"/>
          <w:szCs w:val="24"/>
        </w:rPr>
        <w:t>2019</w:t>
      </w:r>
    </w:p>
    <w:p w14:paraId="6C0F622D" w14:textId="77777777" w:rsidR="00E15AB3" w:rsidRDefault="00E15AB3" w:rsidP="00E15AB3">
      <w:pPr>
        <w:spacing w:after="0" w:line="240" w:lineRule="auto"/>
        <w:ind w:left="3600" w:firstLine="720"/>
        <w:rPr>
          <w:sz w:val="24"/>
          <w:szCs w:val="24"/>
        </w:rPr>
      </w:pPr>
    </w:p>
    <w:p w14:paraId="25364572" w14:textId="478C1616" w:rsidR="00E15AB3" w:rsidRDefault="00C607FE" w:rsidP="00E15AB3">
      <w:pPr>
        <w:spacing w:after="0" w:line="240" w:lineRule="auto"/>
        <w:ind w:left="3600" w:firstLine="720"/>
        <w:rPr>
          <w:sz w:val="24"/>
          <w:szCs w:val="24"/>
        </w:rPr>
      </w:pPr>
      <w:r>
        <w:rPr>
          <w:sz w:val="24"/>
          <w:szCs w:val="24"/>
        </w:rPr>
        <w:t>Editor for AGA Reading Room</w:t>
      </w:r>
    </w:p>
    <w:p w14:paraId="2E12EBE0" w14:textId="6870CBB3" w:rsidR="00E15AB3" w:rsidRDefault="00C607FE" w:rsidP="00E15AB3">
      <w:pPr>
        <w:spacing w:after="0" w:line="240" w:lineRule="auto"/>
        <w:ind w:left="3600" w:firstLine="720"/>
        <w:rPr>
          <w:sz w:val="24"/>
          <w:szCs w:val="24"/>
        </w:rPr>
      </w:pPr>
      <w:r>
        <w:rPr>
          <w:sz w:val="24"/>
          <w:szCs w:val="24"/>
        </w:rPr>
        <w:t>www.medpagetoday.com</w:t>
      </w:r>
    </w:p>
    <w:p w14:paraId="549E3AA6" w14:textId="70201FE5" w:rsidR="00E15AB3" w:rsidRDefault="00C607FE" w:rsidP="00E15AB3">
      <w:pPr>
        <w:spacing w:after="0" w:line="240" w:lineRule="auto"/>
        <w:ind w:left="3600" w:firstLine="720"/>
        <w:rPr>
          <w:sz w:val="24"/>
          <w:szCs w:val="24"/>
        </w:rPr>
      </w:pPr>
      <w:r>
        <w:rPr>
          <w:sz w:val="24"/>
          <w:szCs w:val="24"/>
        </w:rPr>
        <w:t>2016 - 2018</w:t>
      </w:r>
    </w:p>
    <w:p w14:paraId="70742E18" w14:textId="77777777" w:rsidR="005E3965" w:rsidRDefault="005E3965" w:rsidP="005E3965">
      <w:pPr>
        <w:spacing w:after="0" w:line="240" w:lineRule="auto"/>
        <w:rPr>
          <w:b/>
          <w:sz w:val="24"/>
          <w:szCs w:val="24"/>
        </w:rPr>
      </w:pPr>
    </w:p>
    <w:p w14:paraId="32C6DD3B" w14:textId="3F065192" w:rsidR="00E15AB3" w:rsidRDefault="00E15AB3" w:rsidP="005E3965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AWARDS: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709B1">
        <w:rPr>
          <w:sz w:val="24"/>
          <w:szCs w:val="24"/>
        </w:rPr>
        <w:t xml:space="preserve">Boston University, Internal Medicine quality </w:t>
      </w:r>
    </w:p>
    <w:p w14:paraId="1AE8F4FD" w14:textId="15169AC3" w:rsidR="00F709B1" w:rsidRDefault="00F709B1" w:rsidP="00F709B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Improvement project award for design of </w:t>
      </w:r>
    </w:p>
    <w:p w14:paraId="1F3BF060" w14:textId="6C9AB161" w:rsidR="00F709B1" w:rsidRDefault="00F709B1" w:rsidP="00F709B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Gastrointestinal bleeding order set</w:t>
      </w:r>
    </w:p>
    <w:p w14:paraId="0593D03A" w14:textId="1FF32871" w:rsidR="00F709B1" w:rsidRDefault="00F709B1" w:rsidP="00F709B1">
      <w:pPr>
        <w:spacing w:after="0" w:line="240" w:lineRule="auto"/>
        <w:rPr>
          <w:sz w:val="24"/>
          <w:szCs w:val="24"/>
        </w:rPr>
      </w:pPr>
    </w:p>
    <w:p w14:paraId="4E63462D" w14:textId="5187FEFE" w:rsidR="00F709B1" w:rsidRDefault="00F709B1" w:rsidP="00F709B1">
      <w:pPr>
        <w:spacing w:after="0" w:line="240" w:lineRule="auto"/>
        <w:rPr>
          <w:sz w:val="24"/>
          <w:szCs w:val="24"/>
        </w:rPr>
      </w:pPr>
    </w:p>
    <w:p w14:paraId="694E3D86" w14:textId="799B230E" w:rsidR="00F709B1" w:rsidRDefault="00F709B1" w:rsidP="00F709B1">
      <w:pPr>
        <w:spacing w:after="0" w:line="240" w:lineRule="auto"/>
        <w:rPr>
          <w:sz w:val="24"/>
          <w:szCs w:val="24"/>
        </w:rPr>
      </w:pPr>
    </w:p>
    <w:p w14:paraId="4F9CC712" w14:textId="4C8DE876" w:rsidR="00F709B1" w:rsidRDefault="00F709B1" w:rsidP="00F709B1">
      <w:pPr>
        <w:spacing w:after="0" w:line="240" w:lineRule="auto"/>
        <w:rPr>
          <w:sz w:val="24"/>
          <w:szCs w:val="24"/>
        </w:rPr>
      </w:pPr>
    </w:p>
    <w:p w14:paraId="002D8E26" w14:textId="57AF47AE" w:rsidR="00F709B1" w:rsidRDefault="00F709B1" w:rsidP="00F709B1">
      <w:pPr>
        <w:rPr>
          <w:rFonts w:ascii="Arial" w:hAnsi="Arial" w:cs="Arial"/>
          <w:b/>
          <w:bCs/>
          <w:szCs w:val="18"/>
        </w:rPr>
      </w:pPr>
      <w:r>
        <w:rPr>
          <w:rFonts w:ascii="Arial" w:hAnsi="Arial" w:cs="Arial"/>
          <w:b/>
          <w:bCs/>
          <w:szCs w:val="18"/>
        </w:rPr>
        <w:t>PUBLICATIONS:</w:t>
      </w:r>
    </w:p>
    <w:p w14:paraId="65AC1051" w14:textId="77777777" w:rsidR="00F709B1" w:rsidRPr="00F709B1" w:rsidRDefault="00F709B1" w:rsidP="00F709B1">
      <w:pPr>
        <w:rPr>
          <w:rFonts w:cs="Calibri"/>
          <w:bCs/>
          <w:sz w:val="24"/>
          <w:szCs w:val="24"/>
        </w:rPr>
      </w:pPr>
      <w:r w:rsidRPr="00F709B1">
        <w:rPr>
          <w:rFonts w:cs="Calibri"/>
          <w:bCs/>
          <w:sz w:val="24"/>
          <w:szCs w:val="24"/>
        </w:rPr>
        <w:t>Economics of Vaccinating Patients in a Hospital-Based Gastroenterology Practice: Presidential Poster Award: 632 October 2018 The American Journal of Gastroenterology 113(Supplement</w:t>
      </w:r>
      <w:proofErr w:type="gramStart"/>
      <w:r w:rsidRPr="00F709B1">
        <w:rPr>
          <w:rFonts w:cs="Calibri"/>
          <w:bCs/>
          <w:sz w:val="24"/>
          <w:szCs w:val="24"/>
        </w:rPr>
        <w:t>):S</w:t>
      </w:r>
      <w:proofErr w:type="gramEnd"/>
      <w:r w:rsidRPr="00F709B1">
        <w:rPr>
          <w:rFonts w:cs="Calibri"/>
          <w:bCs/>
          <w:sz w:val="24"/>
          <w:szCs w:val="24"/>
        </w:rPr>
        <w:t>359 DOI: 10.14309/00000434-201810001-00632</w:t>
      </w:r>
    </w:p>
    <w:p w14:paraId="769B649C" w14:textId="77777777" w:rsidR="00F709B1" w:rsidRPr="00F709B1" w:rsidRDefault="00F709B1" w:rsidP="00F709B1">
      <w:pPr>
        <w:rPr>
          <w:rFonts w:cs="Calibri"/>
          <w:bCs/>
          <w:sz w:val="24"/>
          <w:szCs w:val="24"/>
        </w:rPr>
      </w:pPr>
      <w:r w:rsidRPr="00F709B1">
        <w:rPr>
          <w:rFonts w:cs="Calibri"/>
          <w:bCs/>
          <w:sz w:val="24"/>
          <w:szCs w:val="24"/>
        </w:rPr>
        <w:t xml:space="preserve">Use of Recombinant Zoster Vaccine (RZV-Shingrix) in Patients </w:t>
      </w:r>
      <w:proofErr w:type="gramStart"/>
      <w:r w:rsidRPr="00F709B1">
        <w:rPr>
          <w:rFonts w:cs="Calibri"/>
          <w:bCs/>
          <w:sz w:val="24"/>
          <w:szCs w:val="24"/>
        </w:rPr>
        <w:t>With</w:t>
      </w:r>
      <w:proofErr w:type="gramEnd"/>
      <w:r w:rsidRPr="00F709B1">
        <w:rPr>
          <w:rFonts w:cs="Calibri"/>
          <w:bCs/>
          <w:sz w:val="24"/>
          <w:szCs w:val="24"/>
        </w:rPr>
        <w:t xml:space="preserve"> Inflammatory Bowel Disease: 712</w:t>
      </w:r>
    </w:p>
    <w:p w14:paraId="426FB805" w14:textId="77777777" w:rsidR="00F709B1" w:rsidRPr="00F709B1" w:rsidRDefault="00F709B1" w:rsidP="00F709B1">
      <w:pPr>
        <w:rPr>
          <w:rFonts w:cs="Calibri"/>
          <w:bCs/>
          <w:sz w:val="24"/>
          <w:szCs w:val="24"/>
        </w:rPr>
      </w:pPr>
      <w:r w:rsidRPr="00F709B1">
        <w:rPr>
          <w:rFonts w:cs="Calibri"/>
          <w:bCs/>
          <w:sz w:val="24"/>
          <w:szCs w:val="24"/>
        </w:rPr>
        <w:t>September 2018 The American Journal of Gastroenterology 113(Supplement</w:t>
      </w:r>
      <w:proofErr w:type="gramStart"/>
      <w:r w:rsidRPr="00F709B1">
        <w:rPr>
          <w:rFonts w:cs="Calibri"/>
          <w:bCs/>
          <w:sz w:val="24"/>
          <w:szCs w:val="24"/>
        </w:rPr>
        <w:t>):S</w:t>
      </w:r>
      <w:proofErr w:type="gramEnd"/>
      <w:r w:rsidRPr="00F709B1">
        <w:rPr>
          <w:rFonts w:cs="Calibri"/>
          <w:bCs/>
          <w:sz w:val="24"/>
          <w:szCs w:val="24"/>
        </w:rPr>
        <w:t>400 DOI: 10.14309/00000434-201810001-00712</w:t>
      </w:r>
    </w:p>
    <w:p w14:paraId="62C33007" w14:textId="77777777" w:rsidR="00F709B1" w:rsidRPr="00F709B1" w:rsidRDefault="00F709B1" w:rsidP="00F709B1">
      <w:pPr>
        <w:rPr>
          <w:rFonts w:cs="Calibri"/>
          <w:bCs/>
          <w:sz w:val="24"/>
          <w:szCs w:val="24"/>
        </w:rPr>
      </w:pPr>
      <w:r w:rsidRPr="00F709B1">
        <w:rPr>
          <w:rFonts w:cs="Calibri"/>
          <w:bCs/>
          <w:sz w:val="24"/>
          <w:szCs w:val="24"/>
        </w:rPr>
        <w:t>Successful Transition to an Infliximab Biosimilar at an Academic Hospital: 1141 September 2018 The American Journal of Gastroenterology 113(Supplement</w:t>
      </w:r>
      <w:proofErr w:type="gramStart"/>
      <w:r w:rsidRPr="00F709B1">
        <w:rPr>
          <w:rFonts w:cs="Calibri"/>
          <w:bCs/>
          <w:sz w:val="24"/>
          <w:szCs w:val="24"/>
        </w:rPr>
        <w:t>):S</w:t>
      </w:r>
      <w:proofErr w:type="gramEnd"/>
      <w:r w:rsidRPr="00F709B1">
        <w:rPr>
          <w:rFonts w:cs="Calibri"/>
          <w:bCs/>
          <w:sz w:val="24"/>
          <w:szCs w:val="24"/>
        </w:rPr>
        <w:t>655-S656 DOI: 10.14309/00000434-201810001-01141</w:t>
      </w:r>
    </w:p>
    <w:p w14:paraId="74FCBF45" w14:textId="77777777" w:rsidR="00F709B1" w:rsidRPr="00F709B1" w:rsidRDefault="00F709B1" w:rsidP="00F709B1">
      <w:pPr>
        <w:rPr>
          <w:rFonts w:cs="Calibri"/>
          <w:bCs/>
          <w:sz w:val="24"/>
          <w:szCs w:val="24"/>
        </w:rPr>
      </w:pPr>
      <w:r w:rsidRPr="00F709B1">
        <w:rPr>
          <w:rFonts w:cs="Calibri"/>
          <w:bCs/>
          <w:sz w:val="24"/>
          <w:szCs w:val="24"/>
        </w:rPr>
        <w:t xml:space="preserve">The Use of an EMR Patient Portal (MYCHART-EPIC) in Patients With Inflammatory Bowel Disease: Preliminary Results of a Randomized Clinical Trial: 609 September 2018The American </w:t>
      </w:r>
      <w:r w:rsidRPr="00F709B1">
        <w:rPr>
          <w:rFonts w:cs="Calibri"/>
          <w:bCs/>
          <w:sz w:val="24"/>
          <w:szCs w:val="24"/>
        </w:rPr>
        <w:lastRenderedPageBreak/>
        <w:t>Journal of Gastroenterology 113(Supplement</w:t>
      </w:r>
      <w:proofErr w:type="gramStart"/>
      <w:r w:rsidRPr="00F709B1">
        <w:rPr>
          <w:rFonts w:cs="Calibri"/>
          <w:bCs/>
          <w:sz w:val="24"/>
          <w:szCs w:val="24"/>
        </w:rPr>
        <w:t>):S</w:t>
      </w:r>
      <w:proofErr w:type="gramEnd"/>
      <w:r w:rsidRPr="00F709B1">
        <w:rPr>
          <w:rFonts w:cs="Calibri"/>
          <w:bCs/>
          <w:sz w:val="24"/>
          <w:szCs w:val="24"/>
        </w:rPr>
        <w:t>349 DOI: 10.14309/00000434-201810001-00609</w:t>
      </w:r>
    </w:p>
    <w:p w14:paraId="5DE53B54" w14:textId="75E38F8A" w:rsidR="00F709B1" w:rsidRPr="00F709B1" w:rsidRDefault="00F709B1" w:rsidP="00F709B1">
      <w:pPr>
        <w:rPr>
          <w:rFonts w:cs="Calibri"/>
          <w:bCs/>
          <w:sz w:val="24"/>
          <w:szCs w:val="24"/>
        </w:rPr>
      </w:pPr>
      <w:r w:rsidRPr="00F709B1">
        <w:rPr>
          <w:rFonts w:cs="Calibri"/>
          <w:bCs/>
          <w:sz w:val="24"/>
          <w:szCs w:val="24"/>
        </w:rPr>
        <w:t xml:space="preserve">Social Media Use and Preferences in Patients </w:t>
      </w:r>
      <w:proofErr w:type="gramStart"/>
      <w:r w:rsidRPr="00F709B1">
        <w:rPr>
          <w:rFonts w:cs="Calibri"/>
          <w:bCs/>
          <w:sz w:val="24"/>
          <w:szCs w:val="24"/>
        </w:rPr>
        <w:t>With</w:t>
      </w:r>
      <w:proofErr w:type="gramEnd"/>
      <w:r w:rsidRPr="00F709B1">
        <w:rPr>
          <w:rFonts w:cs="Calibri"/>
          <w:bCs/>
          <w:sz w:val="24"/>
          <w:szCs w:val="24"/>
        </w:rPr>
        <w:t xml:space="preserve"> Inflammatory Bowel Disease September</w:t>
      </w:r>
      <w:r w:rsidR="00CE7747">
        <w:rPr>
          <w:rFonts w:cs="Calibri"/>
          <w:bCs/>
          <w:sz w:val="24"/>
          <w:szCs w:val="24"/>
        </w:rPr>
        <w:t xml:space="preserve"> </w:t>
      </w:r>
      <w:r w:rsidRPr="00F709B1">
        <w:rPr>
          <w:rFonts w:cs="Calibri"/>
          <w:bCs/>
          <w:sz w:val="24"/>
          <w:szCs w:val="24"/>
        </w:rPr>
        <w:t>2018 Inflammatory Bowel Diseases 25(3) DOI: 10.1093/</w:t>
      </w:r>
      <w:proofErr w:type="spellStart"/>
      <w:r w:rsidRPr="00F709B1">
        <w:rPr>
          <w:rFonts w:cs="Calibri"/>
          <w:bCs/>
          <w:sz w:val="24"/>
          <w:szCs w:val="24"/>
        </w:rPr>
        <w:t>ibd</w:t>
      </w:r>
      <w:proofErr w:type="spellEnd"/>
      <w:r w:rsidRPr="00F709B1">
        <w:rPr>
          <w:rFonts w:cs="Calibri"/>
          <w:bCs/>
          <w:sz w:val="24"/>
          <w:szCs w:val="24"/>
        </w:rPr>
        <w:t>/izy280</w:t>
      </w:r>
      <w:r w:rsidRPr="00F709B1">
        <w:rPr>
          <w:rFonts w:cs="Calibri"/>
          <w:bCs/>
          <w:sz w:val="24"/>
          <w:szCs w:val="24"/>
        </w:rPr>
        <w:br/>
      </w:r>
      <w:r w:rsidRPr="00F709B1">
        <w:rPr>
          <w:rFonts w:cs="Calibri"/>
          <w:bCs/>
          <w:sz w:val="24"/>
          <w:szCs w:val="24"/>
        </w:rPr>
        <w:br/>
        <w:t xml:space="preserve">Reich J, Wasan S, Farraye FA. Vaccination and Health Maintenance Issues to Consider in Patients with Inflammatory Bowel Disease. Journal of Gastroenterology and Hepatology, 2017 in press. </w:t>
      </w:r>
      <w:r w:rsidRPr="00F709B1">
        <w:rPr>
          <w:rFonts w:cs="Calibri"/>
          <w:bCs/>
          <w:sz w:val="24"/>
          <w:szCs w:val="24"/>
        </w:rPr>
        <w:br/>
      </w:r>
      <w:r w:rsidRPr="00F709B1">
        <w:rPr>
          <w:rFonts w:cs="Calibri"/>
          <w:bCs/>
          <w:sz w:val="24"/>
          <w:szCs w:val="24"/>
        </w:rPr>
        <w:br/>
      </w:r>
      <w:r w:rsidRPr="00F709B1">
        <w:rPr>
          <w:rFonts w:cs="Calibri"/>
          <w:bCs/>
          <w:iCs/>
          <w:sz w:val="24"/>
          <w:szCs w:val="24"/>
        </w:rPr>
        <w:t xml:space="preserve">Szeto E, van der Bent A, Petty C, Reich J, Farraye FA, Fishman LN. Use of </w:t>
      </w:r>
      <w:proofErr w:type="gramStart"/>
      <w:r w:rsidRPr="00F709B1">
        <w:rPr>
          <w:rFonts w:cs="Calibri"/>
          <w:bCs/>
          <w:iCs/>
          <w:sz w:val="24"/>
          <w:szCs w:val="24"/>
        </w:rPr>
        <w:t>Social Media</w:t>
      </w:r>
      <w:proofErr w:type="gramEnd"/>
      <w:r w:rsidRPr="00F709B1">
        <w:rPr>
          <w:rFonts w:cs="Calibri"/>
          <w:bCs/>
          <w:iCs/>
          <w:sz w:val="24"/>
          <w:szCs w:val="24"/>
        </w:rPr>
        <w:t xml:space="preserve"> for Health-related Tasks by Adolescents with Inflammatory Bowel Disease: A Step in the Pathway of Transition. </w:t>
      </w:r>
      <w:proofErr w:type="spellStart"/>
      <w:r w:rsidRPr="00F709B1">
        <w:rPr>
          <w:rFonts w:cs="Calibri"/>
          <w:bCs/>
          <w:iCs/>
          <w:sz w:val="24"/>
          <w:szCs w:val="24"/>
        </w:rPr>
        <w:t>Inflamm</w:t>
      </w:r>
      <w:proofErr w:type="spellEnd"/>
      <w:r w:rsidRPr="00F709B1">
        <w:rPr>
          <w:rFonts w:cs="Calibri"/>
          <w:bCs/>
          <w:iCs/>
          <w:sz w:val="24"/>
          <w:szCs w:val="24"/>
        </w:rPr>
        <w:t xml:space="preserve"> Bowel Dis. 2017, in press.</w:t>
      </w:r>
      <w:r w:rsidRPr="00F709B1">
        <w:rPr>
          <w:rFonts w:cs="Calibri"/>
          <w:bCs/>
          <w:iCs/>
          <w:sz w:val="24"/>
          <w:szCs w:val="24"/>
        </w:rPr>
        <w:br/>
      </w:r>
      <w:r w:rsidRPr="00F709B1">
        <w:rPr>
          <w:rFonts w:cs="Calibri"/>
          <w:bCs/>
          <w:iCs/>
          <w:sz w:val="24"/>
          <w:szCs w:val="24"/>
        </w:rPr>
        <w:br/>
        <w:t xml:space="preserve">Groshek J, Basil M, Guo L, Farraye FA, Reich J. </w:t>
      </w:r>
      <w:proofErr w:type="gramStart"/>
      <w:r w:rsidRPr="00F709B1">
        <w:rPr>
          <w:rFonts w:cs="Calibri"/>
          <w:bCs/>
          <w:iCs/>
          <w:sz w:val="24"/>
          <w:szCs w:val="24"/>
        </w:rPr>
        <w:t>Social Media</w:t>
      </w:r>
      <w:proofErr w:type="gramEnd"/>
      <w:r w:rsidRPr="00F709B1">
        <w:rPr>
          <w:rFonts w:cs="Calibri"/>
          <w:bCs/>
          <w:iCs/>
          <w:sz w:val="24"/>
          <w:szCs w:val="24"/>
        </w:rPr>
        <w:t>, Social Stigma: An Examination of Media Consumption and Creation in Attitudes Toward and Knowledge of Inflammatory Bowel Disease. Journal of Medical Internet Research, 2017 in press.</w:t>
      </w:r>
      <w:r w:rsidRPr="00F709B1">
        <w:rPr>
          <w:rFonts w:cs="Calibri"/>
          <w:bCs/>
          <w:iCs/>
          <w:sz w:val="24"/>
          <w:szCs w:val="24"/>
        </w:rPr>
        <w:br/>
      </w:r>
      <w:r w:rsidRPr="00F709B1">
        <w:rPr>
          <w:rFonts w:cs="Calibri"/>
          <w:bCs/>
          <w:iCs/>
          <w:sz w:val="24"/>
          <w:szCs w:val="24"/>
        </w:rPr>
        <w:br/>
      </w:r>
      <w:r w:rsidRPr="00F709B1">
        <w:rPr>
          <w:rFonts w:cs="Calibri"/>
          <w:bCs/>
          <w:sz w:val="24"/>
          <w:szCs w:val="24"/>
          <w:shd w:val="clear" w:color="auto" w:fill="FFFFFF"/>
        </w:rPr>
        <w:t xml:space="preserve">Yan L, Thomas D, Schwartz M, Reich J, </w:t>
      </w:r>
      <w:proofErr w:type="spellStart"/>
      <w:r w:rsidRPr="00F709B1">
        <w:rPr>
          <w:rFonts w:cs="Calibri"/>
          <w:bCs/>
          <w:sz w:val="24"/>
          <w:szCs w:val="24"/>
          <w:shd w:val="clear" w:color="auto" w:fill="FFFFFF"/>
        </w:rPr>
        <w:t>Seenkamp</w:t>
      </w:r>
      <w:proofErr w:type="spellEnd"/>
      <w:r w:rsidRPr="00F709B1">
        <w:rPr>
          <w:rFonts w:cs="Calibri"/>
          <w:bCs/>
          <w:sz w:val="24"/>
          <w:szCs w:val="24"/>
          <w:shd w:val="clear" w:color="auto" w:fill="FFFFFF"/>
        </w:rPr>
        <w:t xml:space="preserve"> </w:t>
      </w:r>
      <w:proofErr w:type="gramStart"/>
      <w:r w:rsidRPr="00F709B1">
        <w:rPr>
          <w:rFonts w:cs="Calibri"/>
          <w:bCs/>
          <w:sz w:val="24"/>
          <w:szCs w:val="24"/>
          <w:shd w:val="clear" w:color="auto" w:fill="FFFFFF"/>
        </w:rPr>
        <w:t>D,;</w:t>
      </w:r>
      <w:proofErr w:type="gramEnd"/>
      <w:r w:rsidRPr="00F709B1">
        <w:rPr>
          <w:rFonts w:cs="Calibri"/>
          <w:bCs/>
          <w:sz w:val="24"/>
          <w:szCs w:val="24"/>
          <w:shd w:val="clear" w:color="auto" w:fill="FFFFFF"/>
        </w:rPr>
        <w:t xml:space="preserve"> Rescue of Graves Thyrotoxicosis-Induced Cholestatic Liver Disease Without Antithyroid Drugs: A Case Report, </w:t>
      </w:r>
      <w:r w:rsidRPr="00F709B1">
        <w:rPr>
          <w:rStyle w:val="Emphasis"/>
          <w:rFonts w:cs="Calibri"/>
          <w:bCs/>
          <w:sz w:val="24"/>
          <w:szCs w:val="24"/>
          <w:bdr w:val="none" w:sz="0" w:space="0" w:color="auto" w:frame="1"/>
          <w:shd w:val="clear" w:color="auto" w:fill="FFFFFF"/>
        </w:rPr>
        <w:t>Journal of the Endocrine Society</w:t>
      </w:r>
      <w:r w:rsidRPr="00F709B1">
        <w:rPr>
          <w:rFonts w:cs="Calibri"/>
          <w:bCs/>
          <w:sz w:val="24"/>
          <w:szCs w:val="24"/>
          <w:shd w:val="clear" w:color="auto" w:fill="FFFFFF"/>
        </w:rPr>
        <w:t>, Volume 1, Issue 3, 1 March 2017, Pages 231–236</w:t>
      </w:r>
      <w:r w:rsidRPr="00F709B1">
        <w:rPr>
          <w:rFonts w:cs="Calibri"/>
          <w:bCs/>
          <w:sz w:val="24"/>
          <w:szCs w:val="24"/>
          <w:shd w:val="clear" w:color="auto" w:fill="FFFFFF"/>
        </w:rPr>
        <w:br/>
      </w:r>
      <w:r w:rsidRPr="00F709B1">
        <w:rPr>
          <w:rFonts w:cs="Calibri"/>
          <w:bCs/>
          <w:sz w:val="24"/>
          <w:szCs w:val="24"/>
          <w:shd w:val="clear" w:color="auto" w:fill="FFFFFF"/>
        </w:rPr>
        <w:br/>
        <w:t>Guo L, Reich  J, Groshek J, Farraye, FA Social Media Use in Patients with Inflammatory Bowel Disease.</w:t>
      </w:r>
      <w:r w:rsidRPr="00F709B1">
        <w:rPr>
          <w:rStyle w:val="apple-converted-space"/>
          <w:rFonts w:cs="Calibri"/>
          <w:bCs/>
          <w:sz w:val="24"/>
          <w:szCs w:val="24"/>
          <w:shd w:val="clear" w:color="auto" w:fill="FFFFFF"/>
        </w:rPr>
        <w:t> </w:t>
      </w:r>
      <w:proofErr w:type="spellStart"/>
      <w:r w:rsidRPr="00F709B1">
        <w:rPr>
          <w:rStyle w:val="Emphasis"/>
          <w:rFonts w:cs="Calibri"/>
          <w:bCs/>
          <w:sz w:val="24"/>
          <w:szCs w:val="24"/>
          <w:shd w:val="clear" w:color="auto" w:fill="FFFFFF"/>
        </w:rPr>
        <w:t>Inflamm</w:t>
      </w:r>
      <w:proofErr w:type="spellEnd"/>
      <w:r w:rsidRPr="00F709B1">
        <w:rPr>
          <w:rStyle w:val="Emphasis"/>
          <w:rFonts w:cs="Calibri"/>
          <w:bCs/>
          <w:sz w:val="24"/>
          <w:szCs w:val="24"/>
          <w:shd w:val="clear" w:color="auto" w:fill="FFFFFF"/>
        </w:rPr>
        <w:t>. Bowel Dis.</w:t>
      </w:r>
      <w:r w:rsidRPr="00F709B1">
        <w:rPr>
          <w:rFonts w:cs="Calibri"/>
          <w:bCs/>
          <w:sz w:val="24"/>
          <w:szCs w:val="24"/>
          <w:shd w:val="clear" w:color="auto" w:fill="FFFFFF"/>
        </w:rPr>
        <w:t>, 2016. 22, 5:1231-8.</w:t>
      </w:r>
      <w:r w:rsidRPr="00F709B1">
        <w:rPr>
          <w:rFonts w:cs="Calibri"/>
          <w:bCs/>
          <w:sz w:val="24"/>
          <w:szCs w:val="24"/>
        </w:rPr>
        <w:t xml:space="preserve">       </w:t>
      </w:r>
      <w:r w:rsidRPr="00F709B1">
        <w:rPr>
          <w:rFonts w:cs="Calibri"/>
          <w:bCs/>
          <w:sz w:val="24"/>
          <w:szCs w:val="24"/>
        </w:rPr>
        <w:br/>
      </w:r>
      <w:r w:rsidRPr="00F709B1">
        <w:rPr>
          <w:rFonts w:cs="Calibri"/>
          <w:bCs/>
          <w:sz w:val="24"/>
          <w:szCs w:val="24"/>
        </w:rPr>
        <w:br/>
        <w:t xml:space="preserve">Reich J, Guo L, Farraye, FA. A Survey of Social Media Use and Preferences in Patients with Inflammatory Bowel Disease. </w:t>
      </w:r>
      <w:proofErr w:type="spellStart"/>
      <w:r w:rsidRPr="00F709B1">
        <w:rPr>
          <w:rStyle w:val="Emphasis"/>
          <w:rFonts w:cs="Calibri"/>
          <w:bCs/>
          <w:sz w:val="24"/>
          <w:szCs w:val="24"/>
          <w:shd w:val="clear" w:color="auto" w:fill="FFFFFF"/>
        </w:rPr>
        <w:t>Inflamm</w:t>
      </w:r>
      <w:proofErr w:type="spellEnd"/>
      <w:r w:rsidRPr="00F709B1">
        <w:rPr>
          <w:rStyle w:val="Emphasis"/>
          <w:rFonts w:cs="Calibri"/>
          <w:bCs/>
          <w:sz w:val="24"/>
          <w:szCs w:val="24"/>
          <w:shd w:val="clear" w:color="auto" w:fill="FFFFFF"/>
        </w:rPr>
        <w:t>. Bowel Dis.</w:t>
      </w:r>
      <w:r w:rsidRPr="00F709B1">
        <w:rPr>
          <w:rFonts w:cs="Calibri"/>
          <w:bCs/>
          <w:sz w:val="24"/>
          <w:szCs w:val="24"/>
          <w:shd w:val="clear" w:color="auto" w:fill="FFFFFF"/>
        </w:rPr>
        <w:t>, 2016. 22, 11:2678-2687.</w:t>
      </w:r>
      <w:r w:rsidRPr="00F709B1">
        <w:rPr>
          <w:rFonts w:cs="Calibri"/>
          <w:bCs/>
          <w:sz w:val="24"/>
          <w:szCs w:val="24"/>
        </w:rPr>
        <w:t xml:space="preserve"> </w:t>
      </w:r>
      <w:r w:rsidRPr="00F709B1">
        <w:rPr>
          <w:rFonts w:cs="Calibri"/>
          <w:bCs/>
          <w:sz w:val="24"/>
          <w:szCs w:val="24"/>
        </w:rPr>
        <w:br/>
      </w:r>
      <w:r w:rsidRPr="00F709B1">
        <w:rPr>
          <w:rFonts w:cs="Calibri"/>
          <w:bCs/>
          <w:sz w:val="24"/>
          <w:szCs w:val="24"/>
        </w:rPr>
        <w:br/>
        <w:t>Reich J, Wasan S,</w:t>
      </w:r>
      <w:r w:rsidRPr="00F709B1">
        <w:rPr>
          <w:rStyle w:val="apple-converted-space"/>
          <w:rFonts w:cs="Calibri"/>
          <w:bCs/>
          <w:sz w:val="24"/>
          <w:szCs w:val="24"/>
        </w:rPr>
        <w:t> </w:t>
      </w:r>
      <w:r w:rsidRPr="00F709B1">
        <w:rPr>
          <w:rFonts w:cs="Calibri"/>
          <w:bCs/>
          <w:sz w:val="24"/>
          <w:szCs w:val="24"/>
        </w:rPr>
        <w:t>Farraye FA. Vaccinating Patients with Inflammatory Bowel Disease. Gastroenterology &amp; Hepatology. 2016, Sept; 12(9):540-546.</w:t>
      </w:r>
      <w:r w:rsidRPr="00F709B1">
        <w:rPr>
          <w:rFonts w:cs="Calibri"/>
          <w:bCs/>
          <w:sz w:val="24"/>
          <w:szCs w:val="24"/>
        </w:rPr>
        <w:br/>
      </w:r>
      <w:r w:rsidRPr="00F709B1">
        <w:rPr>
          <w:rFonts w:cs="Calibri"/>
          <w:bCs/>
          <w:sz w:val="24"/>
          <w:szCs w:val="24"/>
        </w:rPr>
        <w:br/>
        <w:t xml:space="preserve">Reich J, Farraye FA, Wasan S. Preventative Care in the Patient with Inflammatory Bowel Disease: What Is </w:t>
      </w:r>
      <w:proofErr w:type="gramStart"/>
      <w:r w:rsidRPr="00F709B1">
        <w:rPr>
          <w:rFonts w:cs="Calibri"/>
          <w:bCs/>
          <w:sz w:val="24"/>
          <w:szCs w:val="24"/>
        </w:rPr>
        <w:t>New?.</w:t>
      </w:r>
      <w:proofErr w:type="gramEnd"/>
      <w:r w:rsidRPr="00F709B1">
        <w:rPr>
          <w:rStyle w:val="apple-converted-space"/>
          <w:rFonts w:cs="Calibri"/>
          <w:bCs/>
          <w:sz w:val="24"/>
          <w:szCs w:val="24"/>
        </w:rPr>
        <w:t> </w:t>
      </w:r>
      <w:r w:rsidRPr="00F709B1">
        <w:rPr>
          <w:rStyle w:val="Emphasis"/>
          <w:rFonts w:cs="Calibri"/>
          <w:bCs/>
          <w:sz w:val="24"/>
          <w:szCs w:val="24"/>
        </w:rPr>
        <w:t>Dig. Dis. Sci.</w:t>
      </w:r>
      <w:r w:rsidRPr="00F709B1">
        <w:rPr>
          <w:rFonts w:cs="Calibri"/>
          <w:bCs/>
          <w:sz w:val="24"/>
          <w:szCs w:val="24"/>
        </w:rPr>
        <w:t>, 2016. 61, 8:2205-16.</w:t>
      </w:r>
    </w:p>
    <w:p w14:paraId="37F4F007" w14:textId="7E7C8AEF" w:rsidR="00F709B1" w:rsidRPr="00F709B1" w:rsidRDefault="00F709B1" w:rsidP="00F709B1">
      <w:pPr>
        <w:rPr>
          <w:rFonts w:cs="Calibri"/>
          <w:b/>
          <w:sz w:val="24"/>
          <w:szCs w:val="24"/>
        </w:rPr>
      </w:pPr>
      <w:r w:rsidRPr="00F709B1">
        <w:rPr>
          <w:rFonts w:cs="Calibri"/>
          <w:bCs/>
          <w:sz w:val="24"/>
          <w:szCs w:val="24"/>
        </w:rPr>
        <w:br/>
        <w:t>Reich J, Miller H, Wasan S, Noronha A, Ardagna E, Sullivan K, Jacobson B, Farraye FA. Improving Influenza and Pneumococcal Vaccination Rates in Patients with Inflammatory Bowel Disease. Gastroenterology &amp; Hepatology. 2015, Jun; 11(6): 396-401.</w:t>
      </w:r>
      <w:r w:rsidRPr="00F709B1">
        <w:rPr>
          <w:rFonts w:cs="Calibri"/>
          <w:bCs/>
          <w:sz w:val="24"/>
          <w:szCs w:val="24"/>
        </w:rPr>
        <w:br/>
      </w:r>
      <w:r w:rsidRPr="00F709B1">
        <w:rPr>
          <w:rFonts w:cs="Calibri"/>
          <w:b/>
          <w:sz w:val="24"/>
          <w:szCs w:val="24"/>
        </w:rPr>
        <w:br/>
      </w:r>
      <w:r w:rsidRPr="00F709B1">
        <w:rPr>
          <w:rFonts w:cs="Calibri"/>
          <w:bCs/>
          <w:sz w:val="24"/>
          <w:szCs w:val="24"/>
        </w:rPr>
        <w:t>Su1932 – Safety of Recombinant Zoster Vaccine (</w:t>
      </w:r>
      <w:proofErr w:type="spellStart"/>
      <w:r w:rsidRPr="00F709B1">
        <w:rPr>
          <w:rFonts w:cs="Calibri"/>
          <w:bCs/>
          <w:sz w:val="24"/>
          <w:szCs w:val="24"/>
        </w:rPr>
        <w:t>Rzv</w:t>
      </w:r>
      <w:proofErr w:type="spellEnd"/>
      <w:r w:rsidRPr="00F709B1">
        <w:rPr>
          <w:rFonts w:cs="Calibri"/>
          <w:bCs/>
          <w:sz w:val="24"/>
          <w:szCs w:val="24"/>
        </w:rPr>
        <w:t>-Shingrix) in Patients with Inflammatory Bowel Disease April 2019Gastroenterology 156(</w:t>
      </w:r>
      <w:proofErr w:type="gramStart"/>
      <w:r w:rsidRPr="00F709B1">
        <w:rPr>
          <w:rFonts w:cs="Calibri"/>
          <w:bCs/>
          <w:sz w:val="24"/>
          <w:szCs w:val="24"/>
        </w:rPr>
        <w:t>6):S</w:t>
      </w:r>
      <w:proofErr w:type="gramEnd"/>
      <w:r w:rsidRPr="00F709B1">
        <w:rPr>
          <w:rFonts w:cs="Calibri"/>
          <w:bCs/>
          <w:sz w:val="24"/>
          <w:szCs w:val="24"/>
        </w:rPr>
        <w:t>-665-S-666 DOI: 10.1016/S0016-5085(19)38569-5</w:t>
      </w:r>
    </w:p>
    <w:p w14:paraId="4AA916C2" w14:textId="77777777" w:rsidR="00F709B1" w:rsidRPr="00F709B1" w:rsidRDefault="00F709B1" w:rsidP="00F709B1">
      <w:pPr>
        <w:rPr>
          <w:rFonts w:cs="Calibri"/>
          <w:bCs/>
          <w:sz w:val="24"/>
          <w:szCs w:val="24"/>
        </w:rPr>
      </w:pPr>
    </w:p>
    <w:p w14:paraId="53DADEA0" w14:textId="77777777" w:rsidR="00F709B1" w:rsidRPr="00F709B1" w:rsidRDefault="00F709B1" w:rsidP="00F709B1">
      <w:pPr>
        <w:rPr>
          <w:rFonts w:cs="Calibri"/>
          <w:bCs/>
          <w:sz w:val="24"/>
          <w:szCs w:val="24"/>
        </w:rPr>
      </w:pPr>
      <w:r w:rsidRPr="00F709B1">
        <w:rPr>
          <w:rFonts w:cs="Calibri"/>
          <w:bCs/>
          <w:sz w:val="24"/>
          <w:szCs w:val="24"/>
        </w:rPr>
        <w:t xml:space="preserve">Sa1870 – The Use of an </w:t>
      </w:r>
      <w:proofErr w:type="spellStart"/>
      <w:r w:rsidRPr="00F709B1">
        <w:rPr>
          <w:rFonts w:cs="Calibri"/>
          <w:bCs/>
          <w:sz w:val="24"/>
          <w:szCs w:val="24"/>
        </w:rPr>
        <w:t>Emr</w:t>
      </w:r>
      <w:proofErr w:type="spellEnd"/>
      <w:r w:rsidRPr="00F709B1">
        <w:rPr>
          <w:rFonts w:cs="Calibri"/>
          <w:bCs/>
          <w:sz w:val="24"/>
          <w:szCs w:val="24"/>
        </w:rPr>
        <w:t xml:space="preserve"> Patient Portal (</w:t>
      </w:r>
      <w:proofErr w:type="spellStart"/>
      <w:r w:rsidRPr="00F709B1">
        <w:rPr>
          <w:rFonts w:cs="Calibri"/>
          <w:bCs/>
          <w:sz w:val="24"/>
          <w:szCs w:val="24"/>
        </w:rPr>
        <w:t>Mychart</w:t>
      </w:r>
      <w:proofErr w:type="spellEnd"/>
      <w:r w:rsidRPr="00F709B1">
        <w:rPr>
          <w:rFonts w:cs="Calibri"/>
          <w:bCs/>
          <w:sz w:val="24"/>
          <w:szCs w:val="24"/>
        </w:rPr>
        <w:t>-Epic) in Patients with Inflammatory Bowel Disease: Results of a Randomized Clinical Trial April 2019Gastroenterology 156(</w:t>
      </w:r>
      <w:proofErr w:type="gramStart"/>
      <w:r w:rsidRPr="00F709B1">
        <w:rPr>
          <w:rFonts w:cs="Calibri"/>
          <w:bCs/>
          <w:sz w:val="24"/>
          <w:szCs w:val="24"/>
        </w:rPr>
        <w:t>6):S</w:t>
      </w:r>
      <w:proofErr w:type="gramEnd"/>
      <w:r w:rsidRPr="00F709B1">
        <w:rPr>
          <w:rFonts w:cs="Calibri"/>
          <w:bCs/>
          <w:sz w:val="24"/>
          <w:szCs w:val="24"/>
        </w:rPr>
        <w:t>-436 DOI: 10.1016/S0016-5085(19)37936-3</w:t>
      </w:r>
    </w:p>
    <w:p w14:paraId="0E9B8B47" w14:textId="77777777" w:rsidR="00F709B1" w:rsidRPr="00F709B1" w:rsidRDefault="00F709B1" w:rsidP="00F709B1">
      <w:pPr>
        <w:rPr>
          <w:rFonts w:cs="Calibri"/>
          <w:bCs/>
          <w:sz w:val="24"/>
          <w:szCs w:val="24"/>
        </w:rPr>
      </w:pPr>
    </w:p>
    <w:p w14:paraId="003ACC88" w14:textId="77777777" w:rsidR="00F709B1" w:rsidRPr="00F709B1" w:rsidRDefault="00F709B1" w:rsidP="00F709B1">
      <w:pPr>
        <w:rPr>
          <w:rFonts w:cs="Calibri"/>
          <w:bCs/>
          <w:sz w:val="24"/>
          <w:szCs w:val="24"/>
        </w:rPr>
      </w:pPr>
      <w:r w:rsidRPr="00F709B1">
        <w:rPr>
          <w:rFonts w:cs="Calibri"/>
          <w:bCs/>
          <w:sz w:val="24"/>
          <w:szCs w:val="24"/>
        </w:rPr>
        <w:t>111 – Increasing Vaccination Rates with a Patient Portal (</w:t>
      </w:r>
      <w:proofErr w:type="spellStart"/>
      <w:r w:rsidRPr="00F709B1">
        <w:rPr>
          <w:rFonts w:cs="Calibri"/>
          <w:bCs/>
          <w:sz w:val="24"/>
          <w:szCs w:val="24"/>
        </w:rPr>
        <w:t>Mychart</w:t>
      </w:r>
      <w:proofErr w:type="spellEnd"/>
      <w:r w:rsidRPr="00F709B1">
        <w:rPr>
          <w:rFonts w:cs="Calibri"/>
          <w:bCs/>
          <w:sz w:val="24"/>
          <w:szCs w:val="24"/>
        </w:rPr>
        <w:t>-Epic) in Patients with Inflammatory Bowel Disease: Results of a Randomized Clinical Trial April 2019 Gastroenterology 156(</w:t>
      </w:r>
      <w:proofErr w:type="gramStart"/>
      <w:r w:rsidRPr="00F709B1">
        <w:rPr>
          <w:rFonts w:cs="Calibri"/>
          <w:bCs/>
          <w:sz w:val="24"/>
          <w:szCs w:val="24"/>
        </w:rPr>
        <w:t>6):S</w:t>
      </w:r>
      <w:proofErr w:type="gramEnd"/>
      <w:r w:rsidRPr="00F709B1">
        <w:rPr>
          <w:rFonts w:cs="Calibri"/>
          <w:bCs/>
          <w:sz w:val="24"/>
          <w:szCs w:val="24"/>
        </w:rPr>
        <w:t>-29 DOI: 10.1016/S0016-5085(19)36845-3</w:t>
      </w:r>
    </w:p>
    <w:p w14:paraId="6AC5378C" w14:textId="77777777" w:rsidR="00F709B1" w:rsidRPr="00F709B1" w:rsidRDefault="00F709B1" w:rsidP="00F709B1">
      <w:pPr>
        <w:rPr>
          <w:rFonts w:cs="Calibri"/>
          <w:bCs/>
          <w:sz w:val="24"/>
          <w:szCs w:val="24"/>
        </w:rPr>
      </w:pPr>
    </w:p>
    <w:p w14:paraId="2AF0F444" w14:textId="77777777" w:rsidR="00F709B1" w:rsidRPr="00F709B1" w:rsidRDefault="00F709B1" w:rsidP="00F709B1">
      <w:pPr>
        <w:rPr>
          <w:rFonts w:cs="Calibri"/>
          <w:bCs/>
          <w:sz w:val="24"/>
          <w:szCs w:val="24"/>
        </w:rPr>
      </w:pPr>
      <w:r w:rsidRPr="00F709B1">
        <w:rPr>
          <w:rFonts w:cs="Calibri"/>
          <w:bCs/>
          <w:iCs/>
          <w:color w:val="000000"/>
          <w:sz w:val="24"/>
          <w:szCs w:val="24"/>
        </w:rPr>
        <w:t>Jonica ER, Freyre AS, Reich J, Acevedo J, Hensel RL, Wasan S, Noronha A, Farraye FA, Szeto W. Electronic Order-set as a Quality Improvement Initiative to Optimize Management of Hospitalized Inflammatory Bowel Disease Patients. Am J Gastro 2017.</w:t>
      </w:r>
    </w:p>
    <w:p w14:paraId="78D7A70C" w14:textId="77777777" w:rsidR="00F709B1" w:rsidRPr="00F709B1" w:rsidRDefault="00F709B1" w:rsidP="00F709B1">
      <w:pPr>
        <w:rPr>
          <w:rFonts w:cs="Calibri"/>
          <w:bCs/>
          <w:sz w:val="24"/>
          <w:szCs w:val="24"/>
        </w:rPr>
      </w:pPr>
      <w:r w:rsidRPr="00F709B1">
        <w:rPr>
          <w:rFonts w:cs="Calibri"/>
          <w:bCs/>
          <w:sz w:val="24"/>
          <w:szCs w:val="24"/>
        </w:rPr>
        <w:br/>
        <w:t>Guo L, Groshek J, Farraye FA, Reich J. The 2015 Annual American College of Gastroenterology Meeting: Insights from a Twitter Analysis. Gastroenterology 04/2016; 150(4).</w:t>
      </w:r>
    </w:p>
    <w:p w14:paraId="70F8F69E" w14:textId="77777777" w:rsidR="00F709B1" w:rsidRDefault="00F709B1" w:rsidP="00F709B1">
      <w:pPr>
        <w:rPr>
          <w:rFonts w:cs="Calibri"/>
          <w:bCs/>
          <w:sz w:val="24"/>
          <w:szCs w:val="24"/>
        </w:rPr>
      </w:pPr>
      <w:r w:rsidRPr="00F709B1">
        <w:rPr>
          <w:rFonts w:cs="Calibri"/>
          <w:bCs/>
          <w:sz w:val="24"/>
          <w:szCs w:val="24"/>
        </w:rPr>
        <w:br/>
        <w:t xml:space="preserve">Tormey L, Reich J, Chen Y, Lipkin-Moore Z, </w:t>
      </w:r>
      <w:proofErr w:type="spellStart"/>
      <w:r w:rsidRPr="00F709B1">
        <w:rPr>
          <w:rFonts w:cs="Calibri"/>
          <w:bCs/>
          <w:sz w:val="24"/>
          <w:szCs w:val="24"/>
        </w:rPr>
        <w:t>Anzhu</w:t>
      </w:r>
      <w:proofErr w:type="spellEnd"/>
      <w:r w:rsidRPr="00F709B1">
        <w:rPr>
          <w:rFonts w:cs="Calibri"/>
          <w:bCs/>
          <w:sz w:val="24"/>
          <w:szCs w:val="24"/>
        </w:rPr>
        <w:t xml:space="preserve"> Yu Weinberg J, Farraye FA, </w:t>
      </w:r>
      <w:proofErr w:type="spellStart"/>
      <w:r w:rsidRPr="00F709B1">
        <w:rPr>
          <w:rFonts w:cs="Calibri"/>
          <w:bCs/>
          <w:sz w:val="24"/>
          <w:szCs w:val="24"/>
        </w:rPr>
        <w:t>Paashe</w:t>
      </w:r>
      <w:proofErr w:type="spellEnd"/>
      <w:r w:rsidRPr="00F709B1">
        <w:rPr>
          <w:rFonts w:cs="Calibri"/>
          <w:bCs/>
          <w:sz w:val="24"/>
          <w:szCs w:val="24"/>
        </w:rPr>
        <w:t xml:space="preserve">-Orlow M. Inadequate Health Literacy Linked to Poor Knowledge of Key Concepts in Inflammatory Bowel Disease. Gastroenterology. 2016 May; 150(4): S-1-S-1855 </w:t>
      </w:r>
      <w:r w:rsidRPr="00F709B1">
        <w:rPr>
          <w:rFonts w:cs="Calibri"/>
          <w:bCs/>
          <w:sz w:val="24"/>
          <w:szCs w:val="24"/>
        </w:rPr>
        <w:br/>
      </w:r>
    </w:p>
    <w:p w14:paraId="0430691B" w14:textId="0AEAE8FD" w:rsidR="00F709B1" w:rsidRPr="00F709B1" w:rsidRDefault="00F709B1" w:rsidP="00F709B1">
      <w:pPr>
        <w:rPr>
          <w:rFonts w:cs="Calibri"/>
          <w:bCs/>
          <w:sz w:val="24"/>
          <w:szCs w:val="24"/>
        </w:rPr>
      </w:pPr>
      <w:r w:rsidRPr="00F709B1">
        <w:rPr>
          <w:rFonts w:cs="Calibri"/>
          <w:bCs/>
          <w:sz w:val="24"/>
          <w:szCs w:val="24"/>
        </w:rPr>
        <w:t xml:space="preserve">Tormey L, Reich J, Chen Y, Lipkin-Moore Z, </w:t>
      </w:r>
      <w:proofErr w:type="spellStart"/>
      <w:r w:rsidRPr="00F709B1">
        <w:rPr>
          <w:rFonts w:cs="Calibri"/>
          <w:bCs/>
          <w:sz w:val="24"/>
          <w:szCs w:val="24"/>
        </w:rPr>
        <w:t>Anzhu</w:t>
      </w:r>
      <w:proofErr w:type="spellEnd"/>
      <w:r w:rsidRPr="00F709B1">
        <w:rPr>
          <w:rFonts w:cs="Calibri"/>
          <w:bCs/>
          <w:sz w:val="24"/>
          <w:szCs w:val="24"/>
        </w:rPr>
        <w:t xml:space="preserve"> Yu Weinberg JM, Farraye FA, </w:t>
      </w:r>
      <w:proofErr w:type="spellStart"/>
      <w:r w:rsidRPr="00F709B1">
        <w:rPr>
          <w:rFonts w:cs="Calibri"/>
          <w:bCs/>
          <w:sz w:val="24"/>
          <w:szCs w:val="24"/>
        </w:rPr>
        <w:t>Paashe</w:t>
      </w:r>
      <w:proofErr w:type="spellEnd"/>
      <w:r w:rsidRPr="00F709B1">
        <w:rPr>
          <w:rFonts w:cs="Calibri"/>
          <w:bCs/>
          <w:sz w:val="24"/>
          <w:szCs w:val="24"/>
        </w:rPr>
        <w:t>-Orlow M. The Impact of Medication Self-Efficacy and Health Literacy on Patient-Reported Outcomes in Inflammatory Bowel Disease. Gastroenterology. 2016 May; 150(4): S-1-S-1905</w:t>
      </w:r>
      <w:r w:rsidRPr="00F709B1">
        <w:rPr>
          <w:rFonts w:cs="Calibri"/>
          <w:bCs/>
          <w:sz w:val="24"/>
          <w:szCs w:val="24"/>
        </w:rPr>
        <w:br/>
      </w:r>
      <w:r w:rsidRPr="00F709B1">
        <w:rPr>
          <w:rFonts w:cs="Calibri"/>
          <w:bCs/>
          <w:sz w:val="24"/>
          <w:szCs w:val="24"/>
        </w:rPr>
        <w:br/>
        <w:t xml:space="preserve">Tormey L, Reich J, Singh A, Chen Y, Weinberg JM, Farraye FA, </w:t>
      </w:r>
      <w:proofErr w:type="spellStart"/>
      <w:r w:rsidRPr="00F709B1">
        <w:rPr>
          <w:rFonts w:cs="Calibri"/>
          <w:bCs/>
          <w:sz w:val="24"/>
          <w:szCs w:val="24"/>
        </w:rPr>
        <w:t>Paashe</w:t>
      </w:r>
      <w:proofErr w:type="spellEnd"/>
      <w:r w:rsidRPr="00F709B1">
        <w:rPr>
          <w:rFonts w:cs="Calibri"/>
          <w:bCs/>
          <w:sz w:val="24"/>
          <w:szCs w:val="24"/>
        </w:rPr>
        <w:t>-Orlow M. The Impact of Health Literacy on Patient-Reported Outcomes in Inflammatory Bowel Disease. Gastroenterology. 2015, May; 148(4): S-1-S-1196.</w:t>
      </w:r>
      <w:r w:rsidRPr="00F709B1">
        <w:rPr>
          <w:rFonts w:cs="Calibri"/>
          <w:bCs/>
          <w:sz w:val="24"/>
          <w:szCs w:val="24"/>
        </w:rPr>
        <w:br/>
      </w:r>
      <w:r w:rsidRPr="00F709B1">
        <w:rPr>
          <w:rFonts w:cs="Calibri"/>
          <w:bCs/>
          <w:sz w:val="24"/>
          <w:szCs w:val="24"/>
        </w:rPr>
        <w:br/>
      </w:r>
      <w:r w:rsidRPr="00F709B1">
        <w:rPr>
          <w:rFonts w:cs="Calibri"/>
          <w:bCs/>
          <w:iCs/>
          <w:color w:val="000000"/>
          <w:sz w:val="24"/>
          <w:szCs w:val="24"/>
          <w:lang w:val="de-DE"/>
        </w:rPr>
        <w:t xml:space="preserve">Apte </w:t>
      </w:r>
      <w:proofErr w:type="gramStart"/>
      <w:r w:rsidRPr="00F709B1">
        <w:rPr>
          <w:rFonts w:cs="Calibri"/>
          <w:bCs/>
          <w:iCs/>
          <w:color w:val="000000"/>
          <w:sz w:val="24"/>
          <w:szCs w:val="24"/>
          <w:lang w:val="de-DE"/>
        </w:rPr>
        <w:t>M,  Reich</w:t>
      </w:r>
      <w:proofErr w:type="gramEnd"/>
      <w:r w:rsidRPr="00F709B1">
        <w:rPr>
          <w:rFonts w:cs="Calibri"/>
          <w:bCs/>
          <w:iCs/>
          <w:color w:val="000000"/>
          <w:sz w:val="24"/>
          <w:szCs w:val="24"/>
          <w:lang w:val="de-DE"/>
        </w:rPr>
        <w:t xml:space="preserve"> J, Szeto W, Noronha A, Wasan S,  Farraye FA.</w:t>
      </w:r>
      <w:r w:rsidRPr="00F709B1">
        <w:rPr>
          <w:rFonts w:cs="Calibri"/>
          <w:bCs/>
          <w:iCs/>
          <w:color w:val="000000"/>
          <w:sz w:val="24"/>
          <w:szCs w:val="24"/>
          <w:u w:val="single"/>
          <w:lang w:val="de-DE"/>
        </w:rPr>
        <w:t> </w:t>
      </w:r>
      <w:r w:rsidRPr="00F709B1">
        <w:rPr>
          <w:rFonts w:cs="Calibri"/>
          <w:bCs/>
          <w:iCs/>
          <w:color w:val="000000"/>
          <w:sz w:val="24"/>
          <w:szCs w:val="24"/>
          <w:shd w:val="clear" w:color="auto" w:fill="FFFFFF"/>
        </w:rPr>
        <w:t>Utilizing Pharmacy Resources to Improve IBD Population Vaccination Rates. Am J Gastro 2017.</w:t>
      </w:r>
      <w:r w:rsidRPr="00F709B1">
        <w:rPr>
          <w:rFonts w:cs="Calibri"/>
          <w:bCs/>
          <w:iCs/>
          <w:color w:val="000000"/>
          <w:sz w:val="24"/>
          <w:szCs w:val="24"/>
          <w:shd w:val="clear" w:color="auto" w:fill="FFFFFF"/>
        </w:rPr>
        <w:br/>
      </w:r>
      <w:r w:rsidRPr="00F709B1">
        <w:rPr>
          <w:rFonts w:cs="Calibri"/>
          <w:bCs/>
          <w:iCs/>
          <w:color w:val="000000"/>
          <w:sz w:val="24"/>
          <w:szCs w:val="24"/>
          <w:shd w:val="clear" w:color="auto" w:fill="FFFFFF"/>
        </w:rPr>
        <w:br/>
      </w:r>
      <w:r w:rsidRPr="00F709B1">
        <w:rPr>
          <w:rFonts w:cs="Calibri"/>
          <w:bCs/>
          <w:sz w:val="24"/>
          <w:szCs w:val="24"/>
        </w:rPr>
        <w:t xml:space="preserve">Reich J, Wasan S, Farraye FA. Do Inadequacies in State Funding Create a Financial Hurdle to Vaccinations in Inflammatory Bowel Disease </w:t>
      </w:r>
      <w:proofErr w:type="gramStart"/>
      <w:r w:rsidRPr="00F709B1">
        <w:rPr>
          <w:rFonts w:cs="Calibri"/>
          <w:bCs/>
          <w:sz w:val="24"/>
          <w:szCs w:val="24"/>
        </w:rPr>
        <w:t>Patients?.</w:t>
      </w:r>
      <w:proofErr w:type="gramEnd"/>
      <w:r w:rsidRPr="00F709B1">
        <w:rPr>
          <w:rFonts w:cs="Calibri"/>
          <w:bCs/>
          <w:sz w:val="24"/>
          <w:szCs w:val="24"/>
        </w:rPr>
        <w:t xml:space="preserve"> Gastroenterology. 2014, May; 146(5): S-377–S-378.</w:t>
      </w:r>
      <w:r w:rsidRPr="00F709B1">
        <w:rPr>
          <w:rFonts w:cs="Calibri"/>
          <w:bCs/>
          <w:sz w:val="24"/>
          <w:szCs w:val="24"/>
        </w:rPr>
        <w:br/>
      </w:r>
      <w:r w:rsidRPr="00F709B1">
        <w:rPr>
          <w:rFonts w:cs="Calibri"/>
          <w:bCs/>
          <w:sz w:val="24"/>
          <w:szCs w:val="24"/>
        </w:rPr>
        <w:br/>
        <w:t xml:space="preserve">Reich J, </w:t>
      </w:r>
      <w:proofErr w:type="spellStart"/>
      <w:r w:rsidRPr="00F709B1">
        <w:rPr>
          <w:rFonts w:cs="Calibri"/>
          <w:bCs/>
          <w:sz w:val="24"/>
          <w:szCs w:val="24"/>
        </w:rPr>
        <w:t>Zanchetti</w:t>
      </w:r>
      <w:proofErr w:type="spellEnd"/>
      <w:r w:rsidRPr="00F709B1">
        <w:rPr>
          <w:rFonts w:cs="Calibri"/>
          <w:bCs/>
          <w:sz w:val="24"/>
          <w:szCs w:val="24"/>
        </w:rPr>
        <w:t xml:space="preserve"> D, Wasan S, Miller H, Noronha A, Jacobson B, Farraye FA. Improving Influenza and Pneumococcal Vaccination Rates in Patients with Inflammatory Bowel Disease. </w:t>
      </w:r>
      <w:r w:rsidRPr="00F709B1">
        <w:rPr>
          <w:rFonts w:cs="Calibri"/>
          <w:bCs/>
          <w:sz w:val="24"/>
          <w:szCs w:val="24"/>
        </w:rPr>
        <w:lastRenderedPageBreak/>
        <w:t xml:space="preserve">Inflammatory Bowel Diseases. 2014, Oct; 109(S2): S629-S680. </w:t>
      </w:r>
      <w:r w:rsidRPr="00F709B1">
        <w:rPr>
          <w:rFonts w:cs="Calibri"/>
          <w:bCs/>
          <w:sz w:val="24"/>
          <w:szCs w:val="24"/>
        </w:rPr>
        <w:br/>
      </w:r>
      <w:r w:rsidRPr="00F709B1">
        <w:rPr>
          <w:rFonts w:cs="Calibri"/>
          <w:bCs/>
          <w:sz w:val="24"/>
          <w:szCs w:val="24"/>
        </w:rPr>
        <w:br/>
        <w:t xml:space="preserve">Davis J, Varadarajan N, Reich J, Prakash P, Borum ML. Are Inflammatory Bowel Disease </w:t>
      </w:r>
      <w:proofErr w:type="gramStart"/>
      <w:r w:rsidRPr="00F709B1">
        <w:rPr>
          <w:rFonts w:cs="Calibri"/>
          <w:bCs/>
          <w:sz w:val="24"/>
          <w:szCs w:val="24"/>
        </w:rPr>
        <w:t>Patients  Undergoing</w:t>
      </w:r>
      <w:proofErr w:type="gramEnd"/>
      <w:r w:rsidRPr="00F709B1">
        <w:rPr>
          <w:rFonts w:cs="Calibri"/>
          <w:bCs/>
          <w:sz w:val="24"/>
          <w:szCs w:val="24"/>
        </w:rPr>
        <w:t xml:space="preserve"> Surveillance Colonoscopies at the Recommended Time?. Inflammatory Bowel Diseases. 2013, Sep; 19(10): E82–E83. </w:t>
      </w:r>
      <w:r w:rsidRPr="00F709B1">
        <w:rPr>
          <w:rFonts w:cs="Calibri"/>
          <w:bCs/>
          <w:sz w:val="24"/>
          <w:szCs w:val="24"/>
        </w:rPr>
        <w:br/>
      </w:r>
      <w:r w:rsidRPr="00F709B1">
        <w:rPr>
          <w:rFonts w:cs="Calibri"/>
          <w:bCs/>
          <w:sz w:val="24"/>
          <w:szCs w:val="24"/>
        </w:rPr>
        <w:br/>
        <w:t xml:space="preserve">Davis J, Varadarajan N, Reich J, Prakash P, Borum ML. Gastroenterologists Inconsistently Advice Against Tobacco Use in Inflammatory Bowel Disease Patients. Inflammatory Bowel Diseases. 2013, Sep; 19(10): E83–E84. </w:t>
      </w:r>
    </w:p>
    <w:p w14:paraId="503CDA18" w14:textId="77777777" w:rsidR="00F709B1" w:rsidRPr="00F709B1" w:rsidRDefault="00F709B1" w:rsidP="00F709B1">
      <w:pPr>
        <w:rPr>
          <w:rFonts w:cs="Calibri"/>
          <w:bCs/>
          <w:sz w:val="24"/>
          <w:szCs w:val="24"/>
        </w:rPr>
      </w:pPr>
      <w:r w:rsidRPr="00F709B1">
        <w:rPr>
          <w:rFonts w:cs="Calibri"/>
          <w:bCs/>
          <w:sz w:val="24"/>
          <w:szCs w:val="24"/>
        </w:rPr>
        <w:br/>
        <w:t xml:space="preserve">Prakash P, Varadarajan N, Reich J, Borum ML. Gastroenterologists Inconsistently Assess for and Advise Against Tobacco use in Patients with Inflammatory Bowel Disease. Inflammatory Bowel Diseases. 2012, Aug; 18(S1): S1–S127. </w:t>
      </w:r>
    </w:p>
    <w:p w14:paraId="4987A7C8" w14:textId="77777777" w:rsidR="00F709B1" w:rsidRPr="00F709B1" w:rsidRDefault="00F709B1" w:rsidP="00F709B1">
      <w:pPr>
        <w:rPr>
          <w:rFonts w:cs="Calibri"/>
          <w:bCs/>
          <w:sz w:val="24"/>
          <w:szCs w:val="24"/>
        </w:rPr>
      </w:pPr>
      <w:r w:rsidRPr="00F709B1">
        <w:rPr>
          <w:rFonts w:cs="Calibri"/>
          <w:bCs/>
          <w:sz w:val="24"/>
          <w:szCs w:val="24"/>
        </w:rPr>
        <w:br/>
        <w:t xml:space="preserve">Reich J, Varadarajan N, Prakash P, Borum ML. </w:t>
      </w:r>
      <w:proofErr w:type="gramStart"/>
      <w:r w:rsidRPr="00F709B1">
        <w:rPr>
          <w:rFonts w:cs="Calibri"/>
          <w:bCs/>
          <w:sz w:val="24"/>
          <w:szCs w:val="24"/>
        </w:rPr>
        <w:t>High Definition</w:t>
      </w:r>
      <w:proofErr w:type="gramEnd"/>
      <w:r w:rsidRPr="00F709B1">
        <w:rPr>
          <w:rFonts w:cs="Calibri"/>
          <w:bCs/>
          <w:sz w:val="24"/>
          <w:szCs w:val="24"/>
        </w:rPr>
        <w:t xml:space="preserve"> Technology can Enhance Adenoma Detection in Inflammatory Bowel Disease Patients. Inflammatory Bowel Diseases. 2012, Aug; 18(S1): S1–S127.</w:t>
      </w:r>
      <w:r w:rsidRPr="00F709B1">
        <w:rPr>
          <w:rFonts w:cs="Calibri"/>
          <w:bCs/>
          <w:sz w:val="24"/>
          <w:szCs w:val="24"/>
        </w:rPr>
        <w:br/>
      </w:r>
      <w:r w:rsidRPr="00F709B1">
        <w:rPr>
          <w:rFonts w:cs="Calibri"/>
          <w:bCs/>
          <w:sz w:val="24"/>
          <w:szCs w:val="24"/>
        </w:rPr>
        <w:br/>
        <w:t>Reich J, Varadarajan N, Prakash P, Borum ML. Individuals with Ulcerative Colitis may have more Adenomas than Individuals with Crohn’s Colitis. Inflammatory Bowel Diseases. 2012, Aug; 18(S1): S1–S127.</w:t>
      </w:r>
      <w:r w:rsidRPr="00F709B1">
        <w:rPr>
          <w:rFonts w:cs="Calibri"/>
          <w:bCs/>
          <w:sz w:val="24"/>
          <w:szCs w:val="24"/>
        </w:rPr>
        <w:br/>
      </w:r>
      <w:r w:rsidRPr="00F709B1">
        <w:rPr>
          <w:rFonts w:cs="Calibri"/>
          <w:bCs/>
          <w:sz w:val="24"/>
          <w:szCs w:val="24"/>
        </w:rPr>
        <w:br/>
        <w:t>Reich J, Varadarajan N, Prakash P, Borum ML. Individuals with Inflammatory Bowel Disease May Have Limited Knowledge of the Restroom Access Act. Inflammatory Bowel Diseases. 2012, Aug; 18(S1): S1–S127.</w:t>
      </w:r>
      <w:r w:rsidRPr="00F709B1">
        <w:rPr>
          <w:rFonts w:cs="Calibri"/>
          <w:bCs/>
          <w:sz w:val="24"/>
          <w:szCs w:val="24"/>
        </w:rPr>
        <w:br/>
      </w:r>
      <w:r w:rsidRPr="00F709B1">
        <w:rPr>
          <w:rFonts w:cs="Calibri"/>
          <w:bCs/>
          <w:sz w:val="24"/>
          <w:szCs w:val="24"/>
        </w:rPr>
        <w:br/>
        <w:t>Varadarajan N, Prakash P, Reich J, Chandler MB, Borum ML. Henoch-</w:t>
      </w:r>
      <w:proofErr w:type="spellStart"/>
      <w:r w:rsidRPr="00F709B1">
        <w:rPr>
          <w:rFonts w:cs="Calibri"/>
          <w:bCs/>
          <w:sz w:val="24"/>
          <w:szCs w:val="24"/>
        </w:rPr>
        <w:t>Schönlein</w:t>
      </w:r>
      <w:proofErr w:type="spellEnd"/>
      <w:r w:rsidRPr="00F709B1">
        <w:rPr>
          <w:rFonts w:cs="Calibri"/>
          <w:bCs/>
          <w:sz w:val="24"/>
          <w:szCs w:val="24"/>
        </w:rPr>
        <w:t xml:space="preserve"> Purpura Occurring 5 Years After Initiation of Adalimumab. A Case Report. Inflammatory Bowel Diseases. 2012, Aug; 18(S1): S1–S127.</w:t>
      </w:r>
      <w:r w:rsidRPr="00F709B1">
        <w:rPr>
          <w:rFonts w:cs="Calibri"/>
          <w:bCs/>
          <w:sz w:val="24"/>
          <w:szCs w:val="24"/>
        </w:rPr>
        <w:br/>
      </w:r>
      <w:r w:rsidRPr="00F709B1">
        <w:rPr>
          <w:rFonts w:cs="Calibri"/>
          <w:bCs/>
          <w:sz w:val="24"/>
          <w:szCs w:val="24"/>
        </w:rPr>
        <w:br/>
        <w:t>Varadarajan N, Reich J, Prakash P, Borum ML. Gastroenterologists May Not Consistently Perform Surveillance Colonoscopies at Recommended Intervals in Individuals with Crohn’s Colitis. Inflammatory Bowel Diseases. 2012, Aug; 18(S1): S1–S127.</w:t>
      </w:r>
      <w:r w:rsidRPr="00F709B1">
        <w:rPr>
          <w:rFonts w:cs="Calibri"/>
          <w:bCs/>
          <w:sz w:val="24"/>
          <w:szCs w:val="24"/>
        </w:rPr>
        <w:br/>
      </w:r>
      <w:r w:rsidRPr="00F709B1">
        <w:rPr>
          <w:rFonts w:cs="Calibri"/>
          <w:bCs/>
          <w:sz w:val="24"/>
          <w:szCs w:val="24"/>
        </w:rPr>
        <w:br/>
        <w:t xml:space="preserve">Varadarajan N, Reich J, Prakash P, Borum ML. Are Inflammatory Bowel Disease Patients Undergoing Surveillance Colonoscopies at the Recommended </w:t>
      </w:r>
      <w:proofErr w:type="gramStart"/>
      <w:r w:rsidRPr="00F709B1">
        <w:rPr>
          <w:rFonts w:cs="Calibri"/>
          <w:bCs/>
          <w:sz w:val="24"/>
          <w:szCs w:val="24"/>
        </w:rPr>
        <w:t>Time?.</w:t>
      </w:r>
      <w:proofErr w:type="gramEnd"/>
      <w:r w:rsidRPr="00F709B1">
        <w:rPr>
          <w:rFonts w:cs="Calibri"/>
          <w:bCs/>
          <w:sz w:val="24"/>
          <w:szCs w:val="24"/>
        </w:rPr>
        <w:t xml:space="preserve"> Inflammatory Bowel Diseases. 2012, Aug; 18(S1): S1–S127.</w:t>
      </w:r>
      <w:r w:rsidRPr="00F709B1">
        <w:rPr>
          <w:rFonts w:cs="Calibri"/>
          <w:bCs/>
          <w:sz w:val="24"/>
          <w:szCs w:val="24"/>
        </w:rPr>
        <w:br/>
      </w:r>
      <w:r w:rsidRPr="00F709B1">
        <w:rPr>
          <w:rFonts w:cs="Calibri"/>
          <w:bCs/>
          <w:sz w:val="24"/>
          <w:szCs w:val="24"/>
        </w:rPr>
        <w:br/>
        <w:t>Varadarajan N, Reich J, Prakash P, Borum ML. Gastroenterologists Rarely Assess for Accutane Use in Patients with Inflammatory Bowel Disease.  Inflammatory Bowel Diseases. 2012, Aug; 18(S1): S1–S127.</w:t>
      </w:r>
    </w:p>
    <w:p w14:paraId="2620A6CD" w14:textId="77777777" w:rsidR="00F709B1" w:rsidRDefault="00F709B1" w:rsidP="00F709B1">
      <w:pPr>
        <w:spacing w:after="0" w:line="240" w:lineRule="auto"/>
        <w:rPr>
          <w:sz w:val="24"/>
          <w:szCs w:val="24"/>
        </w:rPr>
      </w:pPr>
    </w:p>
    <w:p w14:paraId="4EB403AC" w14:textId="6AFDB2FA" w:rsidR="00F709B1" w:rsidRDefault="00F709B1" w:rsidP="00F709B1">
      <w:pPr>
        <w:spacing w:after="0" w:line="240" w:lineRule="auto"/>
        <w:rPr>
          <w:sz w:val="24"/>
          <w:szCs w:val="24"/>
        </w:rPr>
      </w:pPr>
    </w:p>
    <w:p w14:paraId="492C4E89" w14:textId="77777777" w:rsidR="005E3965" w:rsidRDefault="005E3965" w:rsidP="00F709B1">
      <w:pPr>
        <w:ind w:left="3600" w:hanging="3600"/>
        <w:rPr>
          <w:b/>
          <w:sz w:val="24"/>
          <w:szCs w:val="24"/>
        </w:rPr>
      </w:pPr>
    </w:p>
    <w:p w14:paraId="4440A1E8" w14:textId="77777777" w:rsidR="005E3965" w:rsidRDefault="005E3965" w:rsidP="00F709B1">
      <w:pPr>
        <w:ind w:left="3600" w:hanging="3600"/>
        <w:rPr>
          <w:b/>
          <w:sz w:val="24"/>
          <w:szCs w:val="24"/>
        </w:rPr>
      </w:pPr>
    </w:p>
    <w:p w14:paraId="79D1E167" w14:textId="77777777" w:rsidR="005E3965" w:rsidRDefault="005E3965" w:rsidP="00F709B1">
      <w:pPr>
        <w:ind w:left="3600" w:hanging="3600"/>
        <w:rPr>
          <w:b/>
          <w:sz w:val="24"/>
          <w:szCs w:val="24"/>
        </w:rPr>
      </w:pPr>
    </w:p>
    <w:p w14:paraId="59D9FDB2" w14:textId="77777777" w:rsidR="00C652D7" w:rsidRDefault="00C652D7" w:rsidP="0001588C">
      <w:pPr>
        <w:rPr>
          <w:b/>
          <w:sz w:val="24"/>
          <w:szCs w:val="24"/>
        </w:rPr>
      </w:pPr>
    </w:p>
    <w:p w14:paraId="197DC96E" w14:textId="77777777" w:rsidR="00C652D7" w:rsidRDefault="00C652D7" w:rsidP="0001588C">
      <w:pPr>
        <w:rPr>
          <w:b/>
          <w:sz w:val="24"/>
          <w:szCs w:val="24"/>
        </w:rPr>
      </w:pPr>
    </w:p>
    <w:p w14:paraId="1A33E88B" w14:textId="1AE68B61" w:rsidR="00F709B1" w:rsidRDefault="00F709B1" w:rsidP="0001588C">
      <w:pPr>
        <w:rPr>
          <w:b/>
          <w:sz w:val="24"/>
          <w:szCs w:val="24"/>
        </w:rPr>
      </w:pPr>
      <w:r>
        <w:rPr>
          <w:b/>
          <w:sz w:val="24"/>
          <w:szCs w:val="24"/>
        </w:rPr>
        <w:t>INVITED LECTURES</w:t>
      </w:r>
    </w:p>
    <w:p w14:paraId="50BD83B3" w14:textId="4D2358D6" w:rsidR="00F709B1" w:rsidRPr="00F709B1" w:rsidRDefault="00F709B1" w:rsidP="00F709B1">
      <w:pPr>
        <w:rPr>
          <w:rFonts w:cs="Calibri"/>
          <w:bCs/>
          <w:sz w:val="24"/>
          <w:szCs w:val="24"/>
        </w:rPr>
      </w:pPr>
      <w:r w:rsidRPr="00F709B1">
        <w:rPr>
          <w:rFonts w:cs="Calibri"/>
          <w:bCs/>
          <w:sz w:val="24"/>
          <w:szCs w:val="24"/>
        </w:rPr>
        <w:t xml:space="preserve">“Updates in the Management of Acute Pancreatitis”: Internal Medicine Resident </w:t>
      </w:r>
      <w:r w:rsidR="00755AC1">
        <w:rPr>
          <w:rFonts w:cs="Calibri"/>
          <w:bCs/>
          <w:sz w:val="24"/>
          <w:szCs w:val="24"/>
        </w:rPr>
        <w:t>Lecture Series</w:t>
      </w:r>
      <w:r w:rsidRPr="00F709B1">
        <w:rPr>
          <w:rFonts w:cs="Calibri"/>
          <w:bCs/>
          <w:sz w:val="24"/>
          <w:szCs w:val="24"/>
        </w:rPr>
        <w:t xml:space="preserve">                           </w:t>
      </w:r>
      <w:r w:rsidR="00755AC1">
        <w:rPr>
          <w:rFonts w:cs="Calibri"/>
          <w:bCs/>
          <w:sz w:val="24"/>
          <w:szCs w:val="24"/>
        </w:rPr>
        <w:t>2017</w:t>
      </w:r>
      <w:r>
        <w:rPr>
          <w:rFonts w:cs="Calibri"/>
          <w:bCs/>
          <w:sz w:val="24"/>
          <w:szCs w:val="24"/>
        </w:rPr>
        <w:t xml:space="preserve"> </w:t>
      </w:r>
    </w:p>
    <w:p w14:paraId="3A71154E" w14:textId="1EC403B8" w:rsidR="00F709B1" w:rsidRPr="00F709B1" w:rsidRDefault="00F709B1" w:rsidP="00F709B1">
      <w:pPr>
        <w:rPr>
          <w:rFonts w:cs="Calibri"/>
          <w:bCs/>
          <w:sz w:val="24"/>
          <w:szCs w:val="24"/>
        </w:rPr>
      </w:pPr>
      <w:r w:rsidRPr="00F709B1">
        <w:rPr>
          <w:rFonts w:cs="Calibri"/>
          <w:bCs/>
          <w:sz w:val="24"/>
          <w:szCs w:val="24"/>
        </w:rPr>
        <w:t xml:space="preserve"> Boston University Health Promotion Series: “Introduction to GERD and </w:t>
      </w:r>
      <w:proofErr w:type="gramStart"/>
      <w:r w:rsidRPr="00F709B1">
        <w:rPr>
          <w:rFonts w:cs="Calibri"/>
          <w:bCs/>
          <w:sz w:val="24"/>
          <w:szCs w:val="24"/>
        </w:rPr>
        <w:t xml:space="preserve">Dyspepsia”   </w:t>
      </w:r>
      <w:proofErr w:type="gramEnd"/>
      <w:r w:rsidRPr="00F709B1">
        <w:rPr>
          <w:rFonts w:cs="Calibri"/>
          <w:bCs/>
          <w:sz w:val="24"/>
          <w:szCs w:val="24"/>
        </w:rPr>
        <w:t xml:space="preserve">                       </w:t>
      </w:r>
      <w:r w:rsidR="00755AC1">
        <w:rPr>
          <w:rFonts w:cs="Calibri"/>
          <w:bCs/>
          <w:sz w:val="24"/>
          <w:szCs w:val="24"/>
        </w:rPr>
        <w:t>2017</w:t>
      </w:r>
    </w:p>
    <w:p w14:paraId="1F4B22B6" w14:textId="4B605F9F" w:rsidR="00F709B1" w:rsidRPr="00F709B1" w:rsidRDefault="00F709B1" w:rsidP="00F709B1">
      <w:pPr>
        <w:rPr>
          <w:rFonts w:cs="Calibri"/>
          <w:sz w:val="24"/>
          <w:szCs w:val="24"/>
        </w:rPr>
      </w:pPr>
      <w:r w:rsidRPr="00F709B1">
        <w:rPr>
          <w:rFonts w:cs="Calibri"/>
          <w:sz w:val="24"/>
          <w:szCs w:val="24"/>
        </w:rPr>
        <w:t xml:space="preserve">Led case-based discussion on professionalism for Internal Medicine Intern orientation                     </w:t>
      </w:r>
      <w:r w:rsidR="00755AC1">
        <w:rPr>
          <w:rFonts w:cs="Calibri"/>
          <w:sz w:val="24"/>
          <w:szCs w:val="24"/>
        </w:rPr>
        <w:t>2015</w:t>
      </w:r>
    </w:p>
    <w:p w14:paraId="4EE8B6E6" w14:textId="77777777" w:rsidR="00F709B1" w:rsidRPr="00F709B1" w:rsidRDefault="00F709B1" w:rsidP="00F709B1">
      <w:pPr>
        <w:ind w:left="3600" w:hanging="3600"/>
        <w:rPr>
          <w:rFonts w:cs="Calibri"/>
          <w:b/>
          <w:sz w:val="24"/>
          <w:szCs w:val="24"/>
        </w:rPr>
      </w:pPr>
    </w:p>
    <w:p w14:paraId="219507FD" w14:textId="1EEBE3F8" w:rsidR="00F709B1" w:rsidRDefault="00E15AB3" w:rsidP="00E15AB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MISCELLANEOUS: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20360A65" w14:textId="77777777" w:rsidR="00F709B1" w:rsidRDefault="00F709B1" w:rsidP="00E15AB3">
      <w:pPr>
        <w:spacing w:after="0" w:line="240" w:lineRule="auto"/>
        <w:rPr>
          <w:b/>
          <w:sz w:val="24"/>
          <w:szCs w:val="24"/>
        </w:rPr>
      </w:pPr>
    </w:p>
    <w:p w14:paraId="32E4DCA5" w14:textId="7EE40516" w:rsidR="00F709B1" w:rsidRPr="00F709B1" w:rsidRDefault="00F709B1" w:rsidP="00F709B1">
      <w:pPr>
        <w:rPr>
          <w:rFonts w:cs="Calibri"/>
          <w:bCs/>
          <w:sz w:val="24"/>
          <w:szCs w:val="24"/>
        </w:rPr>
      </w:pPr>
      <w:r w:rsidRPr="00F709B1">
        <w:rPr>
          <w:rFonts w:cs="Calibri"/>
          <w:bCs/>
          <w:sz w:val="24"/>
          <w:szCs w:val="24"/>
        </w:rPr>
        <w:t xml:space="preserve">Mentor and member of planning team for vaccine quality improvement project                                 </w:t>
      </w:r>
      <w:r w:rsidR="005D2EC7">
        <w:rPr>
          <w:rFonts w:cs="Calibri"/>
          <w:bCs/>
          <w:sz w:val="24"/>
          <w:szCs w:val="24"/>
        </w:rPr>
        <w:br/>
      </w:r>
      <w:r w:rsidRPr="00F709B1">
        <w:rPr>
          <w:rFonts w:cs="Calibri"/>
          <w:bCs/>
          <w:sz w:val="24"/>
          <w:szCs w:val="24"/>
        </w:rPr>
        <w:t>Seeking to improve vaccination rates in the Rheumatology clinic at Boston Medical Center</w:t>
      </w:r>
      <w:r w:rsidR="005D2EC7">
        <w:rPr>
          <w:rFonts w:cs="Calibri"/>
          <w:bCs/>
          <w:sz w:val="24"/>
          <w:szCs w:val="24"/>
        </w:rPr>
        <w:br/>
        <w:t>2017 –2018</w:t>
      </w:r>
    </w:p>
    <w:p w14:paraId="10F1766B" w14:textId="2F7F0A5E" w:rsidR="00F709B1" w:rsidRPr="00F709B1" w:rsidRDefault="00F709B1" w:rsidP="00F709B1">
      <w:pPr>
        <w:rPr>
          <w:rFonts w:cs="Calibri"/>
          <w:bCs/>
          <w:sz w:val="24"/>
          <w:szCs w:val="24"/>
        </w:rPr>
      </w:pPr>
      <w:r w:rsidRPr="00F709B1">
        <w:rPr>
          <w:rFonts w:cs="Calibri"/>
          <w:bCs/>
          <w:sz w:val="24"/>
          <w:szCs w:val="24"/>
        </w:rPr>
        <w:t xml:space="preserve">IBD </w:t>
      </w:r>
      <w:proofErr w:type="spellStart"/>
      <w:r w:rsidRPr="00F709B1">
        <w:rPr>
          <w:rFonts w:cs="Calibri"/>
          <w:bCs/>
          <w:sz w:val="24"/>
          <w:szCs w:val="24"/>
        </w:rPr>
        <w:t>Qorus</w:t>
      </w:r>
      <w:proofErr w:type="spellEnd"/>
      <w:r w:rsidRPr="00F709B1">
        <w:rPr>
          <w:rFonts w:cs="Calibri"/>
          <w:bCs/>
          <w:sz w:val="24"/>
          <w:szCs w:val="24"/>
        </w:rPr>
        <w:t xml:space="preserve">: Moderate biweekly sessions which seek to develop quality improvement                        </w:t>
      </w:r>
      <w:r w:rsidR="005D2EC7">
        <w:rPr>
          <w:rFonts w:cs="Calibri"/>
          <w:bCs/>
          <w:sz w:val="24"/>
          <w:szCs w:val="24"/>
        </w:rPr>
        <w:t>2017 –2018</w:t>
      </w:r>
      <w:r w:rsidRPr="00F709B1">
        <w:rPr>
          <w:rFonts w:cs="Calibri"/>
          <w:bCs/>
          <w:sz w:val="24"/>
          <w:szCs w:val="24"/>
        </w:rPr>
        <w:t xml:space="preserve"> </w:t>
      </w:r>
      <w:r w:rsidRPr="00F709B1">
        <w:rPr>
          <w:rFonts w:cs="Calibri"/>
          <w:bCs/>
          <w:sz w:val="24"/>
          <w:szCs w:val="24"/>
        </w:rPr>
        <w:br/>
      </w:r>
      <w:r w:rsidRPr="00F709B1">
        <w:rPr>
          <w:rFonts w:cs="Calibri"/>
          <w:bCs/>
          <w:sz w:val="24"/>
          <w:szCs w:val="24"/>
        </w:rPr>
        <w:br/>
        <w:t>Preceptor for Introduction to Clinical Medicine for 2</w:t>
      </w:r>
      <w:r w:rsidRPr="00F709B1">
        <w:rPr>
          <w:rFonts w:cs="Calibri"/>
          <w:bCs/>
          <w:sz w:val="24"/>
          <w:szCs w:val="24"/>
          <w:vertAlign w:val="superscript"/>
        </w:rPr>
        <w:t>nd</w:t>
      </w:r>
      <w:r w:rsidRPr="00F709B1">
        <w:rPr>
          <w:rFonts w:cs="Calibri"/>
          <w:bCs/>
          <w:sz w:val="24"/>
          <w:szCs w:val="24"/>
        </w:rPr>
        <w:t xml:space="preserve"> Year Medical Students                                     2016-</w:t>
      </w:r>
      <w:r w:rsidR="005D2EC7">
        <w:rPr>
          <w:rFonts w:cs="Calibri"/>
          <w:bCs/>
          <w:sz w:val="24"/>
          <w:szCs w:val="24"/>
        </w:rPr>
        <w:t xml:space="preserve"> 2019</w:t>
      </w:r>
      <w:r w:rsidRPr="00F709B1">
        <w:rPr>
          <w:rFonts w:cs="Calibri"/>
          <w:bCs/>
          <w:sz w:val="24"/>
          <w:szCs w:val="24"/>
        </w:rPr>
        <w:br/>
      </w:r>
      <w:r w:rsidRPr="00F709B1">
        <w:rPr>
          <w:rFonts w:cs="Calibri"/>
          <w:bCs/>
          <w:sz w:val="24"/>
          <w:szCs w:val="24"/>
        </w:rPr>
        <w:br/>
        <w:t xml:space="preserve">Mentor to Manisha Apte, second year Internal Medicine Resident                                                      </w:t>
      </w:r>
      <w:r w:rsidR="005D2EC7">
        <w:rPr>
          <w:rFonts w:cs="Calibri"/>
          <w:bCs/>
          <w:sz w:val="24"/>
          <w:szCs w:val="24"/>
        </w:rPr>
        <w:t>2016 –2019</w:t>
      </w:r>
      <w:r w:rsidRPr="00F709B1">
        <w:rPr>
          <w:rFonts w:cs="Calibri"/>
          <w:bCs/>
          <w:sz w:val="24"/>
          <w:szCs w:val="24"/>
        </w:rPr>
        <w:t xml:space="preserve">                                                                                    </w:t>
      </w:r>
    </w:p>
    <w:p w14:paraId="4D36E70E" w14:textId="24FB665A" w:rsidR="00E15AB3" w:rsidRPr="00F709B1" w:rsidRDefault="00F709B1" w:rsidP="00F709B1">
      <w:pPr>
        <w:spacing w:after="0" w:line="240" w:lineRule="auto"/>
        <w:rPr>
          <w:rFonts w:cs="Calibri"/>
          <w:sz w:val="24"/>
          <w:szCs w:val="24"/>
        </w:rPr>
      </w:pPr>
      <w:r w:rsidRPr="00F709B1">
        <w:rPr>
          <w:rFonts w:cs="Calibri"/>
          <w:bCs/>
          <w:sz w:val="24"/>
          <w:szCs w:val="24"/>
        </w:rPr>
        <w:br/>
        <w:t>Interviewer for applicants at Boston Medical Center Internal Medicine                                               2016-</w:t>
      </w:r>
      <w:r w:rsidR="005D2EC7">
        <w:rPr>
          <w:rFonts w:cs="Calibri"/>
          <w:bCs/>
          <w:sz w:val="24"/>
          <w:szCs w:val="24"/>
        </w:rPr>
        <w:t xml:space="preserve"> 2018</w:t>
      </w:r>
    </w:p>
    <w:p w14:paraId="3D3C55E2" w14:textId="77777777" w:rsidR="00834519" w:rsidRDefault="00834519"/>
    <w:sectPr w:rsidR="00834519">
      <w:pgSz w:w="12240" w:h="15840"/>
      <w:pgMar w:top="99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AB3"/>
    <w:rsid w:val="0000183D"/>
    <w:rsid w:val="0001588C"/>
    <w:rsid w:val="00020F95"/>
    <w:rsid w:val="00074EE9"/>
    <w:rsid w:val="0015131C"/>
    <w:rsid w:val="002B7CEF"/>
    <w:rsid w:val="0031794D"/>
    <w:rsid w:val="0034268C"/>
    <w:rsid w:val="00342C8D"/>
    <w:rsid w:val="005D2EC7"/>
    <w:rsid w:val="005E3965"/>
    <w:rsid w:val="00682CC0"/>
    <w:rsid w:val="00721B8E"/>
    <w:rsid w:val="00746B15"/>
    <w:rsid w:val="00755AC1"/>
    <w:rsid w:val="0079555F"/>
    <w:rsid w:val="007D6063"/>
    <w:rsid w:val="0081516C"/>
    <w:rsid w:val="00834519"/>
    <w:rsid w:val="00911C34"/>
    <w:rsid w:val="0092223C"/>
    <w:rsid w:val="00937B15"/>
    <w:rsid w:val="009E0DDA"/>
    <w:rsid w:val="00A97D24"/>
    <w:rsid w:val="00C607FE"/>
    <w:rsid w:val="00C652D7"/>
    <w:rsid w:val="00CA120A"/>
    <w:rsid w:val="00CE7747"/>
    <w:rsid w:val="00E15AB3"/>
    <w:rsid w:val="00F61893"/>
    <w:rsid w:val="00F709B1"/>
    <w:rsid w:val="00FA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AF36F"/>
  <w15:chartTrackingRefBased/>
  <w15:docId w15:val="{78AA2C01-329C-4016-904E-BC828D98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AB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5A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5AB3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F709B1"/>
  </w:style>
  <w:style w:type="character" w:styleId="Emphasis">
    <w:name w:val="Emphasis"/>
    <w:uiPriority w:val="20"/>
    <w:qFormat/>
    <w:rsid w:val="00F709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vens.com" TargetMode="External"/><Relationship Id="rId4" Type="http://schemas.openxmlformats.org/officeDocument/2006/relationships/hyperlink" Target="mailto:jason.reich.m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1741</Words>
  <Characters>9927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Reich</dc:creator>
  <cp:keywords/>
  <dc:description/>
  <cp:lastModifiedBy>Jason Reich</cp:lastModifiedBy>
  <cp:revision>2</cp:revision>
  <cp:lastPrinted>2021-07-18T20:22:00Z</cp:lastPrinted>
  <dcterms:created xsi:type="dcterms:W3CDTF">2022-05-26T18:04:00Z</dcterms:created>
  <dcterms:modified xsi:type="dcterms:W3CDTF">2022-05-26T18:04:00Z</dcterms:modified>
</cp:coreProperties>
</file>