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0638" w14:textId="77777777" w:rsidR="00B82FCD" w:rsidRPr="00570215" w:rsidRDefault="00CA4F29" w:rsidP="00CA4F2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70215">
        <w:rPr>
          <w:rFonts w:ascii="Times New Roman" w:hAnsi="Times New Roman" w:cs="Times New Roman"/>
          <w:b/>
        </w:rPr>
        <w:t>CURRICULUM VITAE</w:t>
      </w:r>
    </w:p>
    <w:p w14:paraId="458E57F4" w14:textId="77777777" w:rsidR="00CA4F29" w:rsidRPr="00570215" w:rsidRDefault="00CA4F29" w:rsidP="00CA4F29">
      <w:pPr>
        <w:jc w:val="center"/>
        <w:rPr>
          <w:rFonts w:ascii="Times New Roman" w:hAnsi="Times New Roman" w:cs="Times New Roman"/>
        </w:rPr>
      </w:pPr>
    </w:p>
    <w:p w14:paraId="00D0FBAB" w14:textId="77777777" w:rsidR="00CA4F29" w:rsidRPr="00570215" w:rsidRDefault="00CA4F29" w:rsidP="00CA4F29">
      <w:pPr>
        <w:jc w:val="center"/>
        <w:rPr>
          <w:rFonts w:ascii="Times New Roman" w:hAnsi="Times New Roman" w:cs="Times New Roman"/>
        </w:rPr>
      </w:pPr>
    </w:p>
    <w:p w14:paraId="6C53824B" w14:textId="77777777" w:rsidR="00CA4F29" w:rsidRPr="00570215" w:rsidRDefault="00CA4F29" w:rsidP="00CA4F29">
      <w:pPr>
        <w:jc w:val="center"/>
        <w:rPr>
          <w:rFonts w:ascii="Times New Roman" w:hAnsi="Times New Roman" w:cs="Times New Roman"/>
        </w:rPr>
      </w:pPr>
      <w:r w:rsidRPr="00570215">
        <w:rPr>
          <w:rFonts w:ascii="Times New Roman" w:hAnsi="Times New Roman" w:cs="Times New Roman"/>
        </w:rPr>
        <w:t>Ira S. Meisels, M.D.</w:t>
      </w:r>
    </w:p>
    <w:p w14:paraId="5ABA79C5" w14:textId="77777777" w:rsidR="00CA4F29" w:rsidRPr="00570215" w:rsidRDefault="00CA4F29" w:rsidP="00CA4F29">
      <w:pPr>
        <w:jc w:val="center"/>
        <w:rPr>
          <w:rFonts w:ascii="Times New Roman" w:hAnsi="Times New Roman" w:cs="Times New Roman"/>
        </w:rPr>
      </w:pPr>
    </w:p>
    <w:p w14:paraId="3EDE6FFB" w14:textId="77777777" w:rsidR="00CA4F29" w:rsidRPr="00570215" w:rsidRDefault="00CC75AB" w:rsidP="00CA4F29">
      <w:pPr>
        <w:jc w:val="center"/>
        <w:rPr>
          <w:rFonts w:ascii="Times New Roman" w:hAnsi="Times New Roman" w:cs="Times New Roman"/>
        </w:rPr>
      </w:pPr>
      <w:hyperlink r:id="rId5" w:history="1">
        <w:r w:rsidR="00CA4F29" w:rsidRPr="00570215">
          <w:rPr>
            <w:rStyle w:val="Hyperlink"/>
            <w:rFonts w:ascii="Times New Roman" w:hAnsi="Times New Roman" w:cs="Times New Roman"/>
          </w:rPr>
          <w:t>Ira.Meisels@mountsinai.org</w:t>
        </w:r>
      </w:hyperlink>
    </w:p>
    <w:p w14:paraId="767ABBDC" w14:textId="77777777" w:rsidR="00CA4F29" w:rsidRPr="00570215" w:rsidRDefault="00CA4F29" w:rsidP="00CA4F29">
      <w:pPr>
        <w:jc w:val="center"/>
        <w:rPr>
          <w:rFonts w:ascii="Times New Roman" w:hAnsi="Times New Roman" w:cs="Times New Roman"/>
        </w:rPr>
      </w:pPr>
    </w:p>
    <w:p w14:paraId="5D85D24B" w14:textId="77777777" w:rsidR="00CA4F29" w:rsidRPr="00570215" w:rsidRDefault="00CA4F29" w:rsidP="00CA4F29">
      <w:pPr>
        <w:rPr>
          <w:rFonts w:ascii="Times New Roman" w:hAnsi="Times New Roman" w:cs="Times New Roman"/>
        </w:rPr>
      </w:pPr>
    </w:p>
    <w:p w14:paraId="71E16C52" w14:textId="77777777" w:rsidR="00CA4F29" w:rsidRPr="00570215" w:rsidRDefault="00CA4F29" w:rsidP="00CA4F29">
      <w:pPr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Appointments/Employment</w:t>
      </w:r>
    </w:p>
    <w:p w14:paraId="70058743" w14:textId="77777777" w:rsidR="00CA4F29" w:rsidRPr="00570215" w:rsidRDefault="00CA4F29" w:rsidP="00CA4F29">
      <w:pPr>
        <w:rPr>
          <w:rFonts w:ascii="Times New Roman" w:hAnsi="Times New Roman" w:cs="Times New Roman"/>
          <w:sz w:val="22"/>
          <w:szCs w:val="22"/>
        </w:rPr>
      </w:pPr>
    </w:p>
    <w:p w14:paraId="038E3560" w14:textId="01A251BC" w:rsidR="002C3D49" w:rsidRPr="00570215" w:rsidRDefault="00CA4F29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Hospital Appointments</w:t>
      </w:r>
    </w:p>
    <w:p w14:paraId="643319D1" w14:textId="3549225C" w:rsidR="00A438A3" w:rsidRDefault="005A251B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2014-</w:t>
      </w:r>
      <w:r w:rsidR="00E353C4" w:rsidRPr="00570215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570215">
        <w:rPr>
          <w:rFonts w:ascii="Times New Roman" w:hAnsi="Times New Roman" w:cs="Times New Roman"/>
          <w:sz w:val="22"/>
          <w:szCs w:val="22"/>
        </w:rPr>
        <w:t xml:space="preserve">      </w:t>
      </w:r>
      <w:r w:rsidR="00A438A3">
        <w:rPr>
          <w:rFonts w:ascii="Times New Roman" w:hAnsi="Times New Roman" w:cs="Times New Roman"/>
          <w:sz w:val="22"/>
          <w:szCs w:val="22"/>
        </w:rPr>
        <w:tab/>
      </w:r>
      <w:r w:rsidR="00CA4F29" w:rsidRPr="00570215">
        <w:rPr>
          <w:rFonts w:ascii="Times New Roman" w:hAnsi="Times New Roman" w:cs="Times New Roman"/>
          <w:sz w:val="22"/>
          <w:szCs w:val="22"/>
        </w:rPr>
        <w:t xml:space="preserve">Chief, Division of Nephrology, Mount Sinai Morningside and Mount Sinai West   </w:t>
      </w:r>
    </w:p>
    <w:p w14:paraId="4A70A992" w14:textId="5BC4E1F3" w:rsidR="00A438A3" w:rsidRPr="00A438A3" w:rsidRDefault="00A438A3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38A3">
        <w:rPr>
          <w:rFonts w:ascii="Times New Roman" w:hAnsi="Times New Roman" w:cs="Times New Roman"/>
          <w:sz w:val="22"/>
          <w:szCs w:val="22"/>
        </w:rPr>
        <w:t>2008-</w:t>
      </w:r>
      <w:r w:rsidRPr="00A438A3">
        <w:rPr>
          <w:rFonts w:ascii="Times New Roman" w:hAnsi="Times New Roman" w:cs="Times New Roman"/>
          <w:sz w:val="22"/>
          <w:szCs w:val="22"/>
        </w:rPr>
        <w:tab/>
      </w:r>
      <w:r w:rsidRPr="00A438A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  <w:t>S</w:t>
      </w:r>
      <w:r w:rsidRPr="00A438A3">
        <w:rPr>
          <w:rFonts w:ascii="Times New Roman" w:hAnsi="Times New Roman" w:cs="Times New Roman"/>
          <w:sz w:val="22"/>
          <w:szCs w:val="22"/>
        </w:rPr>
        <w:t>enior Attending in Medicine, Mount Sinai Morningside and Mount Sinai West</w:t>
      </w:r>
    </w:p>
    <w:p w14:paraId="5F2611B7" w14:textId="1756E93A" w:rsidR="00A438A3" w:rsidRPr="00A438A3" w:rsidRDefault="00A438A3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2003-2008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438A3">
        <w:rPr>
          <w:rFonts w:ascii="Times New Roman" w:hAnsi="Times New Roman" w:cs="Times New Roman"/>
          <w:sz w:val="22"/>
          <w:szCs w:val="22"/>
        </w:rPr>
        <w:t>Associate Attending in Medicine, St. Luke's-Roosevelt Hospital Center</w:t>
      </w:r>
    </w:p>
    <w:p w14:paraId="1F464F86" w14:textId="10272AAF" w:rsidR="00CA4F29" w:rsidRDefault="00A438A3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38A3">
        <w:rPr>
          <w:rFonts w:ascii="Times New Roman" w:hAnsi="Times New Roman" w:cs="Times New Roman"/>
          <w:sz w:val="22"/>
          <w:szCs w:val="22"/>
        </w:rPr>
        <w:t>1998-2003</w:t>
      </w:r>
      <w:r w:rsidRPr="00A438A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438A3">
        <w:rPr>
          <w:rFonts w:ascii="Times New Roman" w:hAnsi="Times New Roman" w:cs="Times New Roman"/>
          <w:sz w:val="22"/>
          <w:szCs w:val="22"/>
        </w:rPr>
        <w:t>Assistant Attending in Medicine, St. Luke's-Roosevelt Hospital Center</w:t>
      </w:r>
    </w:p>
    <w:p w14:paraId="499D26E2" w14:textId="5AFE967A" w:rsidR="008121E5" w:rsidRPr="00570215" w:rsidRDefault="0018699C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1995-1998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Assistant Attending in Medicine, Rhode Island and Miriam Hospitals</w:t>
      </w:r>
    </w:p>
    <w:p w14:paraId="67657CE0" w14:textId="77777777" w:rsidR="00CA4F29" w:rsidRPr="00570215" w:rsidRDefault="00CA4F29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875BF8F" w14:textId="4B265311" w:rsidR="008A6695" w:rsidRDefault="00CA4F29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Academic</w:t>
      </w:r>
    </w:p>
    <w:p w14:paraId="7269CC9D" w14:textId="77777777" w:rsidR="002C3D49" w:rsidRDefault="002C3D49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A9CDFFF" w14:textId="2CAA08EB" w:rsidR="008A6695" w:rsidRPr="00570215" w:rsidRDefault="008A6695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2021-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Professor of Medicine, </w:t>
      </w:r>
      <w:r w:rsidRPr="008A6695">
        <w:rPr>
          <w:rFonts w:ascii="Times New Roman" w:hAnsi="Times New Roman" w:cs="Times New Roman"/>
          <w:sz w:val="22"/>
          <w:szCs w:val="22"/>
        </w:rPr>
        <w:t>Icahn School of Medicine at Mount Sinai</w:t>
      </w:r>
    </w:p>
    <w:p w14:paraId="039A4AC5" w14:textId="49988E1D" w:rsidR="00CA4F29" w:rsidRPr="00570215" w:rsidRDefault="005A251B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2014-</w:t>
      </w:r>
      <w:r w:rsidR="008A6695">
        <w:rPr>
          <w:rFonts w:ascii="Times New Roman" w:hAnsi="Times New Roman" w:cs="Times New Roman"/>
          <w:sz w:val="22"/>
          <w:szCs w:val="22"/>
        </w:rPr>
        <w:t>20</w:t>
      </w:r>
      <w:r w:rsidR="00E353C4" w:rsidRPr="0057021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57021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438A3">
        <w:rPr>
          <w:rFonts w:ascii="Times New Roman" w:hAnsi="Times New Roman" w:cs="Times New Roman"/>
          <w:sz w:val="22"/>
          <w:szCs w:val="22"/>
        </w:rPr>
        <w:tab/>
        <w:t>A</w:t>
      </w:r>
      <w:r w:rsidR="00CA4F29" w:rsidRPr="00570215">
        <w:rPr>
          <w:rFonts w:ascii="Times New Roman" w:hAnsi="Times New Roman" w:cs="Times New Roman"/>
          <w:sz w:val="22"/>
          <w:szCs w:val="22"/>
        </w:rPr>
        <w:t xml:space="preserve">ssociate Professor of Medicine, </w:t>
      </w:r>
      <w:r w:rsidR="00A438A3">
        <w:rPr>
          <w:rFonts w:ascii="Times New Roman" w:hAnsi="Times New Roman" w:cs="Times New Roman"/>
          <w:sz w:val="22"/>
          <w:szCs w:val="22"/>
        </w:rPr>
        <w:t xml:space="preserve">Icahn School of Medicine at </w:t>
      </w:r>
      <w:r w:rsidR="00CA4F29" w:rsidRPr="00570215">
        <w:rPr>
          <w:rFonts w:ascii="Times New Roman" w:hAnsi="Times New Roman" w:cs="Times New Roman"/>
          <w:sz w:val="22"/>
          <w:szCs w:val="22"/>
        </w:rPr>
        <w:t xml:space="preserve">Mount Sinai </w:t>
      </w:r>
    </w:p>
    <w:p w14:paraId="4804644D" w14:textId="0AD582B7" w:rsidR="00A438A3" w:rsidRPr="00A438A3" w:rsidRDefault="00A438A3" w:rsidP="00A438A3">
      <w:pPr>
        <w:spacing w:line="360" w:lineRule="auto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A438A3">
        <w:rPr>
          <w:rFonts w:ascii="Times New Roman" w:hAnsi="Times New Roman" w:cs="Times New Roman"/>
          <w:sz w:val="22"/>
          <w:szCs w:val="22"/>
        </w:rPr>
        <w:t>2012-2013</w:t>
      </w:r>
      <w:r w:rsidRPr="00A438A3">
        <w:rPr>
          <w:rFonts w:ascii="Times New Roman" w:hAnsi="Times New Roman" w:cs="Times New Roman"/>
          <w:sz w:val="22"/>
          <w:szCs w:val="22"/>
        </w:rPr>
        <w:tab/>
        <w:t>Associate Clinical Professor of Medicine, Columbia University College of Physicians and Surgeons</w:t>
      </w:r>
    </w:p>
    <w:p w14:paraId="6B88AC58" w14:textId="02824017" w:rsidR="00A438A3" w:rsidRPr="00A438A3" w:rsidRDefault="00A438A3" w:rsidP="00A438A3">
      <w:pPr>
        <w:spacing w:line="360" w:lineRule="auto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A438A3">
        <w:rPr>
          <w:rFonts w:ascii="Times New Roman" w:hAnsi="Times New Roman" w:cs="Times New Roman"/>
          <w:sz w:val="22"/>
          <w:szCs w:val="22"/>
        </w:rPr>
        <w:t>1998-2012</w:t>
      </w:r>
      <w:r w:rsidRPr="00A438A3">
        <w:rPr>
          <w:rFonts w:ascii="Times New Roman" w:hAnsi="Times New Roman" w:cs="Times New Roman"/>
          <w:sz w:val="22"/>
          <w:szCs w:val="22"/>
        </w:rPr>
        <w:tab/>
        <w:t>Assistant Professor of Clinical Medicine, Columbia University College of Physicians and Surgeons</w:t>
      </w:r>
    </w:p>
    <w:p w14:paraId="5133180B" w14:textId="0E384FC0" w:rsidR="00CA4F29" w:rsidRDefault="00A438A3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38A3">
        <w:rPr>
          <w:rFonts w:ascii="Times New Roman" w:hAnsi="Times New Roman" w:cs="Times New Roman"/>
          <w:sz w:val="22"/>
          <w:szCs w:val="22"/>
        </w:rPr>
        <w:t>1996-1998</w:t>
      </w:r>
      <w:r w:rsidRPr="00A438A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438A3">
        <w:rPr>
          <w:rFonts w:ascii="Times New Roman" w:hAnsi="Times New Roman" w:cs="Times New Roman"/>
          <w:sz w:val="22"/>
          <w:szCs w:val="22"/>
        </w:rPr>
        <w:t>Clinical Assistant Professor of Medicine, Brown University School of Medicine</w:t>
      </w:r>
    </w:p>
    <w:p w14:paraId="215835E5" w14:textId="50184E0F" w:rsidR="00E24746" w:rsidRDefault="00E24746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77744F" w14:textId="0E9A3063" w:rsidR="00E24746" w:rsidRDefault="00E24746" w:rsidP="00A438A3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Gaps in Employment</w:t>
      </w:r>
    </w:p>
    <w:p w14:paraId="4C3F037B" w14:textId="245D5DFB" w:rsidR="00E24746" w:rsidRPr="00E24746" w:rsidRDefault="00E24746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N/A</w:t>
      </w:r>
    </w:p>
    <w:p w14:paraId="302E4BD8" w14:textId="77777777" w:rsidR="00CA4F29" w:rsidRPr="00570215" w:rsidRDefault="00CA4F29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B205BE1" w14:textId="77777777" w:rsidR="00CA4F29" w:rsidRPr="00570215" w:rsidRDefault="00CA4F29" w:rsidP="00EC31B3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2371D2B5" w14:textId="0228FE66" w:rsidR="00CA4F29" w:rsidRPr="00570215" w:rsidRDefault="00E353C4" w:rsidP="00EC31B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 xml:space="preserve">1985             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A438A3">
        <w:rPr>
          <w:rFonts w:ascii="Times New Roman" w:hAnsi="Times New Roman" w:cs="Times New Roman"/>
          <w:sz w:val="22"/>
          <w:szCs w:val="22"/>
        </w:rPr>
        <w:tab/>
      </w:r>
      <w:r w:rsidR="00CA4F29" w:rsidRPr="00570215">
        <w:rPr>
          <w:rFonts w:ascii="Times New Roman" w:hAnsi="Times New Roman" w:cs="Times New Roman"/>
          <w:sz w:val="22"/>
          <w:szCs w:val="22"/>
        </w:rPr>
        <w:t>B.A., Summa cum Laude, College Valedictorian, Yeshiva University, New York,</w:t>
      </w:r>
      <w:r w:rsidR="001A46E1">
        <w:rPr>
          <w:rFonts w:ascii="Times New Roman" w:hAnsi="Times New Roman" w:cs="Times New Roman"/>
          <w:sz w:val="22"/>
          <w:szCs w:val="22"/>
        </w:rPr>
        <w:t xml:space="preserve"> </w:t>
      </w:r>
      <w:r w:rsidR="00EC31B3">
        <w:rPr>
          <w:rFonts w:ascii="Times New Roman" w:hAnsi="Times New Roman" w:cs="Times New Roman"/>
          <w:sz w:val="22"/>
          <w:szCs w:val="22"/>
        </w:rPr>
        <w:tab/>
      </w:r>
      <w:r w:rsidR="00EC31B3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A438A3">
        <w:rPr>
          <w:rFonts w:ascii="Times New Roman" w:hAnsi="Times New Roman" w:cs="Times New Roman"/>
          <w:sz w:val="22"/>
          <w:szCs w:val="22"/>
        </w:rPr>
        <w:t xml:space="preserve">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A438A3" w:rsidRPr="00A438A3">
        <w:rPr>
          <w:rFonts w:ascii="Times New Roman" w:hAnsi="Times New Roman" w:cs="Times New Roman"/>
          <w:sz w:val="22"/>
          <w:szCs w:val="22"/>
        </w:rPr>
        <w:t>NY</w:t>
      </w:r>
      <w:r w:rsidR="00EC31B3">
        <w:rPr>
          <w:rFonts w:ascii="Times New Roman" w:hAnsi="Times New Roman" w:cs="Times New Roman"/>
          <w:sz w:val="22"/>
          <w:szCs w:val="22"/>
        </w:rPr>
        <w:t xml:space="preserve">         </w:t>
      </w:r>
      <w:r w:rsidR="00A438A3" w:rsidRPr="00A438A3">
        <w:rPr>
          <w:rFonts w:ascii="Times New Roman" w:hAnsi="Times New Roman" w:cs="Times New Roman"/>
          <w:sz w:val="22"/>
          <w:szCs w:val="22"/>
        </w:rPr>
        <w:t xml:space="preserve">  </w:t>
      </w:r>
      <w:r w:rsidR="00EC31B3">
        <w:rPr>
          <w:rFonts w:ascii="Times New Roman" w:hAnsi="Times New Roman" w:cs="Times New Roman"/>
          <w:sz w:val="22"/>
          <w:szCs w:val="22"/>
        </w:rPr>
        <w:t xml:space="preserve">     </w:t>
      </w:r>
      <w:r w:rsidR="00A438A3">
        <w:rPr>
          <w:rFonts w:ascii="Times New Roman" w:hAnsi="Times New Roman" w:cs="Times New Roman"/>
          <w:sz w:val="22"/>
          <w:szCs w:val="22"/>
        </w:rPr>
        <w:t xml:space="preserve">  </w:t>
      </w:r>
      <w:r w:rsidR="00C77C12" w:rsidRPr="00570215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60AD28EB" w14:textId="30647814" w:rsidR="00CA4F29" w:rsidRPr="00570215" w:rsidRDefault="00E353C4" w:rsidP="00EC31B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1990</w:t>
      </w:r>
      <w:r w:rsidR="005A251B" w:rsidRPr="00570215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A438A3">
        <w:rPr>
          <w:rFonts w:ascii="Times New Roman" w:hAnsi="Times New Roman" w:cs="Times New Roman"/>
          <w:sz w:val="22"/>
          <w:szCs w:val="22"/>
        </w:rPr>
        <w:tab/>
      </w:r>
      <w:r w:rsidR="00CA4F29" w:rsidRPr="00570215">
        <w:rPr>
          <w:rFonts w:ascii="Times New Roman" w:hAnsi="Times New Roman" w:cs="Times New Roman"/>
          <w:sz w:val="22"/>
          <w:szCs w:val="22"/>
        </w:rPr>
        <w:t>M.D., Yale University School of Medicine, New Haven, CT</w:t>
      </w:r>
      <w:r w:rsidR="00C77C12" w:rsidRPr="005702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</w:p>
    <w:p w14:paraId="73FDF1AA" w14:textId="77777777" w:rsidR="00C77C12" w:rsidRPr="00570215" w:rsidRDefault="00C77C12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4307D67" w14:textId="77777777" w:rsidR="00C77C12" w:rsidRPr="00570215" w:rsidRDefault="00C77C12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CA9AE6" w14:textId="77777777" w:rsidR="00843B66" w:rsidRDefault="00843B66" w:rsidP="00E353C4">
      <w:pPr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</w:p>
    <w:p w14:paraId="3AB68398" w14:textId="64A559B8" w:rsidR="002C63FE" w:rsidRPr="00570215" w:rsidRDefault="00C77C12" w:rsidP="00E353C4">
      <w:pPr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lastRenderedPageBreak/>
        <w:t>Postgraduate Training</w:t>
      </w:r>
    </w:p>
    <w:p w14:paraId="4347A4EB" w14:textId="00EDEE83" w:rsidR="00C77C12" w:rsidRPr="00570215" w:rsidRDefault="002C63FE" w:rsidP="00E353C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Internships and Residencies</w:t>
      </w:r>
    </w:p>
    <w:p w14:paraId="1E857533" w14:textId="3D30CDD3" w:rsidR="002C63FE" w:rsidRDefault="00E353C4" w:rsidP="00E353C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 xml:space="preserve">1990-91      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     </w:t>
      </w:r>
      <w:r w:rsidRPr="00570215">
        <w:rPr>
          <w:rFonts w:ascii="Times New Roman" w:hAnsi="Times New Roman" w:cs="Times New Roman"/>
          <w:sz w:val="22"/>
          <w:szCs w:val="22"/>
        </w:rPr>
        <w:t xml:space="preserve"> 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</w:t>
      </w:r>
      <w:r w:rsidR="002C63FE" w:rsidRPr="00570215">
        <w:rPr>
          <w:rFonts w:ascii="Times New Roman" w:hAnsi="Times New Roman" w:cs="Times New Roman"/>
          <w:sz w:val="22"/>
          <w:szCs w:val="22"/>
        </w:rPr>
        <w:t>Intern in Medicine, Beth Israel Hospital and Harvard Medical School, Boston,</w:t>
      </w:r>
      <w:r w:rsidR="00570215" w:rsidRPr="00570215"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 </w:t>
      </w:r>
      <w:r w:rsidR="00570215" w:rsidRPr="00570215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</w:t>
      </w:r>
      <w:r w:rsidR="002C63FE" w:rsidRPr="00570215">
        <w:rPr>
          <w:rFonts w:ascii="Times New Roman" w:hAnsi="Times New Roman" w:cs="Times New Roman"/>
          <w:sz w:val="22"/>
          <w:szCs w:val="22"/>
        </w:rPr>
        <w:t xml:space="preserve">Massachusetts       </w:t>
      </w:r>
    </w:p>
    <w:p w14:paraId="3DD55451" w14:textId="77777777" w:rsidR="00807E0F" w:rsidRPr="00807E0F" w:rsidRDefault="00807E0F" w:rsidP="00E353C4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526D98A" w14:textId="5E9C6B29" w:rsidR="002C63FE" w:rsidRPr="00570215" w:rsidRDefault="00E353C4" w:rsidP="00E353C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 xml:space="preserve">1991-93      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</w:t>
      </w:r>
      <w:r w:rsidR="002C63FE" w:rsidRPr="00570215">
        <w:rPr>
          <w:rFonts w:ascii="Times New Roman" w:hAnsi="Times New Roman" w:cs="Times New Roman"/>
          <w:sz w:val="22"/>
          <w:szCs w:val="22"/>
        </w:rPr>
        <w:t>Junior and Senior Resident in Medicine, Beth Israel Hospital and Harvard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A38D2"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="002C63FE" w:rsidRPr="00570215">
        <w:rPr>
          <w:rFonts w:ascii="Times New Roman" w:hAnsi="Times New Roman" w:cs="Times New Roman"/>
          <w:sz w:val="22"/>
          <w:szCs w:val="22"/>
        </w:rPr>
        <w:t>Medical School, Boston, Massachusetts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</w:p>
    <w:p w14:paraId="702CFD11" w14:textId="0A5F7A1D" w:rsidR="00C77C12" w:rsidRPr="00570215" w:rsidRDefault="00E353C4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Fellowships</w:t>
      </w:r>
    </w:p>
    <w:p w14:paraId="7531964A" w14:textId="4B6126E0" w:rsidR="00E353C4" w:rsidRDefault="00E353C4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 xml:space="preserve">1993-95       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</w:t>
      </w:r>
      <w:r w:rsidRPr="00570215">
        <w:rPr>
          <w:rFonts w:ascii="Times New Roman" w:hAnsi="Times New Roman" w:cs="Times New Roman"/>
          <w:sz w:val="22"/>
          <w:szCs w:val="22"/>
        </w:rPr>
        <w:t>Fellow, Renal Division, Beth Israel Hospital and Harvard Medical School,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6A38D2"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Pr="00570215">
        <w:rPr>
          <w:rFonts w:ascii="Times New Roman" w:hAnsi="Times New Roman" w:cs="Times New Roman"/>
          <w:sz w:val="22"/>
          <w:szCs w:val="22"/>
        </w:rPr>
        <w:t>Boston,</w:t>
      </w:r>
      <w:r w:rsidR="006A38D2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Massachusetts</w:t>
      </w:r>
    </w:p>
    <w:p w14:paraId="63D7D80E" w14:textId="77777777" w:rsidR="00570215" w:rsidRPr="00570215" w:rsidRDefault="00570215" w:rsidP="00CA4F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A887A35" w14:textId="7EF1D413" w:rsidR="00570215" w:rsidRPr="00570215" w:rsidRDefault="00570215" w:rsidP="00CA4F2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Certification</w:t>
      </w:r>
      <w:r w:rsidR="00A438A3">
        <w:rPr>
          <w:rFonts w:ascii="Times New Roman" w:hAnsi="Times New Roman" w:cs="Times New Roman"/>
          <w:b/>
          <w:sz w:val="22"/>
          <w:szCs w:val="22"/>
        </w:rPr>
        <w:t>s</w:t>
      </w:r>
    </w:p>
    <w:p w14:paraId="2FF4FC8D" w14:textId="7C90C885" w:rsidR="00570215" w:rsidRPr="00570215" w:rsidRDefault="00A438A3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70215" w:rsidRPr="00570215">
        <w:rPr>
          <w:rFonts w:ascii="Times New Roman" w:hAnsi="Times New Roman" w:cs="Times New Roman"/>
          <w:sz w:val="22"/>
          <w:szCs w:val="22"/>
        </w:rPr>
        <w:t>Diplomate, American Board of Internal Medicine</w:t>
      </w:r>
    </w:p>
    <w:p w14:paraId="64897899" w14:textId="59699C49" w:rsidR="00570215" w:rsidRPr="00570215" w:rsidRDefault="00570215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1996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Board Certification, Subspecialty of Nephrology</w:t>
      </w:r>
    </w:p>
    <w:p w14:paraId="08E47B73" w14:textId="439D9408" w:rsidR="00570215" w:rsidRPr="00570215" w:rsidRDefault="00570215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2003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70215">
        <w:rPr>
          <w:rFonts w:ascii="Times New Roman" w:hAnsi="Times New Roman" w:cs="Times New Roman"/>
          <w:sz w:val="22"/>
          <w:szCs w:val="22"/>
        </w:rPr>
        <w:t>Recertification, Internal Medicine</w:t>
      </w:r>
    </w:p>
    <w:p w14:paraId="4060938A" w14:textId="57CA69EE" w:rsidR="00570215" w:rsidRPr="00570215" w:rsidRDefault="00570215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2006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Recertification, Nephrology</w:t>
      </w:r>
    </w:p>
    <w:p w14:paraId="5408E7C7" w14:textId="41DB7BD8" w:rsidR="00570215" w:rsidRPr="00570215" w:rsidRDefault="00570215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2013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Recertification, Internal Medicine</w:t>
      </w:r>
    </w:p>
    <w:p w14:paraId="74B0A48B" w14:textId="5E1433F9" w:rsidR="00570215" w:rsidRPr="00570215" w:rsidRDefault="00570215" w:rsidP="00807E0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2016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Recertification, Nephrology</w:t>
      </w:r>
    </w:p>
    <w:p w14:paraId="79D0DBA6" w14:textId="77777777" w:rsidR="00570215" w:rsidRPr="00570215" w:rsidRDefault="00570215" w:rsidP="00CA4F2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380B9A5D" w14:textId="77777777" w:rsidR="00570215" w:rsidRPr="00570215" w:rsidRDefault="00570215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0F3D50F4" w14:textId="129763FC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Licensure:</w:t>
      </w:r>
      <w:r w:rsidRPr="00570215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ab/>
      </w:r>
      <w:r w:rsidR="00EC31B3">
        <w:rPr>
          <w:rFonts w:ascii="Times New Roman" w:hAnsi="Times New Roman" w:cs="Times New Roman"/>
          <w:sz w:val="22"/>
          <w:szCs w:val="22"/>
        </w:rPr>
        <w:t xml:space="preserve"> </w:t>
      </w:r>
      <w:r w:rsidR="006A38D2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70215">
        <w:rPr>
          <w:rFonts w:ascii="Times New Roman" w:hAnsi="Times New Roman" w:cs="Times New Roman"/>
          <w:sz w:val="22"/>
          <w:szCs w:val="22"/>
        </w:rPr>
        <w:t>New York State Medical Licensure</w:t>
      </w:r>
    </w:p>
    <w:p w14:paraId="3E576906" w14:textId="77777777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</w:p>
    <w:p w14:paraId="1F753E66" w14:textId="77777777" w:rsidR="007035F1" w:rsidRDefault="007035F1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3A64D07D" w14:textId="4DCF9F7F" w:rsidR="00570215" w:rsidRDefault="00570215" w:rsidP="00570215">
      <w:pPr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Other Professional Roles</w:t>
      </w:r>
    </w:p>
    <w:p w14:paraId="31269BD6" w14:textId="77777777" w:rsidR="00A438A3" w:rsidRPr="00570215" w:rsidRDefault="00A438A3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489F25EC" w14:textId="2185AECF" w:rsid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Invited Expert Consultant: Centers for Disease Control an</w:t>
      </w:r>
      <w:r w:rsidR="00807E0F">
        <w:rPr>
          <w:rFonts w:ascii="Times New Roman" w:hAnsi="Times New Roman" w:cs="Times New Roman"/>
          <w:sz w:val="22"/>
          <w:szCs w:val="22"/>
        </w:rPr>
        <w:t xml:space="preserve">d Prevention. Recommendations for preventing </w:t>
      </w:r>
      <w:r w:rsidRPr="00570215">
        <w:rPr>
          <w:rFonts w:ascii="Times New Roman" w:hAnsi="Times New Roman" w:cs="Times New Roman"/>
          <w:sz w:val="22"/>
          <w:szCs w:val="22"/>
        </w:rPr>
        <w:t>transmission of infections among chronic hemodialysis patients.  MMWR 2001</w:t>
      </w:r>
    </w:p>
    <w:p w14:paraId="208FF5A6" w14:textId="77777777" w:rsidR="00A438A3" w:rsidRPr="00570215" w:rsidRDefault="00A438A3" w:rsidP="00570215">
      <w:pPr>
        <w:rPr>
          <w:rFonts w:ascii="Times New Roman" w:hAnsi="Times New Roman" w:cs="Times New Roman"/>
          <w:sz w:val="22"/>
          <w:szCs w:val="22"/>
        </w:rPr>
      </w:pPr>
    </w:p>
    <w:p w14:paraId="1C7EB8C3" w14:textId="43FC8346" w:rsid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National Kidne</w:t>
      </w:r>
      <w:r w:rsidR="00824FE2">
        <w:rPr>
          <w:rFonts w:ascii="Times New Roman" w:hAnsi="Times New Roman" w:cs="Times New Roman"/>
          <w:sz w:val="22"/>
          <w:szCs w:val="22"/>
        </w:rPr>
        <w:t xml:space="preserve">y Foundation of Greater NY:  </w:t>
      </w:r>
      <w:r w:rsidRPr="00570215">
        <w:rPr>
          <w:rFonts w:ascii="Times New Roman" w:hAnsi="Times New Roman" w:cs="Times New Roman"/>
          <w:sz w:val="22"/>
          <w:szCs w:val="22"/>
        </w:rPr>
        <w:t>Chair, Medical Advisory Board. 2003-present</w:t>
      </w:r>
    </w:p>
    <w:p w14:paraId="38176143" w14:textId="73FB127D" w:rsidR="00145725" w:rsidRDefault="00145725" w:rsidP="00570215">
      <w:pPr>
        <w:rPr>
          <w:rFonts w:ascii="Times New Roman" w:hAnsi="Times New Roman" w:cs="Times New Roman"/>
          <w:sz w:val="22"/>
          <w:szCs w:val="22"/>
        </w:rPr>
      </w:pPr>
    </w:p>
    <w:p w14:paraId="1C2EFFBF" w14:textId="77777777" w:rsidR="00145725" w:rsidRPr="00145725" w:rsidRDefault="00145725" w:rsidP="00145725">
      <w:pPr>
        <w:rPr>
          <w:rFonts w:ascii="Times New Roman" w:hAnsi="Times New Roman" w:cs="Times New Roman"/>
          <w:b/>
          <w:sz w:val="22"/>
          <w:szCs w:val="22"/>
        </w:rPr>
      </w:pPr>
      <w:r w:rsidRPr="00145725">
        <w:rPr>
          <w:rFonts w:ascii="Times New Roman" w:hAnsi="Times New Roman" w:cs="Times New Roman"/>
          <w:b/>
          <w:sz w:val="22"/>
          <w:szCs w:val="22"/>
        </w:rPr>
        <w:t>Research Profile</w:t>
      </w:r>
    </w:p>
    <w:p w14:paraId="5215FB8E" w14:textId="77777777" w:rsidR="00145725" w:rsidRPr="00145725" w:rsidRDefault="00145725" w:rsidP="00145725">
      <w:pPr>
        <w:rPr>
          <w:rFonts w:ascii="Times New Roman" w:hAnsi="Times New Roman" w:cs="Times New Roman"/>
          <w:sz w:val="22"/>
          <w:szCs w:val="22"/>
        </w:rPr>
      </w:pPr>
    </w:p>
    <w:p w14:paraId="02014CBC" w14:textId="659D25BE" w:rsidR="00145725" w:rsidRPr="00570215" w:rsidRDefault="00145725" w:rsidP="00145725">
      <w:pPr>
        <w:rPr>
          <w:rFonts w:ascii="Times New Roman" w:hAnsi="Times New Roman" w:cs="Times New Roman"/>
          <w:sz w:val="22"/>
          <w:szCs w:val="22"/>
        </w:rPr>
      </w:pPr>
      <w:r w:rsidRPr="00145725">
        <w:rPr>
          <w:rFonts w:ascii="Times New Roman" w:hAnsi="Times New Roman" w:cs="Times New Roman"/>
          <w:sz w:val="22"/>
          <w:szCs w:val="22"/>
        </w:rPr>
        <w:t xml:space="preserve">I have been both a principal investigator and a co-investigator on multiple multi-center national trials in the fields of dialysis and chronic kidney disease.  These have resulted in </w:t>
      </w:r>
      <w:r w:rsidR="00E938E8">
        <w:rPr>
          <w:rFonts w:ascii="Times New Roman" w:hAnsi="Times New Roman" w:cs="Times New Roman"/>
          <w:sz w:val="22"/>
          <w:szCs w:val="22"/>
        </w:rPr>
        <w:t>papers in high</w:t>
      </w:r>
      <w:r w:rsidR="001C0B2C">
        <w:rPr>
          <w:rFonts w:ascii="Times New Roman" w:hAnsi="Times New Roman" w:cs="Times New Roman"/>
          <w:sz w:val="22"/>
          <w:szCs w:val="22"/>
        </w:rPr>
        <w:t xml:space="preserve"> impact </w:t>
      </w:r>
      <w:r w:rsidR="00E938E8">
        <w:rPr>
          <w:rFonts w:ascii="Times New Roman" w:hAnsi="Times New Roman" w:cs="Times New Roman"/>
          <w:sz w:val="22"/>
          <w:szCs w:val="22"/>
        </w:rPr>
        <w:t xml:space="preserve">journals such </w:t>
      </w:r>
      <w:r w:rsidR="001C0B2C">
        <w:rPr>
          <w:rFonts w:ascii="Times New Roman" w:hAnsi="Times New Roman" w:cs="Times New Roman"/>
          <w:sz w:val="22"/>
          <w:szCs w:val="22"/>
        </w:rPr>
        <w:t xml:space="preserve">as </w:t>
      </w:r>
      <w:r w:rsidRPr="00145725">
        <w:rPr>
          <w:rFonts w:ascii="Times New Roman" w:hAnsi="Times New Roman" w:cs="Times New Roman"/>
          <w:sz w:val="22"/>
          <w:szCs w:val="22"/>
        </w:rPr>
        <w:t>Kidney International.  Two of the dialysis related trials, the HEMO Study and the Frequent Hemodialysis Network Trial, have impacted national guidelines related to the intensity of dialysis.</w:t>
      </w:r>
    </w:p>
    <w:p w14:paraId="274B6066" w14:textId="77777777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</w:p>
    <w:p w14:paraId="4482C524" w14:textId="77777777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</w:p>
    <w:p w14:paraId="6829F38C" w14:textId="77777777" w:rsidR="006A38D2" w:rsidRDefault="006A38D2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084E2A91" w14:textId="77777777" w:rsidR="00190DA3" w:rsidRDefault="00190DA3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0438C8B7" w14:textId="58BDE6DA" w:rsidR="00570215" w:rsidRDefault="00570215" w:rsidP="00570215">
      <w:pPr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lastRenderedPageBreak/>
        <w:t>Clinical Profile</w:t>
      </w:r>
    </w:p>
    <w:p w14:paraId="2244059C" w14:textId="77777777" w:rsidR="00190DA3" w:rsidRPr="00570215" w:rsidRDefault="00190DA3" w:rsidP="00570215">
      <w:pPr>
        <w:rPr>
          <w:rFonts w:ascii="Times New Roman" w:hAnsi="Times New Roman" w:cs="Times New Roman"/>
          <w:b/>
          <w:sz w:val="22"/>
          <w:szCs w:val="22"/>
        </w:rPr>
      </w:pPr>
    </w:p>
    <w:p w14:paraId="1178C304" w14:textId="262CF2ED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 xml:space="preserve">I practice the full spectrum of clinical nephrology including chronic kidney disease management, dialysis both in-center and home dialysis, </w:t>
      </w:r>
      <w:r w:rsidR="00857475">
        <w:rPr>
          <w:rFonts w:ascii="Times New Roman" w:hAnsi="Times New Roman" w:cs="Times New Roman"/>
          <w:sz w:val="22"/>
          <w:szCs w:val="22"/>
        </w:rPr>
        <w:t xml:space="preserve">and </w:t>
      </w:r>
      <w:r w:rsidRPr="00570215">
        <w:rPr>
          <w:rFonts w:ascii="Times New Roman" w:hAnsi="Times New Roman" w:cs="Times New Roman"/>
          <w:sz w:val="22"/>
          <w:szCs w:val="22"/>
        </w:rPr>
        <w:t>management of acute kidney injury and electrolyte disturbances.</w:t>
      </w:r>
    </w:p>
    <w:p w14:paraId="60DE1C36" w14:textId="773FCDE4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I receive many referrals from both full time Mount Sinai physicians and physicians in the community</w:t>
      </w:r>
      <w:r w:rsidR="002421FC">
        <w:rPr>
          <w:rFonts w:ascii="Times New Roman" w:hAnsi="Times New Roman" w:cs="Times New Roman"/>
          <w:sz w:val="22"/>
          <w:szCs w:val="22"/>
        </w:rPr>
        <w:t>, both local and regional</w:t>
      </w:r>
      <w:r w:rsidRPr="00570215">
        <w:rPr>
          <w:rFonts w:ascii="Times New Roman" w:hAnsi="Times New Roman" w:cs="Times New Roman"/>
          <w:sz w:val="22"/>
          <w:szCs w:val="22"/>
        </w:rPr>
        <w:t xml:space="preserve"> to consult on multiple areas of nephrology including chronic kidney disease, electrolyte disturbances, resistant hypertension, dialysis including home dia</w:t>
      </w:r>
      <w:r w:rsidR="00857475">
        <w:rPr>
          <w:rFonts w:ascii="Times New Roman" w:hAnsi="Times New Roman" w:cs="Times New Roman"/>
          <w:sz w:val="22"/>
          <w:szCs w:val="22"/>
        </w:rPr>
        <w:t>lysis and post- transplant care.</w:t>
      </w:r>
      <w:r w:rsidRPr="00570215">
        <w:rPr>
          <w:rFonts w:ascii="Times New Roman" w:hAnsi="Times New Roman" w:cs="Times New Roman"/>
          <w:sz w:val="22"/>
          <w:szCs w:val="22"/>
        </w:rPr>
        <w:t xml:space="preserve"> I have been recognized as a Master Clinician by the </w:t>
      </w:r>
      <w:r w:rsidR="00857475">
        <w:rPr>
          <w:rFonts w:ascii="Times New Roman" w:hAnsi="Times New Roman" w:cs="Times New Roman"/>
          <w:sz w:val="22"/>
          <w:szCs w:val="22"/>
        </w:rPr>
        <w:t>Medicine R</w:t>
      </w:r>
      <w:r w:rsidRPr="00570215">
        <w:rPr>
          <w:rFonts w:ascii="Times New Roman" w:hAnsi="Times New Roman" w:cs="Times New Roman"/>
          <w:sz w:val="22"/>
          <w:szCs w:val="22"/>
        </w:rPr>
        <w:t xml:space="preserve">esidency </w:t>
      </w:r>
      <w:r w:rsidR="00857475">
        <w:rPr>
          <w:rFonts w:ascii="Times New Roman" w:hAnsi="Times New Roman" w:cs="Times New Roman"/>
          <w:sz w:val="22"/>
          <w:szCs w:val="22"/>
        </w:rPr>
        <w:t xml:space="preserve">of Mount Sinai Morningside/West </w:t>
      </w:r>
      <w:r w:rsidRPr="00570215">
        <w:rPr>
          <w:rFonts w:ascii="Times New Roman" w:hAnsi="Times New Roman" w:cs="Times New Roman"/>
          <w:sz w:val="22"/>
          <w:szCs w:val="22"/>
        </w:rPr>
        <w:t>and have conducted Master Clinician rounds with the house</w:t>
      </w:r>
      <w:r w:rsidR="00857475">
        <w:rPr>
          <w:rFonts w:ascii="Times New Roman" w:hAnsi="Times New Roman" w:cs="Times New Roman"/>
          <w:sz w:val="22"/>
          <w:szCs w:val="22"/>
        </w:rPr>
        <w:t xml:space="preserve"> </w:t>
      </w:r>
      <w:r w:rsidRPr="00570215">
        <w:rPr>
          <w:rFonts w:ascii="Times New Roman" w:hAnsi="Times New Roman" w:cs="Times New Roman"/>
          <w:sz w:val="22"/>
          <w:szCs w:val="22"/>
        </w:rPr>
        <w:t>staff.  I frequently see patients in the office who are seeking a second opinion after having seen a prior nephrologist.</w:t>
      </w:r>
      <w:r w:rsidR="0029529B">
        <w:rPr>
          <w:rFonts w:ascii="Times New Roman" w:hAnsi="Times New Roman" w:cs="Times New Roman"/>
          <w:sz w:val="22"/>
          <w:szCs w:val="22"/>
        </w:rPr>
        <w:t xml:space="preserve"> I am often</w:t>
      </w:r>
      <w:r w:rsidR="002421FC">
        <w:rPr>
          <w:rFonts w:ascii="Times New Roman" w:hAnsi="Times New Roman" w:cs="Times New Roman"/>
          <w:sz w:val="22"/>
          <w:szCs w:val="22"/>
        </w:rPr>
        <w:t xml:space="preserve"> referred patients by my national colleagues when patients relocate to the area.</w:t>
      </w:r>
    </w:p>
    <w:p w14:paraId="43ED2074" w14:textId="74F74495" w:rsidR="00570215" w:rsidRP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I have a very large chronic kidney disease practice with many patients who have been se</w:t>
      </w:r>
      <w:r w:rsidR="001C0B2C">
        <w:rPr>
          <w:rFonts w:ascii="Times New Roman" w:hAnsi="Times New Roman" w:cs="Times New Roman"/>
          <w:sz w:val="22"/>
          <w:szCs w:val="22"/>
        </w:rPr>
        <w:t>eing me for longer</w:t>
      </w:r>
      <w:r w:rsidR="00857475">
        <w:rPr>
          <w:rFonts w:ascii="Times New Roman" w:hAnsi="Times New Roman" w:cs="Times New Roman"/>
          <w:sz w:val="22"/>
          <w:szCs w:val="22"/>
        </w:rPr>
        <w:t xml:space="preserve"> than two</w:t>
      </w:r>
      <w:r w:rsidR="001C0B2C">
        <w:rPr>
          <w:rFonts w:ascii="Times New Roman" w:hAnsi="Times New Roman" w:cs="Times New Roman"/>
          <w:sz w:val="22"/>
          <w:szCs w:val="22"/>
        </w:rPr>
        <w:t xml:space="preserve"> decades.  I also</w:t>
      </w:r>
      <w:r w:rsidR="0029529B">
        <w:rPr>
          <w:rFonts w:ascii="Times New Roman" w:hAnsi="Times New Roman" w:cs="Times New Roman"/>
          <w:sz w:val="22"/>
          <w:szCs w:val="22"/>
        </w:rPr>
        <w:t xml:space="preserve"> continue to have a</w:t>
      </w:r>
      <w:r w:rsidRPr="00570215">
        <w:rPr>
          <w:rFonts w:ascii="Times New Roman" w:hAnsi="Times New Roman" w:cs="Times New Roman"/>
          <w:sz w:val="22"/>
          <w:szCs w:val="22"/>
        </w:rPr>
        <w:t xml:space="preserve"> la</w:t>
      </w:r>
      <w:r w:rsidR="001C0B2C">
        <w:rPr>
          <w:rFonts w:ascii="Times New Roman" w:hAnsi="Times New Roman" w:cs="Times New Roman"/>
          <w:sz w:val="22"/>
          <w:szCs w:val="22"/>
        </w:rPr>
        <w:t xml:space="preserve">rge dialysis </w:t>
      </w:r>
      <w:r w:rsidR="0029529B">
        <w:rPr>
          <w:rFonts w:ascii="Times New Roman" w:hAnsi="Times New Roman" w:cs="Times New Roman"/>
          <w:sz w:val="22"/>
          <w:szCs w:val="22"/>
        </w:rPr>
        <w:t xml:space="preserve">patient </w:t>
      </w:r>
      <w:r w:rsidR="001C0B2C">
        <w:rPr>
          <w:rFonts w:ascii="Times New Roman" w:hAnsi="Times New Roman" w:cs="Times New Roman"/>
          <w:sz w:val="22"/>
          <w:szCs w:val="22"/>
        </w:rPr>
        <w:t>population</w:t>
      </w:r>
      <w:r w:rsidRPr="00570215">
        <w:rPr>
          <w:rFonts w:ascii="Times New Roman" w:hAnsi="Times New Roman" w:cs="Times New Roman"/>
          <w:sz w:val="22"/>
          <w:szCs w:val="22"/>
        </w:rPr>
        <w:t xml:space="preserve"> with many pa</w:t>
      </w:r>
      <w:r w:rsidR="001C0B2C">
        <w:rPr>
          <w:rFonts w:ascii="Times New Roman" w:hAnsi="Times New Roman" w:cs="Times New Roman"/>
          <w:sz w:val="22"/>
          <w:szCs w:val="22"/>
        </w:rPr>
        <w:t>tients who have been under my care</w:t>
      </w:r>
      <w:r w:rsidRPr="00570215">
        <w:rPr>
          <w:rFonts w:ascii="Times New Roman" w:hAnsi="Times New Roman" w:cs="Times New Roman"/>
          <w:sz w:val="22"/>
          <w:szCs w:val="22"/>
        </w:rPr>
        <w:t xml:space="preserve"> for many years</w:t>
      </w:r>
      <w:r w:rsidR="00857475">
        <w:rPr>
          <w:rFonts w:ascii="Times New Roman" w:hAnsi="Times New Roman" w:cs="Times New Roman"/>
          <w:sz w:val="22"/>
          <w:szCs w:val="22"/>
        </w:rPr>
        <w:t>. In my role as Division Chief,</w:t>
      </w:r>
      <w:r w:rsidRPr="00570215">
        <w:rPr>
          <w:rFonts w:ascii="Times New Roman" w:hAnsi="Times New Roman" w:cs="Times New Roman"/>
          <w:sz w:val="22"/>
          <w:szCs w:val="22"/>
        </w:rPr>
        <w:t xml:space="preserve"> our </w:t>
      </w:r>
      <w:r w:rsidR="00857475">
        <w:rPr>
          <w:rFonts w:ascii="Times New Roman" w:hAnsi="Times New Roman" w:cs="Times New Roman"/>
          <w:sz w:val="22"/>
          <w:szCs w:val="22"/>
        </w:rPr>
        <w:t>Nephrology D</w:t>
      </w:r>
      <w:r w:rsidRPr="00570215">
        <w:rPr>
          <w:rFonts w:ascii="Times New Roman" w:hAnsi="Times New Roman" w:cs="Times New Roman"/>
          <w:sz w:val="22"/>
          <w:szCs w:val="22"/>
        </w:rPr>
        <w:t>ivision has the largest dialysis population on the Upper West Side of Manhattan.</w:t>
      </w:r>
    </w:p>
    <w:p w14:paraId="64214EDF" w14:textId="6CDBA929" w:rsidR="002421FC" w:rsidRDefault="002421FC" w:rsidP="00570215">
      <w:pPr>
        <w:rPr>
          <w:rFonts w:ascii="Times New Roman" w:hAnsi="Times New Roman" w:cs="Times New Roman"/>
          <w:sz w:val="22"/>
          <w:szCs w:val="22"/>
        </w:rPr>
      </w:pPr>
    </w:p>
    <w:p w14:paraId="29B4E189" w14:textId="0B1DDCBB" w:rsidR="000F68F5" w:rsidRDefault="000F68F5" w:rsidP="000F68F5">
      <w:pPr>
        <w:rPr>
          <w:rFonts w:ascii="Times New Roman" w:hAnsi="Times New Roman" w:cs="Times New Roman"/>
          <w:b/>
          <w:sz w:val="22"/>
          <w:szCs w:val="22"/>
        </w:rPr>
      </w:pPr>
    </w:p>
    <w:p w14:paraId="228F275F" w14:textId="77777777" w:rsidR="00843B66" w:rsidRDefault="00843B66" w:rsidP="000F68F5">
      <w:pPr>
        <w:rPr>
          <w:rFonts w:ascii="Times New Roman" w:hAnsi="Times New Roman" w:cs="Times New Roman"/>
          <w:sz w:val="22"/>
          <w:szCs w:val="22"/>
        </w:rPr>
      </w:pPr>
    </w:p>
    <w:p w14:paraId="12591D85" w14:textId="73BD1107" w:rsidR="000F68F5" w:rsidRPr="006A38D2" w:rsidRDefault="000F68F5" w:rsidP="000F68F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38D2">
        <w:rPr>
          <w:rFonts w:ascii="Times New Roman" w:hAnsi="Times New Roman" w:cs="Times New Roman"/>
          <w:b/>
          <w:bCs/>
          <w:sz w:val="22"/>
          <w:szCs w:val="22"/>
        </w:rPr>
        <w:t>Leadership</w:t>
      </w:r>
    </w:p>
    <w:p w14:paraId="6D5C7B6D" w14:textId="43B76DEB" w:rsidR="000F68F5" w:rsidRDefault="006177F9" w:rsidP="000F68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</w:t>
      </w:r>
      <w:r w:rsidR="00824FE2">
        <w:rPr>
          <w:rFonts w:ascii="Times New Roman" w:hAnsi="Times New Roman" w:cs="Times New Roman"/>
          <w:sz w:val="22"/>
          <w:szCs w:val="22"/>
        </w:rPr>
        <w:t>onally, I have been the Chair</w:t>
      </w:r>
      <w:r>
        <w:rPr>
          <w:rFonts w:ascii="Times New Roman" w:hAnsi="Times New Roman" w:cs="Times New Roman"/>
          <w:sz w:val="22"/>
          <w:szCs w:val="22"/>
        </w:rPr>
        <w:t xml:space="preserve"> of the National Kidney Foundation of Greater New York</w:t>
      </w:r>
      <w:r w:rsidR="00824FE2">
        <w:rPr>
          <w:rFonts w:ascii="Times New Roman" w:hAnsi="Times New Roman" w:cs="Times New Roman"/>
          <w:sz w:val="22"/>
          <w:szCs w:val="22"/>
        </w:rPr>
        <w:t xml:space="preserve"> Medical Advisory Board</w:t>
      </w:r>
      <w:r>
        <w:rPr>
          <w:rFonts w:ascii="Times New Roman" w:hAnsi="Times New Roman" w:cs="Times New Roman"/>
          <w:sz w:val="22"/>
          <w:szCs w:val="22"/>
        </w:rPr>
        <w:t xml:space="preserve"> for over </w:t>
      </w:r>
      <w:r w:rsidR="009D22E4">
        <w:rPr>
          <w:rFonts w:ascii="Times New Roman" w:hAnsi="Times New Roman" w:cs="Times New Roman"/>
          <w:sz w:val="22"/>
          <w:szCs w:val="22"/>
        </w:rPr>
        <w:t xml:space="preserve">two </w:t>
      </w:r>
      <w:r>
        <w:rPr>
          <w:rFonts w:ascii="Times New Roman" w:hAnsi="Times New Roman" w:cs="Times New Roman"/>
          <w:sz w:val="22"/>
          <w:szCs w:val="22"/>
        </w:rPr>
        <w:t>decade</w:t>
      </w:r>
      <w:r w:rsidR="009D22E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, helping the organization promote kidney disease awareness both to medical professionals and the lay public in the Greater New York area.</w:t>
      </w:r>
    </w:p>
    <w:p w14:paraId="213BFFD0" w14:textId="4A2CFCE9" w:rsidR="00863E8F" w:rsidRDefault="00863E8F" w:rsidP="000F68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Nationally, I was a consultant for the CDC in formulating definitive infection control guidelines for dialysis units which remain authoritative.</w:t>
      </w:r>
    </w:p>
    <w:p w14:paraId="2AC88B6C" w14:textId="2C7135ED" w:rsidR="00570215" w:rsidRDefault="00570215" w:rsidP="00570215">
      <w:pPr>
        <w:rPr>
          <w:rFonts w:ascii="Times New Roman" w:hAnsi="Times New Roman" w:cs="Times New Roman"/>
          <w:sz w:val="22"/>
          <w:szCs w:val="22"/>
        </w:rPr>
      </w:pPr>
    </w:p>
    <w:p w14:paraId="0E2E8670" w14:textId="29E83927" w:rsidR="006A38D2" w:rsidRDefault="006A38D2" w:rsidP="00570215">
      <w:pPr>
        <w:rPr>
          <w:rFonts w:ascii="Times New Roman" w:hAnsi="Times New Roman" w:cs="Times New Roman"/>
          <w:sz w:val="22"/>
          <w:szCs w:val="22"/>
        </w:rPr>
      </w:pPr>
    </w:p>
    <w:p w14:paraId="4CE54510" w14:textId="77777777" w:rsidR="006A38D2" w:rsidRPr="00570215" w:rsidRDefault="006A38D2" w:rsidP="00570215">
      <w:pPr>
        <w:rPr>
          <w:rFonts w:ascii="Times New Roman" w:hAnsi="Times New Roman" w:cs="Times New Roman"/>
          <w:sz w:val="22"/>
          <w:szCs w:val="22"/>
        </w:rPr>
      </w:pPr>
    </w:p>
    <w:p w14:paraId="0A9667D9" w14:textId="77777777" w:rsidR="00570215" w:rsidRPr="00570215" w:rsidRDefault="00570215" w:rsidP="00570215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570215">
        <w:rPr>
          <w:rFonts w:ascii="Times New Roman" w:hAnsi="Times New Roman" w:cs="Times New Roman"/>
          <w:b/>
          <w:sz w:val="22"/>
          <w:szCs w:val="22"/>
        </w:rPr>
        <w:t>Administrative Leadership Appointments</w:t>
      </w:r>
    </w:p>
    <w:p w14:paraId="471AB032" w14:textId="77777777" w:rsidR="00570215" w:rsidRPr="00570215" w:rsidRDefault="00570215" w:rsidP="0057021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Internal</w:t>
      </w:r>
    </w:p>
    <w:p w14:paraId="65E64920" w14:textId="740BB889" w:rsidR="00570215" w:rsidRPr="00570215" w:rsidRDefault="00807E0F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2014-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64912">
        <w:rPr>
          <w:rFonts w:ascii="Times New Roman" w:hAnsi="Times New Roman" w:cs="Times New Roman"/>
          <w:sz w:val="22"/>
          <w:szCs w:val="22"/>
        </w:rPr>
        <w:t xml:space="preserve">      </w:t>
      </w:r>
      <w:r w:rsidR="00570215" w:rsidRPr="00570215">
        <w:rPr>
          <w:rFonts w:ascii="Times New Roman" w:hAnsi="Times New Roman" w:cs="Times New Roman"/>
          <w:sz w:val="22"/>
          <w:szCs w:val="22"/>
        </w:rPr>
        <w:t>Chief, Division of Ne</w:t>
      </w:r>
      <w:r w:rsidR="00A438A3">
        <w:rPr>
          <w:rFonts w:ascii="Times New Roman" w:hAnsi="Times New Roman" w:cs="Times New Roman"/>
          <w:sz w:val="22"/>
          <w:szCs w:val="22"/>
        </w:rPr>
        <w:t>phrology, Mount Sinai Morningside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</w:t>
      </w:r>
      <w:r w:rsidR="00A438A3">
        <w:rPr>
          <w:rFonts w:ascii="Times New Roman" w:hAnsi="Times New Roman" w:cs="Times New Roman"/>
          <w:sz w:val="22"/>
          <w:szCs w:val="22"/>
        </w:rPr>
        <w:t>and Mount Sinai West</w:t>
      </w:r>
    </w:p>
    <w:p w14:paraId="4E903E18" w14:textId="0231D8FA" w:rsidR="00570215" w:rsidRDefault="00807E0F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2017-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A438A3">
        <w:rPr>
          <w:rFonts w:ascii="Times New Roman" w:hAnsi="Times New Roman" w:cs="Times New Roman"/>
          <w:sz w:val="22"/>
          <w:szCs w:val="22"/>
        </w:rPr>
        <w:t xml:space="preserve">      </w:t>
      </w:r>
      <w:r w:rsidR="001A46E1">
        <w:rPr>
          <w:rFonts w:ascii="Times New Roman" w:hAnsi="Times New Roman" w:cs="Times New Roman"/>
          <w:sz w:val="22"/>
          <w:szCs w:val="22"/>
        </w:rPr>
        <w:t>Associate</w:t>
      </w:r>
      <w:r w:rsidR="00570215" w:rsidRPr="00570215">
        <w:rPr>
          <w:rFonts w:ascii="Times New Roman" w:hAnsi="Times New Roman" w:cs="Times New Roman"/>
          <w:sz w:val="22"/>
          <w:szCs w:val="22"/>
        </w:rPr>
        <w:t xml:space="preserve"> Chair, </w:t>
      </w:r>
      <w:r w:rsidR="00A438A3">
        <w:rPr>
          <w:rFonts w:ascii="Times New Roman" w:hAnsi="Times New Roman" w:cs="Times New Roman"/>
          <w:sz w:val="22"/>
          <w:szCs w:val="22"/>
        </w:rPr>
        <w:t xml:space="preserve">FPA Operations, </w:t>
      </w:r>
      <w:r w:rsidR="00570215" w:rsidRPr="00570215">
        <w:rPr>
          <w:rFonts w:ascii="Times New Roman" w:hAnsi="Times New Roman" w:cs="Times New Roman"/>
          <w:sz w:val="22"/>
          <w:szCs w:val="22"/>
        </w:rPr>
        <w:t>Department</w:t>
      </w:r>
      <w:r w:rsidR="00A438A3">
        <w:rPr>
          <w:rFonts w:ascii="Times New Roman" w:hAnsi="Times New Roman" w:cs="Times New Roman"/>
          <w:sz w:val="22"/>
          <w:szCs w:val="22"/>
        </w:rPr>
        <w:t xml:space="preserve"> of Medicine, Mount Sinai  </w:t>
      </w:r>
    </w:p>
    <w:p w14:paraId="66A98C38" w14:textId="18EBA3A9" w:rsidR="00A438A3" w:rsidRPr="00570215" w:rsidRDefault="00A438A3" w:rsidP="00A438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A438A3">
        <w:rPr>
          <w:rFonts w:ascii="Times New Roman" w:hAnsi="Times New Roman" w:cs="Times New Roman"/>
          <w:sz w:val="22"/>
          <w:szCs w:val="22"/>
        </w:rPr>
        <w:t xml:space="preserve">Morningside and West                   </w:t>
      </w:r>
    </w:p>
    <w:p w14:paraId="0EAB0706" w14:textId="2DE16B48" w:rsidR="00570215" w:rsidRPr="00570215" w:rsidRDefault="00864912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1998-</w:t>
      </w:r>
      <w:r w:rsidR="00807E0F" w:rsidRPr="00570215">
        <w:rPr>
          <w:rFonts w:ascii="Times New Roman" w:hAnsi="Times New Roman" w:cs="Times New Roman"/>
          <w:sz w:val="22"/>
          <w:szCs w:val="22"/>
        </w:rPr>
        <w:t xml:space="preserve"> </w:t>
      </w:r>
      <w:r w:rsidR="00807E0F">
        <w:rPr>
          <w:rFonts w:ascii="Times New Roman" w:hAnsi="Times New Roman" w:cs="Times New Roman"/>
          <w:sz w:val="22"/>
          <w:szCs w:val="22"/>
        </w:rPr>
        <w:t xml:space="preserve">       </w:t>
      </w:r>
      <w:r w:rsidR="00843B66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70215" w:rsidRPr="00570215">
        <w:rPr>
          <w:rFonts w:ascii="Times New Roman" w:hAnsi="Times New Roman" w:cs="Times New Roman"/>
          <w:sz w:val="22"/>
          <w:szCs w:val="22"/>
        </w:rPr>
        <w:t>Medical Director, Up</w:t>
      </w:r>
      <w:r w:rsidR="00807E0F">
        <w:rPr>
          <w:rFonts w:ascii="Times New Roman" w:hAnsi="Times New Roman" w:cs="Times New Roman"/>
          <w:sz w:val="22"/>
          <w:szCs w:val="22"/>
        </w:rPr>
        <w:t xml:space="preserve">per Manhattan Dialysis Center </w:t>
      </w:r>
    </w:p>
    <w:p w14:paraId="52391EA9" w14:textId="37BE72F0" w:rsidR="00570215" w:rsidRPr="00570215" w:rsidRDefault="00807E0F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1998-2017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43B66">
        <w:rPr>
          <w:rFonts w:ascii="Times New Roman" w:hAnsi="Times New Roman" w:cs="Times New Roman"/>
          <w:sz w:val="22"/>
          <w:szCs w:val="22"/>
        </w:rPr>
        <w:t xml:space="preserve">      </w:t>
      </w:r>
      <w:r w:rsidR="008C34E1">
        <w:rPr>
          <w:rFonts w:ascii="Times New Roman" w:hAnsi="Times New Roman" w:cs="Times New Roman"/>
          <w:sz w:val="22"/>
          <w:szCs w:val="22"/>
        </w:rPr>
        <w:t>Medical Director, I</w:t>
      </w:r>
      <w:r w:rsidR="00570215" w:rsidRPr="00570215">
        <w:rPr>
          <w:rFonts w:ascii="Times New Roman" w:hAnsi="Times New Roman" w:cs="Times New Roman"/>
          <w:sz w:val="22"/>
          <w:szCs w:val="22"/>
        </w:rPr>
        <w:t>npati</w:t>
      </w:r>
      <w:r>
        <w:rPr>
          <w:rFonts w:ascii="Times New Roman" w:hAnsi="Times New Roman" w:cs="Times New Roman"/>
          <w:sz w:val="22"/>
          <w:szCs w:val="22"/>
        </w:rPr>
        <w:t>ent dialysis, Mount Sinai West</w:t>
      </w:r>
    </w:p>
    <w:p w14:paraId="745A1D0C" w14:textId="24987BB2" w:rsidR="00570215" w:rsidRPr="00570215" w:rsidRDefault="00807E0F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1998-2018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3B66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726AC">
        <w:rPr>
          <w:rFonts w:ascii="Times New Roman" w:hAnsi="Times New Roman" w:cs="Times New Roman"/>
          <w:sz w:val="22"/>
          <w:szCs w:val="22"/>
        </w:rPr>
        <w:t xml:space="preserve"> </w:t>
      </w:r>
      <w:r w:rsidR="008C34E1">
        <w:rPr>
          <w:rFonts w:ascii="Times New Roman" w:hAnsi="Times New Roman" w:cs="Times New Roman"/>
          <w:sz w:val="22"/>
          <w:szCs w:val="22"/>
        </w:rPr>
        <w:t>Medical Director, I</w:t>
      </w:r>
      <w:r w:rsidR="00570215" w:rsidRPr="00570215">
        <w:rPr>
          <w:rFonts w:ascii="Times New Roman" w:hAnsi="Times New Roman" w:cs="Times New Roman"/>
          <w:sz w:val="22"/>
          <w:szCs w:val="22"/>
        </w:rPr>
        <w:t>npatient di</w:t>
      </w:r>
      <w:r>
        <w:rPr>
          <w:rFonts w:ascii="Times New Roman" w:hAnsi="Times New Roman" w:cs="Times New Roman"/>
          <w:sz w:val="22"/>
          <w:szCs w:val="22"/>
        </w:rPr>
        <w:t>alysis, Mount Sinai St. Luke’s</w:t>
      </w:r>
    </w:p>
    <w:p w14:paraId="40194587" w14:textId="77777777" w:rsidR="00570215" w:rsidRPr="00570215" w:rsidRDefault="00570215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48D22BD" w14:textId="77777777" w:rsidR="00570215" w:rsidRPr="00570215" w:rsidRDefault="00570215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External</w:t>
      </w:r>
    </w:p>
    <w:p w14:paraId="0DC27F0B" w14:textId="79907D25" w:rsidR="00286CFC" w:rsidRDefault="00864912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2003-2016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70215" w:rsidRPr="00570215">
        <w:rPr>
          <w:rFonts w:ascii="Times New Roman" w:hAnsi="Times New Roman" w:cs="Times New Roman"/>
          <w:sz w:val="22"/>
          <w:szCs w:val="22"/>
        </w:rPr>
        <w:t>National Kidney Foundatio</w:t>
      </w:r>
      <w:r>
        <w:rPr>
          <w:rFonts w:ascii="Times New Roman" w:hAnsi="Times New Roman" w:cs="Times New Roman"/>
          <w:sz w:val="22"/>
          <w:szCs w:val="22"/>
        </w:rPr>
        <w:t>n of Greater NY: Board Member</w:t>
      </w:r>
    </w:p>
    <w:p w14:paraId="0FEC55F9" w14:textId="77777777" w:rsidR="00286CFC" w:rsidRDefault="00286CFC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B62945" w14:textId="312BBBCC" w:rsidR="007A69EA" w:rsidRPr="00570215" w:rsidRDefault="00570215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Committees</w:t>
      </w:r>
    </w:p>
    <w:p w14:paraId="463EF359" w14:textId="08CE19EF" w:rsidR="004B456B" w:rsidRDefault="00864912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0215">
        <w:rPr>
          <w:rFonts w:ascii="Times New Roman" w:hAnsi="Times New Roman" w:cs="Times New Roman"/>
          <w:sz w:val="22"/>
          <w:szCs w:val="22"/>
        </w:rPr>
        <w:t>2005-2019</w:t>
      </w:r>
      <w:r w:rsidR="007035F1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3726AC">
        <w:rPr>
          <w:rFonts w:ascii="Times New Roman" w:hAnsi="Times New Roman" w:cs="Times New Roman"/>
          <w:sz w:val="22"/>
          <w:szCs w:val="22"/>
        </w:rPr>
        <w:t xml:space="preserve"> </w:t>
      </w:r>
      <w:r w:rsidR="00A438A3">
        <w:rPr>
          <w:rFonts w:ascii="Times New Roman" w:hAnsi="Times New Roman" w:cs="Times New Roman"/>
          <w:sz w:val="22"/>
          <w:szCs w:val="22"/>
        </w:rPr>
        <w:t>Mount Sinai Morningside</w:t>
      </w:r>
      <w:r w:rsidR="00570215" w:rsidRPr="00570215">
        <w:rPr>
          <w:rFonts w:ascii="Times New Roman" w:hAnsi="Times New Roman" w:cs="Times New Roman"/>
          <w:sz w:val="22"/>
          <w:szCs w:val="22"/>
        </w:rPr>
        <w:t>/West, Pharm</w:t>
      </w:r>
      <w:r>
        <w:rPr>
          <w:rFonts w:ascii="Times New Roman" w:hAnsi="Times New Roman" w:cs="Times New Roman"/>
          <w:sz w:val="22"/>
          <w:szCs w:val="22"/>
        </w:rPr>
        <w:t>acy and Therapeutics Committee</w:t>
      </w:r>
    </w:p>
    <w:p w14:paraId="6302FBC2" w14:textId="647C4A62" w:rsidR="004B456B" w:rsidRPr="00570215" w:rsidRDefault="004B456B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B456B">
        <w:rPr>
          <w:rFonts w:ascii="Times New Roman" w:hAnsi="Times New Roman" w:cs="Times New Roman"/>
          <w:sz w:val="22"/>
          <w:szCs w:val="22"/>
        </w:rPr>
        <w:t>2016-2018                  Mount Sinai St. Luke’s</w:t>
      </w:r>
      <w:r>
        <w:rPr>
          <w:rFonts w:ascii="Times New Roman" w:hAnsi="Times New Roman" w:cs="Times New Roman"/>
          <w:sz w:val="22"/>
          <w:szCs w:val="22"/>
        </w:rPr>
        <w:t xml:space="preserve"> Readmission Reduction Committe</w:t>
      </w:r>
      <w:r w:rsidR="00D53C28">
        <w:rPr>
          <w:rFonts w:ascii="Times New Roman" w:hAnsi="Times New Roman" w:cs="Times New Roman"/>
          <w:sz w:val="22"/>
          <w:szCs w:val="22"/>
        </w:rPr>
        <w:t>e</w:t>
      </w:r>
    </w:p>
    <w:p w14:paraId="4EA884F2" w14:textId="09E6B7AF" w:rsidR="001C52E4" w:rsidRDefault="001C52E4" w:rsidP="0086491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2018-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West Side Faculty Practice Operations Committee, </w:t>
      </w:r>
      <w:r w:rsidR="004E2232">
        <w:rPr>
          <w:rFonts w:ascii="Times New Roman" w:hAnsi="Times New Roman" w:cs="Times New Roman"/>
          <w:b/>
          <w:sz w:val="22"/>
          <w:szCs w:val="22"/>
        </w:rPr>
        <w:t>Chair</w:t>
      </w:r>
    </w:p>
    <w:p w14:paraId="621C68C9" w14:textId="2A64C1AD" w:rsidR="00936369" w:rsidRDefault="00936369" w:rsidP="00A846D7">
      <w:pPr>
        <w:spacing w:line="360" w:lineRule="auto"/>
        <w:ind w:left="1940" w:hanging="1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2018-</w:t>
      </w:r>
      <w:r w:rsidR="00824FE2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ab/>
      </w:r>
      <w:r w:rsidR="00A51D50">
        <w:rPr>
          <w:rFonts w:ascii="Times New Roman" w:hAnsi="Times New Roman" w:cs="Times New Roman"/>
          <w:sz w:val="22"/>
          <w:szCs w:val="22"/>
        </w:rPr>
        <w:t>West Side FPA Executive Subcommittee</w:t>
      </w:r>
    </w:p>
    <w:p w14:paraId="0A5089AB" w14:textId="2959412B" w:rsidR="00A51D50" w:rsidRDefault="00A51D50" w:rsidP="00A846D7">
      <w:pPr>
        <w:spacing w:line="360" w:lineRule="auto"/>
        <w:ind w:left="1940" w:hanging="1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2018-</w:t>
      </w:r>
      <w:r>
        <w:rPr>
          <w:rFonts w:ascii="Times New Roman" w:hAnsi="Times New Roman" w:cs="Times New Roman"/>
          <w:sz w:val="22"/>
          <w:szCs w:val="22"/>
        </w:rPr>
        <w:tab/>
        <w:t>Mount Sinai Morningside</w:t>
      </w:r>
      <w:r w:rsidR="00824FE2">
        <w:rPr>
          <w:rFonts w:ascii="Times New Roman" w:hAnsi="Times New Roman" w:cs="Times New Roman"/>
          <w:sz w:val="22"/>
          <w:szCs w:val="22"/>
        </w:rPr>
        <w:t>/West</w:t>
      </w:r>
      <w:r>
        <w:rPr>
          <w:rFonts w:ascii="Times New Roman" w:hAnsi="Times New Roman" w:cs="Times New Roman"/>
          <w:sz w:val="22"/>
          <w:szCs w:val="22"/>
        </w:rPr>
        <w:t xml:space="preserve"> Clinical Operations Committee</w:t>
      </w:r>
    </w:p>
    <w:p w14:paraId="6310B5FC" w14:textId="4C46421C" w:rsidR="00E938E8" w:rsidRDefault="00E938E8" w:rsidP="00A846D7">
      <w:pPr>
        <w:spacing w:line="360" w:lineRule="auto"/>
        <w:ind w:left="1940" w:hanging="1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1998-</w:t>
      </w:r>
      <w:r>
        <w:rPr>
          <w:rFonts w:ascii="Times New Roman" w:hAnsi="Times New Roman" w:cs="Times New Roman"/>
          <w:sz w:val="22"/>
          <w:szCs w:val="22"/>
        </w:rPr>
        <w:tab/>
        <w:t xml:space="preserve">Upper Manhattan Dialysis Unit, </w:t>
      </w:r>
      <w:r w:rsidRPr="00E938E8">
        <w:rPr>
          <w:rFonts w:ascii="Times New Roman" w:hAnsi="Times New Roman" w:cs="Times New Roman"/>
          <w:sz w:val="22"/>
          <w:szCs w:val="22"/>
        </w:rPr>
        <w:t xml:space="preserve">Quality Assurance and Performance Improvement Committee, </w:t>
      </w:r>
      <w:r w:rsidRPr="00E938E8">
        <w:rPr>
          <w:rFonts w:ascii="Times New Roman" w:hAnsi="Times New Roman" w:cs="Times New Roman"/>
          <w:b/>
          <w:sz w:val="22"/>
          <w:szCs w:val="22"/>
        </w:rPr>
        <w:t>Chair</w:t>
      </w:r>
    </w:p>
    <w:p w14:paraId="21A2B461" w14:textId="19AEDDB6" w:rsidR="00A51D50" w:rsidRDefault="00A51D50" w:rsidP="00A846D7">
      <w:pPr>
        <w:spacing w:line="360" w:lineRule="auto"/>
        <w:ind w:left="1940" w:hanging="1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1998-2018</w:t>
      </w:r>
      <w:r>
        <w:rPr>
          <w:rFonts w:ascii="Times New Roman" w:hAnsi="Times New Roman" w:cs="Times New Roman"/>
          <w:sz w:val="22"/>
          <w:szCs w:val="22"/>
        </w:rPr>
        <w:tab/>
        <w:t>Mount Sinai Morningside/West Inpatient D</w:t>
      </w:r>
      <w:r w:rsidR="00D53C28">
        <w:rPr>
          <w:rFonts w:ascii="Times New Roman" w:hAnsi="Times New Roman" w:cs="Times New Roman"/>
          <w:sz w:val="22"/>
          <w:szCs w:val="22"/>
        </w:rPr>
        <w:t>ialysis, Quality Assurance and P</w:t>
      </w:r>
      <w:r>
        <w:rPr>
          <w:rFonts w:ascii="Times New Roman" w:hAnsi="Times New Roman" w:cs="Times New Roman"/>
          <w:sz w:val="22"/>
          <w:szCs w:val="22"/>
        </w:rPr>
        <w:t>erf</w:t>
      </w:r>
      <w:r w:rsidR="004E2232">
        <w:rPr>
          <w:rFonts w:ascii="Times New Roman" w:hAnsi="Times New Roman" w:cs="Times New Roman"/>
          <w:sz w:val="22"/>
          <w:szCs w:val="22"/>
        </w:rPr>
        <w:t xml:space="preserve">ormance Improvement Committee, </w:t>
      </w:r>
      <w:r w:rsidRPr="004E2232">
        <w:rPr>
          <w:rFonts w:ascii="Times New Roman" w:hAnsi="Times New Roman" w:cs="Times New Roman"/>
          <w:b/>
          <w:sz w:val="22"/>
          <w:szCs w:val="22"/>
        </w:rPr>
        <w:t>Chair</w:t>
      </w:r>
    </w:p>
    <w:p w14:paraId="60C25383" w14:textId="77777777" w:rsidR="005676BD" w:rsidRDefault="005676BD" w:rsidP="00CA4F2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92D43B8" w14:textId="71E91885" w:rsidR="005676BD" w:rsidRPr="00570215" w:rsidRDefault="005676BD" w:rsidP="00CA4F2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148C7604" w14:textId="0DAD60B7" w:rsidR="00570215" w:rsidRDefault="00570215" w:rsidP="00570215">
      <w:pPr>
        <w:rPr>
          <w:rFonts w:ascii="Times New Roman" w:hAnsi="Times New Roman" w:cs="Times New Roman"/>
          <w:b/>
        </w:rPr>
      </w:pPr>
      <w:r w:rsidRPr="00570215">
        <w:rPr>
          <w:rFonts w:ascii="Times New Roman" w:hAnsi="Times New Roman" w:cs="Times New Roman"/>
          <w:b/>
        </w:rPr>
        <w:t>Publications</w:t>
      </w:r>
    </w:p>
    <w:p w14:paraId="4F63FDDC" w14:textId="77777777" w:rsidR="00D53C28" w:rsidRPr="00570215" w:rsidRDefault="00D53C28" w:rsidP="00570215">
      <w:pPr>
        <w:rPr>
          <w:rFonts w:ascii="Times New Roman" w:hAnsi="Times New Roman" w:cs="Times New Roman"/>
          <w:b/>
        </w:rPr>
      </w:pPr>
    </w:p>
    <w:p w14:paraId="6B9826F5" w14:textId="77777777" w:rsidR="00570215" w:rsidRPr="00570215" w:rsidRDefault="00570215" w:rsidP="00570215">
      <w:pPr>
        <w:rPr>
          <w:rFonts w:ascii="Times New Roman" w:hAnsi="Times New Roman" w:cs="Times New Roman"/>
          <w:b/>
        </w:rPr>
      </w:pPr>
      <w:r w:rsidRPr="00570215">
        <w:rPr>
          <w:rFonts w:ascii="Times New Roman" w:hAnsi="Times New Roman" w:cs="Times New Roman"/>
          <w:b/>
        </w:rPr>
        <w:t>Peer Reviewed Original Contributions</w:t>
      </w:r>
    </w:p>
    <w:p w14:paraId="6CE7AD3B" w14:textId="4A34710D" w:rsidR="000E4165" w:rsidRPr="006F3284" w:rsidRDefault="00E36E0C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6F3284">
        <w:rPr>
          <w:rFonts w:ascii="Times New Roman" w:hAnsi="Times New Roman"/>
        </w:rPr>
        <w:t>Wen Y, Dehkordi S</w:t>
      </w:r>
      <w:r w:rsidR="00570215" w:rsidRPr="006F3284">
        <w:rPr>
          <w:rFonts w:ascii="Times New Roman" w:hAnsi="Times New Roman"/>
        </w:rPr>
        <w:t xml:space="preserve">, Wei X, Lucas C, Paranjpe I, Yan D, </w:t>
      </w:r>
      <w:proofErr w:type="spellStart"/>
      <w:r w:rsidR="00570215" w:rsidRPr="006F3284">
        <w:rPr>
          <w:rFonts w:ascii="Times New Roman" w:hAnsi="Times New Roman"/>
        </w:rPr>
        <w:t>Gholitabar</w:t>
      </w:r>
      <w:proofErr w:type="spellEnd"/>
      <w:r w:rsidR="00570215" w:rsidRPr="006F3284">
        <w:rPr>
          <w:rFonts w:ascii="Times New Roman" w:hAnsi="Times New Roman"/>
        </w:rPr>
        <w:t xml:space="preserve"> F, Mehta D, Chan L, </w:t>
      </w:r>
      <w:r w:rsidR="00570215" w:rsidRPr="006F3284">
        <w:rPr>
          <w:rFonts w:ascii="Times New Roman" w:hAnsi="Times New Roman"/>
          <w:b/>
        </w:rPr>
        <w:t xml:space="preserve">Meisels I.  </w:t>
      </w:r>
      <w:r w:rsidR="00570215" w:rsidRPr="006F3284">
        <w:rPr>
          <w:rFonts w:ascii="Times New Roman" w:hAnsi="Times New Roman"/>
        </w:rPr>
        <w:t xml:space="preserve">Trends of Acute Kidney Injury Requiring Dialysis Among Hospitalized Patients Undergoing Invasive Electrophysiology Procedures. Crit Pathways in Cardiology </w:t>
      </w:r>
      <w:r w:rsidR="000E4165" w:rsidRPr="006F3284">
        <w:rPr>
          <w:rFonts w:ascii="Times New Roman" w:hAnsi="Times New Roman"/>
        </w:rPr>
        <w:t>2020 Jun</w:t>
      </w:r>
      <w:r w:rsidR="001E1116">
        <w:rPr>
          <w:rFonts w:ascii="Times New Roman" w:hAnsi="Times New Roman"/>
        </w:rPr>
        <w:t xml:space="preserve">, </w:t>
      </w:r>
      <w:r w:rsidR="000E4165" w:rsidRPr="006F3284">
        <w:rPr>
          <w:rFonts w:ascii="Times New Roman" w:hAnsi="Times New Roman"/>
        </w:rPr>
        <w:t>19(2):98-103.</w:t>
      </w:r>
    </w:p>
    <w:p w14:paraId="2D104760" w14:textId="6A1F6999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Bansal A, Sandhu G, Gupta I…,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>, Chan G.  Effect of Aggressively Driven Intravenous Iron on Infectious Complications in End Stage Renal Disease Patients on Maintenance Hemodialysis.  Am J Ther. 2014 Jul-Aug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21(4):250-253.</w:t>
      </w:r>
    </w:p>
    <w:p w14:paraId="648EF056" w14:textId="231868DF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Bansal A, Sandhu G, Chitale RA, Jones J,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.  Effect of Lower Calcium Dialysate in Laboratory Abnormalities in Chronic Kidney Disease-Associated Mineral and Bone Disorders. Am J Ther 2012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19(6): 429-431.</w:t>
      </w:r>
    </w:p>
    <w:p w14:paraId="5AA6FD01" w14:textId="7E1AFD05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Sarkar SR, Kuhlmann MK, Kotanko P, Zhu F, </w:t>
      </w:r>
      <w:proofErr w:type="spellStart"/>
      <w:r w:rsidRPr="00570215">
        <w:rPr>
          <w:rFonts w:ascii="Times New Roman" w:hAnsi="Times New Roman"/>
        </w:rPr>
        <w:t>Heymsfield</w:t>
      </w:r>
      <w:proofErr w:type="spellEnd"/>
      <w:r w:rsidRPr="00570215">
        <w:rPr>
          <w:rFonts w:ascii="Times New Roman" w:hAnsi="Times New Roman"/>
        </w:rPr>
        <w:t xml:space="preserve"> SB, Wang J,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, Gotch FA, Kaysen GA, Levin NW.  Metabolic consequences of body size and body composition in hemodialysis patients.  Kidney Int. 2006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70(10):1832-1839.</w:t>
      </w:r>
    </w:p>
    <w:p w14:paraId="5344E4C8" w14:textId="0CAF21E9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Berns JS, Fishbane S, Elzein H, Lynn RI, </w:t>
      </w:r>
      <w:proofErr w:type="spellStart"/>
      <w:r w:rsidRPr="00570215">
        <w:rPr>
          <w:rFonts w:ascii="Times New Roman" w:hAnsi="Times New Roman"/>
        </w:rPr>
        <w:t>Deoreo</w:t>
      </w:r>
      <w:proofErr w:type="spellEnd"/>
      <w:r w:rsidRPr="00570215">
        <w:rPr>
          <w:rFonts w:ascii="Times New Roman" w:hAnsi="Times New Roman"/>
        </w:rPr>
        <w:t xml:space="preserve"> PB, </w:t>
      </w:r>
      <w:proofErr w:type="spellStart"/>
      <w:r w:rsidRPr="00570215">
        <w:rPr>
          <w:rFonts w:ascii="Times New Roman" w:hAnsi="Times New Roman"/>
        </w:rPr>
        <w:t>Tharpe</w:t>
      </w:r>
      <w:proofErr w:type="spellEnd"/>
      <w:r w:rsidRPr="00570215">
        <w:rPr>
          <w:rFonts w:ascii="Times New Roman" w:hAnsi="Times New Roman"/>
        </w:rPr>
        <w:t xml:space="preserve"> DL,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.  The effect of a change in epoetin alfa reimbursement policy on anemia outcomes in hemodialysis patients.  Hemodialysis International 2005</w:t>
      </w:r>
      <w:r w:rsidR="001E1116">
        <w:rPr>
          <w:rFonts w:ascii="Times New Roman" w:hAnsi="Times New Roman"/>
        </w:rPr>
        <w:t xml:space="preserve">, </w:t>
      </w:r>
      <w:r w:rsidRPr="00570215">
        <w:rPr>
          <w:rFonts w:ascii="Times New Roman" w:hAnsi="Times New Roman"/>
        </w:rPr>
        <w:t>9(3): 255-263.</w:t>
      </w:r>
    </w:p>
    <w:p w14:paraId="1509A932" w14:textId="6EBDCE44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Berns JS, Elzein H, Lynn RI, Fishbane S,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 xml:space="preserve">, </w:t>
      </w:r>
      <w:proofErr w:type="spellStart"/>
      <w:r w:rsidRPr="00570215">
        <w:rPr>
          <w:rFonts w:ascii="Times New Roman" w:hAnsi="Times New Roman"/>
        </w:rPr>
        <w:t>DeOreo</w:t>
      </w:r>
      <w:proofErr w:type="spellEnd"/>
      <w:r w:rsidRPr="00570215">
        <w:rPr>
          <w:rFonts w:ascii="Times New Roman" w:hAnsi="Times New Roman"/>
        </w:rPr>
        <w:t xml:space="preserve"> PB.  Hemoglobin variability in Epoetin-treated hemodialysis patients.  Kidney Int. 2003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64(4):1514-1521</w:t>
      </w:r>
    </w:p>
    <w:p w14:paraId="2EACA327" w14:textId="25FED050" w:rsidR="00570215" w:rsidRPr="00570215" w:rsidRDefault="00570215" w:rsidP="0098468D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/>
        </w:rPr>
      </w:pPr>
      <w:r w:rsidRPr="00570215">
        <w:rPr>
          <w:rFonts w:ascii="Times New Roman" w:hAnsi="Times New Roman"/>
        </w:rPr>
        <w:t xml:space="preserve">Gefen JY, Fox D, </w:t>
      </w:r>
      <w:proofErr w:type="spellStart"/>
      <w:r w:rsidRPr="00570215">
        <w:rPr>
          <w:rFonts w:ascii="Times New Roman" w:hAnsi="Times New Roman"/>
        </w:rPr>
        <w:t>Giangola</w:t>
      </w:r>
      <w:proofErr w:type="spellEnd"/>
      <w:r w:rsidRPr="00570215">
        <w:rPr>
          <w:rFonts w:ascii="Times New Roman" w:hAnsi="Times New Roman"/>
        </w:rPr>
        <w:t xml:space="preserve"> G, Ewing DR,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 xml:space="preserve">.  The transposed forearm loop arteriovenous fistula a valuable option for primary hemodialysis access in diabetic patients.  Ann </w:t>
      </w:r>
      <w:proofErr w:type="spellStart"/>
      <w:r w:rsidRPr="00570215">
        <w:rPr>
          <w:rFonts w:ascii="Times New Roman" w:hAnsi="Times New Roman"/>
        </w:rPr>
        <w:t>Vasc</w:t>
      </w:r>
      <w:proofErr w:type="spellEnd"/>
      <w:r w:rsidRPr="00570215">
        <w:rPr>
          <w:rFonts w:ascii="Times New Roman" w:hAnsi="Times New Roman"/>
        </w:rPr>
        <w:t xml:space="preserve"> </w:t>
      </w:r>
      <w:proofErr w:type="spellStart"/>
      <w:r w:rsidRPr="00570215">
        <w:rPr>
          <w:rFonts w:ascii="Times New Roman" w:hAnsi="Times New Roman"/>
        </w:rPr>
        <w:t>Surg</w:t>
      </w:r>
      <w:proofErr w:type="spellEnd"/>
      <w:r w:rsidRPr="00570215">
        <w:rPr>
          <w:rFonts w:ascii="Times New Roman" w:hAnsi="Times New Roman"/>
        </w:rPr>
        <w:t xml:space="preserve"> 2002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16:89-94.</w:t>
      </w:r>
      <w:r w:rsidRPr="00570215">
        <w:rPr>
          <w:rFonts w:ascii="Times New Roman" w:hAnsi="Times New Roman"/>
        </w:rPr>
        <w:tab/>
      </w:r>
    </w:p>
    <w:p w14:paraId="11D80EE9" w14:textId="7FD77F66" w:rsidR="00286CFC" w:rsidRPr="00286CFC" w:rsidRDefault="00570215" w:rsidP="006645D0">
      <w:pPr>
        <w:ind w:left="720" w:hanging="720"/>
        <w:rPr>
          <w:rFonts w:ascii="Times New Roman" w:hAnsi="Times New Roman" w:cs="Times New Roman"/>
        </w:rPr>
      </w:pPr>
      <w:r w:rsidRPr="00570215">
        <w:rPr>
          <w:rFonts w:ascii="Times New Roman" w:hAnsi="Times New Roman" w:cs="Times New Roman"/>
        </w:rPr>
        <w:tab/>
      </w:r>
    </w:p>
    <w:p w14:paraId="55F43E72" w14:textId="218871C0" w:rsidR="00570215" w:rsidRDefault="00570215" w:rsidP="00570215">
      <w:pPr>
        <w:rPr>
          <w:rFonts w:ascii="Times New Roman" w:hAnsi="Times New Roman" w:cs="Times New Roman"/>
          <w:b/>
        </w:rPr>
      </w:pPr>
      <w:r w:rsidRPr="00570215">
        <w:rPr>
          <w:rFonts w:ascii="Times New Roman" w:hAnsi="Times New Roman" w:cs="Times New Roman"/>
          <w:b/>
        </w:rPr>
        <w:t>Other Peer Reviewed Publications</w:t>
      </w:r>
    </w:p>
    <w:p w14:paraId="6E1617B2" w14:textId="77777777" w:rsidR="00D53C28" w:rsidRPr="00570215" w:rsidRDefault="00D53C28" w:rsidP="00570215">
      <w:pPr>
        <w:rPr>
          <w:rFonts w:ascii="Times New Roman" w:hAnsi="Times New Roman" w:cs="Times New Roman"/>
          <w:b/>
        </w:rPr>
      </w:pPr>
    </w:p>
    <w:p w14:paraId="160C7C13" w14:textId="77777777" w:rsidR="00570215" w:rsidRPr="00570215" w:rsidRDefault="00570215" w:rsidP="00570215">
      <w:pPr>
        <w:rPr>
          <w:rFonts w:ascii="Times New Roman" w:hAnsi="Times New Roman" w:cs="Times New Roman"/>
        </w:rPr>
      </w:pPr>
      <w:r w:rsidRPr="00570215">
        <w:rPr>
          <w:rFonts w:ascii="Times New Roman" w:hAnsi="Times New Roman" w:cs="Times New Roman"/>
        </w:rPr>
        <w:t>Case Reports</w:t>
      </w:r>
    </w:p>
    <w:p w14:paraId="7800A483" w14:textId="72E232D5" w:rsid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570215">
        <w:rPr>
          <w:rFonts w:ascii="Times New Roman" w:hAnsi="Times New Roman"/>
        </w:rPr>
        <w:t>Chugh</w:t>
      </w:r>
      <w:proofErr w:type="spellEnd"/>
      <w:r w:rsidRPr="00570215">
        <w:rPr>
          <w:rFonts w:ascii="Times New Roman" w:hAnsi="Times New Roman"/>
        </w:rPr>
        <w:t xml:space="preserve"> RK, </w:t>
      </w:r>
      <w:proofErr w:type="spellStart"/>
      <w:r w:rsidRPr="00570215">
        <w:rPr>
          <w:rFonts w:ascii="Times New Roman" w:hAnsi="Times New Roman"/>
        </w:rPr>
        <w:t>Olorunnisomo</w:t>
      </w:r>
      <w:proofErr w:type="spellEnd"/>
      <w:r w:rsidRPr="00570215">
        <w:rPr>
          <w:rFonts w:ascii="Times New Roman" w:hAnsi="Times New Roman"/>
        </w:rPr>
        <w:t xml:space="preserve"> V, </w:t>
      </w:r>
      <w:proofErr w:type="spellStart"/>
      <w:r w:rsidRPr="00570215">
        <w:rPr>
          <w:rFonts w:ascii="Times New Roman" w:hAnsi="Times New Roman"/>
        </w:rPr>
        <w:t>Fowle</w:t>
      </w:r>
      <w:proofErr w:type="spellEnd"/>
      <w:r w:rsidRPr="00570215">
        <w:rPr>
          <w:rFonts w:ascii="Times New Roman" w:hAnsi="Times New Roman"/>
        </w:rPr>
        <w:t xml:space="preserve"> EJ, Modica I,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 xml:space="preserve">, Gupta M. Renal Papillary Necrosis Caused by Protein C Deficiency Leading to Recurrent Hydronephrosis.  J </w:t>
      </w:r>
      <w:proofErr w:type="spellStart"/>
      <w:r w:rsidRPr="00570215">
        <w:rPr>
          <w:rFonts w:ascii="Times New Roman" w:hAnsi="Times New Roman"/>
        </w:rPr>
        <w:t>Endourol</w:t>
      </w:r>
      <w:proofErr w:type="spellEnd"/>
      <w:r w:rsidRPr="00570215">
        <w:rPr>
          <w:rFonts w:ascii="Times New Roman" w:hAnsi="Times New Roman"/>
        </w:rPr>
        <w:t xml:space="preserve"> Case Rep. 2016 Feb 1</w:t>
      </w:r>
      <w:r w:rsidR="001E1116">
        <w:rPr>
          <w:rFonts w:ascii="Times New Roman" w:hAnsi="Times New Roman"/>
        </w:rPr>
        <w:t xml:space="preserve">, </w:t>
      </w:r>
      <w:r w:rsidRPr="00570215">
        <w:rPr>
          <w:rFonts w:ascii="Times New Roman" w:hAnsi="Times New Roman"/>
        </w:rPr>
        <w:t>2(1):36-7</w:t>
      </w:r>
    </w:p>
    <w:p w14:paraId="1BE2E4B4" w14:textId="63B97538" w:rsidR="00190DA3" w:rsidRPr="00190DA3" w:rsidRDefault="00190DA3" w:rsidP="00190DA3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proofErr w:type="spellStart"/>
      <w:r w:rsidRPr="000E4165">
        <w:rPr>
          <w:rFonts w:ascii="Times New Roman" w:hAnsi="Times New Roman"/>
        </w:rPr>
        <w:t>Nadkarni</w:t>
      </w:r>
      <w:proofErr w:type="spellEnd"/>
      <w:r w:rsidRPr="000E4165">
        <w:rPr>
          <w:rFonts w:ascii="Times New Roman" w:hAnsi="Times New Roman"/>
        </w:rPr>
        <w:t xml:space="preserve"> GN, </w:t>
      </w:r>
      <w:proofErr w:type="spellStart"/>
      <w:r w:rsidRPr="000E4165">
        <w:rPr>
          <w:rFonts w:ascii="Times New Roman" w:hAnsi="Times New Roman"/>
        </w:rPr>
        <w:t>Annapureddy</w:t>
      </w:r>
      <w:proofErr w:type="spellEnd"/>
      <w:r w:rsidRPr="000E4165">
        <w:rPr>
          <w:rFonts w:ascii="Times New Roman" w:hAnsi="Times New Roman"/>
        </w:rPr>
        <w:t xml:space="preserve"> N, </w:t>
      </w:r>
      <w:r w:rsidRPr="000E4165">
        <w:rPr>
          <w:rFonts w:ascii="Times New Roman" w:hAnsi="Times New Roman"/>
          <w:b/>
        </w:rPr>
        <w:t>Meisels IS</w:t>
      </w:r>
      <w:r w:rsidRPr="000E4165">
        <w:rPr>
          <w:rFonts w:ascii="Times New Roman" w:hAnsi="Times New Roman"/>
        </w:rPr>
        <w:t>. Topiramate-Induced Refractory Hypokalemia.  Am J Ther 2014 Sept-Oct</w:t>
      </w:r>
      <w:r w:rsidR="001E1116">
        <w:rPr>
          <w:rFonts w:ascii="Times New Roman" w:hAnsi="Times New Roman"/>
        </w:rPr>
        <w:t xml:space="preserve">, </w:t>
      </w:r>
      <w:r w:rsidRPr="000E4165">
        <w:rPr>
          <w:rFonts w:ascii="Times New Roman" w:hAnsi="Times New Roman"/>
        </w:rPr>
        <w:t>21(5)e157-158.</w:t>
      </w:r>
    </w:p>
    <w:p w14:paraId="4BB43DF5" w14:textId="3E7D8E5C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Hyte N, White L, Sandhu G, Jones J,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 xml:space="preserve">.  An extreme and life threatening case </w:t>
      </w:r>
      <w:r w:rsidR="00227AD4" w:rsidRPr="00570215">
        <w:rPr>
          <w:rFonts w:ascii="Times New Roman" w:hAnsi="Times New Roman"/>
        </w:rPr>
        <w:t>of recurrent</w:t>
      </w:r>
      <w:r w:rsidRPr="00570215">
        <w:rPr>
          <w:rFonts w:ascii="Times New Roman" w:hAnsi="Times New Roman"/>
        </w:rPr>
        <w:t xml:space="preserve"> D-lactate encephalopathy.  NDT 2011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26 (4):1432-1435</w:t>
      </w:r>
    </w:p>
    <w:p w14:paraId="5CB9D052" w14:textId="1D56303B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Sandhu G, Stokes MB,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>.  Delayed spontaneous resolution of nephrotic syndrome in a patient with hepatitis C virus associated membranoproliferative glomerulonephritis. NDT Plus 2010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3(4): 363-365. </w:t>
      </w:r>
    </w:p>
    <w:p w14:paraId="5F79BE57" w14:textId="0E84FEA9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Sandhu G, Farias A, Ranade A,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>. Altered mental status in a case of multiple myeloma not related to a metabolic cause. NDT Plus 2009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2:434-435.</w:t>
      </w:r>
    </w:p>
    <w:p w14:paraId="5C8806AA" w14:textId="1F2A47DA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Cheema S, Arif F, Charney D,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.  IgA-Dominant Glomerulonephritis Associated with Hepatitis A.  Clinical Nephrology 2004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62(2):138-143.</w:t>
      </w:r>
    </w:p>
    <w:p w14:paraId="697499A6" w14:textId="61BED44A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 xml:space="preserve">, </w:t>
      </w:r>
      <w:proofErr w:type="spellStart"/>
      <w:r w:rsidRPr="00570215">
        <w:rPr>
          <w:rFonts w:ascii="Times New Roman" w:hAnsi="Times New Roman"/>
        </w:rPr>
        <w:t>Stillman</w:t>
      </w:r>
      <w:proofErr w:type="spellEnd"/>
      <w:r w:rsidRPr="00570215">
        <w:rPr>
          <w:rFonts w:ascii="Times New Roman" w:hAnsi="Times New Roman"/>
        </w:rPr>
        <w:t xml:space="preserve"> IE, </w:t>
      </w:r>
      <w:proofErr w:type="spellStart"/>
      <w:r w:rsidRPr="00570215">
        <w:rPr>
          <w:rFonts w:ascii="Times New Roman" w:hAnsi="Times New Roman"/>
        </w:rPr>
        <w:t>Kuhlik</w:t>
      </w:r>
      <w:proofErr w:type="spellEnd"/>
      <w:r w:rsidRPr="00570215">
        <w:rPr>
          <w:rFonts w:ascii="Times New Roman" w:hAnsi="Times New Roman"/>
        </w:rPr>
        <w:t xml:space="preserve"> AB.  Anti-glomerular basement membrane disease and dual positivity for ant-neutrophil cytoplasmic antibody in a patient with membranous nephropathy.  Am J Kidney Dis 1998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32:646-648</w:t>
      </w:r>
      <w:r w:rsidR="002C3D49">
        <w:rPr>
          <w:rFonts w:ascii="Times New Roman" w:hAnsi="Times New Roman"/>
        </w:rPr>
        <w:t>.</w:t>
      </w:r>
    </w:p>
    <w:p w14:paraId="393752BE" w14:textId="4E126C08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Roy-Chaudhury P, </w:t>
      </w: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, Freedman S, Steinman TI, Steer M.  Combined gastric and ileocecal toxicity (serpiginous ulcers) after oral kayexalate in sorbitol therapy.  Am J Kidney Dis 1997</w:t>
      </w:r>
      <w:r w:rsidR="001E1116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30:120-122.</w:t>
      </w:r>
    </w:p>
    <w:p w14:paraId="1A6E09E9" w14:textId="113B0208" w:rsidR="00570215" w:rsidRPr="00570215" w:rsidRDefault="00570215" w:rsidP="0057021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 xml:space="preserve">, Strom TB, Roy-Chaudhury P, Abrams J, Shapiro ME.  Renal allograft rejection in a patient with the </w:t>
      </w:r>
      <w:proofErr w:type="spellStart"/>
      <w:r w:rsidRPr="00570215">
        <w:rPr>
          <w:rFonts w:ascii="Times New Roman" w:hAnsi="Times New Roman"/>
        </w:rPr>
        <w:t>Wiskott</w:t>
      </w:r>
      <w:proofErr w:type="spellEnd"/>
      <w:r w:rsidRPr="00570215">
        <w:rPr>
          <w:rFonts w:ascii="Times New Roman" w:hAnsi="Times New Roman"/>
        </w:rPr>
        <w:t>-Aldrich syndrome.  Transplantation 1995</w:t>
      </w:r>
      <w:r w:rsidR="00CF13AA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59:1214-1218.</w:t>
      </w:r>
    </w:p>
    <w:p w14:paraId="0A7EDCAE" w14:textId="77777777" w:rsidR="00570215" w:rsidRPr="00570215" w:rsidRDefault="00570215" w:rsidP="00570215">
      <w:pPr>
        <w:ind w:left="720" w:hanging="720"/>
        <w:rPr>
          <w:rFonts w:ascii="Times New Roman" w:hAnsi="Times New Roman" w:cs="Times New Roman"/>
        </w:rPr>
      </w:pPr>
    </w:p>
    <w:p w14:paraId="3FE4B90E" w14:textId="77777777" w:rsidR="00570215" w:rsidRPr="00570215" w:rsidRDefault="00570215" w:rsidP="00570215">
      <w:pPr>
        <w:rPr>
          <w:rFonts w:ascii="Times New Roman" w:hAnsi="Times New Roman" w:cs="Times New Roman"/>
        </w:rPr>
      </w:pPr>
      <w:r w:rsidRPr="00570215">
        <w:rPr>
          <w:rFonts w:ascii="Times New Roman" w:hAnsi="Times New Roman" w:cs="Times New Roman"/>
        </w:rPr>
        <w:t>Reviews</w:t>
      </w:r>
    </w:p>
    <w:p w14:paraId="449C309E" w14:textId="1348F63A" w:rsidR="00570215" w:rsidRPr="00570215" w:rsidRDefault="00570215" w:rsidP="0057021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Sandhu G, Chan G, </w:t>
      </w:r>
      <w:r w:rsidRPr="008C34E1">
        <w:rPr>
          <w:rFonts w:ascii="Times New Roman" w:hAnsi="Times New Roman"/>
          <w:b/>
        </w:rPr>
        <w:t>Meisels I</w:t>
      </w:r>
      <w:r w:rsidRPr="00570215">
        <w:rPr>
          <w:rFonts w:ascii="Times New Roman" w:hAnsi="Times New Roman"/>
        </w:rPr>
        <w:t>.  Pathophysiology and Management of Pre-eclampsia associated     severe hyponatremia.   AJKD 2010</w:t>
      </w:r>
      <w:r w:rsidR="00CF13AA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55(3): 599-603.</w:t>
      </w:r>
    </w:p>
    <w:p w14:paraId="60A4DA45" w14:textId="2CE52CAB" w:rsidR="00570215" w:rsidRPr="006645D0" w:rsidRDefault="00570215" w:rsidP="0057021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, Loke J.  The pulmonary effects of freebase cocaine:  a review.  Cleve Clin J Med 1993</w:t>
      </w:r>
      <w:r w:rsidR="00CF13AA">
        <w:rPr>
          <w:rFonts w:ascii="Times New Roman" w:hAnsi="Times New Roman"/>
        </w:rPr>
        <w:t>,</w:t>
      </w:r>
      <w:r w:rsidR="00190DA3">
        <w:rPr>
          <w:rFonts w:ascii="Times New Roman" w:hAnsi="Times New Roman"/>
        </w:rPr>
        <w:t xml:space="preserve"> </w:t>
      </w:r>
      <w:r w:rsidRPr="00570215">
        <w:rPr>
          <w:rFonts w:ascii="Times New Roman" w:hAnsi="Times New Roman"/>
        </w:rPr>
        <w:t>60:325-329.</w:t>
      </w:r>
    </w:p>
    <w:p w14:paraId="11AE02EA" w14:textId="77777777" w:rsidR="007035F1" w:rsidRPr="00570215" w:rsidRDefault="007035F1" w:rsidP="00570215">
      <w:pPr>
        <w:rPr>
          <w:rFonts w:ascii="Times New Roman" w:hAnsi="Times New Roman" w:cs="Times New Roman"/>
        </w:rPr>
      </w:pPr>
    </w:p>
    <w:p w14:paraId="2F5682C0" w14:textId="77777777" w:rsidR="00570215" w:rsidRPr="00570215" w:rsidRDefault="00570215" w:rsidP="00570215">
      <w:pPr>
        <w:rPr>
          <w:rFonts w:ascii="Times New Roman" w:hAnsi="Times New Roman" w:cs="Times New Roman"/>
        </w:rPr>
      </w:pPr>
      <w:r w:rsidRPr="00570215">
        <w:rPr>
          <w:rFonts w:ascii="Times New Roman" w:hAnsi="Times New Roman" w:cs="Times New Roman"/>
        </w:rPr>
        <w:t xml:space="preserve"> Letters:</w:t>
      </w:r>
    </w:p>
    <w:p w14:paraId="24E2D8FE" w14:textId="6EEF6313" w:rsidR="00570215" w:rsidRPr="00570215" w:rsidRDefault="00570215" w:rsidP="00570215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. Spontaneous remission in frequently relapsing minimal-change disease. Clinical</w:t>
      </w:r>
      <w:r w:rsidR="008E39B4">
        <w:rPr>
          <w:rFonts w:ascii="Times New Roman" w:hAnsi="Times New Roman"/>
        </w:rPr>
        <w:t xml:space="preserve"> </w:t>
      </w:r>
      <w:r w:rsidRPr="00570215">
        <w:rPr>
          <w:rFonts w:ascii="Times New Roman" w:hAnsi="Times New Roman"/>
        </w:rPr>
        <w:t>Nephrology 2005</w:t>
      </w:r>
      <w:r w:rsidR="00CF13AA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63(2): 170.</w:t>
      </w:r>
    </w:p>
    <w:p w14:paraId="2DAB4890" w14:textId="7D288CB9" w:rsidR="00570215" w:rsidRPr="00570215" w:rsidRDefault="00570215" w:rsidP="00570215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8C34E1">
        <w:rPr>
          <w:rFonts w:ascii="Times New Roman" w:hAnsi="Times New Roman"/>
          <w:b/>
        </w:rPr>
        <w:t>Meisels IS</w:t>
      </w:r>
      <w:r w:rsidRPr="00570215">
        <w:rPr>
          <w:rFonts w:ascii="Times New Roman" w:hAnsi="Times New Roman"/>
        </w:rPr>
        <w:t>, Roy-Chaudhury P.  Serum ferritin level in hemodialysis patients. Nephron 1996</w:t>
      </w:r>
      <w:r w:rsidR="00CF13AA">
        <w:rPr>
          <w:rFonts w:ascii="Times New Roman" w:hAnsi="Times New Roman"/>
        </w:rPr>
        <w:t>,</w:t>
      </w:r>
      <w:r w:rsidRPr="00570215">
        <w:rPr>
          <w:rFonts w:ascii="Times New Roman" w:hAnsi="Times New Roman"/>
        </w:rPr>
        <w:t xml:space="preserve"> 72:496.</w:t>
      </w:r>
    </w:p>
    <w:p w14:paraId="54C44258" w14:textId="77777777" w:rsidR="008A6695" w:rsidRDefault="008A6695" w:rsidP="006645D0">
      <w:pPr>
        <w:rPr>
          <w:rFonts w:ascii="Times New Roman" w:hAnsi="Times New Roman" w:cs="Times New Roman"/>
          <w:b/>
        </w:rPr>
      </w:pPr>
    </w:p>
    <w:p w14:paraId="19ABF1EE" w14:textId="2C25F706" w:rsidR="00570215" w:rsidRPr="00570215" w:rsidRDefault="00570215" w:rsidP="00570215">
      <w:pPr>
        <w:ind w:left="720" w:hanging="720"/>
        <w:rPr>
          <w:rFonts w:ascii="Times New Roman" w:hAnsi="Times New Roman" w:cs="Times New Roman"/>
          <w:b/>
        </w:rPr>
      </w:pPr>
      <w:r w:rsidRPr="00570215">
        <w:rPr>
          <w:rFonts w:ascii="Times New Roman" w:hAnsi="Times New Roman" w:cs="Times New Roman"/>
          <w:b/>
        </w:rPr>
        <w:t>Book Chapter</w:t>
      </w:r>
    </w:p>
    <w:p w14:paraId="746CF905" w14:textId="06987DF5" w:rsidR="00570215" w:rsidRPr="00570215" w:rsidRDefault="00570215" w:rsidP="0057021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“AKI in CCU</w:t>
      </w:r>
      <w:r w:rsidR="002C3D49">
        <w:rPr>
          <w:rFonts w:ascii="Times New Roman" w:hAnsi="Times New Roman"/>
        </w:rPr>
        <w:t>.</w:t>
      </w:r>
      <w:r w:rsidRPr="00570215">
        <w:rPr>
          <w:rFonts w:ascii="Times New Roman" w:hAnsi="Times New Roman"/>
        </w:rPr>
        <w:t>”</w:t>
      </w:r>
      <w:r w:rsidR="002C3D49">
        <w:rPr>
          <w:rFonts w:ascii="Times New Roman" w:hAnsi="Times New Roman"/>
        </w:rPr>
        <w:t xml:space="preserve"> </w:t>
      </w:r>
      <w:r w:rsidRPr="00570215">
        <w:rPr>
          <w:rFonts w:ascii="Times New Roman" w:hAnsi="Times New Roman"/>
        </w:rPr>
        <w:t xml:space="preserve">El-Hachem K, Jones, J, </w:t>
      </w:r>
      <w:r w:rsidRPr="008C34E1">
        <w:rPr>
          <w:rFonts w:ascii="Times New Roman" w:hAnsi="Times New Roman"/>
          <w:b/>
        </w:rPr>
        <w:t>Meisels I</w:t>
      </w:r>
      <w:r w:rsidR="00824FE2">
        <w:rPr>
          <w:rFonts w:ascii="Times New Roman" w:hAnsi="Times New Roman"/>
        </w:rPr>
        <w:t xml:space="preserve">.   </w:t>
      </w:r>
      <w:r w:rsidRPr="00570215">
        <w:rPr>
          <w:rFonts w:ascii="Times New Roman" w:hAnsi="Times New Roman"/>
        </w:rPr>
        <w:t xml:space="preserve"> Herzog’s CCU Book. Wolters Kluwer 2017</w:t>
      </w:r>
    </w:p>
    <w:p w14:paraId="37BDE2C9" w14:textId="77777777" w:rsidR="006A38D2" w:rsidRDefault="006A38D2" w:rsidP="00570215">
      <w:pPr>
        <w:rPr>
          <w:rFonts w:ascii="Times New Roman" w:hAnsi="Times New Roman" w:cs="Times New Roman"/>
          <w:b/>
        </w:rPr>
      </w:pPr>
    </w:p>
    <w:p w14:paraId="1D91F6E9" w14:textId="54E386F9" w:rsidR="00570215" w:rsidRPr="00570215" w:rsidRDefault="00570215" w:rsidP="00570215">
      <w:pPr>
        <w:rPr>
          <w:rFonts w:ascii="Times New Roman" w:hAnsi="Times New Roman" w:cs="Times New Roman"/>
          <w:b/>
        </w:rPr>
      </w:pPr>
      <w:r w:rsidRPr="00570215">
        <w:rPr>
          <w:rFonts w:ascii="Times New Roman" w:hAnsi="Times New Roman" w:cs="Times New Roman"/>
          <w:b/>
        </w:rPr>
        <w:t>Invited Lectures/Presentations (</w:t>
      </w:r>
      <w:r w:rsidR="004A4503">
        <w:rPr>
          <w:rFonts w:ascii="Times New Roman" w:hAnsi="Times New Roman" w:cs="Times New Roman"/>
          <w:b/>
        </w:rPr>
        <w:t>representative listing 2010-2023</w:t>
      </w:r>
      <w:r w:rsidRPr="00570215">
        <w:rPr>
          <w:rFonts w:ascii="Times New Roman" w:hAnsi="Times New Roman" w:cs="Times New Roman"/>
          <w:b/>
        </w:rPr>
        <w:t>)</w:t>
      </w:r>
    </w:p>
    <w:p w14:paraId="03B9F827" w14:textId="3F18DF7E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Advances in CKD 2010: Renal Research Institute Annual Meeting: Chair, afternoon session: “Calcium Balance in Dialysis”  New Orleans</w:t>
      </w:r>
      <w:r w:rsidR="00CF13AA">
        <w:rPr>
          <w:rFonts w:ascii="Times New Roman" w:hAnsi="Times New Roman"/>
        </w:rPr>
        <w:t xml:space="preserve"> </w:t>
      </w:r>
      <w:r w:rsidRPr="00570215">
        <w:rPr>
          <w:rFonts w:ascii="Times New Roman" w:hAnsi="Times New Roman"/>
        </w:rPr>
        <w:t>January 2010</w:t>
      </w:r>
    </w:p>
    <w:p w14:paraId="1071A9CB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National Kidney Foundation of Greater New York 2011 Annual Symposium.  “Hemodialysis: How Much is Enough?” New York City March, 2011 </w:t>
      </w:r>
    </w:p>
    <w:p w14:paraId="738B7801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National Kidney Foundation of Greater New York 2012 Annual Symposium.  “Hemodialysis:           Complications in Care.”   New York City March, 2012</w:t>
      </w:r>
    </w:p>
    <w:p w14:paraId="4887C575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10th Annual Challenges in Internal Medicine, Icahn School of Medicine at Mount Sinai.  “CKD 2014.”   New York City June, 2014</w:t>
      </w:r>
    </w:p>
    <w:p w14:paraId="1BAF0687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11th Annual Challenges in Internal Medicine, Icahn School of Medicine at Mount Sinai.  “A Better Way to Diagnose CKD.”   New York City June, 2015</w:t>
      </w:r>
    </w:p>
    <w:p w14:paraId="249A2789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Department of Medicine, Icahn School of Medicine at Mount Sinai Grand Rounds.  “Controversies in Chronic Kidney Disease.”   New York City July, 2015. </w:t>
      </w:r>
    </w:p>
    <w:p w14:paraId="48EB78FA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Advances in Peritoneal Dialysis, Second Annual Mount Sinai Medical Center Symposium: Chair, afternoon session; New York City Sept. 2015</w:t>
      </w:r>
    </w:p>
    <w:p w14:paraId="0C8CF03B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Morristown Medical Center, Medicine Grand Rounds. “CKD 2015.”  Morristown, NJ Oct. 2015</w:t>
      </w:r>
    </w:p>
    <w:p w14:paraId="15E8C002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Mount Sinai St. Luke’s and Mount Sinai West, Medicine Grand Rounds.  “CKD 2015.”  New York City December 2015.</w:t>
      </w:r>
    </w:p>
    <w:p w14:paraId="1D1AC586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Advances in Peritoneal Dialysis, Third Annual Mount Sinai Medical Center Symposium: Chair, afternoon session; New York City Sept. 2016</w:t>
      </w:r>
    </w:p>
    <w:p w14:paraId="27187362" w14:textId="58B68B91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Mount Sinai/Renal Research Institute Symposium on Chronic Kidney Disease.</w:t>
      </w:r>
      <w:r w:rsidR="00450951">
        <w:rPr>
          <w:rFonts w:ascii="Times New Roman" w:hAnsi="Times New Roman"/>
        </w:rPr>
        <w:t xml:space="preserve">  “Fistula First: Evidence and O</w:t>
      </w:r>
      <w:r w:rsidRPr="00570215">
        <w:rPr>
          <w:rFonts w:ascii="Times New Roman" w:hAnsi="Times New Roman"/>
        </w:rPr>
        <w:t>utcomes.  New York City Sept. 2016</w:t>
      </w:r>
    </w:p>
    <w:p w14:paraId="700F37F0" w14:textId="77777777" w:rsidR="00570215" w:rsidRP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 xml:space="preserve">Advances in Peritoneal Dialysis, Mount Sinai Annual Symposium: Session Chair, Sept. 2018 </w:t>
      </w:r>
    </w:p>
    <w:p w14:paraId="12E1DB04" w14:textId="478274CD" w:rsidR="00570215" w:rsidRDefault="00570215" w:rsidP="0057021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70215">
        <w:rPr>
          <w:rFonts w:ascii="Times New Roman" w:hAnsi="Times New Roman"/>
        </w:rPr>
        <w:t>Advances in Peritoneal Dialysis, Mount Sinai Annual Symposium: Session Chair, Sept. 2019</w:t>
      </w:r>
    </w:p>
    <w:p w14:paraId="2611FCEA" w14:textId="6AD95BC1" w:rsidR="008A6695" w:rsidRDefault="008A6695" w:rsidP="008A6695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A6695">
        <w:rPr>
          <w:rFonts w:ascii="Times New Roman" w:hAnsi="Times New Roman"/>
        </w:rPr>
        <w:t>Advances in Peritoneal Dialysis, Mount Sinai Annual Symp</w:t>
      </w:r>
      <w:r>
        <w:rPr>
          <w:rFonts w:ascii="Times New Roman" w:hAnsi="Times New Roman"/>
        </w:rPr>
        <w:t>osium: Session Chair, Sept. 2020</w:t>
      </w:r>
    </w:p>
    <w:p w14:paraId="2FA1E690" w14:textId="5240ACA2" w:rsidR="006C18D2" w:rsidRDefault="006C18D2" w:rsidP="006C18D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C18D2">
        <w:rPr>
          <w:rFonts w:ascii="Times New Roman" w:hAnsi="Times New Roman"/>
        </w:rPr>
        <w:t>Advances in Peritoneal Dialysis, Mount Sinai Annual Symposium: Session Chair, Sept</w:t>
      </w:r>
      <w:r>
        <w:rPr>
          <w:rFonts w:ascii="Times New Roman" w:hAnsi="Times New Roman"/>
        </w:rPr>
        <w:t>. 2021</w:t>
      </w:r>
    </w:p>
    <w:p w14:paraId="162BB0C6" w14:textId="370988C0" w:rsidR="0028214D" w:rsidRPr="008A6695" w:rsidRDefault="0028214D" w:rsidP="006C18D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Nephrology Coding and Billing Update, Mount Sinai Division of Nephrology System Clinical Retreat, August 2023.</w:t>
      </w:r>
    </w:p>
    <w:p w14:paraId="72C7B6B9" w14:textId="77777777" w:rsidR="008A6695" w:rsidRPr="00570215" w:rsidRDefault="008A6695" w:rsidP="008A6695">
      <w:pPr>
        <w:pStyle w:val="ListParagraph"/>
        <w:rPr>
          <w:rFonts w:ascii="Times New Roman" w:hAnsi="Times New Roman"/>
        </w:rPr>
      </w:pPr>
    </w:p>
    <w:p w14:paraId="7D9BE06C" w14:textId="77777777" w:rsidR="00570215" w:rsidRDefault="00570215" w:rsidP="00570215"/>
    <w:p w14:paraId="5FFD835F" w14:textId="77777777" w:rsidR="00570215" w:rsidRDefault="00570215" w:rsidP="00570215"/>
    <w:p w14:paraId="1BA5C255" w14:textId="77777777" w:rsidR="00570215" w:rsidRDefault="00570215" w:rsidP="00570215"/>
    <w:p w14:paraId="411D0328" w14:textId="77777777" w:rsidR="00570215" w:rsidRDefault="00570215" w:rsidP="00570215"/>
    <w:p w14:paraId="280A55F1" w14:textId="77777777" w:rsidR="00570215" w:rsidRPr="00570215" w:rsidRDefault="00570215" w:rsidP="00CA4F2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sectPr w:rsidR="00570215" w:rsidRPr="00570215" w:rsidSect="00D17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514"/>
    <w:multiLevelType w:val="hybridMultilevel"/>
    <w:tmpl w:val="90022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4A6"/>
    <w:multiLevelType w:val="hybridMultilevel"/>
    <w:tmpl w:val="9BAA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652A2"/>
    <w:multiLevelType w:val="hybridMultilevel"/>
    <w:tmpl w:val="0C768612"/>
    <w:lvl w:ilvl="0" w:tplc="F090538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D03B1"/>
    <w:multiLevelType w:val="hybridMultilevel"/>
    <w:tmpl w:val="94B6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C1380"/>
    <w:multiLevelType w:val="hybridMultilevel"/>
    <w:tmpl w:val="85660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0F68"/>
    <w:multiLevelType w:val="hybridMultilevel"/>
    <w:tmpl w:val="8234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295A"/>
    <w:multiLevelType w:val="hybridMultilevel"/>
    <w:tmpl w:val="9DA6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9E"/>
    <w:rsid w:val="00043CA0"/>
    <w:rsid w:val="00066E34"/>
    <w:rsid w:val="000E4165"/>
    <w:rsid w:val="000F4B5D"/>
    <w:rsid w:val="000F68F5"/>
    <w:rsid w:val="001059DA"/>
    <w:rsid w:val="0013749E"/>
    <w:rsid w:val="00145725"/>
    <w:rsid w:val="0018699C"/>
    <w:rsid w:val="00190DA3"/>
    <w:rsid w:val="001A46E1"/>
    <w:rsid w:val="001C0B2C"/>
    <w:rsid w:val="001C52E4"/>
    <w:rsid w:val="001C7B62"/>
    <w:rsid w:val="001E1116"/>
    <w:rsid w:val="001F48DB"/>
    <w:rsid w:val="00227AD4"/>
    <w:rsid w:val="002421FC"/>
    <w:rsid w:val="002805A5"/>
    <w:rsid w:val="0028214D"/>
    <w:rsid w:val="00286CFC"/>
    <w:rsid w:val="0029529B"/>
    <w:rsid w:val="002B6CB2"/>
    <w:rsid w:val="002C3D49"/>
    <w:rsid w:val="002C63FE"/>
    <w:rsid w:val="002F0F1C"/>
    <w:rsid w:val="0033049B"/>
    <w:rsid w:val="00340548"/>
    <w:rsid w:val="003726AC"/>
    <w:rsid w:val="003D3118"/>
    <w:rsid w:val="00450951"/>
    <w:rsid w:val="0049417F"/>
    <w:rsid w:val="004A4503"/>
    <w:rsid w:val="004B456B"/>
    <w:rsid w:val="004E0742"/>
    <w:rsid w:val="004E2232"/>
    <w:rsid w:val="005676BD"/>
    <w:rsid w:val="00570215"/>
    <w:rsid w:val="0058359D"/>
    <w:rsid w:val="005A251B"/>
    <w:rsid w:val="00605C79"/>
    <w:rsid w:val="006177F9"/>
    <w:rsid w:val="006645D0"/>
    <w:rsid w:val="006A38D2"/>
    <w:rsid w:val="006C18D2"/>
    <w:rsid w:val="006E54BC"/>
    <w:rsid w:val="006F3284"/>
    <w:rsid w:val="007035F1"/>
    <w:rsid w:val="00796D25"/>
    <w:rsid w:val="007A69EA"/>
    <w:rsid w:val="007B67A7"/>
    <w:rsid w:val="00807E0F"/>
    <w:rsid w:val="008121E5"/>
    <w:rsid w:val="00824FE2"/>
    <w:rsid w:val="00843B66"/>
    <w:rsid w:val="008456C6"/>
    <w:rsid w:val="00857475"/>
    <w:rsid w:val="00863E8F"/>
    <w:rsid w:val="0086440D"/>
    <w:rsid w:val="00864912"/>
    <w:rsid w:val="00870E18"/>
    <w:rsid w:val="008752BB"/>
    <w:rsid w:val="00893CCE"/>
    <w:rsid w:val="008A4BEE"/>
    <w:rsid w:val="008A6695"/>
    <w:rsid w:val="008C34E1"/>
    <w:rsid w:val="008E39B4"/>
    <w:rsid w:val="00936369"/>
    <w:rsid w:val="00942399"/>
    <w:rsid w:val="00942DA1"/>
    <w:rsid w:val="0098468D"/>
    <w:rsid w:val="009D22E4"/>
    <w:rsid w:val="009D4E78"/>
    <w:rsid w:val="00A438A3"/>
    <w:rsid w:val="00A51D50"/>
    <w:rsid w:val="00A846D7"/>
    <w:rsid w:val="00B34C2C"/>
    <w:rsid w:val="00B82FCD"/>
    <w:rsid w:val="00C77C12"/>
    <w:rsid w:val="00C84A97"/>
    <w:rsid w:val="00CA4F29"/>
    <w:rsid w:val="00CC75AB"/>
    <w:rsid w:val="00CF13AA"/>
    <w:rsid w:val="00D00486"/>
    <w:rsid w:val="00D175D2"/>
    <w:rsid w:val="00D53C28"/>
    <w:rsid w:val="00D8074C"/>
    <w:rsid w:val="00D867BE"/>
    <w:rsid w:val="00DD2E7E"/>
    <w:rsid w:val="00DF6A85"/>
    <w:rsid w:val="00E24746"/>
    <w:rsid w:val="00E30846"/>
    <w:rsid w:val="00E353C4"/>
    <w:rsid w:val="00E36E0C"/>
    <w:rsid w:val="00E938E8"/>
    <w:rsid w:val="00EB1B47"/>
    <w:rsid w:val="00EC31B3"/>
    <w:rsid w:val="00F60134"/>
    <w:rsid w:val="00F60B40"/>
    <w:rsid w:val="00F71F2F"/>
    <w:rsid w:val="00FB131E"/>
    <w:rsid w:val="00F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29624"/>
  <w14:defaultImageDpi w14:val="300"/>
  <w15:docId w15:val="{F76FFAEC-CDA1-4F68-AC21-16259C1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F29"/>
    <w:rPr>
      <w:color w:val="0000FF" w:themeColor="hyperlink"/>
      <w:u w:val="single"/>
    </w:rPr>
  </w:style>
  <w:style w:type="table" w:styleId="TableGrid">
    <w:name w:val="Table Grid"/>
    <w:basedOn w:val="TableNormal"/>
    <w:rsid w:val="0057021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7021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.Meisels@mountsina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Meisels, Ira</dc:creator>
  <cp:keywords/>
  <dc:description/>
  <cp:lastModifiedBy>Meisels, Ira</cp:lastModifiedBy>
  <cp:revision>2</cp:revision>
  <dcterms:created xsi:type="dcterms:W3CDTF">2024-01-18T20:03:00Z</dcterms:created>
  <dcterms:modified xsi:type="dcterms:W3CDTF">2024-01-18T20:03:00Z</dcterms:modified>
</cp:coreProperties>
</file>